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1" w:rsidRDefault="000D5B91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 w:rsidRPr="00121A69">
        <w:rPr>
          <w:b/>
          <w:color w:val="000000"/>
          <w:sz w:val="28"/>
        </w:rPr>
        <w:t>Задание</w:t>
      </w:r>
      <w:r w:rsidR="00CE5E8C" w:rsidRPr="00121A69">
        <w:rPr>
          <w:b/>
          <w:color w:val="000000"/>
          <w:sz w:val="28"/>
        </w:rPr>
        <w:t xml:space="preserve"> на курсовую работу</w:t>
      </w:r>
    </w:p>
    <w:p w:rsidR="00B519A6" w:rsidRPr="00121A69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0D5B91" w:rsidRPr="00121A69" w:rsidRDefault="000D5B91" w:rsidP="00121A69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Построить вариационный ряд</w:t>
      </w:r>
    </w:p>
    <w:p w:rsidR="00121A69" w:rsidRDefault="000D5B91" w:rsidP="00121A69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Рассчитать числовые характеристики статистического ряда:</w:t>
      </w:r>
    </w:p>
    <w:p w:rsid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а)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Размах варьирования.</w:t>
      </w:r>
    </w:p>
    <w:p w:rsid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б) Среднее арифметическое значение.</w:t>
      </w:r>
    </w:p>
    <w:p w:rsid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в) Оценки дисперсии.</w:t>
      </w:r>
    </w:p>
    <w:p w:rsid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г) Оценки среднеквадратического отклонения.</w:t>
      </w:r>
    </w:p>
    <w:p w:rsid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д) Мода.</w:t>
      </w:r>
    </w:p>
    <w:p w:rsid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е) Медиана.</w:t>
      </w:r>
    </w:p>
    <w:p w:rsidR="000D5B91" w:rsidRP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ж) Коэффициент вариации.</w:t>
      </w:r>
    </w:p>
    <w:p w:rsidR="000D5B91" w:rsidRPr="00121A69" w:rsidRDefault="000D5B91" w:rsidP="00121A69">
      <w:pPr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Построить полигон и гистограмму относительных частот.</w:t>
      </w:r>
    </w:p>
    <w:p w:rsidR="000D5B91" w:rsidRPr="00121A69" w:rsidRDefault="000D5B91" w:rsidP="00121A69">
      <w:pPr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Построить эмпирическую функцию распределения.</w:t>
      </w:r>
    </w:p>
    <w:p w:rsidR="000D5B91" w:rsidRPr="00121A69" w:rsidRDefault="000D5B91" w:rsidP="00121A6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Построить статистическую проверку гипотезы по нормальному распределению с помощью критерии Пирсона или Колмогорова.</w:t>
      </w:r>
    </w:p>
    <w:p w:rsidR="000D5B91" w:rsidRPr="00121A69" w:rsidRDefault="000D5B91" w:rsidP="00121A6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Вычислить асимметрию и эксцесс.</w:t>
      </w:r>
    </w:p>
    <w:p w:rsidR="000D5B91" w:rsidRPr="00121A69" w:rsidRDefault="000D5B91" w:rsidP="00121A6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Построить доверительные интервалы, для математического ожидания и среднеквадратического отклонения для надежности 95%.</w:t>
      </w:r>
    </w:p>
    <w:p w:rsidR="000D5B91" w:rsidRPr="00121A69" w:rsidRDefault="000D5B91" w:rsidP="00121A6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color w:val="000000"/>
          <w:sz w:val="28"/>
        </w:rPr>
      </w:pPr>
      <w:r w:rsidRPr="00121A69">
        <w:rPr>
          <w:color w:val="000000"/>
          <w:sz w:val="28"/>
        </w:rPr>
        <w:t>Выводы.</w:t>
      </w:r>
    </w:p>
    <w:p w:rsidR="000D5B91" w:rsidRPr="00121A69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0D5B91" w:rsidRPr="00B519A6" w:rsidRDefault="000D5B9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B519A6">
        <w:rPr>
          <w:color w:val="000000"/>
          <w:sz w:val="28"/>
        </w:rPr>
        <w:t xml:space="preserve">Данные по выборке </w:t>
      </w:r>
      <w:r w:rsidR="00B519A6">
        <w:rPr>
          <w:color w:val="000000"/>
          <w:sz w:val="28"/>
        </w:rPr>
        <w:t>вариант 34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</w:tblGrid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-752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-624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-727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-612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-632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-627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-727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-561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-748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-717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-707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-656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-644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-805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-758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-722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-608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-647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-699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-658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-689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-643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-716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-731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-623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-693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-703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-731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-765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-697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-673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-701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-597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-716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-689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-729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-717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-647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-673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-578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-703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-693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-688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-646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-689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-711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-731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-604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-703</w:t>
            </w:r>
          </w:p>
        </w:tc>
      </w:tr>
      <w:tr w:rsidR="000D5B91" w:rsidRPr="00121A69" w:rsidTr="00121A69">
        <w:trPr>
          <w:cantSplit/>
          <w:jc w:val="center"/>
        </w:trPr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-696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-702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-660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-662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-681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-666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-677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-645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-746</w:t>
            </w:r>
          </w:p>
        </w:tc>
        <w:tc>
          <w:tcPr>
            <w:tcW w:w="500" w:type="pct"/>
          </w:tcPr>
          <w:p w:rsidR="000D5B91" w:rsidRPr="00121A69" w:rsidRDefault="000D5B9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  <w:lang w:val="en-US"/>
              </w:rPr>
            </w:pPr>
            <w:r w:rsidRPr="00121A69">
              <w:rPr>
                <w:color w:val="000000"/>
                <w:sz w:val="20"/>
                <w:szCs w:val="24"/>
                <w:lang w:val="en-US"/>
              </w:rPr>
              <w:t>-685</w:t>
            </w:r>
          </w:p>
        </w:tc>
      </w:tr>
    </w:tbl>
    <w:p w:rsid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D57B3" w:rsidRPr="00121A69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5D57B3" w:rsidRPr="00121A69">
        <w:rPr>
          <w:b/>
          <w:color w:val="000000"/>
          <w:sz w:val="28"/>
        </w:rPr>
        <w:lastRenderedPageBreak/>
        <w:t>1.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Построение вариационного ранжированного ряда</w:t>
      </w:r>
    </w:p>
    <w:p w:rsidR="005D57B3" w:rsidRPr="00121A69" w:rsidRDefault="005D57B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D57B3" w:rsidRPr="00121A69" w:rsidRDefault="005D57B3" w:rsidP="00121A69">
      <w:pPr>
        <w:pStyle w:val="ac"/>
        <w:ind w:firstLine="709"/>
        <w:jc w:val="both"/>
        <w:rPr>
          <w:b w:val="0"/>
          <w:color w:val="000000"/>
        </w:rPr>
      </w:pPr>
      <w:r w:rsidRPr="00121A69">
        <w:rPr>
          <w:b w:val="0"/>
          <w:color w:val="000000"/>
        </w:rPr>
        <w:t>Сортируем экспериментальные данные по возрастанию. Получаем вариационный ряд.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D57B3" w:rsidRPr="00121A69" w:rsidRDefault="005D57B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Таблица 1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</w:tblGrid>
      <w:tr w:rsidR="005D57B3" w:rsidRPr="00121A69" w:rsidTr="00121A69">
        <w:trPr>
          <w:cantSplit/>
          <w:trHeight w:val="50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-805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-727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-689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-662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-632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-765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-727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-704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-694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-627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-758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-722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-704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-694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-658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-624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-752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-717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-699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-656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-623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-748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-717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-647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-612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-746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-716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-692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-647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-608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-731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-716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-702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-646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-604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-731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-711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-690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-645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-597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-731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-707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-689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-644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-578</w:t>
            </w:r>
          </w:p>
        </w:tc>
      </w:tr>
      <w:tr w:rsidR="005D57B3" w:rsidRPr="00121A69" w:rsidTr="00121A69">
        <w:trPr>
          <w:cantSplit/>
          <w:trHeight w:val="330"/>
          <w:jc w:val="center"/>
        </w:trPr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-729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-706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-701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-695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-689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-681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-673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-662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-643</w:t>
            </w:r>
          </w:p>
        </w:tc>
        <w:tc>
          <w:tcPr>
            <w:tcW w:w="500" w:type="pct"/>
          </w:tcPr>
          <w:p w:rsidR="005D57B3" w:rsidRPr="00121A69" w:rsidRDefault="005D57B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-561</w:t>
            </w:r>
          </w:p>
        </w:tc>
      </w:tr>
    </w:tbl>
    <w:p w:rsidR="001A0DE3" w:rsidRPr="00121A69" w:rsidRDefault="001A0DE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EA05DD" w:rsidRPr="00121A69" w:rsidRDefault="00EA05DD" w:rsidP="00121A69">
      <w:pPr>
        <w:pStyle w:val="21"/>
        <w:suppressAutoHyphens w:val="0"/>
        <w:spacing w:after="0"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Вывод: Вариационный ряд послужит нам для облегчения дальнейших расчетов, и для определения относительных частот и разделения на интервалы</w:t>
      </w:r>
      <w:r w:rsidR="00121A69">
        <w:rPr>
          <w:color w:val="000000"/>
          <w:sz w:val="28"/>
          <w:szCs w:val="28"/>
        </w:rPr>
        <w:t xml:space="preserve"> </w:t>
      </w:r>
      <w:r w:rsidRPr="00121A69">
        <w:rPr>
          <w:color w:val="000000"/>
          <w:sz w:val="28"/>
          <w:szCs w:val="28"/>
        </w:rPr>
        <w:t>и расчета ряда числовых характеристик.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B519A6" w:rsidRDefault="00B519A6" w:rsidP="00121A69">
      <w:pPr>
        <w:pStyle w:val="ae"/>
        <w:suppressAutoHyphens w:val="0"/>
        <w:spacing w:after="0" w:line="360" w:lineRule="auto"/>
        <w:ind w:firstLine="709"/>
        <w:rPr>
          <w:b/>
          <w:color w:val="000000"/>
          <w:sz w:val="28"/>
        </w:rPr>
      </w:pPr>
    </w:p>
    <w:p w:rsidR="00EA05DD" w:rsidRPr="00121A69" w:rsidRDefault="00B519A6" w:rsidP="00121A69">
      <w:pPr>
        <w:pStyle w:val="ae"/>
        <w:suppressAutoHyphens w:val="0"/>
        <w:spacing w:after="0" w:line="360" w:lineRule="auto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EA05DD" w:rsidRPr="00121A69">
        <w:rPr>
          <w:b/>
          <w:color w:val="000000"/>
          <w:sz w:val="28"/>
        </w:rPr>
        <w:t>2.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Расчет числовых характеристик статистического ряда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EA05DD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 w:rsidRPr="00121A69">
        <w:rPr>
          <w:b/>
          <w:color w:val="000000"/>
          <w:sz w:val="28"/>
        </w:rPr>
        <w:t>2.1</w:t>
      </w:r>
      <w:r w:rsidR="00121A69">
        <w:rPr>
          <w:b/>
          <w:color w:val="000000"/>
          <w:sz w:val="28"/>
        </w:rPr>
        <w:t xml:space="preserve"> </w:t>
      </w:r>
      <w:r w:rsidR="00B519A6">
        <w:rPr>
          <w:b/>
          <w:color w:val="000000"/>
          <w:sz w:val="28"/>
        </w:rPr>
        <w:t>Размах варьирования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Размах варьирования вычисляется по формуле: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2"/>
          <w:sz w:val="28"/>
        </w:rPr>
        <w:object w:dxaOrig="171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8.75pt" o:ole="" fillcolor="window">
            <v:imagedata r:id="rId7" o:title=""/>
          </v:shape>
          <o:OLEObject Type="Embed" ProgID="Equation.3" ShapeID="_x0000_i1025" DrawAspect="Content" ObjectID="_1460124306" r:id="rId8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(2.1)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где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</w:rPr>
        <w:t>R</w:t>
      </w:r>
      <w:r w:rsidRPr="00121A69">
        <w:rPr>
          <w:color w:val="000000"/>
          <w:sz w:val="28"/>
        </w:rPr>
        <w:t xml:space="preserve"> – размах варьирования;</w:t>
      </w:r>
    </w:p>
    <w:p w:rsid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max</w:t>
      </w:r>
      <w:r w:rsidRPr="00121A69">
        <w:rPr>
          <w:color w:val="000000"/>
          <w:sz w:val="28"/>
        </w:rPr>
        <w:t xml:space="preserve"> – максимальный элемент вариационного ряда;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x</w:t>
      </w:r>
      <w:r w:rsidRPr="00121A69">
        <w:rPr>
          <w:i/>
          <w:color w:val="000000"/>
          <w:sz w:val="28"/>
          <w:vertAlign w:val="subscript"/>
        </w:rPr>
        <w:t>min</w:t>
      </w:r>
      <w:r w:rsidRPr="00121A69">
        <w:rPr>
          <w:color w:val="000000"/>
          <w:sz w:val="28"/>
          <w:vertAlign w:val="subscript"/>
        </w:rPr>
        <w:t xml:space="preserve"> </w:t>
      </w:r>
      <w:r w:rsidRPr="00121A69">
        <w:rPr>
          <w:color w:val="000000"/>
          <w:sz w:val="28"/>
        </w:rPr>
        <w:t>– минимальный элемент вариационного ряда;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max</w:t>
      </w:r>
      <w:r w:rsidRPr="00121A69">
        <w:rPr>
          <w:i/>
          <w:color w:val="000000"/>
          <w:sz w:val="28"/>
        </w:rPr>
        <w:t>=</w:t>
      </w:r>
      <w:r w:rsidRPr="00121A69">
        <w:rPr>
          <w:color w:val="000000"/>
          <w:sz w:val="28"/>
        </w:rPr>
        <w:t xml:space="preserve"> </w:t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561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x</w:t>
      </w:r>
      <w:r w:rsidRPr="00121A69">
        <w:rPr>
          <w:i/>
          <w:color w:val="000000"/>
          <w:sz w:val="28"/>
          <w:vertAlign w:val="subscript"/>
        </w:rPr>
        <w:t>min</w:t>
      </w:r>
      <w:r w:rsidRPr="00121A69">
        <w:rPr>
          <w:color w:val="000000"/>
          <w:sz w:val="28"/>
          <w:vertAlign w:val="subscript"/>
        </w:rPr>
        <w:t xml:space="preserve"> </w:t>
      </w:r>
      <w:r w:rsidRPr="00121A69">
        <w:rPr>
          <w:color w:val="000000"/>
          <w:sz w:val="28"/>
        </w:rPr>
        <w:t>= -805</w:t>
      </w:r>
    </w:p>
    <w:p w:rsidR="009F6EC3" w:rsidRPr="00121A69" w:rsidRDefault="00EA05DD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i/>
          <w:color w:val="000000"/>
          <w:sz w:val="28"/>
        </w:rPr>
        <w:t>R</w:t>
      </w:r>
      <w:r w:rsidRPr="00121A69">
        <w:rPr>
          <w:color w:val="000000"/>
          <w:sz w:val="28"/>
        </w:rPr>
        <w:t xml:space="preserve"> = </w:t>
      </w:r>
      <w:r w:rsidRPr="00121A69">
        <w:rPr>
          <w:i/>
          <w:color w:val="000000"/>
          <w:sz w:val="28"/>
        </w:rPr>
        <w:t>-561+805=244</w:t>
      </w:r>
    </w:p>
    <w:p w:rsid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b/>
          <w:color w:val="000000"/>
          <w:sz w:val="28"/>
        </w:rPr>
        <w:t>2.2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Среднеарифметическое значение статистического ряда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8316F5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0;margin-top:0;width:9pt;height:17pt;z-index:251657728" o:allowincell="f">
            <v:imagedata r:id="rId9" o:title=""/>
            <w10:wrap type="topAndBottom"/>
          </v:shape>
          <o:OLEObject Type="Embed" ProgID="Equation.3" ShapeID="_x0000_s1026" DrawAspect="Content" ObjectID="_1460124355" r:id="rId10"/>
        </w:object>
      </w:r>
      <w:r>
        <w:rPr>
          <w:noProof/>
        </w:rPr>
        <w:object w:dxaOrig="1440" w:dyaOrig="1440">
          <v:shape id="_x0000_s1027" type="#_x0000_t75" style="position:absolute;left:0;text-align:left;margin-left:0;margin-top:0;width:9pt;height:17pt;z-index:251656704" o:allowincell="f">
            <v:imagedata r:id="rId9" o:title=""/>
            <w10:wrap type="topAndBottom"/>
          </v:shape>
          <o:OLEObject Type="Embed" ProgID="Equation.3" ShapeID="_x0000_s1027" DrawAspect="Content" ObjectID="_1460124356" r:id="rId11"/>
        </w:object>
      </w:r>
      <w:r w:rsidR="00EA05DD" w:rsidRPr="00121A69">
        <w:rPr>
          <w:color w:val="000000"/>
          <w:position w:val="-28"/>
          <w:sz w:val="28"/>
        </w:rPr>
        <w:object w:dxaOrig="1340" w:dyaOrig="999">
          <v:shape id="_x0000_i1028" type="#_x0000_t75" style="width:66.75pt;height:50.25pt" o:ole="" fillcolor="window">
            <v:imagedata r:id="rId12" o:title=""/>
          </v:shape>
          <o:OLEObject Type="Embed" ProgID="Equation.3" ShapeID="_x0000_i1028" DrawAspect="Content" ObjectID="_1460124307" r:id="rId13"/>
        </w:object>
      </w:r>
      <w:r w:rsidR="00121A69">
        <w:rPr>
          <w:color w:val="000000"/>
          <w:sz w:val="28"/>
        </w:rPr>
        <w:t xml:space="preserve"> </w:t>
      </w:r>
      <w:r w:rsidR="00EA05DD" w:rsidRPr="00121A69">
        <w:rPr>
          <w:color w:val="000000"/>
          <w:sz w:val="28"/>
        </w:rPr>
        <w:t>(2.2)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где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</w:rPr>
        <w:t>n</w:t>
      </w:r>
      <w:r w:rsidRPr="00121A69">
        <w:rPr>
          <w:i/>
          <w:color w:val="000000"/>
          <w:sz w:val="28"/>
          <w:vertAlign w:val="subscript"/>
        </w:rPr>
        <w:t>i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 xml:space="preserve">– частота варианты 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i</w:t>
      </w:r>
      <w:r w:rsidRPr="00121A69">
        <w:rPr>
          <w:color w:val="000000"/>
          <w:sz w:val="28"/>
        </w:rPr>
        <w:t>;</w:t>
      </w:r>
    </w:p>
    <w:p w:rsid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i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– варианта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выборки;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n = ∑ n</w:t>
      </w:r>
      <w:r w:rsidRPr="00121A69">
        <w:rPr>
          <w:i/>
          <w:color w:val="000000"/>
          <w:sz w:val="28"/>
          <w:vertAlign w:val="subscript"/>
        </w:rPr>
        <w:t>i</w:t>
      </w:r>
      <w:r w:rsidRPr="00121A69">
        <w:rPr>
          <w:color w:val="000000"/>
          <w:sz w:val="28"/>
        </w:rPr>
        <w:t xml:space="preserve"> – объем выборки;</w:t>
      </w: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Распределение выборки представлено в таблице 2.</w:t>
      </w:r>
    </w:p>
    <w:p w:rsidR="009F6EC3" w:rsidRPr="00121A69" w:rsidRDefault="009F6EC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Таблица 2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780"/>
        <w:gridCol w:w="549"/>
        <w:gridCol w:w="779"/>
        <w:gridCol w:w="549"/>
        <w:gridCol w:w="779"/>
        <w:gridCol w:w="549"/>
        <w:gridCol w:w="779"/>
        <w:gridCol w:w="549"/>
        <w:gridCol w:w="779"/>
        <w:gridCol w:w="549"/>
        <w:gridCol w:w="779"/>
        <w:gridCol w:w="549"/>
        <w:gridCol w:w="779"/>
        <w:gridCol w:w="549"/>
      </w:tblGrid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0"/>
                <w:lang w:val="en-US"/>
              </w:rPr>
            </w:pPr>
            <w:r w:rsidRPr="00121A69">
              <w:rPr>
                <w:bCs/>
                <w:color w:val="000000"/>
                <w:sz w:val="20"/>
                <w:lang w:val="en-US"/>
              </w:rPr>
              <w:t>n</w:t>
            </w: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-805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</w:t>
            </w:r>
            <w:r w:rsidR="009F6EC3" w:rsidRPr="00121A69">
              <w:rPr>
                <w:color w:val="000000"/>
                <w:sz w:val="20"/>
              </w:rPr>
              <w:t>717</w:t>
            </w:r>
          </w:p>
        </w:tc>
        <w:tc>
          <w:tcPr>
            <w:tcW w:w="295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-700</w:t>
            </w:r>
          </w:p>
        </w:tc>
        <w:tc>
          <w:tcPr>
            <w:tcW w:w="295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-689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-675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EA05DD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-647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EA05DD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-608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</w:t>
            </w:r>
            <w:r w:rsidR="009F6EC3" w:rsidRPr="00121A69">
              <w:rPr>
                <w:color w:val="000000"/>
                <w:sz w:val="20"/>
              </w:rPr>
              <w:t>765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-716</w:t>
            </w:r>
          </w:p>
        </w:tc>
        <w:tc>
          <w:tcPr>
            <w:tcW w:w="295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-699</w:t>
            </w:r>
          </w:p>
        </w:tc>
        <w:tc>
          <w:tcPr>
            <w:tcW w:w="295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-688</w:t>
            </w:r>
          </w:p>
        </w:tc>
        <w:tc>
          <w:tcPr>
            <w:tcW w:w="295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EA05DD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-673</w:t>
            </w:r>
          </w:p>
        </w:tc>
        <w:tc>
          <w:tcPr>
            <w:tcW w:w="295" w:type="pct"/>
            <w:noWrap/>
          </w:tcPr>
          <w:p w:rsidR="00EA05DD" w:rsidRPr="00121A69" w:rsidRDefault="00F76651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EA05DD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-646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EA05DD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-604</w:t>
            </w:r>
          </w:p>
        </w:tc>
        <w:tc>
          <w:tcPr>
            <w:tcW w:w="295" w:type="pct"/>
            <w:noWrap/>
          </w:tcPr>
          <w:p w:rsidR="00EA05DD" w:rsidRPr="00121A69" w:rsidRDefault="00EA05D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-758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-711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</w:t>
            </w:r>
            <w:r w:rsidR="00401F32" w:rsidRPr="00121A69">
              <w:rPr>
                <w:color w:val="000000"/>
                <w:sz w:val="20"/>
              </w:rPr>
              <w:t>645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-597</w:t>
            </w:r>
          </w:p>
        </w:tc>
        <w:tc>
          <w:tcPr>
            <w:tcW w:w="295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-752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-670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-644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-578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-748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-695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-685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-667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-643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-561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-746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-705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-694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-666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-632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-731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-704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-693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-680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-662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-627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-729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-703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-692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-678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-660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-624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-727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-702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-677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-658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-623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121A69" w:rsidRPr="00121A69" w:rsidTr="00121A69">
        <w:trPr>
          <w:cantSplit/>
          <w:trHeight w:val="347"/>
          <w:jc w:val="center"/>
        </w:trPr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-722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-701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-690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-656</w:t>
            </w: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-612</w:t>
            </w:r>
          </w:p>
        </w:tc>
        <w:tc>
          <w:tcPr>
            <w:tcW w:w="295" w:type="pct"/>
            <w:noWrap/>
          </w:tcPr>
          <w:p w:rsidR="009F6EC3" w:rsidRPr="00121A69" w:rsidRDefault="00401F32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19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95" w:type="pct"/>
            <w:noWrap/>
          </w:tcPr>
          <w:p w:rsidR="009F6EC3" w:rsidRPr="00121A69" w:rsidRDefault="009F6EC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</w:tbl>
    <w:p w:rsidR="00EA05DD" w:rsidRPr="00121A69" w:rsidRDefault="00EA05DD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401F32" w:rsidRPr="00121A69" w:rsidRDefault="00F76651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4"/>
          <w:sz w:val="28"/>
        </w:rPr>
        <w:object w:dxaOrig="5560" w:dyaOrig="639">
          <v:shape id="_x0000_i1029" type="#_x0000_t75" style="width:278.25pt;height:32.25pt" o:ole="" fillcolor="window">
            <v:imagedata r:id="rId14" o:title=""/>
          </v:shape>
          <o:OLEObject Type="Embed" ProgID="Equation.3" ShapeID="_x0000_i1029" DrawAspect="Content" ObjectID="_1460124308" r:id="rId15"/>
        </w:object>
      </w: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 w:rsidRPr="00121A69">
        <w:rPr>
          <w:b/>
          <w:color w:val="000000"/>
          <w:sz w:val="28"/>
        </w:rPr>
        <w:t>2.3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Оценка дисперсии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4"/>
          <w:sz w:val="28"/>
          <w:lang w:val="en-US"/>
        </w:rPr>
        <w:object w:dxaOrig="1880" w:dyaOrig="960">
          <v:shape id="_x0000_i1030" type="#_x0000_t75" style="width:101.25pt;height:51.75pt" o:ole="">
            <v:imagedata r:id="rId16" o:title=""/>
          </v:shape>
          <o:OLEObject Type="Embed" ProgID="Equation.3" ShapeID="_x0000_i1030" DrawAspect="Content" ObjectID="_1460124309" r:id="rId17"/>
        </w:object>
      </w: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2180" w:dyaOrig="960">
          <v:shape id="_x0000_i1031" type="#_x0000_t75" style="width:108.75pt;height:48pt" o:ole="" fillcolor="window">
            <v:imagedata r:id="rId18" o:title=""/>
          </v:shape>
          <o:OLEObject Type="Embed" ProgID="Equation.3" ShapeID="_x0000_i1031" DrawAspect="Content" ObjectID="_1460124310" r:id="rId19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(2.3)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где </w:t>
      </w:r>
      <w:r w:rsidRPr="00121A69">
        <w:rPr>
          <w:color w:val="000000"/>
          <w:sz w:val="28"/>
          <w:lang w:val="en-US"/>
        </w:rPr>
        <w:t>s</w:t>
      </w:r>
      <w:r w:rsidRPr="00121A69">
        <w:rPr>
          <w:color w:val="000000"/>
          <w:sz w:val="28"/>
          <w:vertAlign w:val="superscript"/>
        </w:rPr>
        <w:t>2</w:t>
      </w:r>
      <w:r w:rsidRPr="00121A69">
        <w:rPr>
          <w:color w:val="000000"/>
          <w:sz w:val="28"/>
        </w:rPr>
        <w:t xml:space="preserve"> </w:t>
      </w:r>
      <w:r w:rsidR="00121A69">
        <w:rPr>
          <w:color w:val="000000"/>
          <w:sz w:val="28"/>
        </w:rPr>
        <w:t xml:space="preserve">– </w:t>
      </w:r>
      <w:r w:rsidR="00121A69" w:rsidRPr="00121A69">
        <w:rPr>
          <w:color w:val="000000"/>
          <w:sz w:val="28"/>
        </w:rPr>
        <w:t>н</w:t>
      </w:r>
      <w:r w:rsidRPr="00121A69">
        <w:rPr>
          <w:color w:val="000000"/>
          <w:sz w:val="28"/>
        </w:rPr>
        <w:t>есмещенная оценка генеральной дисперсии;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91A1C" w:rsidRPr="00121A69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46"/>
          <w:sz w:val="28"/>
        </w:rPr>
        <w:object w:dxaOrig="8680" w:dyaOrig="1040">
          <v:shape id="_x0000_i1032" type="#_x0000_t75" style="width:364.5pt;height:51.75pt" o:ole="" fillcolor="window">
            <v:imagedata r:id="rId20" o:title=""/>
          </v:shape>
          <o:OLEObject Type="Embed" ProgID="Equation.3" ShapeID="_x0000_i1032" DrawAspect="Content" ObjectID="_1460124311" r:id="rId21"/>
        </w:object>
      </w:r>
    </w:p>
    <w:p w:rsidR="004D4FCF" w:rsidRPr="00121A69" w:rsidRDefault="00E2390A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4"/>
          <w:sz w:val="28"/>
          <w:lang w:val="en-US"/>
        </w:rPr>
        <w:object w:dxaOrig="4080" w:dyaOrig="960">
          <v:shape id="_x0000_i1033" type="#_x0000_t75" style="width:220.5pt;height:51.75pt" o:ole="">
            <v:imagedata r:id="rId22" o:title=""/>
          </v:shape>
          <o:OLEObject Type="Embed" ProgID="Equation.3" ShapeID="_x0000_i1033" DrawAspect="Content" ObjectID="_1460124312" r:id="rId23"/>
        </w:object>
      </w: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 w:rsidRPr="00121A69">
        <w:rPr>
          <w:b/>
          <w:color w:val="000000"/>
          <w:sz w:val="28"/>
        </w:rPr>
        <w:t>2.4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Оценка сред</w:t>
      </w:r>
      <w:r w:rsidR="00B519A6">
        <w:rPr>
          <w:b/>
          <w:color w:val="000000"/>
          <w:sz w:val="28"/>
        </w:rPr>
        <w:t>него квадратического отклонения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8"/>
          <w:sz w:val="28"/>
        </w:rPr>
        <w:object w:dxaOrig="920" w:dyaOrig="420">
          <v:shape id="_x0000_i1034" type="#_x0000_t75" style="width:45.75pt;height:21pt" o:ole="" fillcolor="window">
            <v:imagedata r:id="rId24" o:title=""/>
          </v:shape>
          <o:OLEObject Type="Embed" ProgID="Equation.3" ShapeID="_x0000_i1034" DrawAspect="Content" ObjectID="_1460124313" r:id="rId25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(2.4)</w:t>
      </w:r>
    </w:p>
    <w:p w:rsidR="00591A1C" w:rsidRPr="00121A69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E2390A" w:rsidRPr="00121A69">
        <w:rPr>
          <w:color w:val="000000"/>
          <w:position w:val="-8"/>
          <w:sz w:val="28"/>
        </w:rPr>
        <w:object w:dxaOrig="2820" w:dyaOrig="400">
          <v:shape id="_x0000_i1035" type="#_x0000_t75" style="width:141pt;height:20.25pt" o:ole="" fillcolor="window">
            <v:imagedata r:id="rId26" o:title=""/>
          </v:shape>
          <o:OLEObject Type="Embed" ProgID="Equation.3" ShapeID="_x0000_i1035" DrawAspect="Content" ObjectID="_1460124314" r:id="rId27"/>
        </w:object>
      </w:r>
    </w:p>
    <w:p w:rsid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b/>
          <w:color w:val="000000"/>
          <w:sz w:val="28"/>
        </w:rPr>
        <w:t>2.5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Определение моды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Модой называют варианту с наибольшей частотой повторений.</w:t>
      </w: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Из таблицы 2 находим, что наибольшую частоту </w:t>
      </w: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color w:val="000000"/>
          <w:sz w:val="28"/>
        </w:rPr>
        <w:t>=</w:t>
      </w:r>
      <w:r w:rsidR="00E2390A" w:rsidRPr="00121A69">
        <w:rPr>
          <w:color w:val="000000"/>
          <w:sz w:val="28"/>
        </w:rPr>
        <w:t>3</w:t>
      </w:r>
      <w:r w:rsidRPr="00121A69">
        <w:rPr>
          <w:i/>
          <w:color w:val="000000"/>
          <w:sz w:val="28"/>
        </w:rPr>
        <w:t xml:space="preserve"> </w:t>
      </w:r>
      <w:r w:rsidR="00E2390A" w:rsidRPr="00121A69">
        <w:rPr>
          <w:color w:val="000000"/>
          <w:sz w:val="28"/>
        </w:rPr>
        <w:t>имеют варианты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color w:val="000000"/>
          <w:sz w:val="28"/>
        </w:rPr>
        <w:t xml:space="preserve"> = </w:t>
      </w:r>
      <w:r w:rsidR="00E2390A" w:rsidRPr="00121A69">
        <w:rPr>
          <w:color w:val="000000"/>
          <w:sz w:val="28"/>
        </w:rPr>
        <w:t xml:space="preserve">-731,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-703,</w:t>
      </w:r>
      <w:r w:rsidR="00E2390A" w:rsidRPr="00121A69">
        <w:rPr>
          <w:i/>
          <w:color w:val="000000"/>
          <w:sz w:val="28"/>
        </w:rPr>
        <w:t xml:space="preserve">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-701,</w:t>
      </w:r>
      <w:r w:rsidR="00E2390A" w:rsidRPr="00121A69">
        <w:rPr>
          <w:i/>
          <w:color w:val="000000"/>
          <w:sz w:val="28"/>
        </w:rPr>
        <w:t xml:space="preserve">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-700,</w:t>
      </w:r>
      <w:r w:rsidR="00E2390A" w:rsidRPr="00121A69">
        <w:rPr>
          <w:i/>
          <w:color w:val="000000"/>
          <w:sz w:val="28"/>
        </w:rPr>
        <w:t xml:space="preserve">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-697,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-689,</w:t>
      </w:r>
      <w:r w:rsidR="00E2390A" w:rsidRPr="00121A69">
        <w:rPr>
          <w:i/>
          <w:color w:val="000000"/>
          <w:sz w:val="28"/>
        </w:rPr>
        <w:t xml:space="preserve">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-686,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-681,</w:t>
      </w:r>
      <w:r w:rsidR="00121A69">
        <w:rPr>
          <w:color w:val="000000"/>
          <w:sz w:val="28"/>
        </w:rPr>
        <w:t xml:space="preserve"> </w:t>
      </w:r>
      <w:r w:rsidR="00E2390A" w:rsidRPr="00121A69">
        <w:rPr>
          <w:i/>
          <w:color w:val="000000"/>
          <w:sz w:val="28"/>
          <w:lang w:val="en-US"/>
        </w:rPr>
        <w:t>x</w:t>
      </w:r>
      <w:r w:rsidR="00E2390A" w:rsidRPr="00121A69">
        <w:rPr>
          <w:color w:val="000000"/>
          <w:sz w:val="28"/>
        </w:rPr>
        <w:t xml:space="preserve"> = -667</w:t>
      </w:r>
      <w:r w:rsidRPr="00121A69">
        <w:rPr>
          <w:color w:val="000000"/>
          <w:sz w:val="28"/>
        </w:rPr>
        <w:t>.</w:t>
      </w: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 w:rsidRPr="00121A69">
        <w:rPr>
          <w:b/>
          <w:color w:val="000000"/>
          <w:sz w:val="28"/>
        </w:rPr>
        <w:t>2.6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Определение медианы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Если количество вариант число четное, то медиана вычисляется по формуле:</w:t>
      </w:r>
    </w:p>
    <w:p w:rsidR="00B519A6" w:rsidRDefault="00B519A6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М</w:t>
      </w:r>
      <w:r w:rsidRPr="00121A69">
        <w:rPr>
          <w:i/>
          <w:color w:val="000000"/>
          <w:sz w:val="28"/>
          <w:vertAlign w:val="subscript"/>
        </w:rPr>
        <w:t>В</w:t>
      </w:r>
      <w:r w:rsidRPr="00121A69">
        <w:rPr>
          <w:i/>
          <w:color w:val="000000"/>
          <w:sz w:val="28"/>
        </w:rPr>
        <w:t>=(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k</w:t>
      </w:r>
      <w:r w:rsidRPr="00121A69">
        <w:rPr>
          <w:i/>
          <w:color w:val="000000"/>
          <w:sz w:val="28"/>
        </w:rPr>
        <w:t>+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k</w:t>
      </w:r>
      <w:r w:rsidRPr="00121A69">
        <w:rPr>
          <w:i/>
          <w:color w:val="000000"/>
          <w:sz w:val="28"/>
          <w:vertAlign w:val="subscript"/>
        </w:rPr>
        <w:t>+1</w:t>
      </w:r>
      <w:r w:rsidRPr="00121A69">
        <w:rPr>
          <w:i/>
          <w:color w:val="000000"/>
          <w:sz w:val="28"/>
        </w:rPr>
        <w:t>)/2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(2.5.)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где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k</w:t>
      </w:r>
      <w:r w:rsidRPr="00121A69">
        <w:rPr>
          <w:color w:val="000000"/>
          <w:sz w:val="28"/>
        </w:rPr>
        <w:t xml:space="preserve"> –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пятидесятый член вариационного ряда;</w:t>
      </w:r>
    </w:p>
    <w:p w:rsid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</w:rPr>
        <w:t>k+1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– пятьдесят первый член вариационного ряда;</w:t>
      </w:r>
    </w:p>
    <w:p w:rsidR="00121A69" w:rsidRDefault="00591A1C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i/>
          <w:color w:val="000000"/>
          <w:sz w:val="28"/>
        </w:rPr>
        <w:t xml:space="preserve"> </w:t>
      </w:r>
      <w:r w:rsidR="00121A69">
        <w:rPr>
          <w:i/>
          <w:color w:val="000000"/>
          <w:sz w:val="28"/>
        </w:rPr>
        <w:t>–</w:t>
      </w:r>
      <w:r w:rsidR="00121A69" w:rsidRPr="00121A69">
        <w:rPr>
          <w:i/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Количество вариант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и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i/>
          <w:color w:val="000000"/>
          <w:sz w:val="28"/>
        </w:rPr>
        <w:t>=2*</w:t>
      </w:r>
      <w:r w:rsidRPr="00121A69">
        <w:rPr>
          <w:i/>
          <w:color w:val="000000"/>
          <w:sz w:val="28"/>
          <w:lang w:val="en-US"/>
        </w:rPr>
        <w:t>k</w:t>
      </w: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</w:rPr>
        <w:t>М</w:t>
      </w:r>
      <w:r w:rsidRPr="00121A69">
        <w:rPr>
          <w:i/>
          <w:color w:val="000000"/>
          <w:sz w:val="28"/>
          <w:vertAlign w:val="subscript"/>
        </w:rPr>
        <w:t>В</w:t>
      </w:r>
      <w:r w:rsidRPr="00121A69">
        <w:rPr>
          <w:i/>
          <w:color w:val="000000"/>
          <w:sz w:val="28"/>
        </w:rPr>
        <w:t>=(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k</w:t>
      </w:r>
      <w:r w:rsidRPr="00121A69">
        <w:rPr>
          <w:i/>
          <w:color w:val="000000"/>
          <w:sz w:val="28"/>
        </w:rPr>
        <w:t>+</w:t>
      </w:r>
      <w:r w:rsidRPr="00121A69">
        <w:rPr>
          <w:i/>
          <w:color w:val="000000"/>
          <w:sz w:val="28"/>
          <w:lang w:val="en-US"/>
        </w:rPr>
        <w:t>x</w:t>
      </w:r>
      <w:r w:rsidRPr="00121A69">
        <w:rPr>
          <w:i/>
          <w:color w:val="000000"/>
          <w:sz w:val="28"/>
          <w:vertAlign w:val="subscript"/>
          <w:lang w:val="en-US"/>
        </w:rPr>
        <w:t>k</w:t>
      </w:r>
      <w:r w:rsidRPr="00121A69">
        <w:rPr>
          <w:i/>
          <w:color w:val="000000"/>
          <w:sz w:val="28"/>
          <w:vertAlign w:val="subscript"/>
        </w:rPr>
        <w:t>+1</w:t>
      </w:r>
      <w:r w:rsidRPr="00121A69">
        <w:rPr>
          <w:i/>
          <w:color w:val="000000"/>
          <w:sz w:val="28"/>
        </w:rPr>
        <w:t>)/2=(</w:t>
      </w:r>
      <w:r w:rsidR="00E2390A" w:rsidRPr="00121A69">
        <w:rPr>
          <w:i/>
          <w:color w:val="000000"/>
          <w:sz w:val="28"/>
        </w:rPr>
        <w:t>-689</w:t>
      </w:r>
      <w:r w:rsidR="00121A69">
        <w:rPr>
          <w:i/>
          <w:color w:val="000000"/>
          <w:sz w:val="28"/>
        </w:rPr>
        <w:t>–</w:t>
      </w:r>
      <w:r w:rsidR="00121A69" w:rsidRPr="00121A69">
        <w:rPr>
          <w:i/>
          <w:color w:val="000000"/>
          <w:sz w:val="28"/>
        </w:rPr>
        <w:t>6</w:t>
      </w:r>
      <w:r w:rsidR="00E2390A" w:rsidRPr="00121A69">
        <w:rPr>
          <w:i/>
          <w:color w:val="000000"/>
          <w:sz w:val="28"/>
        </w:rPr>
        <w:t>89</w:t>
      </w:r>
      <w:r w:rsidRPr="00121A69">
        <w:rPr>
          <w:i/>
          <w:color w:val="000000"/>
          <w:sz w:val="28"/>
        </w:rPr>
        <w:t>)/2= -</w:t>
      </w:r>
      <w:r w:rsidR="00E2390A" w:rsidRPr="00121A69">
        <w:rPr>
          <w:i/>
          <w:color w:val="000000"/>
          <w:sz w:val="28"/>
        </w:rPr>
        <w:t>689</w:t>
      </w: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91A1C" w:rsidRPr="00121A69" w:rsidRDefault="00591A1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 w:rsidRPr="00121A69">
        <w:rPr>
          <w:b/>
          <w:color w:val="000000"/>
          <w:sz w:val="28"/>
        </w:rPr>
        <w:t>2.7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Расчет коэффициента вариации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DD74ED" w:rsidRPr="00121A69" w:rsidRDefault="00591A1C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color w:val="000000"/>
          <w:sz w:val="28"/>
        </w:rPr>
        <w:t>Расчет коэффициента вариации проведем по формуле:</w:t>
      </w:r>
    </w:p>
    <w:p w:rsidR="00B519A6" w:rsidRDefault="00B519A6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</w:p>
    <w:p w:rsidR="00591A1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position w:val="-32"/>
          <w:sz w:val="28"/>
        </w:rPr>
        <w:object w:dxaOrig="1500" w:dyaOrig="700">
          <v:shape id="_x0000_i1036" type="#_x0000_t75" style="width:75pt;height:35.25pt" o:ole="">
            <v:imagedata r:id="rId28" o:title=""/>
          </v:shape>
          <o:OLEObject Type="Embed" ProgID="Equation.3" ShapeID="_x0000_i1036" DrawAspect="Content" ObjectID="_1460124315" r:id="rId29"/>
        </w:object>
      </w:r>
      <w:r w:rsidR="00121A69">
        <w:rPr>
          <w:i/>
          <w:color w:val="000000"/>
          <w:sz w:val="28"/>
        </w:rPr>
        <w:t xml:space="preserve"> </w:t>
      </w:r>
      <w:r w:rsidR="00591A1C" w:rsidRPr="00121A69">
        <w:rPr>
          <w:color w:val="000000"/>
          <w:sz w:val="28"/>
        </w:rPr>
        <w:t>(2.6)</w:t>
      </w:r>
    </w:p>
    <w:p w:rsidR="00B519A6" w:rsidRDefault="00B519A6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</w:p>
    <w:p w:rsidR="00591A1C" w:rsidRPr="00121A69" w:rsidRDefault="005F4EEC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i/>
          <w:color w:val="000000"/>
          <w:position w:val="-32"/>
          <w:sz w:val="28"/>
        </w:rPr>
        <w:object w:dxaOrig="6000" w:dyaOrig="700">
          <v:shape id="_x0000_i1037" type="#_x0000_t75" style="width:300pt;height:35.25pt" o:ole="">
            <v:imagedata r:id="rId30" o:title=""/>
          </v:shape>
          <o:OLEObject Type="Embed" ProgID="Equation.3" ShapeID="_x0000_i1037" DrawAspect="Content" ObjectID="_1460124316" r:id="rId31"/>
        </w:objec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Вывод: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Размах варьирования является простейшей характеристикой рассеяния вариационного ряда.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Для того чтобы охарактеризовать рассеяние значений количественного признака </w:t>
      </w:r>
      <w:r w:rsidRPr="00121A69">
        <w:rPr>
          <w:color w:val="000000"/>
          <w:sz w:val="28"/>
          <w:lang w:val="en-US"/>
        </w:rPr>
        <w:t>X</w:t>
      </w:r>
      <w:r w:rsidRPr="00121A69">
        <w:rPr>
          <w:color w:val="000000"/>
          <w:sz w:val="28"/>
        </w:rPr>
        <w:t xml:space="preserve"> генеральной совокупности вокруг своего среднего значения, вводят сводные характеристики – генеральную дисперсию и средним квадратическим отклонением.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Коэффициент вариации служит для сравнения величин рассеяния по отношению к выборочной средней двух вариационных рядов: тот из рядов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имеет большее рассеяние, у которого коэффициент больше (эта величина безразмерная поэтому он пригоден для сравнения вариационных рядов</w:t>
      </w:r>
      <w:r w:rsidR="00121A69">
        <w:rPr>
          <w:color w:val="000000"/>
          <w:sz w:val="28"/>
        </w:rPr>
        <w:t>,</w:t>
      </w:r>
      <w:r w:rsidRPr="00121A69">
        <w:rPr>
          <w:color w:val="000000"/>
          <w:sz w:val="28"/>
        </w:rPr>
        <w:t xml:space="preserve"> варианты которых имеют различную размерность.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 целом числовые характеристики служат для сравнения рассеяния вариационных рядов в сравнении с аналогичными числовыми характеристиками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других вариационных рядов</w:t>
      </w:r>
      <w:r w:rsidR="00121A69">
        <w:rPr>
          <w:color w:val="000000"/>
          <w:sz w:val="28"/>
        </w:rPr>
        <w:t>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B519A6" w:rsidP="00121A69">
      <w:pPr>
        <w:pStyle w:val="ac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5F4EEC" w:rsidRPr="00121A69">
        <w:rPr>
          <w:color w:val="000000"/>
        </w:rPr>
        <w:t>3.</w:t>
      </w:r>
      <w:r w:rsidR="00121A69">
        <w:rPr>
          <w:color w:val="000000"/>
        </w:rPr>
        <w:t xml:space="preserve"> </w:t>
      </w:r>
      <w:r w:rsidRPr="00121A69">
        <w:rPr>
          <w:color w:val="000000"/>
        </w:rPr>
        <w:t>Построение полигона и г</w:t>
      </w:r>
      <w:r>
        <w:rPr>
          <w:color w:val="000000"/>
        </w:rPr>
        <w:t>истограммы относительных частот</w:t>
      </w:r>
    </w:p>
    <w:p w:rsidR="00121A69" w:rsidRDefault="00121A69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Для построения гистограммы и полигона относительных частот поделим вариационный ряд (</w:t>
      </w:r>
      <w:r w:rsidR="00121A69" w:rsidRPr="00121A69">
        <w:rPr>
          <w:color w:val="000000"/>
          <w:sz w:val="28"/>
        </w:rPr>
        <w:t>табл.</w:t>
      </w:r>
      <w:r w:rsidR="00121A69">
        <w:rPr>
          <w:color w:val="000000"/>
          <w:sz w:val="28"/>
        </w:rPr>
        <w:t xml:space="preserve"> </w:t>
      </w:r>
      <w:r w:rsidR="00121A69" w:rsidRPr="00121A69">
        <w:rPr>
          <w:color w:val="000000"/>
          <w:sz w:val="28"/>
        </w:rPr>
        <w:t>1</w:t>
      </w:r>
      <w:r w:rsidRPr="00121A69">
        <w:rPr>
          <w:color w:val="000000"/>
          <w:sz w:val="28"/>
        </w:rPr>
        <w:t>) на частичные интервалы. Результаты занесем в таблицу 3.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Таблица 3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660"/>
        <w:gridCol w:w="1225"/>
        <w:gridCol w:w="1309"/>
        <w:gridCol w:w="2479"/>
        <w:gridCol w:w="2624"/>
      </w:tblGrid>
      <w:tr w:rsidR="00B560A5" w:rsidRPr="00121A69" w:rsidTr="00121A69">
        <w:trPr>
          <w:cantSplit/>
          <w:trHeight w:val="645"/>
          <w:jc w:val="center"/>
        </w:trPr>
        <w:tc>
          <w:tcPr>
            <w:tcW w:w="893" w:type="pct"/>
            <w:vMerge w:val="restart"/>
          </w:tcPr>
          <w:p w:rsidR="00B560A5" w:rsidRPr="00121A69" w:rsidRDefault="00B560A5" w:rsidP="00121A69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Номер интервала</w:t>
            </w:r>
          </w:p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i/>
                <w:color w:val="000000"/>
                <w:sz w:val="20"/>
              </w:rPr>
            </w:pPr>
            <w:r w:rsidRPr="00121A69">
              <w:rPr>
                <w:i/>
                <w:color w:val="000000"/>
                <w:sz w:val="20"/>
                <w:szCs w:val="28"/>
                <w:lang w:val="en-US"/>
              </w:rPr>
              <w:t>I</w:t>
            </w:r>
          </w:p>
        </w:tc>
        <w:tc>
          <w:tcPr>
            <w:tcW w:w="1362" w:type="pct"/>
            <w:gridSpan w:val="2"/>
          </w:tcPr>
          <w:p w:rsidR="00B560A5" w:rsidRPr="00121A69" w:rsidRDefault="00B560A5" w:rsidP="00121A69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Частичный интервал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 xml:space="preserve"> x</w:t>
            </w:r>
            <w:r w:rsidRPr="00121A69">
              <w:rPr>
                <w:color w:val="000000"/>
                <w:sz w:val="20"/>
                <w:szCs w:val="28"/>
                <w:vertAlign w:val="subscript"/>
                <w:lang w:val="en-US"/>
              </w:rPr>
              <w:t>i</w:t>
            </w:r>
            <w:r w:rsidRPr="00121A69">
              <w:rPr>
                <w:color w:val="000000"/>
                <w:sz w:val="20"/>
                <w:szCs w:val="28"/>
              </w:rPr>
              <w:t>–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x</w:t>
            </w:r>
            <w:r w:rsidRPr="00121A69">
              <w:rPr>
                <w:color w:val="000000"/>
                <w:sz w:val="20"/>
                <w:szCs w:val="28"/>
                <w:vertAlign w:val="subscript"/>
                <w:lang w:val="en-US"/>
              </w:rPr>
              <w:t>x</w:t>
            </w:r>
            <w:r w:rsidRPr="00121A69">
              <w:rPr>
                <w:color w:val="000000"/>
                <w:sz w:val="20"/>
                <w:szCs w:val="28"/>
                <w:vertAlign w:val="subscript"/>
              </w:rPr>
              <w:t>+1</w:t>
            </w:r>
          </w:p>
        </w:tc>
        <w:tc>
          <w:tcPr>
            <w:tcW w:w="1333" w:type="pct"/>
            <w:vMerge w:val="restar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Сумма</w:t>
            </w:r>
            <w:r w:rsidR="00121A69" w:rsidRPr="00121A69">
              <w:rPr>
                <w:color w:val="000000"/>
                <w:sz w:val="20"/>
              </w:rPr>
              <w:t xml:space="preserve"> </w:t>
            </w:r>
            <w:r w:rsidRPr="00121A69">
              <w:rPr>
                <w:color w:val="000000"/>
                <w:sz w:val="20"/>
              </w:rPr>
              <w:t>относительных частот</w:t>
            </w:r>
          </w:p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i/>
                <w:color w:val="000000"/>
                <w:sz w:val="20"/>
                <w:lang w:val="en-US"/>
              </w:rPr>
              <w:t>w</w:t>
            </w:r>
            <w:r w:rsidRPr="00121A69">
              <w:rPr>
                <w:i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12" w:type="pct"/>
            <w:vMerge w:val="restar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Плотность частот</w:t>
            </w:r>
          </w:p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position w:val="-24"/>
                <w:sz w:val="20"/>
              </w:rPr>
              <w:object w:dxaOrig="360" w:dyaOrig="639">
                <v:shape id="_x0000_i1038" type="#_x0000_t75" style="width:18pt;height:32.25pt" o:ole="">
                  <v:imagedata r:id="rId32" o:title=""/>
                </v:shape>
                <o:OLEObject Type="Embed" ProgID="Equation.3" ShapeID="_x0000_i1038" DrawAspect="Content" ObjectID="_1460124317" r:id="rId33"/>
              </w:object>
            </w:r>
          </w:p>
        </w:tc>
      </w:tr>
      <w:tr w:rsidR="00B560A5" w:rsidRPr="00121A69" w:rsidTr="00121A69">
        <w:trPr>
          <w:cantSplit/>
          <w:trHeight w:val="645"/>
          <w:jc w:val="center"/>
        </w:trPr>
        <w:tc>
          <w:tcPr>
            <w:tcW w:w="893" w:type="pct"/>
            <w:vMerge/>
          </w:tcPr>
          <w:p w:rsidR="00B560A5" w:rsidRPr="00121A69" w:rsidRDefault="00B560A5" w:rsidP="00121A69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659" w:type="pct"/>
          </w:tcPr>
          <w:p w:rsidR="00B560A5" w:rsidRPr="00121A69" w:rsidRDefault="00B560A5" w:rsidP="00121A69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  <w:lang w:val="en-US"/>
              </w:rPr>
              <w:t>x</w:t>
            </w:r>
            <w:r w:rsidRPr="00121A69">
              <w:rPr>
                <w:color w:val="000000"/>
                <w:sz w:val="20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  <w:lang w:val="en-US"/>
              </w:rPr>
              <w:t>x</w:t>
            </w:r>
            <w:r w:rsidRPr="00121A69">
              <w:rPr>
                <w:color w:val="000000"/>
                <w:sz w:val="20"/>
                <w:szCs w:val="28"/>
                <w:vertAlign w:val="subscript"/>
                <w:lang w:val="en-US"/>
              </w:rPr>
              <w:t>x</w:t>
            </w:r>
            <w:r w:rsidRPr="00121A69">
              <w:rPr>
                <w:color w:val="000000"/>
                <w:sz w:val="20"/>
                <w:szCs w:val="28"/>
                <w:vertAlign w:val="subscript"/>
              </w:rPr>
              <w:t>+1</w:t>
            </w:r>
          </w:p>
        </w:tc>
        <w:tc>
          <w:tcPr>
            <w:tcW w:w="1333" w:type="pct"/>
            <w:vMerge/>
          </w:tcPr>
          <w:p w:rsidR="00B560A5" w:rsidRPr="00121A69" w:rsidRDefault="00B560A5" w:rsidP="00121A69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412" w:type="pct"/>
            <w:vMerge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-805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-780,6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0,0</w:t>
            </w:r>
            <w:r w:rsidRPr="00121A69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412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0,000</w:t>
            </w:r>
            <w:r w:rsidR="00EE5623" w:rsidRPr="00121A69">
              <w:rPr>
                <w:color w:val="000000"/>
                <w:sz w:val="20"/>
                <w:szCs w:val="28"/>
                <w:lang w:val="en-US"/>
              </w:rPr>
              <w:t>41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-780,6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-756,2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0,02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82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-756,2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-731,8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</w:t>
            </w:r>
            <w:r w:rsidRPr="00121A69">
              <w:rPr>
                <w:color w:val="000000"/>
                <w:sz w:val="20"/>
                <w:lang w:val="en-US"/>
              </w:rPr>
              <w:t>03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123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-731,8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-707,4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0,12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492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5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-707,4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-683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</w:t>
            </w:r>
            <w:r w:rsidRPr="00121A69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1639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6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-683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-658,6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0,2</w:t>
            </w:r>
            <w:r w:rsidRPr="00121A69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984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7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-658,6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-634,2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0,0</w:t>
            </w:r>
            <w:r w:rsidRPr="00121A69">
              <w:rPr>
                <w:color w:val="000000"/>
                <w:sz w:val="20"/>
                <w:lang w:val="en-US"/>
              </w:rPr>
              <w:t>8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328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8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-634,2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-609,8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0,05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0,002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05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9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-609,8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-585,4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0,0</w:t>
            </w:r>
            <w:r w:rsidRPr="00121A69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123</w:t>
            </w:r>
          </w:p>
        </w:tc>
      </w:tr>
      <w:tr w:rsidR="00B560A5" w:rsidRPr="00121A69" w:rsidTr="00121A69">
        <w:trPr>
          <w:cantSplit/>
          <w:jc w:val="center"/>
        </w:trPr>
        <w:tc>
          <w:tcPr>
            <w:tcW w:w="89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10</w:t>
            </w:r>
          </w:p>
        </w:tc>
        <w:tc>
          <w:tcPr>
            <w:tcW w:w="659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-585,4</w:t>
            </w:r>
          </w:p>
        </w:tc>
        <w:tc>
          <w:tcPr>
            <w:tcW w:w="704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121A69">
              <w:rPr>
                <w:color w:val="000000"/>
                <w:sz w:val="20"/>
                <w:szCs w:val="28"/>
              </w:rPr>
              <w:t>-561</w:t>
            </w:r>
          </w:p>
        </w:tc>
        <w:tc>
          <w:tcPr>
            <w:tcW w:w="1333" w:type="pct"/>
          </w:tcPr>
          <w:p w:rsidR="00B560A5" w:rsidRPr="00121A69" w:rsidRDefault="00B560A5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0,0</w:t>
            </w:r>
            <w:r w:rsidRPr="00121A69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412" w:type="pct"/>
          </w:tcPr>
          <w:p w:rsidR="00B560A5" w:rsidRPr="00121A69" w:rsidRDefault="00EE5623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8"/>
                <w:lang w:val="en-US"/>
              </w:rPr>
            </w:pPr>
            <w:r w:rsidRPr="00121A69">
              <w:rPr>
                <w:color w:val="000000"/>
                <w:sz w:val="20"/>
                <w:szCs w:val="28"/>
              </w:rPr>
              <w:t>0,000</w:t>
            </w:r>
            <w:r w:rsidRPr="00121A69">
              <w:rPr>
                <w:color w:val="000000"/>
                <w:sz w:val="20"/>
                <w:szCs w:val="28"/>
                <w:lang w:val="en-US"/>
              </w:rPr>
              <w:t>82</w:t>
            </w:r>
          </w:p>
        </w:tc>
      </w:tr>
    </w:tbl>
    <w:p w:rsidR="002443DC" w:rsidRPr="00121A69" w:rsidRDefault="002443D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По </w:t>
      </w:r>
      <w:r w:rsidR="00121A69" w:rsidRPr="00121A69">
        <w:rPr>
          <w:color w:val="000000"/>
          <w:sz w:val="28"/>
        </w:rPr>
        <w:t>таб.</w:t>
      </w:r>
      <w:r w:rsidR="00121A69">
        <w:rPr>
          <w:color w:val="000000"/>
          <w:sz w:val="28"/>
        </w:rPr>
        <w:t xml:space="preserve"> </w:t>
      </w:r>
      <w:r w:rsidR="00121A69" w:rsidRPr="00121A69">
        <w:rPr>
          <w:color w:val="000000"/>
          <w:sz w:val="28"/>
        </w:rPr>
        <w:t>3</w:t>
      </w:r>
      <w:r w:rsidRPr="00121A69">
        <w:rPr>
          <w:color w:val="000000"/>
          <w:sz w:val="28"/>
        </w:rPr>
        <w:t xml:space="preserve"> строим гистограмму относительных частот (</w:t>
      </w:r>
      <w:r w:rsidR="00121A69" w:rsidRPr="00121A69">
        <w:rPr>
          <w:color w:val="000000"/>
          <w:sz w:val="28"/>
        </w:rPr>
        <w:t>рис.</w:t>
      </w:r>
      <w:r w:rsidR="00121A69">
        <w:rPr>
          <w:color w:val="000000"/>
          <w:sz w:val="28"/>
        </w:rPr>
        <w:t xml:space="preserve"> </w:t>
      </w:r>
      <w:r w:rsidR="00121A69" w:rsidRPr="00121A69">
        <w:rPr>
          <w:color w:val="000000"/>
          <w:sz w:val="28"/>
        </w:rPr>
        <w:t>1</w:t>
      </w:r>
      <w:r w:rsidRPr="00121A69">
        <w:rPr>
          <w:color w:val="000000"/>
          <w:sz w:val="28"/>
        </w:rPr>
        <w:t>).</w:t>
      </w:r>
    </w:p>
    <w:p w:rsidR="00025953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Полигон получаем соединением вершин столбцов гистограммы.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</w:t>
      </w:r>
      <w:r w:rsidR="00121A69" w:rsidRPr="00121A69">
        <w:rPr>
          <w:color w:val="000000"/>
          <w:sz w:val="28"/>
        </w:rPr>
        <w:t>рис.</w:t>
      </w:r>
      <w:r w:rsidR="00121A69">
        <w:rPr>
          <w:color w:val="000000"/>
          <w:sz w:val="28"/>
        </w:rPr>
        <w:t xml:space="preserve"> </w:t>
      </w:r>
      <w:r w:rsidR="00121A69" w:rsidRPr="00121A69">
        <w:rPr>
          <w:color w:val="000000"/>
          <w:sz w:val="28"/>
        </w:rPr>
        <w:t>1</w:t>
      </w:r>
      <w:r w:rsidRPr="00121A69">
        <w:rPr>
          <w:color w:val="000000"/>
          <w:sz w:val="28"/>
        </w:rPr>
        <w:t>)</w:t>
      </w:r>
      <w:r w:rsidR="00025953" w:rsidRPr="00121A69">
        <w:rPr>
          <w:color w:val="000000"/>
          <w:sz w:val="28"/>
        </w:rPr>
        <w:t xml:space="preserve"> Полигон получаем соединением вершин столбцов гистограммы.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025953" w:rsidRPr="00121A69" w:rsidRDefault="008316F5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>
        <w:pict>
          <v:shape id="_x0000_i1039" type="#_x0000_t75" style="width:304.5pt;height:171.75pt" o:allowoverlap="f">
            <v:imagedata r:id="rId34" o:title=""/>
          </v:shape>
        </w:pict>
      </w:r>
    </w:p>
    <w:p w:rsidR="005F4EEC" w:rsidRPr="00121A69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br w:type="page"/>
      </w:r>
      <w:r w:rsidR="008316F5">
        <w:pict>
          <v:shape id="_x0000_i1040" type="#_x0000_t75" style="width:294.75pt;height:171.75pt" o:allowoverlap="f">
            <v:imagedata r:id="rId35" o:title=""/>
          </v:shape>
        </w:pic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F4EEC" w:rsidRPr="00121A69" w:rsidRDefault="008316F5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pict>
          <v:shape id="_x0000_i1041" type="#_x0000_t75" style="width:319.5pt;height:174pt" o:allowoverlap="f">
            <v:imagedata r:id="rId36" o:title=""/>
          </v:shape>
        </w:pict>
      </w:r>
    </w:p>
    <w:p w:rsidR="00025953" w:rsidRPr="00121A69" w:rsidRDefault="0002595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Рис 1.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025953" w:rsidRPr="00121A69" w:rsidRDefault="00CE5E8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Вывод: Полигон и гистограмму – графики статистического распределения строят для наглядности относительных частот в выборке.</w:t>
      </w:r>
    </w:p>
    <w:p w:rsidR="00025953" w:rsidRPr="00121A69" w:rsidRDefault="00025953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F4EEC" w:rsidRPr="00121A69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5F4EEC" w:rsidRPr="00121A69">
        <w:rPr>
          <w:b/>
          <w:color w:val="000000"/>
          <w:sz w:val="28"/>
        </w:rPr>
        <w:t>4.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Построение эмпирической функции распределения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Эмпирическая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функция распределения выборки находится по формуле: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1400" w:dyaOrig="720">
          <v:shape id="_x0000_i1042" type="#_x0000_t75" style="width:69.75pt;height:36pt" o:ole="" fillcolor="window">
            <v:imagedata r:id="rId37" o:title=""/>
          </v:shape>
          <o:OLEObject Type="Embed" ProgID="Equation.3" ShapeID="_x0000_i1042" DrawAspect="Content" ObjectID="_1460124318" r:id="rId38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(4.1)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где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i/>
          <w:color w:val="000000"/>
          <w:sz w:val="28"/>
          <w:vertAlign w:val="subscript"/>
          <w:lang w:val="en-US"/>
        </w:rPr>
        <w:t>x</w:t>
      </w:r>
      <w:r w:rsidRPr="00121A69">
        <w:rPr>
          <w:color w:val="000000"/>
          <w:sz w:val="28"/>
        </w:rPr>
        <w:t xml:space="preserve"> – число вариант меньших </w:t>
      </w:r>
      <w:r w:rsidRPr="00121A69">
        <w:rPr>
          <w:i/>
          <w:color w:val="000000"/>
          <w:sz w:val="28"/>
        </w:rPr>
        <w:t>х</w:t>
      </w:r>
      <w:r w:rsidRPr="00121A69">
        <w:rPr>
          <w:color w:val="000000"/>
          <w:sz w:val="28"/>
        </w:rPr>
        <w:t>;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i/>
          <w:color w:val="000000"/>
          <w:sz w:val="28"/>
        </w:rPr>
        <w:t xml:space="preserve"> –</w:t>
      </w:r>
      <w:r w:rsidRPr="00121A69">
        <w:rPr>
          <w:color w:val="000000"/>
          <w:sz w:val="28"/>
        </w:rPr>
        <w:t xml:space="preserve"> объем выборки.</w:t>
      </w:r>
    </w:p>
    <w:p w:rsidR="005F4EEC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По формуле (4.1) построим эмпирическую функцию распределения.</w:t>
      </w:r>
    </w:p>
    <w:p w:rsidR="00B519A6" w:rsidRPr="00121A69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8316F5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43" type="#_x0000_t75" style="width:357.75pt;height:165.75pt">
            <v:imagedata r:id="rId39" o:title=""/>
          </v:shape>
        </w:pic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Для более точного и правильного построения возьмем середины интервалов:</w:t>
      </w:r>
    </w:p>
    <w:p w:rsidR="00B519A6" w:rsidRPr="00121A69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717"/>
        <w:gridCol w:w="1759"/>
        <w:gridCol w:w="2190"/>
        <w:gridCol w:w="1631"/>
      </w:tblGrid>
      <w:tr w:rsidR="005F4EEC" w:rsidRPr="00121A69" w:rsidTr="00121A69">
        <w:trPr>
          <w:cantSplit/>
          <w:jc w:val="center"/>
        </w:trPr>
        <w:tc>
          <w:tcPr>
            <w:tcW w:w="1999" w:type="pct"/>
          </w:tcPr>
          <w:p w:rsidR="005F4EEC" w:rsidRPr="00121A69" w:rsidRDefault="005F4EE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F(x)</w:t>
            </w:r>
          </w:p>
        </w:tc>
        <w:tc>
          <w:tcPr>
            <w:tcW w:w="3001" w:type="pct"/>
            <w:gridSpan w:val="3"/>
          </w:tcPr>
          <w:p w:rsidR="005F4EEC" w:rsidRPr="00121A69" w:rsidRDefault="005F4EE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Интервал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X&lt;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-792,8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0,01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-792,8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-768,4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0,02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-768,4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&lt;x&lt;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-744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0,03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-744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&lt;x&lt;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-719,6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0,05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-719,6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-695,2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0,08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-695,2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-670,8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0,12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-670,8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-646,4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0,19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-646,4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-622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0,27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-622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-597,6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0,41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-597,6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-573,2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0,67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-573,2</w:t>
            </w: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&lt;</w:t>
            </w: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&lt;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-548,8</w:t>
            </w:r>
          </w:p>
        </w:tc>
      </w:tr>
      <w:tr w:rsidR="00B34E5D" w:rsidRPr="00121A69" w:rsidTr="00121A69">
        <w:trPr>
          <w:cantSplit/>
          <w:jc w:val="center"/>
        </w:trPr>
        <w:tc>
          <w:tcPr>
            <w:tcW w:w="1999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946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178" w:type="pct"/>
          </w:tcPr>
          <w:p w:rsidR="00B34E5D" w:rsidRPr="00121A69" w:rsidRDefault="00B34E5D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</w:rPr>
              <w:t>&gt;</w:t>
            </w:r>
          </w:p>
        </w:tc>
        <w:tc>
          <w:tcPr>
            <w:tcW w:w="877" w:type="pct"/>
          </w:tcPr>
          <w:p w:rsidR="00B34E5D" w:rsidRPr="00121A69" w:rsidRDefault="00B34E5D" w:rsidP="00121A69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-548,8</w:t>
            </w:r>
          </w:p>
        </w:tc>
      </w:tr>
    </w:tbl>
    <w:p w:rsidR="00CE5E8C" w:rsidRPr="00121A69" w:rsidRDefault="00CE5E8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CE5E8C" w:rsidRPr="00121A69" w:rsidRDefault="00CE5E8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Вывод:</w:t>
      </w:r>
    </w:p>
    <w:p w:rsidR="005F4EEC" w:rsidRPr="00121A69" w:rsidRDefault="00CE5E8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Итак, эмпирическая функция распределения выборки служит для оценки теоретической функции распределения генеральной совокупности</w:t>
      </w:r>
    </w:p>
    <w:p w:rsid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F4EEC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5F4EEC" w:rsidRPr="00121A69">
        <w:rPr>
          <w:b/>
          <w:color w:val="000000"/>
          <w:sz w:val="28"/>
        </w:rPr>
        <w:t>5.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Статистическая проверка гипотезы о нормальном распределении с помощью критерия Пирсона или Колмагорова</w:t>
      </w:r>
    </w:p>
    <w:p w:rsidR="00B519A6" w:rsidRPr="00121A69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Проверку проводим с помощью критерия Пирсона.</w:t>
      </w:r>
    </w:p>
    <w:p w:rsid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 этом задании, с помощью критерии Пирсона проверим гипотезу о нормальном распределении генеральной совокупности, с этой целью будем сравнивать эмпирические и теоретические частоты.</w:t>
      </w:r>
    </w:p>
    <w:p w:rsid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0"/>
          <w:sz w:val="28"/>
          <w:lang w:val="en-US"/>
        </w:rPr>
        <w:object w:dxaOrig="1260" w:dyaOrig="380">
          <v:shape id="_x0000_i1044" type="#_x0000_t75" style="width:63pt;height:18.75pt" o:ole="">
            <v:imagedata r:id="rId40" o:title=""/>
          </v:shape>
          <o:OLEObject Type="Embed" ProgID="Equation.3" ShapeID="_x0000_i1044" DrawAspect="Content" ObjectID="_1460124319" r:id="rId41"/>
        </w:object>
      </w:r>
      <w:r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Среднее арифметическое значение</w:t>
      </w:r>
    </w:p>
    <w:p w:rsid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4"/>
          <w:sz w:val="28"/>
          <w:lang w:val="en-US"/>
        </w:rPr>
        <w:object w:dxaOrig="800" w:dyaOrig="240">
          <v:shape id="_x0000_i1045" type="#_x0000_t75" style="width:39.75pt;height:12pt" o:ole="">
            <v:imagedata r:id="rId42" o:title=""/>
          </v:shape>
          <o:OLEObject Type="Embed" ProgID="Equation.3" ShapeID="_x0000_i1045" DrawAspect="Content" ObjectID="_1460124320" r:id="rId43"/>
        </w:objec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Количество вариантов</w:t>
      </w:r>
    </w:p>
    <w:p w:rsid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6"/>
          <w:sz w:val="28"/>
          <w:lang w:val="en-US"/>
        </w:rPr>
        <w:object w:dxaOrig="880" w:dyaOrig="279">
          <v:shape id="_x0000_i1046" type="#_x0000_t75" style="width:44.25pt;height:14.25pt" o:ole="">
            <v:imagedata r:id="rId44" o:title=""/>
          </v:shape>
          <o:OLEObject Type="Embed" ProgID="Equation.3" ShapeID="_x0000_i1046" DrawAspect="Content" ObjectID="_1460124321" r:id="rId45"/>
        </w:objec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Шаг интервалов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6"/>
          <w:sz w:val="28"/>
          <w:lang w:val="en-US"/>
        </w:rPr>
        <w:object w:dxaOrig="999" w:dyaOrig="279">
          <v:shape id="_x0000_i1047" type="#_x0000_t75" style="width:50.25pt;height:14.25pt" o:ole="">
            <v:imagedata r:id="rId46" o:title=""/>
          </v:shape>
          <o:OLEObject Type="Embed" ProgID="Equation.3" ShapeID="_x0000_i1047" DrawAspect="Content" ObjectID="_1460124322" r:id="rId47"/>
        </w:object>
      </w:r>
      <w:r w:rsidRPr="00121A69">
        <w:rPr>
          <w:color w:val="000000"/>
          <w:sz w:val="28"/>
        </w:rPr>
        <w:tab/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Оценка среднеквадратического отклонения.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  <w:lang w:val="en-US"/>
        </w:rPr>
        <w:object w:dxaOrig="4160" w:dyaOrig="660">
          <v:shape id="_x0000_i1048" type="#_x0000_t75" style="width:218.25pt;height:33pt" o:ole="">
            <v:imagedata r:id="rId48" o:title=""/>
          </v:shape>
          <o:OLEObject Type="Embed" ProgID="Equation.3" ShapeID="_x0000_i1048" DrawAspect="Content" ObjectID="_1460124323" r:id="rId49"/>
        </w:objec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Вычислим данные по таблице: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826"/>
        <w:gridCol w:w="166"/>
        <w:gridCol w:w="516"/>
        <w:gridCol w:w="594"/>
        <w:gridCol w:w="139"/>
        <w:gridCol w:w="812"/>
        <w:gridCol w:w="833"/>
        <w:gridCol w:w="833"/>
        <w:gridCol w:w="555"/>
        <w:gridCol w:w="241"/>
        <w:gridCol w:w="936"/>
        <w:gridCol w:w="666"/>
        <w:gridCol w:w="1236"/>
        <w:gridCol w:w="966"/>
      </w:tblGrid>
      <w:tr w:rsidR="00CE5E8C" w:rsidRPr="00121A69" w:rsidTr="00121A69">
        <w:trPr>
          <w:gridBefore w:val="1"/>
          <w:gridAfter w:val="5"/>
          <w:wAfter w:w="3959" w:type="dxa"/>
          <w:cantSplit/>
          <w:trHeight w:val="270"/>
          <w:jc w:val="center"/>
        </w:trPr>
        <w:tc>
          <w:tcPr>
            <w:tcW w:w="684" w:type="pct"/>
            <w:gridSpan w:val="3"/>
            <w:noWrap/>
          </w:tcPr>
          <w:p w:rsidR="00CE5E8C" w:rsidRPr="00121A69" w:rsidRDefault="00CE5E8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540" w:type="pct"/>
            <w:gridSpan w:val="2"/>
            <w:noWrap/>
          </w:tcPr>
          <w:p w:rsidR="00CE5E8C" w:rsidRPr="00121A69" w:rsidRDefault="00CE5E8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526" w:type="pct"/>
            <w:noWrap/>
          </w:tcPr>
          <w:p w:rsidR="00CE5E8C" w:rsidRPr="00121A69" w:rsidRDefault="00CE5E8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777" w:type="pct"/>
            <w:gridSpan w:val="2"/>
            <w:noWrap/>
          </w:tcPr>
          <w:p w:rsidR="00CE5E8C" w:rsidRPr="00121A69" w:rsidRDefault="00CE5E8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121A69" w:rsidRPr="00121A69" w:rsidTr="00121A69">
        <w:trPr>
          <w:cantSplit/>
          <w:trHeight w:val="270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I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ni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Xi</w:t>
            </w:r>
          </w:p>
        </w:tc>
        <w:tc>
          <w:tcPr>
            <w:tcW w:w="440" w:type="pct"/>
            <w:noWrap/>
          </w:tcPr>
          <w:p w:rsidR="00722C7C" w:rsidRPr="00121A69" w:rsidRDefault="00121A69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X</w:t>
            </w:r>
            <w:r>
              <w:rPr>
                <w:color w:val="000000"/>
                <w:sz w:val="20"/>
                <w:lang w:val="en-US"/>
              </w:rPr>
              <w:t xml:space="preserve"> </w:t>
            </w:r>
            <w:r w:rsidRPr="00121A69">
              <w:rPr>
                <w:color w:val="000000"/>
                <w:sz w:val="20"/>
                <w:lang w:val="en-US"/>
              </w:rPr>
              <w:t>(i+</w:t>
            </w:r>
            <w:r w:rsidR="00722C7C" w:rsidRPr="00121A69">
              <w:rPr>
                <w:color w:val="000000"/>
                <w:sz w:val="20"/>
                <w:lang w:val="en-US"/>
              </w:rPr>
              <w:t>1)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Zi</w:t>
            </w:r>
          </w:p>
        </w:tc>
        <w:tc>
          <w:tcPr>
            <w:tcW w:w="469" w:type="pct"/>
            <w:noWrap/>
          </w:tcPr>
          <w:p w:rsidR="00722C7C" w:rsidRPr="00121A69" w:rsidRDefault="00121A69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  <w:lang w:val="en-US"/>
              </w:rPr>
              <w:t>Z</w:t>
            </w:r>
            <w:r>
              <w:rPr>
                <w:color w:val="000000"/>
                <w:sz w:val="20"/>
                <w:lang w:val="en-US"/>
              </w:rPr>
              <w:t xml:space="preserve"> </w:t>
            </w:r>
            <w:r w:rsidRPr="00121A69">
              <w:rPr>
                <w:color w:val="000000"/>
                <w:sz w:val="20"/>
                <w:lang w:val="en-US"/>
              </w:rPr>
              <w:t>(I+</w:t>
            </w:r>
            <w:r w:rsidR="00722C7C" w:rsidRPr="00121A69">
              <w:rPr>
                <w:color w:val="000000"/>
                <w:sz w:val="20"/>
                <w:lang w:val="en-US"/>
              </w:rPr>
              <w:t>1)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position w:val="-12"/>
                <w:sz w:val="20"/>
              </w:rPr>
              <w:object w:dxaOrig="580" w:dyaOrig="360">
                <v:shape id="_x0000_i1049" type="#_x0000_t75" style="width:29.25pt;height:18pt" o:ole="">
                  <v:imagedata r:id="rId50" o:title=""/>
                </v:shape>
                <o:OLEObject Type="Embed" ProgID="Equation.3" ShapeID="_x0000_i1049" DrawAspect="Content" ObjectID="_1460124324" r:id="rId51"/>
              </w:object>
            </w:r>
          </w:p>
        </w:tc>
        <w:tc>
          <w:tcPr>
            <w:tcW w:w="442" w:type="pct"/>
            <w:noWrap/>
          </w:tcPr>
          <w:p w:rsidR="00CE5E8C" w:rsidRPr="00121A69" w:rsidRDefault="00CE5E8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position w:val="-12"/>
                <w:sz w:val="20"/>
              </w:rPr>
              <w:object w:dxaOrig="720" w:dyaOrig="360">
                <v:shape id="_x0000_i1050" type="#_x0000_t75" style="width:36pt;height:18pt" o:ole="">
                  <v:imagedata r:id="rId52" o:title=""/>
                </v:shape>
                <o:OLEObject Type="Embed" ProgID="Equation.3" ShapeID="_x0000_i1050" DrawAspect="Content" ObjectID="_1460124325" r:id="rId53"/>
              </w:objec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position w:val="-12"/>
                <w:sz w:val="20"/>
              </w:rPr>
              <w:object w:dxaOrig="260" w:dyaOrig="360">
                <v:shape id="_x0000_i1051" type="#_x0000_t75" style="width:12.75pt;height:18pt" o:ole="">
                  <v:imagedata r:id="rId54" o:title=""/>
                </v:shape>
                <o:OLEObject Type="Embed" ProgID="Equation.3" ShapeID="_x0000_i1051" DrawAspect="Content" ObjectID="_1460124326" r:id="rId55"/>
              </w:objec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position w:val="-30"/>
                <w:sz w:val="20"/>
                <w:lang w:val="en-US"/>
              </w:rPr>
              <w:object w:dxaOrig="1020" w:dyaOrig="720">
                <v:shape id="_x0000_i1052" type="#_x0000_t75" style="width:51pt;height:36pt" o:ole="">
                  <v:imagedata r:id="rId56" o:title=""/>
                </v:shape>
                <o:OLEObject Type="Embed" ProgID="Equation.3" ShapeID="_x0000_i1052" DrawAspect="Content" ObjectID="_1460124327" r:id="rId57"/>
              </w:objec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position w:val="-30"/>
                <w:sz w:val="20"/>
              </w:rPr>
              <w:object w:dxaOrig="360" w:dyaOrig="720">
                <v:shape id="_x0000_i1053" type="#_x0000_t75" style="width:18pt;height:36pt" o:ole="">
                  <v:imagedata r:id="rId58" o:title=""/>
                </v:shape>
                <o:OLEObject Type="Embed" ProgID="Equation.3" ShapeID="_x0000_i1053" DrawAspect="Content" ObjectID="_1460124328" r:id="rId59"/>
              </w:objec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-805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-780,6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-2,7340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-0,5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-0,469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3,1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1,4226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0,3226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-780,6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-756,2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-2,7340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-2,1140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-0,469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-0,408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6,1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4,2639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0,1639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-756,2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-731,8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-2,1140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-1,4941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-0,408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-0,285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12,3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5,6008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1,3008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7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-731,8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-707,4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-1,4941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-0,8741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-0,285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-0,099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18,6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7,2344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2,6344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5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26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-707,4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-683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-0,8741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-0,2542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-0,099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0,1141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21,31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1,0322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31,7222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6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33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-683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-658,6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-0,2542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0,3658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0,1141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0,2939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17,98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12,5473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60,5673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7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14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-658,6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-634,2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0,3658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0,9857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0,2939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0,4131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11,92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0,3630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16,4430</w:t>
            </w:r>
          </w:p>
        </w:tc>
      </w:tr>
      <w:tr w:rsidR="00121A69" w:rsidRPr="00121A69" w:rsidTr="00121A69">
        <w:trPr>
          <w:cantSplit/>
          <w:trHeight w:val="255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8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8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-634,2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-609,8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0,9857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1,6057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0,4131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0,4713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5,82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0,8166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10,9966</w:t>
            </w:r>
          </w:p>
        </w:tc>
      </w:tr>
      <w:tr w:rsidR="00121A69" w:rsidRPr="00121A69" w:rsidTr="00121A69">
        <w:trPr>
          <w:cantSplit/>
          <w:trHeight w:val="270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9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-609,8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-585,4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1,6057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2,2256</w:t>
            </w: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0,4713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0,4927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2,14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0,3456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4,2056</w:t>
            </w:r>
          </w:p>
        </w:tc>
      </w:tr>
      <w:tr w:rsidR="00121A69" w:rsidRPr="00121A69" w:rsidTr="00121A69">
        <w:trPr>
          <w:cantSplit/>
          <w:trHeight w:val="270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10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-585,4</w:t>
            </w: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-561</w:t>
            </w: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2,2256</w:t>
            </w: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0,4927</w:t>
            </w: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0,5</w:t>
            </w: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0,73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7,0588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12,3288</w:t>
            </w:r>
          </w:p>
        </w:tc>
      </w:tr>
      <w:tr w:rsidR="00121A69" w:rsidRPr="00121A69" w:rsidTr="00121A69">
        <w:trPr>
          <w:cantSplit/>
          <w:trHeight w:val="270"/>
          <w:jc w:val="center"/>
        </w:trPr>
        <w:tc>
          <w:tcPr>
            <w:tcW w:w="53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СУММА</w:t>
            </w:r>
          </w:p>
        </w:tc>
        <w:tc>
          <w:tcPr>
            <w:tcW w:w="335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100</w:t>
            </w:r>
          </w:p>
        </w:tc>
        <w:tc>
          <w:tcPr>
            <w:tcW w:w="431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71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9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2" w:type="pct"/>
            <w:gridSpan w:val="2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00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100</w:t>
            </w:r>
          </w:p>
        </w:tc>
        <w:tc>
          <w:tcPr>
            <w:tcW w:w="517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40,6851</w:t>
            </w:r>
          </w:p>
        </w:tc>
        <w:tc>
          <w:tcPr>
            <w:tcW w:w="522" w:type="pct"/>
            <w:noWrap/>
          </w:tcPr>
          <w:p w:rsidR="00722C7C" w:rsidRPr="00121A69" w:rsidRDefault="00722C7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140,6851</w:t>
            </w:r>
          </w:p>
        </w:tc>
      </w:tr>
    </w:tbl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  <w:lang w:val="en-US"/>
        </w:rPr>
      </w:pPr>
    </w:p>
    <w:p w:rsidR="00722C7C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  <w:lang w:val="en-US"/>
        </w:rPr>
        <w:t>X</w:t>
      </w:r>
      <w:r w:rsidRPr="00121A69">
        <w:rPr>
          <w:color w:val="000000"/>
          <w:sz w:val="28"/>
          <w:vertAlign w:val="superscript"/>
        </w:rPr>
        <w:t>2</w:t>
      </w:r>
      <w:r w:rsidRPr="00121A69">
        <w:rPr>
          <w:color w:val="000000"/>
          <w:sz w:val="28"/>
          <w:vertAlign w:val="subscript"/>
        </w:rPr>
        <w:t>набл</w:t>
      </w:r>
      <w:r w:rsidRPr="00121A69">
        <w:rPr>
          <w:color w:val="000000"/>
          <w:sz w:val="28"/>
        </w:rPr>
        <w:t>=</w:t>
      </w:r>
      <w:r w:rsidR="00722C7C" w:rsidRPr="00121A69">
        <w:rPr>
          <w:color w:val="000000"/>
          <w:sz w:val="28"/>
          <w:szCs w:val="28"/>
        </w:rPr>
        <w:t>40,685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Контроль</w:t>
      </w:r>
      <w:r w:rsidR="00121A69">
        <w:rPr>
          <w:color w:val="000000"/>
          <w:sz w:val="28"/>
        </w:rPr>
        <w:t>:</w:t>
      </w:r>
      <w:r w:rsidRPr="00121A69">
        <w:rPr>
          <w:color w:val="000000"/>
          <w:sz w:val="28"/>
        </w:rPr>
        <w:t xml:space="preserve"> </w:t>
      </w:r>
      <w:r w:rsidRPr="00121A69">
        <w:rPr>
          <w:color w:val="000000"/>
          <w:position w:val="-24"/>
          <w:sz w:val="28"/>
        </w:rPr>
        <w:object w:dxaOrig="2060" w:dyaOrig="600">
          <v:shape id="_x0000_i1054" type="#_x0000_t75" style="width:102.75pt;height:30pt" o:ole="">
            <v:imagedata r:id="rId60" o:title=""/>
          </v:shape>
          <o:OLEObject Type="Embed" ProgID="Equation.3" ShapeID="_x0000_i1054" DrawAspect="Content" ObjectID="_1460124329" r:id="rId61"/>
        </w:object>
      </w:r>
      <w:r w:rsidR="00722C7C" w:rsidRPr="00121A69">
        <w:rPr>
          <w:color w:val="000000"/>
          <w:sz w:val="28"/>
        </w:rPr>
        <w:t>140,685</w:t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>1</w:t>
      </w:r>
      <w:r w:rsidRPr="00121A69">
        <w:rPr>
          <w:color w:val="000000"/>
          <w:sz w:val="28"/>
        </w:rPr>
        <w:t>00=</w:t>
      </w:r>
      <w:r w:rsidR="00722C7C" w:rsidRPr="00121A69">
        <w:rPr>
          <w:color w:val="000000"/>
          <w:sz w:val="28"/>
        </w:rPr>
        <w:t>40,685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Исходя из требований, чтобы вероятность попадания критерия в критическую область в предположении справедливости нулевой гипотезы была равна принятому уровню значимости </w:t>
      </w:r>
      <w:r w:rsidRPr="00121A69">
        <w:rPr>
          <w:color w:val="000000"/>
          <w:position w:val="-6"/>
          <w:sz w:val="28"/>
        </w:rPr>
        <w:object w:dxaOrig="220" w:dyaOrig="220">
          <v:shape id="_x0000_i1055" type="#_x0000_t75" style="width:14.25pt;height:15.75pt" o:ole="">
            <v:imagedata r:id="rId62" o:title=""/>
          </v:shape>
          <o:OLEObject Type="Embed" ProgID="Equation.3" ShapeID="_x0000_i1055" DrawAspect="Content" ObjectID="_1460124330" r:id="rId63"/>
        </w:object>
      </w:r>
      <w:r w:rsidRPr="00121A69">
        <w:rPr>
          <w:color w:val="000000"/>
          <w:sz w:val="28"/>
        </w:rPr>
        <w:t>.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0"/>
          <w:sz w:val="28"/>
        </w:rPr>
        <w:object w:dxaOrig="2260" w:dyaOrig="360">
          <v:shape id="_x0000_i1056" type="#_x0000_t75" style="width:113.25pt;height:18pt" o:ole="">
            <v:imagedata r:id="rId64" o:title=""/>
          </v:shape>
          <o:OLEObject Type="Embed" ProgID="Equation.3" ShapeID="_x0000_i1056" DrawAspect="Content" ObjectID="_1460124331" r:id="rId65"/>
        </w:objec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Таким образом, правосторонняя критическая область определяется неравенством </w:t>
      </w:r>
      <w:r w:rsidRPr="00121A69">
        <w:rPr>
          <w:color w:val="000000"/>
          <w:position w:val="-10"/>
          <w:sz w:val="28"/>
        </w:rPr>
        <w:object w:dxaOrig="1600" w:dyaOrig="360">
          <v:shape id="_x0000_i1057" type="#_x0000_t75" style="width:80.25pt;height:18pt" o:ole="">
            <v:imagedata r:id="rId66" o:title=""/>
          </v:shape>
          <o:OLEObject Type="Embed" ProgID="Equation.3" ShapeID="_x0000_i1057" DrawAspect="Content" ObjectID="_1460124332" r:id="rId67"/>
        </w:object>
      </w:r>
      <w:r w:rsidRPr="00121A69">
        <w:rPr>
          <w:color w:val="000000"/>
          <w:sz w:val="28"/>
        </w:rPr>
        <w:t xml:space="preserve">, а область принятия нулевой гипотезы </w:t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неравенством</w:t>
      </w:r>
      <w:r w:rsidRPr="00121A69">
        <w:rPr>
          <w:color w:val="000000"/>
          <w:position w:val="-10"/>
          <w:sz w:val="28"/>
        </w:rPr>
        <w:object w:dxaOrig="1600" w:dyaOrig="360">
          <v:shape id="_x0000_i1058" type="#_x0000_t75" style="width:80.25pt;height:18pt" o:ole="">
            <v:imagedata r:id="rId68" o:title=""/>
          </v:shape>
          <o:OLEObject Type="Embed" ProgID="Equation.3" ShapeID="_x0000_i1058" DrawAspect="Content" ObjectID="_1460124333" r:id="rId69"/>
        </w:object>
      </w:r>
      <w:r w:rsidRPr="00121A69">
        <w:rPr>
          <w:color w:val="000000"/>
          <w:sz w:val="28"/>
        </w:rPr>
        <w:t>.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Уровень значимости </w:t>
      </w:r>
      <w:r w:rsidRPr="00121A69">
        <w:rPr>
          <w:color w:val="000000"/>
          <w:position w:val="-6"/>
          <w:sz w:val="28"/>
        </w:rPr>
        <w:object w:dxaOrig="220" w:dyaOrig="220">
          <v:shape id="_x0000_i1059" type="#_x0000_t75" style="width:14.25pt;height:15.75pt" o:ole="">
            <v:imagedata r:id="rId62" o:title=""/>
          </v:shape>
          <o:OLEObject Type="Embed" ProgID="Equation.3" ShapeID="_x0000_i1059" DrawAspect="Content" ObjectID="_1460124334" r:id="rId70"/>
        </w:object>
      </w:r>
      <w:r w:rsidRPr="00121A69">
        <w:rPr>
          <w:color w:val="000000"/>
          <w:sz w:val="28"/>
        </w:rPr>
        <w:t xml:space="preserve"> = 0,05;</w:t>
      </w:r>
    </w:p>
    <w:p w:rsidR="001E2079" w:rsidRPr="00121A69" w:rsidRDefault="001E2079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По таблице критических точек распределения </w:t>
      </w:r>
      <w:r w:rsidRPr="00121A69">
        <w:rPr>
          <w:color w:val="000000"/>
          <w:sz w:val="28"/>
          <w:lang w:val="en-US"/>
        </w:rPr>
        <w:t>χ</w:t>
      </w:r>
      <w:r w:rsidRPr="00121A69">
        <w:rPr>
          <w:color w:val="000000"/>
          <w:sz w:val="28"/>
        </w:rPr>
        <w:t>² (приложение 3</w:t>
      </w:r>
      <w:r w:rsidR="00121A69">
        <w:rPr>
          <w:color w:val="000000"/>
          <w:sz w:val="28"/>
        </w:rPr>
        <w:t>),</w:t>
      </w:r>
      <w:r w:rsidRPr="00121A69">
        <w:rPr>
          <w:color w:val="000000"/>
          <w:sz w:val="28"/>
        </w:rPr>
        <w:t xml:space="preserve"> по уровню значимости </w:t>
      </w:r>
      <w:r w:rsidRPr="00121A69">
        <w:rPr>
          <w:color w:val="000000"/>
          <w:sz w:val="28"/>
          <w:lang w:val="en-US"/>
        </w:rPr>
        <w:t>α</w:t>
      </w:r>
      <w:r w:rsidRPr="00121A69">
        <w:rPr>
          <w:color w:val="000000"/>
          <w:sz w:val="28"/>
        </w:rPr>
        <w:t xml:space="preserve"> = 0,05 и числу степеней свободы </w:t>
      </w:r>
      <w:r w:rsidRPr="00121A69">
        <w:rPr>
          <w:color w:val="000000"/>
          <w:sz w:val="28"/>
          <w:lang w:val="en-US"/>
        </w:rPr>
        <w:t>K</w:t>
      </w:r>
      <w:r w:rsidRPr="00121A69">
        <w:rPr>
          <w:color w:val="000000"/>
          <w:sz w:val="28"/>
        </w:rPr>
        <w:t>=10</w:t>
      </w:r>
      <w:r w:rsidR="00121A69">
        <w:rPr>
          <w:color w:val="000000"/>
          <w:sz w:val="28"/>
        </w:rPr>
        <w:t>–</w:t>
      </w:r>
      <w:r w:rsidR="00121A69" w:rsidRPr="00121A69">
        <w:rPr>
          <w:color w:val="000000"/>
          <w:sz w:val="28"/>
        </w:rPr>
        <w:t>3</w:t>
      </w:r>
      <w:r w:rsidRPr="00121A69">
        <w:rPr>
          <w:color w:val="000000"/>
          <w:sz w:val="28"/>
        </w:rPr>
        <w:t>=7 находим критическую точку правосторонней критической области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  <w:lang w:val="en-US"/>
        </w:rPr>
        <w:t>χ</w:t>
      </w:r>
      <w:r w:rsidRPr="00121A69">
        <w:rPr>
          <w:color w:val="000000"/>
          <w:sz w:val="28"/>
        </w:rPr>
        <w:t>²кр (0,05</w:t>
      </w:r>
      <w:r w:rsidR="00121A69">
        <w:rPr>
          <w:color w:val="000000"/>
          <w:sz w:val="28"/>
        </w:rPr>
        <w:t>;</w:t>
      </w:r>
      <w:r w:rsidRPr="00121A69">
        <w:rPr>
          <w:color w:val="000000"/>
          <w:sz w:val="28"/>
        </w:rPr>
        <w:t xml:space="preserve"> 7) = 14,1.</w:t>
      </w:r>
    </w:p>
    <w:p w:rsidR="00366D72" w:rsidRPr="00121A69" w:rsidRDefault="00366D7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Вывод: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Т</w:t>
      </w:r>
      <w:r w:rsidR="001E2079" w:rsidRPr="00121A69">
        <w:rPr>
          <w:color w:val="000000"/>
          <w:sz w:val="28"/>
        </w:rPr>
        <w:t>а</w:t>
      </w:r>
      <w:r w:rsidRPr="00121A69">
        <w:rPr>
          <w:color w:val="000000"/>
          <w:sz w:val="28"/>
        </w:rPr>
        <w:t>к</w:t>
      </w:r>
      <w:r w:rsidR="001E2079" w:rsidRPr="00121A69">
        <w:rPr>
          <w:color w:val="000000"/>
          <w:sz w:val="28"/>
        </w:rPr>
        <w:t xml:space="preserve"> как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  <w:lang w:val="en-US"/>
        </w:rPr>
        <w:t>X</w:t>
      </w:r>
      <w:r w:rsidRPr="00121A69">
        <w:rPr>
          <w:color w:val="000000"/>
          <w:sz w:val="28"/>
          <w:vertAlign w:val="superscript"/>
        </w:rPr>
        <w:t>2</w:t>
      </w:r>
      <w:r w:rsidRPr="00121A69">
        <w:rPr>
          <w:color w:val="000000"/>
          <w:sz w:val="28"/>
          <w:vertAlign w:val="subscript"/>
        </w:rPr>
        <w:t>набл</w:t>
      </w:r>
      <w:r w:rsidRPr="00121A69">
        <w:rPr>
          <w:color w:val="000000"/>
          <w:sz w:val="28"/>
        </w:rPr>
        <w:t xml:space="preserve">&gt; </w:t>
      </w:r>
      <w:r w:rsidRPr="00121A69">
        <w:rPr>
          <w:color w:val="000000"/>
          <w:sz w:val="28"/>
          <w:lang w:val="en-US"/>
        </w:rPr>
        <w:t>X</w:t>
      </w:r>
      <w:r w:rsidRPr="00121A69">
        <w:rPr>
          <w:color w:val="000000"/>
          <w:sz w:val="28"/>
          <w:vertAlign w:val="superscript"/>
        </w:rPr>
        <w:t>2</w:t>
      </w:r>
      <w:r w:rsidRPr="00121A69">
        <w:rPr>
          <w:color w:val="000000"/>
          <w:sz w:val="28"/>
          <w:vertAlign w:val="subscript"/>
        </w:rPr>
        <w:t>кр</w:t>
      </w:r>
      <w:r w:rsidR="00121A69">
        <w:rPr>
          <w:color w:val="000000"/>
          <w:sz w:val="28"/>
          <w:vertAlign w:val="subscript"/>
        </w:rPr>
        <w:t>,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то нулевую гипотезу отвергают</w:t>
      </w:r>
      <w:r w:rsidR="00121A69">
        <w:rPr>
          <w:color w:val="000000"/>
          <w:sz w:val="28"/>
        </w:rPr>
        <w:t>,</w:t>
      </w:r>
      <w:r w:rsidRPr="00121A69">
        <w:rPr>
          <w:color w:val="000000"/>
          <w:sz w:val="28"/>
        </w:rPr>
        <w:t xml:space="preserve"> значит гипотезу о нормальном распределении отвергают.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5F4EEC" w:rsidRPr="00121A69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5F4EEC" w:rsidRPr="00121A69">
        <w:rPr>
          <w:b/>
          <w:color w:val="000000"/>
          <w:sz w:val="28"/>
        </w:rPr>
        <w:t>6.</w:t>
      </w:r>
      <w:r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Расчет асимметрии и эксцесса</w:t>
      </w:r>
    </w:p>
    <w:p w:rsidR="00121A69" w:rsidRDefault="00121A69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Асимметрия – отношение центрального момента 3</w:t>
      </w:r>
      <w:r w:rsidR="00121A69">
        <w:rPr>
          <w:color w:val="000000"/>
          <w:sz w:val="28"/>
        </w:rPr>
        <w:t>-</w:t>
      </w:r>
      <w:r w:rsidR="00121A69" w:rsidRPr="00121A69">
        <w:rPr>
          <w:color w:val="000000"/>
          <w:sz w:val="28"/>
        </w:rPr>
        <w:t>г</w:t>
      </w:r>
      <w:r w:rsidRPr="00121A69">
        <w:rPr>
          <w:color w:val="000000"/>
          <w:sz w:val="28"/>
        </w:rPr>
        <w:t>о порядка к кубу среднего квадратического отклонения.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1020" w:dyaOrig="720">
          <v:shape id="_x0000_i1060" type="#_x0000_t75" style="width:51pt;height:36pt" o:ole="">
            <v:imagedata r:id="rId71" o:title=""/>
          </v:shape>
          <o:OLEObject Type="Embed" ProgID="Equation.3" ShapeID="_x0000_i1060" DrawAspect="Content" ObjectID="_1460124335" r:id="rId72"/>
        </w:object>
      </w:r>
      <w:r w:rsidRPr="00121A69">
        <w:rPr>
          <w:color w:val="000000"/>
          <w:sz w:val="28"/>
        </w:rPr>
        <w:t xml:space="preserve">, где </w:t>
      </w:r>
      <w:r w:rsidRPr="00121A69">
        <w:rPr>
          <w:color w:val="000000"/>
          <w:position w:val="-28"/>
          <w:sz w:val="28"/>
        </w:rPr>
        <w:object w:dxaOrig="2299" w:dyaOrig="740">
          <v:shape id="_x0000_i1061" type="#_x0000_t75" style="width:114.75pt;height:36.75pt" o:ole="">
            <v:imagedata r:id="rId73" o:title=""/>
          </v:shape>
          <o:OLEObject Type="Embed" ProgID="Equation.3" ShapeID="_x0000_i1061" DrawAspect="Content" ObjectID="_1460124336" r:id="rId74"/>
        </w:objec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Эксцесс – характеристика «крутости» рассматриваемой случайной величины.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1440" w:dyaOrig="720">
          <v:shape id="_x0000_i1062" type="#_x0000_t75" style="width:62.25pt;height:30.75pt" o:ole="">
            <v:imagedata r:id="rId75" o:title=""/>
          </v:shape>
          <o:OLEObject Type="Embed" ProgID="Equation.3" ShapeID="_x0000_i1062" DrawAspect="Content" ObjectID="_1460124337" r:id="rId76"/>
        </w:object>
      </w:r>
      <w:r w:rsidRPr="00121A69">
        <w:rPr>
          <w:color w:val="000000"/>
          <w:sz w:val="28"/>
        </w:rPr>
        <w:t xml:space="preserve">, где </w:t>
      </w:r>
      <w:r w:rsidRPr="00121A69">
        <w:rPr>
          <w:color w:val="000000"/>
          <w:position w:val="-28"/>
          <w:sz w:val="28"/>
        </w:rPr>
        <w:object w:dxaOrig="2320" w:dyaOrig="740">
          <v:shape id="_x0000_i1063" type="#_x0000_t75" style="width:116.25pt;height:36.75pt" o:ole="">
            <v:imagedata r:id="rId77" o:title=""/>
          </v:shape>
          <o:OLEObject Type="Embed" ProgID="Equation.3" ShapeID="_x0000_i1063" DrawAspect="Content" ObjectID="_1460124338" r:id="rId78"/>
        </w:objec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Значение Х</w:t>
      </w:r>
      <w:r w:rsidRPr="00121A69">
        <w:rPr>
          <w:color w:val="000000"/>
          <w:sz w:val="28"/>
          <w:vertAlign w:val="subscript"/>
        </w:rPr>
        <w:t xml:space="preserve">В, </w:t>
      </w:r>
      <w:r w:rsidRPr="00121A69">
        <w:rPr>
          <w:color w:val="000000"/>
          <w:sz w:val="28"/>
          <w:szCs w:val="28"/>
        </w:rPr>
        <w:sym w:font="Symbol" w:char="F073"/>
      </w:r>
      <w:r w:rsidRPr="00121A69">
        <w:rPr>
          <w:color w:val="000000"/>
          <w:sz w:val="28"/>
        </w:rPr>
        <w:t xml:space="preserve"> вычисляем по формулам: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B519A6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2"/>
          <w:sz w:val="28"/>
        </w:rPr>
        <w:object w:dxaOrig="1579" w:dyaOrig="380">
          <v:shape id="_x0000_i1064" type="#_x0000_t75" style="width:78.75pt;height:18.75pt" o:ole="">
            <v:imagedata r:id="rId79" o:title=""/>
          </v:shape>
          <o:OLEObject Type="Embed" ProgID="Equation.3" ShapeID="_x0000_i1064" DrawAspect="Content" ObjectID="_1460124339" r:id="rId80"/>
        </w:object>
      </w:r>
      <w:r w:rsidR="00B519A6">
        <w:rPr>
          <w:color w:val="000000"/>
          <w:sz w:val="28"/>
        </w:rPr>
        <w:t>,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где С – Ложный нуль (варианта, которая имеет наибольшую частоту).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B519A6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4"/>
          <w:sz w:val="28"/>
        </w:rPr>
        <w:object w:dxaOrig="2540" w:dyaOrig="480">
          <v:shape id="_x0000_i1065" type="#_x0000_t75" style="width:126.75pt;height:24pt" o:ole="">
            <v:imagedata r:id="rId81" o:title=""/>
          </v:shape>
          <o:OLEObject Type="Embed" ProgID="Equation.3" ShapeID="_x0000_i1065" DrawAspect="Content" ObjectID="_1460124340" r:id="rId82"/>
        </w:object>
      </w:r>
      <w:r w:rsidR="00B519A6">
        <w:rPr>
          <w:color w:val="000000"/>
          <w:sz w:val="28"/>
        </w:rPr>
        <w:t>,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где </w:t>
      </w:r>
      <w:r w:rsidRPr="00121A69">
        <w:rPr>
          <w:color w:val="000000"/>
          <w:sz w:val="28"/>
          <w:lang w:val="en-US"/>
        </w:rPr>
        <w:t>h</w:t>
      </w:r>
      <w:r w:rsidRPr="00121A69">
        <w:rPr>
          <w:color w:val="000000"/>
          <w:sz w:val="28"/>
        </w:rPr>
        <w:t xml:space="preserve"> – ша</w:t>
      </w:r>
      <w:r w:rsidR="00121A69" w:rsidRPr="00121A69">
        <w:rPr>
          <w:color w:val="000000"/>
          <w:sz w:val="28"/>
        </w:rPr>
        <w:t>г</w:t>
      </w:r>
      <w:r w:rsidR="00121A69">
        <w:rPr>
          <w:color w:val="000000"/>
          <w:sz w:val="28"/>
        </w:rPr>
        <w:t xml:space="preserve"> </w:t>
      </w:r>
      <w:r w:rsidR="00121A69" w:rsidRPr="00121A69">
        <w:rPr>
          <w:color w:val="000000"/>
          <w:sz w:val="28"/>
        </w:rPr>
        <w:t xml:space="preserve">(разность </w:t>
      </w:r>
      <w:r w:rsidRPr="00121A69">
        <w:rPr>
          <w:color w:val="000000"/>
          <w:sz w:val="28"/>
        </w:rPr>
        <w:t>между двумя соседними вариантами);</w:t>
      </w:r>
    </w:p>
    <w:p w:rsid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1520" w:dyaOrig="740">
          <v:shape id="_x0000_i1066" type="#_x0000_t75" style="width:75.75pt;height:36.75pt" o:ole="">
            <v:imagedata r:id="rId83" o:title=""/>
          </v:shape>
          <o:OLEObject Type="Embed" ProgID="Equation.3" ShapeID="_x0000_i1066" DrawAspect="Content" ObjectID="_1460124341" r:id="rId84"/>
        </w:object>
      </w:r>
      <w:r w:rsidRPr="00121A69">
        <w:rPr>
          <w:color w:val="000000"/>
          <w:sz w:val="28"/>
        </w:rPr>
        <w:t>(условный момент второго порядка);</w:t>
      </w:r>
    </w:p>
    <w:p w:rsid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1440" w:dyaOrig="740">
          <v:shape id="_x0000_i1067" type="#_x0000_t75" style="width:1in;height:36.75pt" o:ole="">
            <v:imagedata r:id="rId85" o:title=""/>
          </v:shape>
          <o:OLEObject Type="Embed" ProgID="Equation.3" ShapeID="_x0000_i1067" DrawAspect="Content" ObjectID="_1460124342" r:id="rId86"/>
        </w:object>
      </w:r>
      <w:r w:rsidR="00121A69">
        <w:rPr>
          <w:color w:val="000000"/>
          <w:sz w:val="28"/>
        </w:rPr>
        <w:t>(</w:t>
      </w:r>
      <w:r w:rsidRPr="00121A69">
        <w:rPr>
          <w:color w:val="000000"/>
          <w:sz w:val="28"/>
        </w:rPr>
        <w:t>условный момент первого порядка);</w:t>
      </w:r>
    </w:p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1300" w:dyaOrig="720">
          <v:shape id="_x0000_i1068" type="#_x0000_t75" style="width:65.25pt;height:36pt" o:ole="">
            <v:imagedata r:id="rId87" o:title=""/>
          </v:shape>
          <o:OLEObject Type="Embed" ProgID="Equation.3" ShapeID="_x0000_i1068" DrawAspect="Content" ObjectID="_1460124343" r:id="rId88"/>
        </w:object>
      </w:r>
      <w:r w:rsidRPr="00121A69">
        <w:rPr>
          <w:color w:val="000000"/>
          <w:sz w:val="28"/>
        </w:rPr>
        <w:t>(условная варианта).</w:t>
      </w:r>
    </w:p>
    <w:p w:rsidR="00B519A6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Расчеты занесем в таблицу 7:</w:t>
      </w:r>
    </w:p>
    <w:p w:rsidR="00785B6C" w:rsidRPr="00B519A6" w:rsidRDefault="00B519A6" w:rsidP="00121A69">
      <w:pPr>
        <w:suppressAutoHyphens w:val="0"/>
        <w:spacing w:line="360" w:lineRule="auto"/>
        <w:ind w:firstLine="709"/>
        <w:rPr>
          <w:color w:val="000000"/>
          <w:sz w:val="2"/>
          <w:szCs w:val="2"/>
        </w:rPr>
      </w:pPr>
      <w:r>
        <w:rPr>
          <w:color w:val="000000"/>
          <w:sz w:val="28"/>
        </w:rPr>
        <w:br w:type="page"/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800"/>
        <w:gridCol w:w="818"/>
        <w:gridCol w:w="961"/>
        <w:gridCol w:w="848"/>
        <w:gridCol w:w="859"/>
        <w:gridCol w:w="859"/>
        <w:gridCol w:w="744"/>
        <w:gridCol w:w="872"/>
        <w:gridCol w:w="872"/>
        <w:gridCol w:w="835"/>
        <w:gridCol w:w="829"/>
      </w:tblGrid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N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U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456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X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B</w:t>
            </w:r>
          </w:p>
        </w:tc>
        <w:tc>
          <w:tcPr>
            <w:tcW w:w="462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M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462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M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40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sym w:font="Symbol" w:char="F073"/>
            </w:r>
          </w:p>
        </w:tc>
        <w:tc>
          <w:tcPr>
            <w:tcW w:w="469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m3</w:t>
            </w:r>
          </w:p>
        </w:tc>
        <w:tc>
          <w:tcPr>
            <w:tcW w:w="469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m4</w:t>
            </w:r>
          </w:p>
        </w:tc>
        <w:tc>
          <w:tcPr>
            <w:tcW w:w="449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A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S</w:t>
            </w:r>
          </w:p>
        </w:tc>
        <w:tc>
          <w:tcPr>
            <w:tcW w:w="448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vertAlign w:val="subscript"/>
                <w:lang w:val="en-US"/>
              </w:rPr>
            </w:pPr>
            <w:r w:rsidRPr="00121A69">
              <w:rPr>
                <w:color w:val="000000"/>
                <w:sz w:val="20"/>
                <w:lang w:val="en-US"/>
              </w:rPr>
              <w:t>E</w:t>
            </w:r>
            <w:r w:rsidRPr="00121A69">
              <w:rPr>
                <w:color w:val="000000"/>
                <w:sz w:val="20"/>
                <w:vertAlign w:val="subscript"/>
                <w:lang w:val="en-US"/>
              </w:rPr>
              <w:t>K</w:t>
            </w: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-805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-2,73</w:t>
            </w:r>
          </w:p>
        </w:tc>
        <w:tc>
          <w:tcPr>
            <w:tcW w:w="456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  <w:r w:rsidRPr="00121A69">
              <w:rPr>
                <w:color w:val="000000"/>
                <w:sz w:val="20"/>
              </w:rPr>
              <w:t>-684,67</w:t>
            </w:r>
          </w:p>
        </w:tc>
        <w:tc>
          <w:tcPr>
            <w:tcW w:w="462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0,30</w:t>
            </w:r>
          </w:p>
        </w:tc>
        <w:tc>
          <w:tcPr>
            <w:tcW w:w="462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1,06</w:t>
            </w:r>
          </w:p>
        </w:tc>
        <w:tc>
          <w:tcPr>
            <w:tcW w:w="400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23,97</w:t>
            </w:r>
          </w:p>
        </w:tc>
        <w:tc>
          <w:tcPr>
            <w:tcW w:w="469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3433,28</w:t>
            </w:r>
          </w:p>
        </w:tc>
        <w:tc>
          <w:tcPr>
            <w:tcW w:w="469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4193007,72</w:t>
            </w:r>
          </w:p>
        </w:tc>
        <w:tc>
          <w:tcPr>
            <w:tcW w:w="449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0,25</w:t>
            </w:r>
          </w:p>
        </w:tc>
        <w:tc>
          <w:tcPr>
            <w:tcW w:w="448" w:type="pct"/>
            <w:vMerge w:val="restart"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  <w:r w:rsidRPr="00121A69">
              <w:rPr>
                <w:color w:val="000000"/>
                <w:sz w:val="20"/>
              </w:rPr>
              <w:t>12,71</w:t>
            </w: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-780,6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-2,11</w:t>
            </w:r>
          </w:p>
        </w:tc>
        <w:tc>
          <w:tcPr>
            <w:tcW w:w="456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2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2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00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9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9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9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8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-756,2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-1,49</w:t>
            </w:r>
          </w:p>
        </w:tc>
        <w:tc>
          <w:tcPr>
            <w:tcW w:w="456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2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2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00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9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69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9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48" w:type="pct"/>
            <w:vMerge/>
            <w:textDirection w:val="btLr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-731,8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-0,87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-707,4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26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-0,25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-683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33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0,37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-658,6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14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0,99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-634,2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1,61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-609,8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2,23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  <w:tr w:rsidR="00785B6C" w:rsidRPr="00121A69" w:rsidTr="00121A69">
        <w:trPr>
          <w:cantSplit/>
          <w:jc w:val="center"/>
        </w:trPr>
        <w:tc>
          <w:tcPr>
            <w:tcW w:w="43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-585,4</w:t>
            </w:r>
          </w:p>
        </w:tc>
        <w:tc>
          <w:tcPr>
            <w:tcW w:w="440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517" w:type="pct"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szCs w:val="24"/>
              </w:rPr>
            </w:pPr>
            <w:r w:rsidRPr="00121A69">
              <w:rPr>
                <w:color w:val="000000"/>
                <w:sz w:val="20"/>
                <w:szCs w:val="24"/>
              </w:rPr>
              <w:t>2,85</w:t>
            </w:r>
          </w:p>
        </w:tc>
        <w:tc>
          <w:tcPr>
            <w:tcW w:w="456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2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00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9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  <w:tc>
          <w:tcPr>
            <w:tcW w:w="448" w:type="pct"/>
            <w:vMerge/>
          </w:tcPr>
          <w:p w:rsidR="00785B6C" w:rsidRPr="00121A69" w:rsidRDefault="00785B6C" w:rsidP="00121A69">
            <w:pPr>
              <w:suppressAutoHyphens w:val="0"/>
              <w:spacing w:line="360" w:lineRule="auto"/>
              <w:ind w:firstLine="0"/>
              <w:rPr>
                <w:color w:val="000000"/>
                <w:sz w:val="20"/>
                <w:lang w:val="en-US"/>
              </w:rPr>
            </w:pPr>
          </w:p>
        </w:tc>
      </w:tr>
    </w:tbl>
    <w:p w:rsidR="00785B6C" w:rsidRPr="00121A69" w:rsidRDefault="00785B6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2C39F3" w:rsidRPr="00121A69" w:rsidRDefault="002C39F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Вывод:</w:t>
      </w:r>
    </w:p>
    <w:p w:rsidR="002C39F3" w:rsidRPr="00121A69" w:rsidRDefault="002C39F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Т.к. асимметрия </w:t>
      </w:r>
      <w:r w:rsidR="00785B6C" w:rsidRPr="00121A69">
        <w:rPr>
          <w:color w:val="000000"/>
          <w:sz w:val="28"/>
        </w:rPr>
        <w:t>положительна</w:t>
      </w:r>
      <w:r w:rsidRPr="00121A69">
        <w:rPr>
          <w:color w:val="000000"/>
          <w:sz w:val="28"/>
        </w:rPr>
        <w:t xml:space="preserve"> то ‘длинная часть’ кривой распределения расположена</w:t>
      </w:r>
      <w:r w:rsidR="00121A69">
        <w:rPr>
          <w:color w:val="000000"/>
          <w:sz w:val="28"/>
        </w:rPr>
        <w:t xml:space="preserve"> </w:t>
      </w:r>
      <w:r w:rsidR="00785B6C" w:rsidRPr="00121A69">
        <w:rPr>
          <w:color w:val="000000"/>
          <w:sz w:val="28"/>
        </w:rPr>
        <w:t>справа</w:t>
      </w:r>
      <w:r w:rsidRPr="00121A69">
        <w:rPr>
          <w:color w:val="000000"/>
          <w:sz w:val="28"/>
        </w:rPr>
        <w:t xml:space="preserve"> от математического ожидания или мода.</w:t>
      </w:r>
    </w:p>
    <w:p w:rsidR="002C39F3" w:rsidRPr="00121A69" w:rsidRDefault="002C39F3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Т.к. Эксцесс больше нуля, то кривая распределения имеет более высокую и ‘острую’ вершину, чем нормальная кривая.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F4EEC" w:rsidRPr="00B519A6" w:rsidRDefault="00B519A6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5F4EEC" w:rsidRPr="00121A69">
        <w:rPr>
          <w:b/>
          <w:color w:val="000000"/>
          <w:sz w:val="28"/>
        </w:rPr>
        <w:t>7.</w:t>
      </w:r>
      <w:r w:rsidR="00121A69"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Построение доверительного интервала для математического</w:t>
      </w:r>
      <w:r>
        <w:rPr>
          <w:b/>
          <w:color w:val="000000"/>
          <w:sz w:val="28"/>
        </w:rPr>
        <w:t xml:space="preserve"> </w:t>
      </w:r>
      <w:r w:rsidRPr="00121A69">
        <w:rPr>
          <w:b/>
          <w:color w:val="000000"/>
          <w:sz w:val="28"/>
        </w:rPr>
        <w:t>ожидания и среднего квадратического отклонения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Доверительный интервал для математического ожидания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 xml:space="preserve">(с вероятностью </w:t>
      </w:r>
      <w:r w:rsidRPr="00121A69">
        <w:rPr>
          <w:color w:val="000000"/>
          <w:sz w:val="28"/>
          <w:szCs w:val="28"/>
        </w:rPr>
        <w:sym w:font="Symbol" w:char="F067"/>
      </w:r>
      <w:r w:rsidRPr="00121A69">
        <w:rPr>
          <w:color w:val="000000"/>
          <w:sz w:val="28"/>
        </w:rPr>
        <w:t>) находят как: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30"/>
          <w:sz w:val="28"/>
        </w:rPr>
        <w:object w:dxaOrig="3120" w:dyaOrig="740">
          <v:shape id="_x0000_i1069" type="#_x0000_t75" style="width:159pt;height:36.75pt" o:ole="" fillcolor="window">
            <v:imagedata r:id="rId89" o:title=""/>
          </v:shape>
          <o:OLEObject Type="Embed" ProgID="Equation.3" ShapeID="_x0000_i1069" DrawAspect="Content" ObjectID="_1460124344" r:id="rId90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(7.1)</w:t>
      </w:r>
    </w:p>
    <w:p w:rsidR="00B519A6" w:rsidRDefault="00B519A6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где</w:t>
      </w:r>
      <w:r w:rsid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color w:val="000000"/>
          <w:sz w:val="28"/>
        </w:rPr>
        <w:t xml:space="preserve"> – объем выборки;</w:t>
      </w: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sz w:val="28"/>
          <w:lang w:val="en-US"/>
        </w:rPr>
        <w:t>t</w:t>
      </w:r>
      <w:r w:rsidRPr="00121A69">
        <w:rPr>
          <w:i/>
          <w:color w:val="000000"/>
          <w:sz w:val="28"/>
          <w:szCs w:val="28"/>
          <w:vertAlign w:val="subscript"/>
          <w:lang w:val="en-US"/>
        </w:rPr>
        <w:sym w:font="Symbol" w:char="F067"/>
      </w:r>
      <w:r w:rsidRPr="00121A69">
        <w:rPr>
          <w:color w:val="000000"/>
          <w:sz w:val="28"/>
        </w:rPr>
        <w:t xml:space="preserve"> – случайная величина имеющее распределение Стьюдента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 xml:space="preserve">находим по приложению </w:t>
      </w:r>
      <w:r w:rsidR="00CE5E8C" w:rsidRPr="00121A69">
        <w:rPr>
          <w:color w:val="000000"/>
          <w:sz w:val="28"/>
        </w:rPr>
        <w:t>1.</w:t>
      </w: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  <w:lang w:val="en-US"/>
        </w:rPr>
        <w:t>s</w:t>
      </w:r>
      <w:r w:rsidRPr="00121A69">
        <w:rPr>
          <w:color w:val="000000"/>
          <w:sz w:val="28"/>
        </w:rPr>
        <w:t xml:space="preserve"> – исправленное среднее квадратическое отклонение;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i/>
          <w:color w:val="000000"/>
          <w:position w:val="-12"/>
          <w:sz w:val="28"/>
        </w:rPr>
        <w:object w:dxaOrig="440" w:dyaOrig="420">
          <v:shape id="_x0000_i1070" type="#_x0000_t75" style="width:21.75pt;height:21pt" o:ole="">
            <v:imagedata r:id="rId91" o:title=""/>
          </v:shape>
          <o:OLEObject Type="Embed" ProgID="Equation.3" ShapeID="_x0000_i1070" DrawAspect="Content" ObjectID="_1460124345" r:id="rId92"/>
        </w:object>
      </w:r>
      <w:r w:rsidRPr="00121A69">
        <w:rPr>
          <w:color w:val="000000"/>
          <w:sz w:val="28"/>
        </w:rPr>
        <w:t>– выборочное среднее;</w:t>
      </w:r>
    </w:p>
    <w:p w:rsidR="005F4EEC" w:rsidRPr="00121A69" w:rsidRDefault="005F4EEC" w:rsidP="00121A69">
      <w:pPr>
        <w:pStyle w:val="31"/>
        <w:suppressAutoHyphens w:val="0"/>
        <w:spacing w:after="0"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Найдем интервал:</w:t>
      </w:r>
    </w:p>
    <w:p w:rsidR="00121A69" w:rsidRDefault="008327C0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по приложению 1</w:t>
      </w:r>
      <w:r w:rsidR="00121A69">
        <w:rPr>
          <w:color w:val="000000"/>
          <w:sz w:val="28"/>
        </w:rPr>
        <w:t xml:space="preserve"> </w:t>
      </w:r>
      <w:r w:rsidR="005F4EEC" w:rsidRPr="00121A69">
        <w:rPr>
          <w:color w:val="000000"/>
          <w:sz w:val="28"/>
        </w:rPr>
        <w:t>находим</w:t>
      </w:r>
      <w:r w:rsidR="00121A69">
        <w:rPr>
          <w:color w:val="000000"/>
          <w:sz w:val="28"/>
        </w:rPr>
        <w:t xml:space="preserve"> </w:t>
      </w:r>
      <w:r w:rsidR="005F4EEC" w:rsidRPr="00121A69">
        <w:rPr>
          <w:i/>
          <w:color w:val="000000"/>
          <w:sz w:val="28"/>
          <w:lang w:val="en-US"/>
        </w:rPr>
        <w:t>t</w:t>
      </w:r>
      <w:r w:rsidR="005F4EEC" w:rsidRPr="00121A69">
        <w:rPr>
          <w:i/>
          <w:color w:val="000000"/>
          <w:sz w:val="28"/>
          <w:szCs w:val="28"/>
          <w:vertAlign w:val="subscript"/>
          <w:lang w:val="en-US"/>
        </w:rPr>
        <w:sym w:font="Symbol" w:char="F067"/>
      </w:r>
      <w:r w:rsidR="005F4EEC" w:rsidRPr="00121A69">
        <w:rPr>
          <w:i/>
          <w:color w:val="000000"/>
          <w:sz w:val="28"/>
          <w:vertAlign w:val="subscript"/>
        </w:rPr>
        <w:t xml:space="preserve"> </w:t>
      </w:r>
      <w:r w:rsidR="005F4EEC" w:rsidRPr="00121A69">
        <w:rPr>
          <w:i/>
          <w:color w:val="000000"/>
          <w:sz w:val="28"/>
        </w:rPr>
        <w:t>= 1.984</w:t>
      </w:r>
      <w:r w:rsidR="00121A69">
        <w:rPr>
          <w:i/>
          <w:color w:val="000000"/>
          <w:sz w:val="28"/>
        </w:rPr>
        <w:t xml:space="preserve"> </w:t>
      </w:r>
      <w:r w:rsidR="005F4EEC" w:rsidRPr="00121A69">
        <w:rPr>
          <w:color w:val="000000"/>
          <w:sz w:val="28"/>
        </w:rPr>
        <w:t xml:space="preserve">при </w:t>
      </w:r>
      <w:r w:rsidR="005F4EEC" w:rsidRPr="00121A69">
        <w:rPr>
          <w:i/>
          <w:color w:val="000000"/>
          <w:sz w:val="28"/>
          <w:szCs w:val="28"/>
        </w:rPr>
        <w:sym w:font="Symbol" w:char="F067"/>
      </w:r>
      <w:r w:rsidR="005F4EEC" w:rsidRPr="00121A69">
        <w:rPr>
          <w:color w:val="000000"/>
          <w:sz w:val="28"/>
        </w:rPr>
        <w:t xml:space="preserve"> </w:t>
      </w:r>
      <w:r w:rsidR="005F4EEC" w:rsidRPr="00121A69">
        <w:rPr>
          <w:i/>
          <w:iCs/>
          <w:color w:val="000000"/>
          <w:sz w:val="28"/>
        </w:rPr>
        <w:t>=</w:t>
      </w:r>
      <w:r w:rsidR="005F4EEC" w:rsidRPr="00121A69">
        <w:rPr>
          <w:color w:val="000000"/>
          <w:sz w:val="28"/>
        </w:rPr>
        <w:t xml:space="preserve"> </w:t>
      </w:r>
      <w:r w:rsidR="005F4EEC" w:rsidRPr="00121A69">
        <w:rPr>
          <w:i/>
          <w:iCs/>
          <w:color w:val="000000"/>
          <w:sz w:val="28"/>
        </w:rPr>
        <w:t>0.95</w:t>
      </w:r>
      <w:r w:rsidR="005F4EEC" w:rsidRPr="00121A69">
        <w:rPr>
          <w:color w:val="000000"/>
          <w:sz w:val="28"/>
        </w:rPr>
        <w:t xml:space="preserve"> и </w:t>
      </w:r>
      <w:r w:rsidR="005F4EEC" w:rsidRPr="00121A69">
        <w:rPr>
          <w:i/>
          <w:iCs/>
          <w:color w:val="000000"/>
          <w:sz w:val="28"/>
          <w:lang w:val="en-US"/>
        </w:rPr>
        <w:t>n</w:t>
      </w:r>
      <w:r w:rsidR="005F4EEC" w:rsidRPr="00121A69">
        <w:rPr>
          <w:i/>
          <w:iCs/>
          <w:color w:val="000000"/>
          <w:sz w:val="28"/>
        </w:rPr>
        <w:t xml:space="preserve"> = 100</w:t>
      </w:r>
      <w:r w:rsidR="005F4EEC" w:rsidRPr="00121A69">
        <w:rPr>
          <w:color w:val="000000"/>
          <w:sz w:val="28"/>
        </w:rPr>
        <w:t>;</w:t>
      </w:r>
    </w:p>
    <w:p w:rsidR="004D780E" w:rsidRPr="00121A69" w:rsidRDefault="005F4EEC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i/>
          <w:color w:val="000000"/>
          <w:position w:val="-12"/>
          <w:sz w:val="28"/>
        </w:rPr>
        <w:object w:dxaOrig="440" w:dyaOrig="420">
          <v:shape id="_x0000_i1071" type="#_x0000_t75" style="width:21.75pt;height:21pt" o:ole="">
            <v:imagedata r:id="rId93" o:title=""/>
          </v:shape>
          <o:OLEObject Type="Embed" ProgID="Equation.3" ShapeID="_x0000_i1071" DrawAspect="Content" ObjectID="_1460124346" r:id="rId94"/>
        </w:object>
      </w:r>
      <w:r w:rsidR="00785B6C" w:rsidRPr="00121A69">
        <w:rPr>
          <w:i/>
          <w:color w:val="000000"/>
          <w:sz w:val="28"/>
        </w:rPr>
        <w:t>=-684,67</w:t>
      </w:r>
      <w:r w:rsidRPr="00121A69">
        <w:rPr>
          <w:i/>
          <w:color w:val="000000"/>
          <w:sz w:val="28"/>
        </w:rPr>
        <w:t>;</w:t>
      </w:r>
      <w:r w:rsidR="00121A69">
        <w:rPr>
          <w:i/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s</w:t>
      </w:r>
      <w:r w:rsidRPr="00121A69">
        <w:rPr>
          <w:i/>
          <w:color w:val="000000"/>
          <w:sz w:val="28"/>
        </w:rPr>
        <w:t xml:space="preserve"> = </w:t>
      </w:r>
      <w:r w:rsidR="00785B6C" w:rsidRPr="00121A69">
        <w:rPr>
          <w:i/>
          <w:color w:val="000000"/>
          <w:sz w:val="28"/>
          <w:szCs w:val="28"/>
        </w:rPr>
        <w:t>38,19</w:t>
      </w:r>
      <w:r w:rsidRPr="00121A69">
        <w:rPr>
          <w:i/>
          <w:color w:val="000000"/>
          <w:sz w:val="28"/>
        </w:rPr>
        <w:t>;</w:t>
      </w:r>
    </w:p>
    <w:p w:rsidR="00121A69" w:rsidRDefault="004D780E" w:rsidP="00121A69">
      <w:pPr>
        <w:suppressAutoHyphens w:val="0"/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color w:val="000000"/>
          <w:sz w:val="28"/>
        </w:rPr>
        <w:t>Получаем</w:t>
      </w:r>
    </w:p>
    <w:p w:rsidR="00121A69" w:rsidRDefault="004D780E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28"/>
          <w:sz w:val="28"/>
        </w:rPr>
        <w:object w:dxaOrig="5020" w:dyaOrig="660">
          <v:shape id="_x0000_i1072" type="#_x0000_t75" style="width:251.25pt;height:33pt" o:ole="">
            <v:imagedata r:id="rId95" o:title=""/>
          </v:shape>
          <o:OLEObject Type="Embed" ProgID="Equation.3" ShapeID="_x0000_i1072" DrawAspect="Content" ObjectID="_1460124347" r:id="rId96"/>
        </w:object>
      </w:r>
    </w:p>
    <w:p w:rsidR="00121A69" w:rsidRPr="00B519A6" w:rsidRDefault="00D94F9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-692,25</w:t>
      </w:r>
      <w:r w:rsidRPr="00B519A6">
        <w:rPr>
          <w:color w:val="000000"/>
          <w:sz w:val="28"/>
        </w:rPr>
        <w:t>&lt;</w:t>
      </w:r>
      <w:r w:rsidRPr="00121A69">
        <w:rPr>
          <w:color w:val="000000"/>
          <w:sz w:val="28"/>
          <w:lang w:val="en-US"/>
        </w:rPr>
        <w:t>a</w:t>
      </w:r>
      <w:r w:rsidRPr="00B519A6">
        <w:rPr>
          <w:color w:val="000000"/>
          <w:sz w:val="28"/>
        </w:rPr>
        <w:t>&lt;-677.09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Доверительный интервал для среднего квадратического отклонения</w:t>
      </w: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(с надежностью </w:t>
      </w:r>
      <w:r w:rsidRPr="00121A69">
        <w:rPr>
          <w:color w:val="000000"/>
          <w:sz w:val="28"/>
          <w:szCs w:val="28"/>
        </w:rPr>
        <w:sym w:font="Symbol" w:char="F067"/>
      </w:r>
      <w:r w:rsidRPr="00121A69">
        <w:rPr>
          <w:color w:val="000000"/>
          <w:sz w:val="28"/>
        </w:rPr>
        <w:t>) находят как:</w:t>
      </w: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2"/>
          <w:sz w:val="28"/>
        </w:rPr>
        <w:object w:dxaOrig="2460" w:dyaOrig="360">
          <v:shape id="_x0000_i1073" type="#_x0000_t75" style="width:123pt;height:18pt" o:ole="" fillcolor="window">
            <v:imagedata r:id="rId97" o:title=""/>
          </v:shape>
          <o:OLEObject Type="Embed" ProgID="Equation.3" ShapeID="_x0000_i1073" DrawAspect="Content" ObjectID="_1460124348" r:id="rId98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 xml:space="preserve">при </w:t>
      </w:r>
      <w:r w:rsidRPr="00121A69">
        <w:rPr>
          <w:i/>
          <w:color w:val="000000"/>
          <w:sz w:val="28"/>
          <w:lang w:val="en-US"/>
        </w:rPr>
        <w:t>q</w:t>
      </w:r>
      <w:r w:rsidRPr="00121A69">
        <w:rPr>
          <w:color w:val="000000"/>
          <w:sz w:val="28"/>
        </w:rPr>
        <w:t>&lt;</w:t>
      </w:r>
      <w:r w:rsidR="00CE5E8C" w:rsidRPr="00121A69">
        <w:rPr>
          <w:color w:val="000000"/>
          <w:sz w:val="28"/>
        </w:rPr>
        <w:t>1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(7.2)</w:t>
      </w:r>
    </w:p>
    <w:p w:rsid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position w:val="-12"/>
          <w:sz w:val="28"/>
        </w:rPr>
        <w:object w:dxaOrig="1760" w:dyaOrig="360">
          <v:shape id="_x0000_i1074" type="#_x0000_t75" style="width:87.75pt;height:18pt" o:ole="" fillcolor="window">
            <v:imagedata r:id="rId99" o:title=""/>
          </v:shape>
          <o:OLEObject Type="Embed" ProgID="Equation.3" ShapeID="_x0000_i1074" DrawAspect="Content" ObjectID="_1460124349" r:id="rId100"/>
        </w:objec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 xml:space="preserve">при </w:t>
      </w:r>
      <w:r w:rsidRPr="00121A69">
        <w:rPr>
          <w:i/>
          <w:color w:val="000000"/>
          <w:sz w:val="28"/>
          <w:lang w:val="en-US"/>
        </w:rPr>
        <w:t>q</w:t>
      </w:r>
      <w:r w:rsidRPr="00121A69">
        <w:rPr>
          <w:color w:val="000000"/>
          <w:sz w:val="28"/>
        </w:rPr>
        <w:t>&gt;1</w:t>
      </w:r>
      <w:r w:rsid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(7.3)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 xml:space="preserve">где </w:t>
      </w:r>
      <w:r w:rsidRPr="00121A69">
        <w:rPr>
          <w:color w:val="000000"/>
          <w:sz w:val="28"/>
          <w:lang w:val="en-US"/>
        </w:rPr>
        <w:t>q</w:t>
      </w:r>
      <w:r w:rsidRPr="00121A69">
        <w:rPr>
          <w:color w:val="000000"/>
          <w:sz w:val="28"/>
        </w:rPr>
        <w:t xml:space="preserve"> находят </w:t>
      </w:r>
      <w:r w:rsidR="008327C0" w:rsidRPr="00121A69">
        <w:rPr>
          <w:color w:val="000000"/>
          <w:sz w:val="28"/>
        </w:rPr>
        <w:t>по приложению 2</w:t>
      </w:r>
      <w:r w:rsidRPr="00121A69">
        <w:rPr>
          <w:color w:val="000000"/>
          <w:sz w:val="28"/>
        </w:rPr>
        <w:t xml:space="preserve">, по </w:t>
      </w:r>
      <w:r w:rsidR="00D94F92" w:rsidRPr="00121A69">
        <w:rPr>
          <w:color w:val="000000"/>
          <w:sz w:val="28"/>
        </w:rPr>
        <w:t>заданным</w:t>
      </w:r>
      <w:r w:rsidRPr="00121A69">
        <w:rPr>
          <w:color w:val="000000"/>
          <w:sz w:val="28"/>
        </w:rPr>
        <w:t xml:space="preserve"> </w:t>
      </w:r>
      <w:r w:rsidRPr="00121A69">
        <w:rPr>
          <w:i/>
          <w:color w:val="000000"/>
          <w:sz w:val="28"/>
          <w:lang w:val="en-US"/>
        </w:rPr>
        <w:t>n</w:t>
      </w:r>
      <w:r w:rsidRPr="00121A69">
        <w:rPr>
          <w:color w:val="000000"/>
          <w:sz w:val="28"/>
        </w:rPr>
        <w:t xml:space="preserve"> и </w:t>
      </w:r>
      <w:r w:rsidRPr="00121A69">
        <w:rPr>
          <w:i/>
          <w:color w:val="000000"/>
          <w:sz w:val="28"/>
          <w:szCs w:val="28"/>
        </w:rPr>
        <w:sym w:font="Symbol" w:char="F067"/>
      </w:r>
      <w:r w:rsidRPr="00121A69">
        <w:rPr>
          <w:color w:val="000000"/>
          <w:sz w:val="28"/>
        </w:rPr>
        <w:t>;</w:t>
      </w:r>
    </w:p>
    <w:p w:rsidR="005F4EEC" w:rsidRPr="00121A69" w:rsidRDefault="008327C0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Исходя из приложения 2</w:t>
      </w:r>
      <w:r w:rsidR="00121A69">
        <w:rPr>
          <w:color w:val="000000"/>
          <w:sz w:val="28"/>
        </w:rPr>
        <w:t>,</w:t>
      </w:r>
      <w:r w:rsidR="005F4EEC" w:rsidRPr="00121A69">
        <w:rPr>
          <w:color w:val="000000"/>
          <w:sz w:val="28"/>
        </w:rPr>
        <w:t xml:space="preserve"> </w:t>
      </w:r>
      <w:r w:rsidR="005F4EEC" w:rsidRPr="00121A69">
        <w:rPr>
          <w:color w:val="000000"/>
          <w:sz w:val="28"/>
          <w:lang w:val="en-US"/>
        </w:rPr>
        <w:t>n</w:t>
      </w:r>
      <w:r w:rsidR="005F4EEC" w:rsidRPr="00121A69">
        <w:rPr>
          <w:color w:val="000000"/>
          <w:sz w:val="28"/>
        </w:rPr>
        <w:t xml:space="preserve"> = 100 и </w:t>
      </w:r>
      <w:r w:rsidR="005F4EEC" w:rsidRPr="00121A69">
        <w:rPr>
          <w:i/>
          <w:color w:val="000000"/>
          <w:sz w:val="28"/>
          <w:szCs w:val="28"/>
        </w:rPr>
        <w:sym w:font="Symbol" w:char="F067"/>
      </w:r>
      <w:r w:rsidR="005F4EEC" w:rsidRPr="00121A69">
        <w:rPr>
          <w:color w:val="000000"/>
          <w:sz w:val="28"/>
        </w:rPr>
        <w:t xml:space="preserve"> = 0.95 находим </w:t>
      </w:r>
      <w:r w:rsidR="005F4EEC" w:rsidRPr="00121A69">
        <w:rPr>
          <w:i/>
          <w:color w:val="000000"/>
          <w:sz w:val="28"/>
          <w:lang w:val="en-US"/>
        </w:rPr>
        <w:t>q</w:t>
      </w:r>
      <w:r w:rsidR="005F4EEC" w:rsidRPr="00121A69">
        <w:rPr>
          <w:color w:val="000000"/>
          <w:sz w:val="28"/>
        </w:rPr>
        <w:t>=0.143;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Поэтому интервал находим по формуле (7.2):</w:t>
      </w:r>
    </w:p>
    <w:p w:rsidR="00B519A6" w:rsidRDefault="008316F5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pt;margin-top:2pt;width:322.45pt;height:24.4pt;z-index:251658752" stroked="f">
            <v:textbox style="mso-next-textbox:#_x0000_s1028">
              <w:txbxContent>
                <w:p w:rsidR="005F4EEC" w:rsidRDefault="00D94F92" w:rsidP="005F4EEC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38.19</w:t>
                  </w:r>
                  <w:r>
                    <w:rPr>
                      <w:sz w:val="28"/>
                    </w:rPr>
                    <w:t>(1-0.143)</w:t>
                  </w:r>
                  <w:r w:rsidR="005F4EEC">
                    <w:rPr>
                      <w:sz w:val="28"/>
                      <w:szCs w:val="28"/>
                    </w:rPr>
                    <w:sym w:font="Symbol" w:char="F03C"/>
                  </w:r>
                  <w:r w:rsidR="005F4EEC" w:rsidRPr="00F5259B">
                    <w:rPr>
                      <w:position w:val="-6"/>
                    </w:rPr>
                    <w:object w:dxaOrig="260" w:dyaOrig="240">
                      <v:shape id="_x0000_i1076" type="#_x0000_t75" style="width:12.75pt;height:12pt" o:ole="">
                        <v:imagedata r:id="rId101" o:title=""/>
                      </v:shape>
                      <o:OLEObject Type="Embed" ProgID="Equation.3" ShapeID="_x0000_i1076" DrawAspect="Content" ObjectID="_1460124357" r:id="rId102"/>
                    </w:object>
                  </w:r>
                  <w:r w:rsidR="005F4EEC">
                    <w:rPr>
                      <w:sz w:val="28"/>
                      <w:szCs w:val="28"/>
                    </w:rPr>
                    <w:sym w:font="Symbol" w:char="F03C"/>
                  </w:r>
                  <w:r>
                    <w:rPr>
                      <w:sz w:val="28"/>
                      <w:lang w:val="en-US"/>
                    </w:rPr>
                    <w:t>38.19(1+0.143)</w:t>
                  </w:r>
                  <w:r w:rsidR="005F4EEC">
                    <w:rPr>
                      <w:sz w:val="28"/>
                    </w:rPr>
                    <w:t xml:space="preserve"> 35,58(1+0.143)</w:t>
                  </w:r>
                </w:p>
              </w:txbxContent>
            </v:textbox>
          </v:shape>
        </w:pict>
      </w:r>
    </w:p>
    <w:p w:rsidR="00121A69" w:rsidRDefault="00D94F92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32.73</w:t>
      </w:r>
      <w:r w:rsidR="005F4EEC" w:rsidRPr="00121A69">
        <w:rPr>
          <w:color w:val="000000"/>
          <w:sz w:val="28"/>
        </w:rPr>
        <w:t xml:space="preserve"> </w:t>
      </w:r>
      <w:r w:rsidR="005F4EEC" w:rsidRPr="00121A69">
        <w:rPr>
          <w:color w:val="000000"/>
          <w:sz w:val="28"/>
          <w:szCs w:val="28"/>
        </w:rPr>
        <w:sym w:font="Symbol" w:char="F03C"/>
      </w:r>
      <w:r w:rsidR="005F4EEC" w:rsidRPr="00121A69">
        <w:rPr>
          <w:color w:val="000000"/>
          <w:sz w:val="28"/>
        </w:rPr>
        <w:t xml:space="preserve"> </w:t>
      </w:r>
      <w:r w:rsidR="005F4EEC" w:rsidRPr="00121A69">
        <w:rPr>
          <w:color w:val="000000"/>
          <w:position w:val="-6"/>
          <w:sz w:val="28"/>
        </w:rPr>
        <w:object w:dxaOrig="260" w:dyaOrig="240">
          <v:shape id="_x0000_i1077" type="#_x0000_t75" style="width:12.75pt;height:12pt" o:ole="">
            <v:imagedata r:id="rId103" o:title=""/>
          </v:shape>
          <o:OLEObject Type="Embed" ProgID="Equation.3" ShapeID="_x0000_i1077" DrawAspect="Content" ObjectID="_1460124350" r:id="rId104"/>
        </w:object>
      </w:r>
      <w:r w:rsidR="005F4EEC" w:rsidRPr="00121A69">
        <w:rPr>
          <w:color w:val="000000"/>
          <w:sz w:val="28"/>
        </w:rPr>
        <w:t xml:space="preserve"> </w:t>
      </w:r>
      <w:r w:rsidR="005F4EEC" w:rsidRPr="00121A69">
        <w:rPr>
          <w:color w:val="000000"/>
          <w:sz w:val="28"/>
          <w:szCs w:val="28"/>
        </w:rPr>
        <w:sym w:font="Symbol" w:char="F03C"/>
      </w:r>
      <w:r w:rsidR="005F4EEC" w:rsidRPr="00121A69">
        <w:rPr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43.65</w:t>
      </w:r>
    </w:p>
    <w:p w:rsidR="00E539C5" w:rsidRPr="00121A69" w:rsidRDefault="00E539C5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Вывод:</w:t>
      </w:r>
    </w:p>
    <w:p w:rsidR="005F4EEC" w:rsidRPr="00121A69" w:rsidRDefault="00CE5E8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</w:rPr>
        <w:t>Итак,</w:t>
      </w:r>
      <w:r w:rsidR="00E539C5" w:rsidRPr="00121A69">
        <w:rPr>
          <w:color w:val="000000"/>
          <w:sz w:val="28"/>
        </w:rPr>
        <w:t xml:space="preserve"> с надежностью 0,95 неизвестное математическое ожидание ‘а’ находится в доверительном интервале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color w:val="000000"/>
          <w:sz w:val="28"/>
        </w:rPr>
        <w:t>-692,25&lt;</w:t>
      </w:r>
      <w:r w:rsidR="00E539C5" w:rsidRPr="00121A69">
        <w:rPr>
          <w:color w:val="000000"/>
          <w:sz w:val="28"/>
          <w:lang w:val="en-US"/>
        </w:rPr>
        <w:t>a</w:t>
      </w:r>
      <w:r w:rsidR="00E539C5" w:rsidRPr="00121A69">
        <w:rPr>
          <w:color w:val="000000"/>
          <w:sz w:val="28"/>
        </w:rPr>
        <w:t>&lt;-677.09, а неизвестное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color w:val="000000"/>
          <w:sz w:val="28"/>
        </w:rPr>
        <w:t>среднее квадратическое отклонение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color w:val="000000"/>
          <w:sz w:val="28"/>
        </w:rPr>
        <w:t>‘</w:t>
      </w:r>
      <w:r w:rsidR="00E539C5" w:rsidRPr="00121A69">
        <w:rPr>
          <w:b/>
          <w:bCs/>
          <w:color w:val="000000"/>
          <w:sz w:val="28"/>
          <w:lang w:val="en-US"/>
        </w:rPr>
        <w:t></w:t>
      </w:r>
      <w:r w:rsidR="00E539C5" w:rsidRPr="00121A69">
        <w:rPr>
          <w:color w:val="000000"/>
          <w:sz w:val="28"/>
        </w:rPr>
        <w:t>’ находиться в доверительном интервале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color w:val="000000"/>
          <w:sz w:val="28"/>
        </w:rPr>
        <w:t xml:space="preserve">32.73 </w:t>
      </w:r>
      <w:r w:rsidR="00E539C5" w:rsidRPr="00121A69">
        <w:rPr>
          <w:color w:val="000000"/>
          <w:sz w:val="28"/>
          <w:szCs w:val="28"/>
        </w:rPr>
        <w:sym w:font="Symbol" w:char="F03C"/>
      </w:r>
      <w:r w:rsidR="00E539C5" w:rsidRPr="00121A69">
        <w:rPr>
          <w:color w:val="000000"/>
          <w:sz w:val="28"/>
        </w:rPr>
        <w:t xml:space="preserve"> </w:t>
      </w:r>
      <w:r w:rsidR="00E539C5" w:rsidRPr="00121A69">
        <w:rPr>
          <w:color w:val="000000"/>
          <w:position w:val="-6"/>
          <w:sz w:val="28"/>
        </w:rPr>
        <w:object w:dxaOrig="260" w:dyaOrig="240">
          <v:shape id="_x0000_i1078" type="#_x0000_t75" style="width:12.75pt;height:12pt" o:ole="">
            <v:imagedata r:id="rId103" o:title=""/>
          </v:shape>
          <o:OLEObject Type="Embed" ProgID="Equation.3" ShapeID="_x0000_i1078" DrawAspect="Content" ObjectID="_1460124351" r:id="rId105"/>
        </w:object>
      </w:r>
      <w:r w:rsidR="00E539C5" w:rsidRPr="00121A69">
        <w:rPr>
          <w:color w:val="000000"/>
          <w:sz w:val="28"/>
        </w:rPr>
        <w:t xml:space="preserve"> </w:t>
      </w:r>
      <w:r w:rsidR="00E539C5" w:rsidRPr="00121A69">
        <w:rPr>
          <w:color w:val="000000"/>
          <w:sz w:val="28"/>
          <w:szCs w:val="28"/>
        </w:rPr>
        <w:sym w:font="Symbol" w:char="F03C"/>
      </w:r>
      <w:r w:rsidR="00E539C5" w:rsidRPr="00121A69">
        <w:rPr>
          <w:color w:val="000000"/>
          <w:sz w:val="28"/>
        </w:rPr>
        <w:t xml:space="preserve"> 43.65.</w:t>
      </w:r>
    </w:p>
    <w:p w:rsidR="00E539C5" w:rsidRPr="00121A69" w:rsidRDefault="00E539C5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CE5E8C" w:rsidRPr="00121A69" w:rsidRDefault="00CE5E8C" w:rsidP="00121A69">
      <w:pPr>
        <w:suppressAutoHyphens w:val="0"/>
        <w:spacing w:line="360" w:lineRule="auto"/>
        <w:ind w:firstLine="709"/>
        <w:rPr>
          <w:b/>
          <w:color w:val="000000"/>
          <w:sz w:val="28"/>
        </w:rPr>
      </w:pPr>
    </w:p>
    <w:p w:rsidR="005F4EEC" w:rsidRPr="00121A69" w:rsidRDefault="00B519A6" w:rsidP="00121A69">
      <w:pPr>
        <w:pStyle w:val="8"/>
        <w:suppressAutoHyphens w:val="0"/>
        <w:spacing w:before="0" w:after="0" w:line="360" w:lineRule="auto"/>
        <w:ind w:firstLine="709"/>
        <w:rPr>
          <w:b/>
          <w:i w:val="0"/>
          <w:color w:val="000000"/>
          <w:sz w:val="28"/>
          <w:szCs w:val="28"/>
        </w:rPr>
      </w:pPr>
      <w:r>
        <w:rPr>
          <w:b/>
          <w:i w:val="0"/>
          <w:color w:val="000000"/>
          <w:sz w:val="28"/>
          <w:szCs w:val="28"/>
        </w:rPr>
        <w:br w:type="page"/>
      </w:r>
      <w:r w:rsidRPr="00121A69">
        <w:rPr>
          <w:b/>
          <w:i w:val="0"/>
          <w:color w:val="000000"/>
          <w:sz w:val="28"/>
          <w:szCs w:val="28"/>
        </w:rPr>
        <w:t>Вывод</w:t>
      </w:r>
    </w:p>
    <w:p w:rsidR="00B519A6" w:rsidRDefault="00B519A6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>Для представления генеральной совокупности я исследовал</w:t>
      </w:r>
      <w:r w:rsidR="00D94F92" w:rsidRPr="00121A69">
        <w:rPr>
          <w:rFonts w:ascii="Times New Roman" w:hAnsi="Times New Roman"/>
          <w:color w:val="000000"/>
          <w:sz w:val="28"/>
          <w:szCs w:val="28"/>
        </w:rPr>
        <w:t>а</w:t>
      </w:r>
      <w:r w:rsidRPr="00121A69">
        <w:rPr>
          <w:rFonts w:ascii="Times New Roman" w:hAnsi="Times New Roman"/>
          <w:color w:val="000000"/>
          <w:sz w:val="28"/>
          <w:szCs w:val="28"/>
        </w:rPr>
        <w:t xml:space="preserve"> выборку, которая имеет объём</w:t>
      </w:r>
      <w:r w:rsid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1A69">
        <w:rPr>
          <w:rFonts w:ascii="Times New Roman" w:hAnsi="Times New Roman"/>
          <w:color w:val="000000"/>
          <w:sz w:val="28"/>
          <w:szCs w:val="28"/>
        </w:rPr>
        <w:t>100 элементов.</w:t>
      </w: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D94F92" w:rsidRPr="00121A69">
        <w:rPr>
          <w:rFonts w:ascii="Times New Roman" w:hAnsi="Times New Roman"/>
          <w:color w:val="000000"/>
          <w:sz w:val="28"/>
          <w:szCs w:val="28"/>
        </w:rPr>
        <w:t>нашла</w:t>
      </w:r>
      <w:r w:rsidRPr="00121A69">
        <w:rPr>
          <w:rFonts w:ascii="Times New Roman" w:hAnsi="Times New Roman"/>
          <w:color w:val="000000"/>
          <w:sz w:val="28"/>
          <w:szCs w:val="28"/>
        </w:rPr>
        <w:t>: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 xml:space="preserve">размах варьирования </w:t>
      </w:r>
      <w:r w:rsidRPr="00121A69">
        <w:rPr>
          <w:i/>
          <w:iCs/>
          <w:color w:val="000000"/>
          <w:sz w:val="28"/>
          <w:szCs w:val="28"/>
          <w:lang w:val="en-US"/>
        </w:rPr>
        <w:t>R</w:t>
      </w:r>
      <w:r w:rsidRPr="00121A69">
        <w:rPr>
          <w:i/>
          <w:iCs/>
          <w:color w:val="000000"/>
          <w:sz w:val="28"/>
          <w:szCs w:val="28"/>
        </w:rPr>
        <w:t>=</w:t>
      </w:r>
      <w:r w:rsidR="00D94F92" w:rsidRPr="00121A69">
        <w:rPr>
          <w:color w:val="000000"/>
          <w:sz w:val="28"/>
          <w:szCs w:val="28"/>
        </w:rPr>
        <w:t>244</w:t>
      </w:r>
      <w:r w:rsidRPr="00121A69">
        <w:rPr>
          <w:color w:val="000000"/>
          <w:sz w:val="28"/>
          <w:szCs w:val="28"/>
        </w:rPr>
        <w:t>;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 xml:space="preserve">среднеарифметическое значение статистического ряда </w:t>
      </w:r>
      <w:r w:rsidRPr="00121A69">
        <w:rPr>
          <w:color w:val="000000"/>
          <w:position w:val="-6"/>
          <w:sz w:val="28"/>
          <w:szCs w:val="28"/>
        </w:rPr>
        <w:object w:dxaOrig="320" w:dyaOrig="360">
          <v:shape id="_x0000_i1079" type="#_x0000_t75" style="width:15.75pt;height:18pt" o:ole="">
            <v:imagedata r:id="rId106" o:title=""/>
          </v:shape>
          <o:OLEObject Type="Embed" ProgID="Equation.3" ShapeID="_x0000_i1079" DrawAspect="Content" ObjectID="_1460124352" r:id="rId107"/>
        </w:object>
      </w:r>
      <w:r w:rsidR="00D94F92" w:rsidRPr="00121A69">
        <w:rPr>
          <w:color w:val="000000"/>
          <w:sz w:val="28"/>
          <w:szCs w:val="28"/>
        </w:rPr>
        <w:t>=-684,67</w:t>
      </w:r>
      <w:r w:rsidRPr="00121A69">
        <w:rPr>
          <w:color w:val="000000"/>
          <w:sz w:val="28"/>
          <w:szCs w:val="28"/>
        </w:rPr>
        <w:t>;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 xml:space="preserve">несмещенную оценку генеральной дисперсии </w:t>
      </w:r>
      <w:r w:rsidRPr="00121A69">
        <w:rPr>
          <w:i/>
          <w:color w:val="000000"/>
          <w:sz w:val="28"/>
          <w:szCs w:val="28"/>
          <w:lang w:val="en-US"/>
        </w:rPr>
        <w:t>s</w:t>
      </w:r>
      <w:r w:rsidRPr="00121A69">
        <w:rPr>
          <w:i/>
          <w:color w:val="000000"/>
          <w:sz w:val="28"/>
          <w:szCs w:val="28"/>
          <w:vertAlign w:val="superscript"/>
        </w:rPr>
        <w:t>2</w:t>
      </w:r>
      <w:r w:rsidRPr="00121A69">
        <w:rPr>
          <w:i/>
          <w:color w:val="000000"/>
          <w:sz w:val="28"/>
          <w:szCs w:val="28"/>
        </w:rPr>
        <w:t>=</w:t>
      </w:r>
      <w:r w:rsidR="00E539C5" w:rsidRPr="00121A69">
        <w:rPr>
          <w:color w:val="000000"/>
          <w:sz w:val="28"/>
          <w:szCs w:val="28"/>
        </w:rPr>
        <w:t>1458,99</w:t>
      </w:r>
      <w:r w:rsidRPr="00121A69">
        <w:rPr>
          <w:color w:val="000000"/>
          <w:sz w:val="28"/>
          <w:szCs w:val="28"/>
        </w:rPr>
        <w:t>;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 xml:space="preserve">среднее квадратическое отклонение </w:t>
      </w:r>
      <w:r w:rsidRPr="00121A69">
        <w:rPr>
          <w:i/>
          <w:iCs/>
          <w:color w:val="000000"/>
          <w:sz w:val="28"/>
          <w:szCs w:val="28"/>
          <w:lang w:val="en-US"/>
        </w:rPr>
        <w:t>s</w:t>
      </w:r>
      <w:r w:rsidRPr="00121A69">
        <w:rPr>
          <w:i/>
          <w:iCs/>
          <w:color w:val="000000"/>
          <w:sz w:val="28"/>
          <w:szCs w:val="28"/>
        </w:rPr>
        <w:t>=</w:t>
      </w:r>
      <w:r w:rsidR="00E539C5" w:rsidRPr="00121A69">
        <w:rPr>
          <w:color w:val="000000"/>
          <w:sz w:val="28"/>
          <w:szCs w:val="28"/>
        </w:rPr>
        <w:t>38,19</w:t>
      </w:r>
      <w:r w:rsidRPr="00121A69">
        <w:rPr>
          <w:color w:val="000000"/>
          <w:sz w:val="28"/>
          <w:szCs w:val="28"/>
        </w:rPr>
        <w:t>;</w:t>
      </w:r>
    </w:p>
    <w:p w:rsidR="00E539C5" w:rsidRPr="00121A69" w:rsidRDefault="005F4EEC" w:rsidP="00121A69">
      <w:pPr>
        <w:suppressAutoHyphens w:val="0"/>
        <w:spacing w:line="360" w:lineRule="auto"/>
        <w:ind w:firstLine="709"/>
        <w:rPr>
          <w:i/>
          <w:iCs/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 xml:space="preserve">медиану </w:t>
      </w:r>
      <w:r w:rsidRPr="00121A69">
        <w:rPr>
          <w:i/>
          <w:iCs/>
          <w:color w:val="000000"/>
          <w:sz w:val="28"/>
          <w:szCs w:val="28"/>
        </w:rPr>
        <w:t>М</w:t>
      </w:r>
      <w:r w:rsidRPr="00121A69">
        <w:rPr>
          <w:i/>
          <w:iCs/>
          <w:color w:val="000000"/>
          <w:sz w:val="28"/>
          <w:szCs w:val="28"/>
          <w:vertAlign w:val="subscript"/>
        </w:rPr>
        <w:t>В</w:t>
      </w:r>
      <w:r w:rsidRPr="00121A69">
        <w:rPr>
          <w:i/>
          <w:iCs/>
          <w:color w:val="000000"/>
          <w:sz w:val="28"/>
          <w:szCs w:val="28"/>
        </w:rPr>
        <w:t>=</w:t>
      </w:r>
      <w:r w:rsidRPr="00121A69">
        <w:rPr>
          <w:color w:val="000000"/>
          <w:sz w:val="28"/>
          <w:szCs w:val="28"/>
        </w:rPr>
        <w:t>-</w:t>
      </w:r>
      <w:r w:rsidR="00E539C5" w:rsidRPr="00121A69">
        <w:rPr>
          <w:color w:val="000000"/>
          <w:sz w:val="28"/>
          <w:szCs w:val="28"/>
        </w:rPr>
        <w:t>689</w:t>
      </w:r>
      <w:r w:rsidRPr="00121A69">
        <w:rPr>
          <w:color w:val="000000"/>
          <w:sz w:val="28"/>
          <w:szCs w:val="28"/>
        </w:rPr>
        <w:t xml:space="preserve"> и коэффициент вариации </w:t>
      </w:r>
      <w:r w:rsidRPr="00121A69">
        <w:rPr>
          <w:color w:val="000000"/>
          <w:sz w:val="28"/>
          <w:szCs w:val="28"/>
          <w:lang w:val="en-US"/>
        </w:rPr>
        <w:t>V</w:t>
      </w:r>
      <w:r w:rsidRPr="00121A69">
        <w:rPr>
          <w:i/>
          <w:iCs/>
          <w:color w:val="000000"/>
          <w:sz w:val="28"/>
          <w:szCs w:val="28"/>
        </w:rPr>
        <w:t xml:space="preserve">= </w:t>
      </w:r>
      <w:r w:rsidRPr="00121A69">
        <w:rPr>
          <w:i/>
          <w:iCs/>
          <w:color w:val="000000"/>
          <w:position w:val="-4"/>
          <w:sz w:val="28"/>
          <w:szCs w:val="28"/>
          <w:lang w:val="en-US"/>
        </w:rPr>
        <w:object w:dxaOrig="240" w:dyaOrig="260">
          <v:shape id="_x0000_i1080" type="#_x0000_t75" style="width:12pt;height:12.75pt" o:ole="">
            <v:imagedata r:id="rId108" o:title=""/>
          </v:shape>
          <o:OLEObject Type="Embed" ProgID="Equation.3" ShapeID="_x0000_i1080" DrawAspect="Content" ObjectID="_1460124353" r:id="rId109"/>
        </w:object>
      </w:r>
      <w:r w:rsidR="00E539C5" w:rsidRPr="00121A69">
        <w:rPr>
          <w:i/>
          <w:iCs/>
          <w:color w:val="000000"/>
          <w:sz w:val="28"/>
          <w:szCs w:val="28"/>
        </w:rPr>
        <w:t>5,58</w:t>
      </w:r>
      <w:r w:rsidRPr="00121A69">
        <w:rPr>
          <w:i/>
          <w:iCs/>
          <w:color w:val="000000"/>
          <w:sz w:val="28"/>
          <w:szCs w:val="28"/>
        </w:rPr>
        <w:t>%.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С надежностью 0.95</w:t>
      </w:r>
      <w:r w:rsidR="00121A69">
        <w:rPr>
          <w:color w:val="000000"/>
          <w:sz w:val="28"/>
          <w:szCs w:val="28"/>
        </w:rPr>
        <w:t xml:space="preserve"> </w:t>
      </w:r>
      <w:r w:rsidRPr="00121A69">
        <w:rPr>
          <w:color w:val="000000"/>
          <w:sz w:val="28"/>
          <w:szCs w:val="28"/>
        </w:rPr>
        <w:t>оценил математическое ожидание в интервале</w:t>
      </w:r>
    </w:p>
    <w:p w:rsidR="005F4EEC" w:rsidRPr="00121A69" w:rsidRDefault="00E539C5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-692,25</w:t>
      </w:r>
      <w:r w:rsidR="005F4EEC" w:rsidRPr="00121A69">
        <w:rPr>
          <w:color w:val="000000"/>
          <w:sz w:val="28"/>
          <w:szCs w:val="28"/>
        </w:rPr>
        <w:sym w:font="Symbol" w:char="F03C"/>
      </w:r>
      <w:r w:rsidR="005F4EEC" w:rsidRPr="00121A69">
        <w:rPr>
          <w:color w:val="000000"/>
          <w:sz w:val="28"/>
          <w:szCs w:val="28"/>
        </w:rPr>
        <w:t xml:space="preserve"> </w:t>
      </w:r>
      <w:r w:rsidR="005F4EEC" w:rsidRPr="00121A69">
        <w:rPr>
          <w:i/>
          <w:color w:val="000000"/>
          <w:sz w:val="28"/>
          <w:szCs w:val="28"/>
        </w:rPr>
        <w:t>а</w:t>
      </w:r>
      <w:r w:rsidR="005F4EEC" w:rsidRPr="00121A69">
        <w:rPr>
          <w:color w:val="000000"/>
          <w:sz w:val="28"/>
          <w:szCs w:val="28"/>
        </w:rPr>
        <w:t xml:space="preserve"> </w:t>
      </w:r>
      <w:r w:rsidR="005F4EEC" w:rsidRPr="00121A69">
        <w:rPr>
          <w:color w:val="000000"/>
          <w:sz w:val="28"/>
          <w:szCs w:val="28"/>
        </w:rPr>
        <w:sym w:font="Symbol" w:char="F03C"/>
      </w:r>
      <w:r w:rsidR="005F4EEC" w:rsidRPr="00121A69">
        <w:rPr>
          <w:color w:val="000000"/>
          <w:sz w:val="28"/>
          <w:szCs w:val="28"/>
        </w:rPr>
        <w:t xml:space="preserve"> </w:t>
      </w:r>
      <w:r w:rsidRPr="00121A69">
        <w:rPr>
          <w:color w:val="000000"/>
          <w:sz w:val="28"/>
          <w:szCs w:val="28"/>
        </w:rPr>
        <w:t>-677,09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и среднее квадратическое отклонение в интервале</w:t>
      </w:r>
    </w:p>
    <w:p w:rsidR="005F4EEC" w:rsidRPr="00121A69" w:rsidRDefault="00E539C5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>32,73</w:t>
      </w:r>
      <w:r w:rsidR="005F4EEC" w:rsidRP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EEC" w:rsidRPr="00121A69">
        <w:rPr>
          <w:rFonts w:ascii="Times New Roman" w:hAnsi="Times New Roman"/>
          <w:color w:val="000000"/>
          <w:sz w:val="28"/>
          <w:szCs w:val="28"/>
        </w:rPr>
        <w:sym w:font="Symbol" w:char="F03C"/>
      </w:r>
      <w:r w:rsidR="005F4EEC" w:rsidRP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EEC" w:rsidRPr="00121A69">
        <w:rPr>
          <w:rFonts w:ascii="Times New Roman" w:hAnsi="Times New Roman"/>
          <w:color w:val="000000"/>
          <w:position w:val="-6"/>
          <w:sz w:val="28"/>
          <w:szCs w:val="28"/>
        </w:rPr>
        <w:object w:dxaOrig="260" w:dyaOrig="240">
          <v:shape id="_x0000_i1081" type="#_x0000_t75" style="width:12.75pt;height:12pt" o:ole="">
            <v:imagedata r:id="rId103" o:title=""/>
          </v:shape>
          <o:OLEObject Type="Embed" ProgID="Equation.3" ShapeID="_x0000_i1081" DrawAspect="Content" ObjectID="_1460124354" r:id="rId110"/>
        </w:object>
      </w:r>
      <w:r w:rsidR="005F4EEC" w:rsidRP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EEC" w:rsidRPr="00121A69">
        <w:rPr>
          <w:rFonts w:ascii="Times New Roman" w:hAnsi="Times New Roman"/>
          <w:color w:val="000000"/>
          <w:sz w:val="28"/>
          <w:szCs w:val="28"/>
        </w:rPr>
        <w:sym w:font="Symbol" w:char="F03C"/>
      </w:r>
      <w:r w:rsidR="005F4EEC" w:rsidRP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1A69">
        <w:rPr>
          <w:rFonts w:ascii="Times New Roman" w:hAnsi="Times New Roman"/>
          <w:color w:val="000000"/>
          <w:sz w:val="28"/>
          <w:szCs w:val="28"/>
        </w:rPr>
        <w:t>43,65</w:t>
      </w:r>
    </w:p>
    <w:p w:rsidR="005F4EEC" w:rsidRPr="00121A69" w:rsidRDefault="005F4EEC" w:rsidP="00121A69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121A69">
        <w:rPr>
          <w:color w:val="000000"/>
          <w:sz w:val="28"/>
          <w:szCs w:val="28"/>
        </w:rPr>
        <w:t xml:space="preserve">Выборка имеет </w:t>
      </w:r>
      <w:r w:rsidR="00E539C5" w:rsidRPr="00121A69">
        <w:rPr>
          <w:color w:val="000000"/>
          <w:sz w:val="28"/>
        </w:rPr>
        <w:t>варианты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-731,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-703,</w:t>
      </w:r>
      <w:r w:rsidR="00E539C5" w:rsidRPr="00121A69">
        <w:rPr>
          <w:i/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-701,</w:t>
      </w:r>
      <w:r w:rsidR="00E539C5" w:rsidRPr="00121A69">
        <w:rPr>
          <w:i/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-700,</w:t>
      </w:r>
      <w:r w:rsidR="00E539C5" w:rsidRPr="00121A69">
        <w:rPr>
          <w:i/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-697,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-689,</w:t>
      </w:r>
      <w:r w:rsidR="00E539C5" w:rsidRPr="00121A69">
        <w:rPr>
          <w:i/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-686,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-681,</w:t>
      </w:r>
      <w:r w:rsidR="00121A69">
        <w:rPr>
          <w:color w:val="000000"/>
          <w:sz w:val="28"/>
        </w:rPr>
        <w:t xml:space="preserve"> </w:t>
      </w:r>
      <w:r w:rsidR="00E539C5" w:rsidRPr="00121A69">
        <w:rPr>
          <w:i/>
          <w:color w:val="000000"/>
          <w:sz w:val="28"/>
          <w:lang w:val="en-US"/>
        </w:rPr>
        <w:t>x</w:t>
      </w:r>
      <w:r w:rsidR="00E539C5" w:rsidRPr="00121A69">
        <w:rPr>
          <w:color w:val="000000"/>
          <w:sz w:val="28"/>
        </w:rPr>
        <w:t xml:space="preserve"> = -667, которые встречаются 3 раза.</w:t>
      </w: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121A69" w:rsidRPr="00121A69">
        <w:rPr>
          <w:rFonts w:ascii="Times New Roman" w:hAnsi="Times New Roman"/>
          <w:color w:val="000000"/>
          <w:sz w:val="28"/>
          <w:szCs w:val="28"/>
        </w:rPr>
        <w:t>рис.</w:t>
      </w:r>
      <w:r w:rsid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1A69" w:rsidRPr="00121A69">
        <w:rPr>
          <w:rFonts w:ascii="Times New Roman" w:hAnsi="Times New Roman"/>
          <w:color w:val="000000"/>
          <w:sz w:val="28"/>
          <w:szCs w:val="28"/>
        </w:rPr>
        <w:t>1</w:t>
      </w:r>
      <w:r w:rsidRPr="00121A69">
        <w:rPr>
          <w:rFonts w:ascii="Times New Roman" w:hAnsi="Times New Roman"/>
          <w:color w:val="000000"/>
          <w:sz w:val="28"/>
          <w:szCs w:val="28"/>
        </w:rPr>
        <w:t xml:space="preserve"> построил</w:t>
      </w:r>
      <w:r w:rsidR="00E539C5" w:rsidRPr="00121A69">
        <w:rPr>
          <w:rFonts w:ascii="Times New Roman" w:hAnsi="Times New Roman"/>
          <w:color w:val="000000"/>
          <w:sz w:val="28"/>
          <w:szCs w:val="28"/>
        </w:rPr>
        <w:t>а</w:t>
      </w:r>
      <w:r w:rsidRPr="00121A69">
        <w:rPr>
          <w:rFonts w:ascii="Times New Roman" w:hAnsi="Times New Roman"/>
          <w:color w:val="000000"/>
          <w:sz w:val="28"/>
          <w:szCs w:val="28"/>
        </w:rPr>
        <w:t xml:space="preserve"> гистограмму и полигон относительных частот</w:t>
      </w:r>
      <w:r w:rsidR="00E539C5" w:rsidRPr="00121A69">
        <w:rPr>
          <w:rFonts w:ascii="Times New Roman" w:hAnsi="Times New Roman"/>
          <w:color w:val="000000"/>
          <w:sz w:val="28"/>
          <w:szCs w:val="28"/>
        </w:rPr>
        <w:t>.</w:t>
      </w:r>
      <w:r w:rsid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1A69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121A69" w:rsidRPr="00121A69">
        <w:rPr>
          <w:rFonts w:ascii="Times New Roman" w:hAnsi="Times New Roman"/>
          <w:color w:val="000000"/>
          <w:sz w:val="28"/>
          <w:szCs w:val="28"/>
        </w:rPr>
        <w:t>рис.</w:t>
      </w:r>
      <w:r w:rsidR="00121A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1A69" w:rsidRPr="00121A69">
        <w:rPr>
          <w:rFonts w:ascii="Times New Roman" w:hAnsi="Times New Roman"/>
          <w:color w:val="000000"/>
          <w:sz w:val="28"/>
          <w:szCs w:val="28"/>
        </w:rPr>
        <w:t>1</w:t>
      </w:r>
      <w:r w:rsidRPr="00121A69">
        <w:rPr>
          <w:rFonts w:ascii="Times New Roman" w:hAnsi="Times New Roman"/>
          <w:color w:val="000000"/>
          <w:sz w:val="28"/>
          <w:szCs w:val="28"/>
        </w:rPr>
        <w:t xml:space="preserve"> можно выдвинуть гипотезу о нормальном распределении генеральной совокупности.</w:t>
      </w: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 xml:space="preserve">После проверки гипотезы о нормальном распределении с помощью критерия Пирсона при </w:t>
      </w:r>
      <w:r w:rsidRPr="00121A69">
        <w:rPr>
          <w:rFonts w:ascii="Times New Roman" w:hAnsi="Times New Roman"/>
          <w:color w:val="000000"/>
          <w:sz w:val="28"/>
          <w:szCs w:val="28"/>
        </w:rPr>
        <w:sym w:font="Symbol" w:char="F061"/>
      </w:r>
      <w:r w:rsidRPr="00121A69">
        <w:rPr>
          <w:rFonts w:ascii="Times New Roman" w:hAnsi="Times New Roman"/>
          <w:color w:val="000000"/>
          <w:sz w:val="28"/>
          <w:szCs w:val="28"/>
        </w:rPr>
        <w:t>=0.05, я отверг</w:t>
      </w:r>
      <w:r w:rsidR="00E539C5" w:rsidRPr="00121A69">
        <w:rPr>
          <w:rFonts w:ascii="Times New Roman" w:hAnsi="Times New Roman"/>
          <w:color w:val="000000"/>
          <w:sz w:val="28"/>
          <w:szCs w:val="28"/>
        </w:rPr>
        <w:t>ла</w:t>
      </w:r>
      <w:r w:rsidRPr="00121A69">
        <w:rPr>
          <w:rFonts w:ascii="Times New Roman" w:hAnsi="Times New Roman"/>
          <w:color w:val="000000"/>
          <w:sz w:val="28"/>
          <w:szCs w:val="28"/>
        </w:rPr>
        <w:t xml:space="preserve"> ее. Из этого следует, что расхождения между практическими и теоретическими частотами значимо.</w:t>
      </w: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 xml:space="preserve">Асимметрия </w:t>
      </w:r>
      <w:r w:rsidRPr="00121A69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121A69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s</w:t>
      </w:r>
      <w:r w:rsidRPr="00121A69">
        <w:rPr>
          <w:rFonts w:ascii="Times New Roman" w:hAnsi="Times New Roman"/>
          <w:color w:val="000000"/>
          <w:sz w:val="28"/>
          <w:szCs w:val="28"/>
        </w:rPr>
        <w:t>=</w:t>
      </w:r>
      <w:r w:rsidR="00E539C5" w:rsidRPr="00121A69">
        <w:rPr>
          <w:rFonts w:ascii="Times New Roman" w:hAnsi="Times New Roman"/>
          <w:color w:val="000000"/>
          <w:sz w:val="28"/>
          <w:szCs w:val="28"/>
        </w:rPr>
        <w:t>0,25</w:t>
      </w:r>
      <w:r w:rsidRPr="00121A69">
        <w:rPr>
          <w:rFonts w:ascii="Times New Roman" w:hAnsi="Times New Roman"/>
          <w:color w:val="000000"/>
          <w:sz w:val="28"/>
          <w:szCs w:val="28"/>
        </w:rPr>
        <w:t>. Из этого следует, что правое крыло функции более вытянуто относительно ее моды.</w:t>
      </w: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1A69">
        <w:rPr>
          <w:rFonts w:ascii="Times New Roman" w:hAnsi="Times New Roman"/>
          <w:color w:val="000000"/>
          <w:sz w:val="28"/>
          <w:szCs w:val="28"/>
        </w:rPr>
        <w:t xml:space="preserve">Эксцесс </w:t>
      </w:r>
      <w:r w:rsidRPr="00121A69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21A69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k</w:t>
      </w:r>
      <w:r w:rsidRPr="00121A69">
        <w:rPr>
          <w:rFonts w:ascii="Times New Roman" w:hAnsi="Times New Roman"/>
          <w:color w:val="000000"/>
          <w:sz w:val="28"/>
          <w:szCs w:val="28"/>
        </w:rPr>
        <w:t>=</w:t>
      </w:r>
      <w:r w:rsidR="00E539C5" w:rsidRPr="00121A69">
        <w:rPr>
          <w:rFonts w:ascii="Times New Roman" w:hAnsi="Times New Roman"/>
          <w:color w:val="000000"/>
          <w:sz w:val="28"/>
          <w:szCs w:val="28"/>
        </w:rPr>
        <w:t>12,71</w:t>
      </w:r>
      <w:r w:rsidRPr="00121A69">
        <w:rPr>
          <w:rFonts w:ascii="Times New Roman" w:hAnsi="Times New Roman"/>
          <w:color w:val="000000"/>
          <w:sz w:val="28"/>
          <w:szCs w:val="28"/>
        </w:rPr>
        <w:t>. Из-за того, что у эксцесса положительный знак, эмпирическая функция распределения острее по сравнению с теоретическим распределением.</w:t>
      </w:r>
    </w:p>
    <w:p w:rsidR="00B519A6" w:rsidRDefault="00B519A6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121A69">
        <w:rPr>
          <w:rFonts w:ascii="Times New Roman" w:hAnsi="Times New Roman"/>
          <w:color w:val="000000"/>
          <w:sz w:val="28"/>
        </w:rPr>
        <w:br w:type="page"/>
      </w:r>
      <w:r w:rsidR="00B519A6" w:rsidRPr="00121A69">
        <w:rPr>
          <w:rFonts w:ascii="Times New Roman" w:hAnsi="Times New Roman"/>
          <w:b/>
          <w:color w:val="000000"/>
          <w:sz w:val="28"/>
        </w:rPr>
        <w:t>Список литературы</w:t>
      </w:r>
    </w:p>
    <w:p w:rsidR="005F4EEC" w:rsidRPr="00121A69" w:rsidRDefault="005F4EEC" w:rsidP="00121A69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F4EEC" w:rsidRPr="00121A69" w:rsidRDefault="00121A69" w:rsidP="00B519A6">
      <w:pPr>
        <w:pStyle w:val="af2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121A69">
        <w:rPr>
          <w:rFonts w:ascii="Times New Roman" w:hAnsi="Times New Roman"/>
          <w:color w:val="000000"/>
          <w:sz w:val="28"/>
        </w:rPr>
        <w:t>Гмурман</w:t>
      </w:r>
      <w:r>
        <w:rPr>
          <w:rFonts w:ascii="Times New Roman" w:hAnsi="Times New Roman"/>
          <w:color w:val="000000"/>
          <w:sz w:val="28"/>
        </w:rPr>
        <w:t> </w:t>
      </w:r>
      <w:r w:rsidRPr="00121A69">
        <w:rPr>
          <w:rFonts w:ascii="Times New Roman" w:hAnsi="Times New Roman"/>
          <w:color w:val="000000"/>
          <w:sz w:val="28"/>
        </w:rPr>
        <w:t>В.Е.</w:t>
      </w:r>
      <w:r>
        <w:rPr>
          <w:rFonts w:ascii="Times New Roman" w:hAnsi="Times New Roman"/>
          <w:color w:val="000000"/>
          <w:sz w:val="28"/>
        </w:rPr>
        <w:t> </w:t>
      </w:r>
      <w:r w:rsidRPr="00121A69">
        <w:rPr>
          <w:rFonts w:ascii="Times New Roman" w:hAnsi="Times New Roman"/>
          <w:color w:val="000000"/>
          <w:sz w:val="28"/>
        </w:rPr>
        <w:t>Руководство</w:t>
      </w:r>
      <w:r w:rsidR="005F4EEC" w:rsidRPr="00121A69">
        <w:rPr>
          <w:rFonts w:ascii="Times New Roman" w:hAnsi="Times New Roman"/>
          <w:color w:val="000000"/>
          <w:sz w:val="28"/>
        </w:rPr>
        <w:t xml:space="preserve"> к решению задач по теории вероятностей и</w:t>
      </w:r>
      <w:r w:rsidR="00B519A6">
        <w:rPr>
          <w:rFonts w:ascii="Times New Roman" w:hAnsi="Times New Roman"/>
          <w:color w:val="000000"/>
          <w:sz w:val="28"/>
        </w:rPr>
        <w:t xml:space="preserve"> </w:t>
      </w:r>
      <w:r w:rsidR="005F4EEC" w:rsidRPr="00121A69">
        <w:rPr>
          <w:rFonts w:ascii="Times New Roman" w:hAnsi="Times New Roman"/>
          <w:color w:val="000000"/>
          <w:sz w:val="28"/>
        </w:rPr>
        <w:t>математической статистике. М.:</w:t>
      </w:r>
      <w:r w:rsidR="00CE5E8C" w:rsidRPr="00121A69">
        <w:rPr>
          <w:rFonts w:ascii="Times New Roman" w:hAnsi="Times New Roman"/>
          <w:color w:val="000000"/>
          <w:sz w:val="28"/>
        </w:rPr>
        <w:t xml:space="preserve"> </w:t>
      </w:r>
      <w:r w:rsidR="005F4EEC" w:rsidRPr="00121A69">
        <w:rPr>
          <w:rFonts w:ascii="Times New Roman" w:hAnsi="Times New Roman"/>
          <w:color w:val="000000"/>
          <w:sz w:val="28"/>
        </w:rPr>
        <w:t>Высшая школа, 2001.</w:t>
      </w:r>
    </w:p>
    <w:p w:rsidR="00121A69" w:rsidRDefault="00121A69" w:rsidP="00B519A6">
      <w:pPr>
        <w:pStyle w:val="af2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121A69">
        <w:rPr>
          <w:rFonts w:ascii="Times New Roman" w:hAnsi="Times New Roman"/>
          <w:color w:val="000000"/>
          <w:sz w:val="28"/>
        </w:rPr>
        <w:t>Гмурман</w:t>
      </w:r>
      <w:r>
        <w:rPr>
          <w:rFonts w:ascii="Times New Roman" w:hAnsi="Times New Roman"/>
          <w:color w:val="000000"/>
          <w:sz w:val="28"/>
        </w:rPr>
        <w:t> </w:t>
      </w:r>
      <w:r w:rsidRPr="00121A69">
        <w:rPr>
          <w:rFonts w:ascii="Times New Roman" w:hAnsi="Times New Roman"/>
          <w:color w:val="000000"/>
          <w:sz w:val="28"/>
        </w:rPr>
        <w:t>В.Е.</w:t>
      </w:r>
      <w:r>
        <w:rPr>
          <w:rFonts w:ascii="Times New Roman" w:hAnsi="Times New Roman"/>
          <w:color w:val="000000"/>
          <w:sz w:val="28"/>
        </w:rPr>
        <w:t> </w:t>
      </w:r>
      <w:r w:rsidRPr="00121A69">
        <w:rPr>
          <w:rFonts w:ascii="Times New Roman" w:hAnsi="Times New Roman"/>
          <w:color w:val="000000"/>
          <w:sz w:val="28"/>
        </w:rPr>
        <w:t>Теория</w:t>
      </w:r>
      <w:r w:rsidR="005F4EEC" w:rsidRPr="00121A69">
        <w:rPr>
          <w:rFonts w:ascii="Times New Roman" w:hAnsi="Times New Roman"/>
          <w:color w:val="000000"/>
          <w:sz w:val="28"/>
        </w:rPr>
        <w:t xml:space="preserve"> вероятностей и математическая статистика.</w:t>
      </w:r>
    </w:p>
    <w:p w:rsidR="005F4EEC" w:rsidRPr="00121A69" w:rsidRDefault="005F4EEC" w:rsidP="00B519A6">
      <w:pPr>
        <w:pStyle w:val="af2"/>
        <w:spacing w:line="360" w:lineRule="auto"/>
        <w:jc w:val="both"/>
        <w:rPr>
          <w:rFonts w:ascii="Times New Roman" w:hAnsi="Times New Roman"/>
          <w:color w:val="000000"/>
          <w:sz w:val="28"/>
        </w:rPr>
      </w:pPr>
      <w:r w:rsidRPr="00121A69">
        <w:rPr>
          <w:rFonts w:ascii="Times New Roman" w:hAnsi="Times New Roman"/>
          <w:color w:val="000000"/>
          <w:sz w:val="28"/>
        </w:rPr>
        <w:t>М.:</w:t>
      </w:r>
      <w:r w:rsidR="00CE5E8C" w:rsidRPr="00121A69">
        <w:rPr>
          <w:rFonts w:ascii="Times New Roman" w:hAnsi="Times New Roman"/>
          <w:color w:val="000000"/>
          <w:sz w:val="28"/>
        </w:rPr>
        <w:t xml:space="preserve"> </w:t>
      </w:r>
      <w:r w:rsidRPr="00121A69">
        <w:rPr>
          <w:rFonts w:ascii="Times New Roman" w:hAnsi="Times New Roman"/>
          <w:color w:val="000000"/>
          <w:sz w:val="28"/>
        </w:rPr>
        <w:t>Высшая школа, 2001.</w:t>
      </w:r>
      <w:bookmarkStart w:id="0" w:name="_GoBack"/>
      <w:bookmarkEnd w:id="0"/>
    </w:p>
    <w:sectPr w:rsidR="005F4EEC" w:rsidRPr="00121A69" w:rsidSect="00121A69">
      <w:footerReference w:type="even" r:id="rId111"/>
      <w:footerReference w:type="default" r:id="rId11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871" w:rsidRDefault="00734871">
      <w:r>
        <w:separator/>
      </w:r>
    </w:p>
  </w:endnote>
  <w:endnote w:type="continuationSeparator" w:id="0">
    <w:p w:rsidR="00734871" w:rsidRDefault="0073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EEC" w:rsidRDefault="005F4EEC" w:rsidP="005F4EE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F4EEC" w:rsidRDefault="005F4EEC" w:rsidP="000D5B9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EEC" w:rsidRDefault="005F4EEC" w:rsidP="005F4EE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519A6">
      <w:rPr>
        <w:rStyle w:val="ab"/>
        <w:noProof/>
      </w:rPr>
      <w:t>18</w:t>
    </w:r>
    <w:r>
      <w:rPr>
        <w:rStyle w:val="ab"/>
      </w:rPr>
      <w:fldChar w:fldCharType="end"/>
    </w:r>
  </w:p>
  <w:p w:rsidR="005F4EEC" w:rsidRDefault="005F4EEC" w:rsidP="000D5B9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871" w:rsidRDefault="00734871">
      <w:r>
        <w:separator/>
      </w:r>
    </w:p>
  </w:footnote>
  <w:footnote w:type="continuationSeparator" w:id="0">
    <w:p w:rsidR="00734871" w:rsidRDefault="00734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4847D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536459E"/>
    <w:multiLevelType w:val="singleLevel"/>
    <w:tmpl w:val="ED8CAD2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36E77C63"/>
    <w:multiLevelType w:val="hybridMultilevel"/>
    <w:tmpl w:val="4B462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07A64"/>
    <w:multiLevelType w:val="singleLevel"/>
    <w:tmpl w:val="39248538"/>
    <w:lvl w:ilvl="0">
      <w:start w:val="86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5">
    <w:nsid w:val="6A603F6D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5A7579D"/>
    <w:multiLevelType w:val="singleLevel"/>
    <w:tmpl w:val="D6E4AAE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B37"/>
    <w:rsid w:val="00025953"/>
    <w:rsid w:val="000D5B91"/>
    <w:rsid w:val="000E616A"/>
    <w:rsid w:val="001105EA"/>
    <w:rsid w:val="00121A69"/>
    <w:rsid w:val="001A0DE3"/>
    <w:rsid w:val="001D4EB6"/>
    <w:rsid w:val="001E2079"/>
    <w:rsid w:val="00227714"/>
    <w:rsid w:val="002443DC"/>
    <w:rsid w:val="00292F5A"/>
    <w:rsid w:val="002C39F3"/>
    <w:rsid w:val="00366D72"/>
    <w:rsid w:val="003D1730"/>
    <w:rsid w:val="00401F32"/>
    <w:rsid w:val="00407293"/>
    <w:rsid w:val="004D4FCF"/>
    <w:rsid w:val="004D780E"/>
    <w:rsid w:val="00591A1C"/>
    <w:rsid w:val="005B121A"/>
    <w:rsid w:val="005B3375"/>
    <w:rsid w:val="005D57B3"/>
    <w:rsid w:val="005F4EEC"/>
    <w:rsid w:val="00722C7C"/>
    <w:rsid w:val="00734871"/>
    <w:rsid w:val="00785B6C"/>
    <w:rsid w:val="008234A5"/>
    <w:rsid w:val="008316F5"/>
    <w:rsid w:val="008327C0"/>
    <w:rsid w:val="008400A0"/>
    <w:rsid w:val="00935647"/>
    <w:rsid w:val="00941949"/>
    <w:rsid w:val="009F6EC3"/>
    <w:rsid w:val="00A27C09"/>
    <w:rsid w:val="00A77B1B"/>
    <w:rsid w:val="00AB6B37"/>
    <w:rsid w:val="00B17B00"/>
    <w:rsid w:val="00B34E5D"/>
    <w:rsid w:val="00B519A6"/>
    <w:rsid w:val="00B560A5"/>
    <w:rsid w:val="00BD4FE2"/>
    <w:rsid w:val="00C40FB2"/>
    <w:rsid w:val="00CB0F76"/>
    <w:rsid w:val="00CE5E8C"/>
    <w:rsid w:val="00D94F92"/>
    <w:rsid w:val="00DD74ED"/>
    <w:rsid w:val="00E2390A"/>
    <w:rsid w:val="00E539C5"/>
    <w:rsid w:val="00EA05DD"/>
    <w:rsid w:val="00EE5623"/>
    <w:rsid w:val="00F1072C"/>
    <w:rsid w:val="00F5259B"/>
    <w:rsid w:val="00F76651"/>
    <w:rsid w:val="00FA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docId w15:val="{DE943880-3C9D-4D8C-A033-E61FC475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B37"/>
    <w:pPr>
      <w:suppressAutoHyphens/>
      <w:spacing w:after="0" w:line="240" w:lineRule="auto"/>
      <w:ind w:firstLine="567"/>
      <w:jc w:val="both"/>
    </w:pPr>
    <w:rPr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B6B37"/>
    <w:pPr>
      <w:keepNext/>
      <w:numPr>
        <w:ilvl w:val="1"/>
        <w:numId w:val="1"/>
      </w:numPr>
      <w:ind w:firstLine="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AB6B37"/>
    <w:pPr>
      <w:keepNext/>
      <w:numPr>
        <w:ilvl w:val="2"/>
        <w:numId w:val="1"/>
      </w:numPr>
      <w:ind w:firstLine="0"/>
      <w:jc w:val="left"/>
      <w:outlineLvl w:val="2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5F4E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5F4EEC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5F4EEC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Title"/>
    <w:basedOn w:val="a"/>
    <w:next w:val="a4"/>
    <w:link w:val="a5"/>
    <w:uiPriority w:val="99"/>
    <w:qFormat/>
    <w:rsid w:val="00AB6B37"/>
    <w:pPr>
      <w:ind w:firstLine="0"/>
      <w:jc w:val="center"/>
    </w:pPr>
    <w:rPr>
      <w:b/>
      <w:sz w:val="32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Subtitle"/>
    <w:basedOn w:val="a"/>
    <w:link w:val="a6"/>
    <w:uiPriority w:val="99"/>
    <w:qFormat/>
    <w:rsid w:val="00AB6B37"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customStyle="1" w:styleId="a6">
    <w:name w:val="Подзаголовок Знак"/>
    <w:basedOn w:val="a0"/>
    <w:link w:val="a4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lock Text"/>
    <w:basedOn w:val="a"/>
    <w:uiPriority w:val="99"/>
    <w:rsid w:val="00AB6B37"/>
    <w:pPr>
      <w:suppressAutoHyphens w:val="0"/>
      <w:overflowPunct w:val="0"/>
      <w:autoSpaceDE w:val="0"/>
      <w:autoSpaceDN w:val="0"/>
      <w:adjustRightInd w:val="0"/>
      <w:ind w:left="1843" w:right="141" w:firstLine="0"/>
      <w:jc w:val="left"/>
      <w:textAlignment w:val="baseline"/>
    </w:pPr>
    <w:rPr>
      <w:b/>
      <w:bCs/>
      <w:sz w:val="32"/>
    </w:rPr>
  </w:style>
  <w:style w:type="table" w:styleId="a8">
    <w:name w:val="Table Grid"/>
    <w:basedOn w:val="a1"/>
    <w:uiPriority w:val="99"/>
    <w:rsid w:val="00AB6B37"/>
    <w:pPr>
      <w:suppressAutoHyphens/>
      <w:spacing w:after="0" w:line="240" w:lineRule="auto"/>
      <w:ind w:firstLine="567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D5B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0"/>
    </w:rPr>
  </w:style>
  <w:style w:type="character" w:styleId="ab">
    <w:name w:val="page number"/>
    <w:basedOn w:val="a0"/>
    <w:uiPriority w:val="99"/>
    <w:rsid w:val="000D5B91"/>
    <w:rPr>
      <w:rFonts w:cs="Times New Roman"/>
    </w:rPr>
  </w:style>
  <w:style w:type="paragraph" w:styleId="ac">
    <w:name w:val="Body Text Indent"/>
    <w:basedOn w:val="a"/>
    <w:link w:val="ad"/>
    <w:uiPriority w:val="99"/>
    <w:rsid w:val="005D57B3"/>
    <w:pPr>
      <w:suppressAutoHyphens w:val="0"/>
      <w:spacing w:line="360" w:lineRule="auto"/>
      <w:ind w:firstLine="0"/>
      <w:jc w:val="center"/>
    </w:pPr>
    <w:rPr>
      <w:b/>
      <w:sz w:val="28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Pr>
      <w:sz w:val="24"/>
      <w:szCs w:val="20"/>
    </w:rPr>
  </w:style>
  <w:style w:type="paragraph" w:styleId="ae">
    <w:name w:val="Body Text"/>
    <w:basedOn w:val="a"/>
    <w:link w:val="af"/>
    <w:uiPriority w:val="99"/>
    <w:rsid w:val="00EA05D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Pr>
      <w:sz w:val="24"/>
      <w:szCs w:val="20"/>
    </w:rPr>
  </w:style>
  <w:style w:type="paragraph" w:styleId="21">
    <w:name w:val="Body Text 2"/>
    <w:basedOn w:val="a"/>
    <w:link w:val="22"/>
    <w:uiPriority w:val="99"/>
    <w:rsid w:val="00EA05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0"/>
    </w:rPr>
  </w:style>
  <w:style w:type="paragraph" w:styleId="31">
    <w:name w:val="Body Text 3"/>
    <w:basedOn w:val="a"/>
    <w:link w:val="32"/>
    <w:uiPriority w:val="99"/>
    <w:rsid w:val="005F4EE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af0">
    <w:name w:val="header"/>
    <w:basedOn w:val="a"/>
    <w:link w:val="af1"/>
    <w:uiPriority w:val="99"/>
    <w:rsid w:val="005F4EEC"/>
    <w:pPr>
      <w:tabs>
        <w:tab w:val="center" w:pos="4153"/>
        <w:tab w:val="right" w:pos="8306"/>
      </w:tabs>
      <w:suppressAutoHyphens w:val="0"/>
      <w:ind w:firstLine="0"/>
      <w:jc w:val="left"/>
    </w:pPr>
    <w:rPr>
      <w:sz w:val="20"/>
    </w:rPr>
  </w:style>
  <w:style w:type="character" w:customStyle="1" w:styleId="af1">
    <w:name w:val="Верхний колонтитул Знак"/>
    <w:basedOn w:val="a0"/>
    <w:link w:val="af0"/>
    <w:uiPriority w:val="99"/>
    <w:semiHidden/>
    <w:rPr>
      <w:sz w:val="24"/>
      <w:szCs w:val="20"/>
    </w:rPr>
  </w:style>
  <w:style w:type="paragraph" w:styleId="af2">
    <w:name w:val="Plain Text"/>
    <w:basedOn w:val="a"/>
    <w:link w:val="af3"/>
    <w:uiPriority w:val="99"/>
    <w:rsid w:val="005F4EEC"/>
    <w:pPr>
      <w:suppressAutoHyphens w:val="0"/>
      <w:ind w:firstLine="0"/>
      <w:jc w:val="left"/>
    </w:pPr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uiPriority w:val="99"/>
    <w:semiHidden/>
    <w:rPr>
      <w:rFonts w:ascii="Courier New" w:hAnsi="Courier New" w:cs="Courier New"/>
      <w:sz w:val="20"/>
      <w:szCs w:val="20"/>
    </w:rPr>
  </w:style>
  <w:style w:type="table" w:styleId="1">
    <w:name w:val="Table Grid 1"/>
    <w:basedOn w:val="a1"/>
    <w:uiPriority w:val="99"/>
    <w:rsid w:val="00121A69"/>
    <w:pPr>
      <w:suppressAutoHyphens/>
      <w:spacing w:after="0" w:line="240" w:lineRule="auto"/>
      <w:ind w:firstLine="567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3.wmf"/><Relationship Id="rId1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oleObject" Target="embeddings/oleObject33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2.bin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5.emf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9.bin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5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50.wmf"/><Relationship Id="rId108" Type="http://schemas.openxmlformats.org/officeDocument/2006/relationships/image" Target="media/image5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1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6.e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1.wmf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image" Target="media/image18.emf"/><Relationship Id="rId109" Type="http://schemas.openxmlformats.org/officeDocument/2006/relationships/oleObject" Target="embeddings/oleObject51.bin"/><Relationship Id="rId34" Type="http://schemas.openxmlformats.org/officeDocument/2006/relationships/image" Target="media/image14.emf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1920</Words>
  <Characters>10945</Characters>
  <Application>Microsoft Office Word</Application>
  <DocSecurity>0</DocSecurity>
  <Lines>91</Lines>
  <Paragraphs>25</Paragraphs>
  <ScaleCrop>false</ScaleCrop>
  <Company>MoBIL GROUP</Company>
  <LinksUpToDate>false</LinksUpToDate>
  <CharactersWithSpaces>12840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Admin</dc:creator>
  <cp:keywords/>
  <dc:description/>
  <cp:lastModifiedBy>admin</cp:lastModifiedBy>
  <cp:revision>2</cp:revision>
  <dcterms:created xsi:type="dcterms:W3CDTF">2014-04-27T14:16:00Z</dcterms:created>
  <dcterms:modified xsi:type="dcterms:W3CDTF">2014-04-27T14:16:00Z</dcterms:modified>
</cp:coreProperties>
</file>