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B34" w:rsidRDefault="00C87E41">
      <w:pPr>
        <w:pStyle w:val="a3"/>
        <w:rPr>
          <w:bCs w:val="0"/>
        </w:rPr>
      </w:pPr>
      <w:r>
        <w:t>Невласні інтеграли</w:t>
      </w:r>
    </w:p>
    <w:p w:rsidR="00D95B34" w:rsidRDefault="00C87E41">
      <w:pPr>
        <w:pStyle w:val="1"/>
        <w:rPr>
          <w:bCs w:val="0"/>
        </w:rPr>
      </w:pPr>
      <w:r>
        <w:t>Поняття та різновиди невласних інтегралів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Згідно з теоремою існування визначеного інтеграла цей інте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>грал існує, якщо виконані умови: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1) відрізок інтегрування [а,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] скінчений; 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2) підінтегральна функція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неперервна або обмежена і має скінченну кількість точок розриву. Якщо хоч би одна із умов не виконується, то визначений інтеграл називають невласним.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Якщо не виконується перша умова, тобто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 xml:space="preserve"> = ∞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або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а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=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∞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або а = -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 xml:space="preserve">∞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та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=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∞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, то інтеграли називають невласними інтегралами з нескінченними межами.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Якщо не виконується лише друга умова, то підінтегральна функція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32"/>
          <w:szCs w:val="32"/>
        </w:rPr>
        <w:t xml:space="preserve"> 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має точки розриву другого роду на відрізку інтегрування  [а,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]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.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В цьому випадку 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04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42.75pt" o:ole="">
            <v:imagedata r:id="rId5" o:title=""/>
          </v:shape>
          <o:OLEObject Type="Embed" ProgID="Equation.3" ShapeID="_x0000_i1025" DrawAspect="Content" ObjectID="_1459311508" r:id="rId6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називають невласним інтегралом від розривної функції або від функції, необмеженої в точках відрізку інтегрування.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1. Невласні інтеграли з нескінченними межами інтегрування (невласні інтеграли першого роду)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Нехай функція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(х)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визначена на проміжку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[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 xml:space="preserve">; +∞)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і інтегрована на будь-якому відрізку [а,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], де —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 xml:space="preserve">∞ &lt;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 xml:space="preserve">&lt;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&lt; +∞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. Тоді, якщо існує скінченна границя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position w:val="-36"/>
          <w:sz w:val="32"/>
          <w:szCs w:val="32"/>
        </w:rPr>
        <w:object w:dxaOrig="1600" w:dyaOrig="859">
          <v:shape id="_x0000_i1026" type="#_x0000_t75" style="width:80.25pt;height:42.75pt" o:ole="">
            <v:imagedata r:id="rId7" o:title=""/>
          </v:shape>
          <o:OLEObject Type="Embed" ProgID="Equation.3" ShapeID="_x0000_i1026" DrawAspect="Content" ObjectID="_1459311509" r:id="rId8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          (51)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її  називають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невласним інтегралом першого роду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і позначають так: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00" w:dyaOrig="859">
          <v:shape id="_x0000_i1027" type="#_x0000_t75" style="width:54.75pt;height:42.75pt" o:ole="">
            <v:imagedata r:id="rId9" o:title=""/>
          </v:shape>
          <o:OLEObject Type="Embed" ProgID="Equation.3" ShapeID="_x0000_i1027" DrawAspect="Content" ObjectID="_1459311510" r:id="rId10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       (52)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Таким 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чином,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за означенням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2900" w:dyaOrig="859">
          <v:shape id="_x0000_i1028" type="#_x0000_t75" style="width:144.75pt;height:42.75pt" o:ole="">
            <v:imagedata r:id="rId11" o:title=""/>
          </v:shape>
          <o:OLEObject Type="Embed" ProgID="Equation.3" ShapeID="_x0000_i1028" DrawAspect="Content" ObjectID="_1459311511" r:id="rId12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(53)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У цьому випадку інтеграл (52) називають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збіжним, а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підінтегральну функцію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32"/>
          <w:szCs w:val="32"/>
        </w:rPr>
        <w:t xml:space="preserve"> 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— інтегровною на проміжку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[а; +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∞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Якщо ж границя (51) не існує або нескінченна, то інтеграл (52) називається також невласним, але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розбіжним,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а функція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(х)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—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неінтегровною на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[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; +∞).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Аналогічно інтегралу (53) означається невласний інтеграл на проміжку (-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∞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;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]: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2960" w:dyaOrig="859">
          <v:shape id="_x0000_i1029" type="#_x0000_t75" style="width:147.75pt;height:42.75pt" o:ole="">
            <v:imagedata r:id="rId13" o:title=""/>
          </v:shape>
          <o:OLEObject Type="Embed" ProgID="Equation.3" ShapeID="_x0000_i1029" DrawAspect="Content" ObjectID="_1459311512" r:id="rId14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    (54)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Невласний інтеграл з двома нескінченними межами визначається рівністю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3720" w:dyaOrig="859">
          <v:shape id="_x0000_i1030" type="#_x0000_t75" style="width:186pt;height:42.75pt" o:ole="">
            <v:imagedata r:id="rId15" o:title=""/>
          </v:shape>
          <o:OLEObject Type="Embed" ProgID="Equation.3" ShapeID="_x0000_i1030" DrawAspect="Content" ObjectID="_1459311513" r:id="rId16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 (55)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де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с —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довільне дійсне число. Отже, інтеграл зліва у формулі (55) існує або є збіжним лише тоді, коли є збіжними обидва інтеграли справа. Можна довести, що інтеграл, визначений формулою (55), не залежить від вибору числа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с.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З наведених означень видно, що не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>власний інтеграл не є границею інтегра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>льних сум, а є границею означеного ін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>теграла із змінною межею інтегрування.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Зауважимо, що коли функція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неперервна і невід'ємна на проміжку [а; +∞) і коли інтеграл (53) збігається, то природно вважати,  що він виражає   площу необмеженої  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області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(рис. 7.12).</w:t>
      </w:r>
    </w:p>
    <w:p w:rsidR="00D95B34" w:rsidRDefault="00B46147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</w:pPr>
      <w:r>
        <w:pict>
          <v:shape id="_x0000_i1031" type="#_x0000_t75" style="width:212.25pt;height:124.5pt">
            <v:imagedata r:id="rId17" o:title="" gain="93623f" blacklevel="-3932f" grayscale="t"/>
          </v:shape>
        </w:pic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  <w:t>рис. 7.12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  <w:t xml:space="preserve">Приклад. 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Обчислити невласний  інтеграл або 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>встановити його розбіжність: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а)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999" w:dyaOrig="859">
          <v:shape id="_x0000_i1032" type="#_x0000_t75" style="width:49.5pt;height:42.75pt" o:ole="">
            <v:imagedata r:id="rId18" o:title=""/>
          </v:shape>
          <o:OLEObject Type="Embed" ProgID="Equation.3" ShapeID="_x0000_i1032" DrawAspect="Content" ObjectID="_1459311514" r:id="rId19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б)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260" w:dyaOrig="859">
          <v:shape id="_x0000_i1033" type="#_x0000_t75" style="width:63pt;height:42.75pt" o:ole="">
            <v:imagedata r:id="rId20" o:title=""/>
          </v:shape>
          <o:OLEObject Type="Embed" ProgID="Equation.3" ShapeID="_x0000_i1033" DrawAspect="Content" ObjectID="_1459311515" r:id="rId21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в)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820" w:dyaOrig="859">
          <v:shape id="_x0000_i1034" type="#_x0000_t75" style="width:41.25pt;height:42.75pt" o:ole="">
            <v:imagedata r:id="rId22" o:title=""/>
          </v:shape>
          <o:OLEObject Type="Embed" ProgID="Equation.3" ShapeID="_x0000_i1034" DrawAspect="Content" ObjectID="_1459311516" r:id="rId23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д)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440" w:dyaOrig="859">
          <v:shape id="_x0000_i1035" type="#_x0000_t75" style="width:1in;height:42.75pt" o:ole="">
            <v:imagedata r:id="rId24" o:title=""/>
          </v:shape>
          <o:OLEObject Type="Embed" ProgID="Equation.3" ShapeID="_x0000_i1035" DrawAspect="Content" ObjectID="_1459311517" r:id="rId25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а) За формулою (53) маємо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8480" w:dyaOrig="859">
          <v:shape id="_x0000_i1036" type="#_x0000_t75" style="width:423.75pt;height:42.75pt" o:ole="">
            <v:imagedata r:id="rId26" o:title=""/>
          </v:shape>
          <o:OLEObject Type="Embed" ProgID="Equation.3" ShapeID="_x0000_i1036" DrawAspect="Content" ObjectID="_1459311518" r:id="rId27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Отже  інтеграл а)  збігається. 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б)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9139" w:dyaOrig="859">
          <v:shape id="_x0000_i1037" type="#_x0000_t75" style="width:456.75pt;height:42.75pt" o:ole="">
            <v:imagedata r:id="rId28" o:title=""/>
          </v:shape>
          <o:OLEObject Type="Embed" ProgID="Equation.3" ShapeID="_x0000_i1037" DrawAspect="Content" ObjectID="_1459311519" r:id="rId29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Оскільки ця границя не існує при а → -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∞, то інтеграл б) розбіжний.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в)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6020" w:dyaOrig="859">
          <v:shape id="_x0000_i1038" type="#_x0000_t75" style="width:300.75pt;height:42.75pt" o:ole="">
            <v:imagedata r:id="rId30" o:title=""/>
          </v:shape>
          <o:OLEObject Type="Embed" ProgID="Equation.3" ShapeID="_x0000_i1038" DrawAspect="Content" ObjectID="_1459311520" r:id="rId31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Отже інтеграл в) розбіжний, 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г) Якщо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039" type="#_x0000_t75" style="width:12.75pt;height:12pt" o:ole="">
            <v:imagedata r:id="rId32" o:title=""/>
          </v:shape>
          <o:OLEObject Type="Embed" ProgID="Equation.3" ShapeID="_x0000_i1039" DrawAspect="Content" ObjectID="_1459311521" r:id="rId33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= 1, то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5899" w:dyaOrig="859">
          <v:shape id="_x0000_i1040" type="#_x0000_t75" style="width:294.75pt;height:42.75pt" o:ole="">
            <v:imagedata r:id="rId34" o:title=""/>
          </v:shape>
          <o:OLEObject Type="Embed" ProgID="Equation.3" ShapeID="_x0000_i1040" DrawAspect="Content" ObjectID="_1459311522" r:id="rId35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Якщо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041" type="#_x0000_t75" style="width:12.75pt;height:12pt" o:ole="">
            <v:imagedata r:id="rId36" o:title=""/>
          </v:shape>
          <o:OLEObject Type="Embed" ProgID="Equation.3" ShapeID="_x0000_i1041" DrawAspect="Content" ObjectID="_1459311523" r:id="rId37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≠ 1, то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48"/>
          <w:sz w:val="32"/>
          <w:szCs w:val="32"/>
        </w:rPr>
        <w:object w:dxaOrig="7940" w:dyaOrig="1100">
          <v:shape id="_x0000_i1042" type="#_x0000_t75" style="width:396.75pt;height:54.75pt" o:ole="">
            <v:imagedata r:id="rId38" o:title=""/>
          </v:shape>
          <o:OLEObject Type="Embed" ProgID="Equation.3" ShapeID="_x0000_i1042" DrawAspect="Content" ObjectID="_1459311524" r:id="rId39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Отже інтеграл г) є збіжним при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043" type="#_x0000_t75" style="width:12.75pt;height:12pt" o:ole="">
            <v:imagedata r:id="rId36" o:title=""/>
          </v:shape>
          <o:OLEObject Type="Embed" ProgID="Equation.3" ShapeID="_x0000_i1043" DrawAspect="Content" ObjectID="_1459311525" r:id="rId40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&gt; 1 і розбіжним при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044" type="#_x0000_t75" style="width:12.75pt;height:12pt" o:ole="">
            <v:imagedata r:id="rId36" o:title=""/>
          </v:shape>
          <o:OLEObject Type="Embed" ProgID="Equation.3" ShapeID="_x0000_i1044" DrawAspect="Content" ObjectID="_1459311526" r:id="rId41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≤ 1.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У розглянутих прикладах обчислення невласного інтеграла грунтувалося на його означенні. Проте у деяких випадках немає необхідності обчислювати інтеграл, а достатньо знати, збіжний він чи ні. Наводимо без доведення деякі ознаки збіжності.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  <w:t xml:space="preserve">Теорема 1.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Якщо на проміжку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[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а;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+∞)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функції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)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і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g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) неперервні і задовольняють умову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0 ≤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≤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g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), то із збіжності інтеграла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080" w:dyaOrig="859">
          <v:shape id="_x0000_i1045" type="#_x0000_t75" style="width:54pt;height:42.75pt" o:ole="">
            <v:imagedata r:id="rId42" o:title=""/>
          </v:shape>
          <o:OLEObject Type="Embed" ProgID="Equation.3" ShapeID="_x0000_i1045" DrawAspect="Content" ObjectID="_1459311527" r:id="rId43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      (56)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випливає збіжність  інтеграла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00" w:dyaOrig="860">
          <v:shape id="_x0000_i1046" type="#_x0000_t75" style="width:54.75pt;height:42.75pt" o:ole="">
            <v:imagedata r:id="rId9" o:title=""/>
          </v:shape>
          <o:OLEObject Type="Embed" ProgID="Equation.3" ShapeID="_x0000_i1046" DrawAspect="Content" ObjectID="_1459311528" r:id="rId44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      (57)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а із розбіжності інтеграла  (57) випливав   розбіжність інтеграла </w:t>
      </w:r>
      <w:r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  <w:t>(56).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Наведена теорема має простий геометричний зміст (рис. 7.13); якщо площа більшої за розмірами необмеженої області є скінченне число, то площа меншої області є також скінченне число; якщо пло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>ща меншої області нескінченно велика величина, то площа більшої області є також нескінченно велика величина.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</w:pPr>
    </w:p>
    <w:p w:rsidR="00D95B34" w:rsidRDefault="00B46147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</w:pPr>
      <w:r>
        <w:pict>
          <v:shape id="_x0000_i1047" type="#_x0000_t75" style="width:245.25pt;height:155.25pt">
            <v:imagedata r:id="rId45" o:title="" gain="93623f" blacklevel="-3932f" grayscale="t"/>
          </v:shape>
        </w:pi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  <w:t>Приклад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Дослідити на збіжність інтеграли: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а)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36"/>
          <w:sz w:val="32"/>
          <w:szCs w:val="32"/>
        </w:rPr>
        <w:object w:dxaOrig="1240" w:dyaOrig="859">
          <v:shape id="_x0000_i1048" type="#_x0000_t75" style="width:62.25pt;height:42.75pt" o:ole="">
            <v:imagedata r:id="rId46" o:title=""/>
          </v:shape>
          <o:OLEObject Type="Embed" ProgID="Equation.3" ShapeID="_x0000_i1048" DrawAspect="Content" ObjectID="_1459311529" r:id="rId47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;   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36"/>
          <w:sz w:val="32"/>
          <w:szCs w:val="32"/>
        </w:rPr>
        <w:object w:dxaOrig="2260" w:dyaOrig="859">
          <v:shape id="_x0000_i1049" type="#_x0000_t75" style="width:113.25pt;height:42.75pt" o:ole="">
            <v:imagedata r:id="rId48" o:title=""/>
          </v:shape>
          <o:OLEObject Type="Embed" ProgID="Equation.3" ShapeID="_x0000_i1049" DrawAspect="Content" ObjectID="_1459311530" r:id="rId49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а) Оскільки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10"/>
          <w:sz w:val="32"/>
          <w:szCs w:val="32"/>
        </w:rPr>
        <w:object w:dxaOrig="1320" w:dyaOrig="360">
          <v:shape id="_x0000_i1050" type="#_x0000_t75" style="width:66pt;height:18pt" o:ole="">
            <v:imagedata r:id="rId50" o:title=""/>
          </v:shape>
          <o:OLEObject Type="Embed" ProgID="Equation.3" ShapeID="_x0000_i1050" DrawAspect="Content" ObjectID="_1459311531" r:id="rId51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: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position w:val="-36"/>
          <w:sz w:val="32"/>
          <w:szCs w:val="32"/>
        </w:rPr>
        <w:object w:dxaOrig="2020" w:dyaOrig="800">
          <v:shape id="_x0000_i1051" type="#_x0000_t75" style="width:101.25pt;height:39.75pt" o:ole="">
            <v:imagedata r:id="rId52" o:title=""/>
          </v:shape>
          <o:OLEObject Type="Embed" ProgID="Equation.3" ShapeID="_x0000_i1051" DrawAspect="Content" ObjectID="_1459311532" r:id="rId53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і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620" w:dyaOrig="859">
          <v:shape id="_x0000_i1052" type="#_x0000_t75" style="width:30.75pt;height:42.75pt" o:ole="">
            <v:imagedata r:id="rId54" o:title=""/>
          </v:shape>
          <o:OLEObject Type="Embed" ProgID="Equation.3" ShapeID="_x0000_i1052" DrawAspect="Content" ObjectID="_1459311533" r:id="rId55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збігається, то за теоремою і заданий і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>нтеграл  також збігається.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б)  Цей інтеграл розбігається, бо 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600" w:dyaOrig="300">
          <v:shape id="_x0000_i1053" type="#_x0000_t75" style="width:30pt;height:15pt" o:ole="">
            <v:imagedata r:id="rId56" o:title=""/>
          </v:shape>
          <o:OLEObject Type="Embed" ProgID="Equation.3" ShapeID="_x0000_i1053" DrawAspect="Content" ObjectID="_1459311534" r:id="rId57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position w:val="-10"/>
          <w:sz w:val="32"/>
          <w:szCs w:val="32"/>
        </w:rPr>
        <w:object w:dxaOrig="999" w:dyaOrig="360">
          <v:shape id="_x0000_i1054" type="#_x0000_t75" style="width:50.25pt;height:18pt" o:ole="">
            <v:imagedata r:id="rId58" o:title=""/>
          </v:shape>
          <o:OLEObject Type="Embed" ProgID="Equation.3" ShapeID="_x0000_i1054" DrawAspect="Content" ObjectID="_1459311535" r:id="rId59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: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2"/>
          <w:sz w:val="32"/>
          <w:szCs w:val="32"/>
        </w:rPr>
        <w:object w:dxaOrig="2799" w:dyaOrig="760">
          <v:shape id="_x0000_i1055" type="#_x0000_t75" style="width:140.25pt;height:38.25pt" o:ole="">
            <v:imagedata r:id="rId60" o:title=""/>
          </v:shape>
          <o:OLEObject Type="Embed" ProgID="Equation.3" ShapeID="_x0000_i1055" DrawAspect="Content" ObjectID="_1459311536" r:id="rId61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і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600" w:dyaOrig="859">
          <v:shape id="_x0000_i1056" type="#_x0000_t75" style="width:30pt;height:42.75pt" o:ole="">
            <v:imagedata r:id="rId62" o:title=""/>
          </v:shape>
          <o:OLEObject Type="Embed" ProgID="Equation.3" ShapeID="_x0000_i1056" DrawAspect="Content" ObjectID="_1459311537" r:id="rId63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розбігається.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Теорема 2. Якщо існує границя 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position w:val="-34"/>
          <w:sz w:val="32"/>
          <w:szCs w:val="32"/>
        </w:rPr>
        <w:object w:dxaOrig="1600" w:dyaOrig="780">
          <v:shape id="_x0000_i1057" type="#_x0000_t75" style="width:80.25pt;height:39pt" o:ole="">
            <v:imagedata r:id="rId64" o:title=""/>
          </v:shape>
          <o:OLEObject Type="Embed" ProgID="Equation.3" ShapeID="_x0000_i1057" DrawAspect="Content" ObjectID="_1459311538" r:id="rId65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6"/>
          <w:sz w:val="32"/>
          <w:szCs w:val="32"/>
        </w:rPr>
        <w:object w:dxaOrig="1240" w:dyaOrig="300">
          <v:shape id="_x0000_i1058" type="#_x0000_t75" style="width:62.25pt;height:15pt" o:ole="">
            <v:imagedata r:id="rId66" o:title=""/>
          </v:shape>
          <o:OLEObject Type="Embed" ProgID="Equation.3" ShapeID="_x0000_i1058" DrawAspect="Content" ObjectID="_1459311539" r:id="rId67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, 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12"/>
          <w:sz w:val="32"/>
          <w:szCs w:val="32"/>
        </w:rPr>
        <w:object w:dxaOrig="2140" w:dyaOrig="360">
          <v:shape id="_x0000_i1059" type="#_x0000_t75" style="width:107.25pt;height:18pt" o:ole="">
            <v:imagedata r:id="rId68" o:title=""/>
          </v:shape>
          <o:OLEObject Type="Embed" ProgID="Equation.3" ShapeID="_x0000_i1059" DrawAspect="Content" ObjectID="_1459311540" r:id="rId69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,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то інтеграли (56) і (57) або одночасно обидва збігаються, або одно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softHyphen/>
        <w:t>часно   розбігаються.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Ця ознака іноді виявляється зручнішою,  ніж теорема 1, бо не потребує перевірки  нерівності  0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ym w:font="Symbol" w:char="F0A3"/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≤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g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(х).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Приклад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Дослідити на збіжність інтеграл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position w:val="-36"/>
          <w:sz w:val="32"/>
          <w:szCs w:val="32"/>
        </w:rPr>
        <w:object w:dxaOrig="1620" w:dyaOrig="859">
          <v:shape id="_x0000_i1060" type="#_x0000_t75" style="width:81pt;height:42.75pt" o:ole="">
            <v:imagedata r:id="rId70" o:title=""/>
          </v:shape>
          <o:OLEObject Type="Embed" ProgID="Equation.3" ShapeID="_x0000_i1060" DrawAspect="Content" ObjectID="_1459311541" r:id="rId71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Оскільки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620" w:dyaOrig="860">
          <v:shape id="_x0000_i1061" type="#_x0000_t75" style="width:30.75pt;height:42.75pt" o:ole="">
            <v:imagedata r:id="rId54" o:title=""/>
          </v:shape>
          <o:OLEObject Type="Embed" ProgID="Equation.3" ShapeID="_x0000_i1061" DrawAspect="Content" ObjectID="_1459311542" r:id="rId72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збігається і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position w:val="-66"/>
          <w:sz w:val="32"/>
          <w:szCs w:val="32"/>
        </w:rPr>
        <w:object w:dxaOrig="5860" w:dyaOrig="1520">
          <v:shape id="_x0000_i1062" type="#_x0000_t75" style="width:293.25pt;height:75.75pt" o:ole="">
            <v:imagedata r:id="rId73" o:title=""/>
          </v:shape>
          <o:OLEObject Type="Embed" ProgID="Equation.3" ShapeID="_x0000_i1062" DrawAspect="Content" ObjectID="_1459311543" r:id="rId74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то  заданий інтеграл також збігається. 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В теоремах 1 і 2 розглядались невласні інтеграли від невід'єм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>них функцій. У випадку, коли підінтегральна функція є знакозмінною, справедлива така теорема.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  <w:t xml:space="preserve">Теорема 3.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Якщо інтеграл 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60" w:dyaOrig="859">
          <v:shape id="_x0000_i1063" type="#_x0000_t75" style="width:57.75pt;height:42.75pt" o:ole="">
            <v:imagedata r:id="rId75" o:title=""/>
          </v:shape>
          <o:OLEObject Type="Embed" ProgID="Equation.3" ShapeID="_x0000_i1063" DrawAspect="Content" ObjectID="_1459311544" r:id="rId76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збігається, то збігається й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00" w:dyaOrig="860">
          <v:shape id="_x0000_i1064" type="#_x0000_t75" style="width:54.75pt;height:42.75pt" o:ole="">
            <v:imagedata r:id="rId9" o:title=""/>
          </v:shape>
          <o:OLEObject Type="Embed" ProgID="Equation.3" ShapeID="_x0000_i1064" DrawAspect="Content" ObjectID="_1459311545" r:id="rId77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  <w:t>Приклад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Дослідити на збіжність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680" w:dyaOrig="859">
          <v:shape id="_x0000_i1065" type="#_x0000_t75" style="width:84pt;height:42.75pt" o:ole="">
            <v:imagedata r:id="rId78" o:title=""/>
          </v:shape>
          <o:OLEObject Type="Embed" ProgID="Equation.3" ShapeID="_x0000_i1065" DrawAspect="Content" ObjectID="_1459311546" r:id="rId79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Тут підінтегральна функція знакозмінна. Оскільки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3159" w:dyaOrig="859">
          <v:shape id="_x0000_i1066" type="#_x0000_t75" style="width:158.25pt;height:42.75pt" o:ole="">
            <v:imagedata r:id="rId80" o:title=""/>
          </v:shape>
          <o:OLEObject Type="Embed" ProgID="Equation.3" ShapeID="_x0000_i1066" DrawAspect="Content" ObjectID="_1459311547" r:id="rId81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то   заданий інтеграл   збігається.   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Слід зауважити, що із збіжності інтеграла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00" w:dyaOrig="860">
          <v:shape id="_x0000_i1067" type="#_x0000_t75" style="width:54.75pt;height:42.75pt" o:ole="">
            <v:imagedata r:id="rId9" o:title=""/>
          </v:shape>
          <o:OLEObject Type="Embed" ProgID="Equation.3" ShapeID="_x0000_i1067" DrawAspect="Content" ObjectID="_1459311548" r:id="rId82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не випливає, взагалі кажучи, збіжність інтеграла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59" w:dyaOrig="860">
          <v:shape id="_x0000_i1068" type="#_x0000_t75" style="width:57.75pt;height:42.75pt" o:ole="">
            <v:imagedata r:id="rId75" o:title=""/>
          </v:shape>
          <o:OLEObject Type="Embed" ProgID="Equation.3" ShapeID="_x0000_i1068" DrawAspect="Content" ObjectID="_1459311549" r:id="rId83"/>
        </w:object>
      </w:r>
      <w:r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  <w:t xml:space="preserve">. 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Ця обставина виправдовує такі означення.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Якщо разом з інтегралом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00" w:dyaOrig="860">
          <v:shape id="_x0000_i1069" type="#_x0000_t75" style="width:54.75pt;height:42.75pt" o:ole="">
            <v:imagedata r:id="rId9" o:title=""/>
          </v:shape>
          <o:OLEObject Type="Embed" ProgID="Equation.3" ShapeID="_x0000_i1069" DrawAspect="Content" ObjectID="_1459311550" r:id="rId84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збігається й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59" w:dyaOrig="860">
          <v:shape id="_x0000_i1070" type="#_x0000_t75" style="width:57.75pt;height:42.75pt" o:ole="">
            <v:imagedata r:id="rId75" o:title=""/>
          </v:shape>
          <o:OLEObject Type="Embed" ProgID="Equation.3" ShapeID="_x0000_i1070" DrawAspect="Content" ObjectID="_1459311551" r:id="rId85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, то 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00" w:dyaOrig="860">
          <v:shape id="_x0000_i1071" type="#_x0000_t75" style="width:54.75pt;height:42.75pt" o:ole="">
            <v:imagedata r:id="rId9" o:title=""/>
          </v:shape>
          <o:OLEObject Type="Embed" ProgID="Equation.3" ShapeID="_x0000_i1071" DrawAspect="Content" ObjectID="_1459311552" r:id="rId86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називають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абсолютно збіжним, а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функцію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ru-RU"/>
        </w:rPr>
        <w:t>(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ru-RU"/>
        </w:rPr>
        <w:t xml:space="preserve">)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— абсолютно інтегровною на проміжку 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[а; +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∞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Якщо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00" w:dyaOrig="860">
          <v:shape id="_x0000_i1072" type="#_x0000_t75" style="width:54.75pt;height:42.75pt" o:ole="">
            <v:imagedata r:id="rId9" o:title=""/>
          </v:shape>
          <o:OLEObject Type="Embed" ProgID="Equation.3" ShapeID="_x0000_i1072" DrawAspect="Content" ObjectID="_1459311553" r:id="rId87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збігається, а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59" w:dyaOrig="860">
          <v:shape id="_x0000_i1073" type="#_x0000_t75" style="width:57.75pt;height:42.75pt" o:ole="">
            <v:imagedata r:id="rId75" o:title=""/>
          </v:shape>
          <o:OLEObject Type="Embed" ProgID="Equation.3" ShapeID="_x0000_i1073" DrawAspect="Content" ObjectID="_1459311554" r:id="rId88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розбігається, то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100" w:dyaOrig="860">
          <v:shape id="_x0000_i1074" type="#_x0000_t75" style="width:54.75pt;height:42.75pt" o:ole="">
            <v:imagedata r:id="rId9" o:title=""/>
          </v:shape>
          <o:OLEObject Type="Embed" ProgID="Equation.3" ShapeID="_x0000_i1074" DrawAspect="Content" ObjectID="_1459311555" r:id="rId89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називають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умовно (або неабсолютно) збіжним.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Тепер теорему 3 можна перефразувати так: абсолютно збіжний інтеграл збігається 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Отже, для знакозмінної функції викладені тут міркування дають змогу встановити лише абсолютну збіжність інтеграла. Якщо ж невласний інтеграл збігається умовно, то застосовують більш глибокі ознаки збіжності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[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].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  <w:t>Приклад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Дослідити 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на збіжність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інтеграл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2480" w:dyaOrig="859">
          <v:shape id="_x0000_i1075" type="#_x0000_t75" style="width:123.75pt;height:42.75pt" o:ole="">
            <v:imagedata r:id="rId90" o:title=""/>
          </v:shape>
          <o:OLEObject Type="Embed" ProgID="Equation.3" ShapeID="_x0000_i1075" DrawAspect="Content" ObjectID="_1459311556" r:id="rId91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Оскільки 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position w:val="-36"/>
          <w:sz w:val="32"/>
          <w:szCs w:val="32"/>
        </w:rPr>
        <w:object w:dxaOrig="6480" w:dyaOrig="859">
          <v:shape id="_x0000_i1076" type="#_x0000_t75" style="width:324pt;height:42.75pt" o:ole="">
            <v:imagedata r:id="rId92" o:title=""/>
          </v:shape>
          <o:OLEObject Type="Embed" ProgID="Equation.3" ShapeID="_x0000_i1076" DrawAspect="Content" ObjectID="_1459311557" r:id="rId93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то за теоремою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3 і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560" w:dyaOrig="859">
          <v:shape id="_x0000_i1077" type="#_x0000_t75" style="width:78pt;height:42.75pt" o:ole="">
            <v:imagedata r:id="rId94" o:title=""/>
          </v:shape>
          <o:OLEObject Type="Embed" ProgID="Equation.3" ShapeID="_x0000_i1077" DrawAspect="Content" ObjectID="_1459311558" r:id="rId95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збігається.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Отже, збігається, причому абсолютно, і заданий інтеграл, а функція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=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30"/>
          <w:sz w:val="32"/>
          <w:szCs w:val="32"/>
        </w:rPr>
        <w:object w:dxaOrig="980" w:dyaOrig="740">
          <v:shape id="_x0000_i1078" type="#_x0000_t75" style="width:48.75pt;height:36.75pt" o:ole="">
            <v:imagedata r:id="rId96" o:title=""/>
          </v:shape>
          <o:OLEObject Type="Embed" ProgID="Equation.3" ShapeID="_x0000_i1078" DrawAspect="Content" ObjectID="_1459311559" r:id="rId97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на проміжку [0; +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∞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) є абсолютно інтегровною.  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2.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Невласні інтеграли від необмежених функцій (невласні інтеграли другого роду).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Нехай функція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32"/>
          <w:szCs w:val="32"/>
        </w:rPr>
        <w:t xml:space="preserve"> 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визначена на про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 xml:space="preserve">міжку [а,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). Точку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х =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назвемо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особливою точкою функції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(х),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якщо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32"/>
          <w:szCs w:val="32"/>
        </w:rPr>
        <w:t xml:space="preserve"> →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∞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при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х 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32"/>
          <w:szCs w:val="32"/>
        </w:rPr>
        <w:t>→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ru-RU"/>
        </w:rPr>
        <w:t xml:space="preserve"> - 0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(рис. 7.14). Нехай функція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інтегровна на відрізку [а;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—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20" w:dyaOrig="240">
          <v:shape id="_x0000_i1079" type="#_x0000_t75" style="width:11.25pt;height:12pt" o:ole="">
            <v:imagedata r:id="rId98" o:title=""/>
          </v:shape>
          <o:OLEObject Type="Embed" ProgID="Equation.3" ShapeID="_x0000_i1079" DrawAspect="Content" ObjectID="_1459311560" r:id="rId99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] при довільному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20" w:dyaOrig="240">
          <v:shape id="_x0000_i1080" type="#_x0000_t75" style="width:11.25pt;height:12pt" o:ole="">
            <v:imagedata r:id="rId100" o:title=""/>
          </v:shape>
          <o:OLEObject Type="Embed" ProgID="Equation.3" ShapeID="_x0000_i1080" DrawAspect="Content" ObjectID="_1459311561" r:id="rId101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&gt; 0 такому, що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-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20" w:dyaOrig="240">
          <v:shape id="_x0000_i1081" type="#_x0000_t75" style="width:11.25pt;height:12pt" o:ole="">
            <v:imagedata r:id="rId100" o:title=""/>
          </v:shape>
          <o:OLEObject Type="Embed" ProgID="Equation.3" ShapeID="_x0000_i1081" DrawAspect="Content" ObjectID="_1459311562" r:id="rId102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&gt;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082" type="#_x0000_t75" style="width:12.75pt;height:12pt" o:ole="">
            <v:imagedata r:id="rId103" o:title=""/>
          </v:shape>
          <o:OLEObject Type="Embed" ProgID="Equation.3" ShapeID="_x0000_i1082" DrawAspect="Content" ObjectID="_1459311563" r:id="rId104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; тоді, якщо існує скінченна границя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560" w:dyaOrig="859">
          <v:shape id="_x0000_i1083" type="#_x0000_t75" style="width:78pt;height:42.75pt" o:ole="">
            <v:imagedata r:id="rId105" o:title=""/>
          </v:shape>
          <o:OLEObject Type="Embed" ProgID="Equation.3" ShapeID="_x0000_i1083" DrawAspect="Content" ObjectID="_1459311564" r:id="rId106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     (58)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її називають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невласним інтегралом другого роду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і позначають так: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040" w:dyaOrig="859">
          <v:shape id="_x0000_i1084" type="#_x0000_t75" style="width:51.75pt;height:42.75pt" o:ole="">
            <v:imagedata r:id="rId107" o:title=""/>
          </v:shape>
          <o:OLEObject Type="Embed" ProgID="Equation.3" ShapeID="_x0000_i1084" DrawAspect="Content" ObjectID="_1459311565" r:id="rId108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    (59)</w:t>
      </w:r>
    </w:p>
    <w:p w:rsidR="00D95B34" w:rsidRDefault="00B46147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pict>
          <v:shape id="_x0000_i1085" type="#_x0000_t75" style="width:223.5pt;height:191.25pt">
            <v:imagedata r:id="rId109" o:title="" gain="93623f" blacklevel="-3932f"/>
          </v:shape>
        </w:pi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Отже, за означенням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2799" w:dyaOrig="859">
          <v:shape id="_x0000_i1086" type="#_x0000_t75" style="width:139.5pt;height:42.75pt" o:ole="">
            <v:imagedata r:id="rId110" o:title=""/>
          </v:shape>
          <o:OLEObject Type="Embed" ProgID="Equation.3" ShapeID="_x0000_i1086" DrawAspect="Content" ObjectID="_1459311566" r:id="rId111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У цьому випадку кажуть, що інтеграл (59) існує або збігається. Якщо ж границя (58) нескінченна або не існує, то інтеграл (59) також називають невласним інтегралом, але розбіжним.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Аналогічно якщо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х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=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087" type="#_x0000_t75" style="width:12.75pt;height:12pt" o:ole="">
            <v:imagedata r:id="rId112" o:title=""/>
          </v:shape>
          <o:OLEObject Type="Embed" ProgID="Equation.3" ShapeID="_x0000_i1087" DrawAspect="Content" ObjectID="_1459311567" r:id="rId113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— особлива точка (рис. 7.15), то невласний інтеграл визначається так: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</w:p>
    <w:p w:rsidR="00D95B34" w:rsidRDefault="00B46147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  <w:r>
        <w:pict>
          <v:shape id="_x0000_i1088" type="#_x0000_t75" style="width:375.75pt;height:171.75pt">
            <v:imagedata r:id="rId114" o:title="" gain="86232f" blacklevel="-3932f"/>
          </v:shape>
        </w:pic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2799" w:dyaOrig="859">
          <v:shape id="_x0000_i1089" type="#_x0000_t75" style="width:139.5pt;height:42.75pt" o:ole="">
            <v:imagedata r:id="rId115" o:title=""/>
          </v:shape>
          <o:OLEObject Type="Embed" ProgID="Equation.3" ShapeID="_x0000_i1089" DrawAspect="Content" ObjectID="_1459311568" r:id="rId116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Якщо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необмежена в околі якої-небудь внутрішньої точки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с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vertAlign w:val="subscript"/>
        </w:rPr>
        <w:t>0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4"/>
          <w:sz w:val="32"/>
          <w:szCs w:val="32"/>
        </w:rPr>
        <w:object w:dxaOrig="220" w:dyaOrig="220">
          <v:shape id="_x0000_i1090" type="#_x0000_t75" style="width:11.25pt;height:11.25pt" o:ole="">
            <v:imagedata r:id="rId117" o:title=""/>
          </v:shape>
          <o:OLEObject Type="Embed" ProgID="Equation.3" ShapeID="_x0000_i1090" DrawAspect="Content" ObjectID="_1459311569" r:id="rId118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4"/>
          <w:sz w:val="32"/>
          <w:szCs w:val="32"/>
        </w:rPr>
        <w:object w:dxaOrig="220" w:dyaOrig="220">
          <v:shape id="_x0000_i1091" type="#_x0000_t75" style="width:11.25pt;height:11.25pt" o:ole="">
            <v:imagedata r:id="rId119" o:title=""/>
          </v:shape>
          <o:OLEObject Type="Embed" ProgID="Equation.3" ShapeID="_x0000_i1091" DrawAspect="Content" ObjectID="_1459311570" r:id="rId120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(а;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то за умови існування обох невласних інтегралів 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060" w:dyaOrig="880">
          <v:shape id="_x0000_i1092" type="#_x0000_t75" style="width:52.5pt;height:43.5pt" o:ole="">
            <v:imagedata r:id="rId121" o:title=""/>
          </v:shape>
          <o:OLEObject Type="Embed" ProgID="Equation.3" ShapeID="_x0000_i1092" DrawAspect="Content" ObjectID="_1459311571" r:id="rId122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і  </w:t>
      </w:r>
      <w:r>
        <w:rPr>
          <w:rFonts w:ascii="Times New Roman" w:hAnsi="Times New Roman" w:cs="Times New Roman"/>
          <w:b w:val="0"/>
          <w:bCs w:val="0"/>
          <w:color w:val="000000"/>
          <w:position w:val="-40"/>
          <w:sz w:val="32"/>
          <w:szCs w:val="32"/>
        </w:rPr>
        <w:object w:dxaOrig="1080" w:dyaOrig="900">
          <v:shape id="_x0000_i1093" type="#_x0000_t75" style="width:54pt;height:45pt" o:ole="">
            <v:imagedata r:id="rId123" o:title=""/>
          </v:shape>
          <o:OLEObject Type="Embed" ProgID="Equation.3" ShapeID="_x0000_i1093" DrawAspect="Content" ObjectID="_1459311572" r:id="rId124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за означенням покладають (рис. 7.16).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40"/>
          <w:sz w:val="32"/>
          <w:szCs w:val="32"/>
        </w:rPr>
        <w:object w:dxaOrig="3580" w:dyaOrig="920">
          <v:shape id="_x0000_i1094" type="#_x0000_t75" style="width:178.5pt;height:45.75pt" o:ole="">
            <v:imagedata r:id="rId125" o:title=""/>
          </v:shape>
          <o:OLEObject Type="Embed" ProgID="Equation.3" ShapeID="_x0000_i1094" DrawAspect="Content" ObjectID="_1459311573" r:id="rId126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Нарешті, якщо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а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та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— особливі точки, то за умови існування обох невласних інтегралів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040" w:dyaOrig="859">
          <v:shape id="_x0000_i1095" type="#_x0000_t75" style="width:51.75pt;height:42.75pt" o:ole="">
            <v:imagedata r:id="rId127" o:title=""/>
          </v:shape>
          <o:OLEObject Type="Embed" ProgID="Equation.3" ShapeID="_x0000_i1095" DrawAspect="Content" ObjectID="_1459311574" r:id="rId128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і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040" w:dyaOrig="860">
          <v:shape id="_x0000_i1096" type="#_x0000_t75" style="width:51.75pt;height:42.75pt" o:ole="">
            <v:imagedata r:id="rId129" o:title=""/>
          </v:shape>
          <o:OLEObject Type="Embed" ProgID="Equation.3" ShapeID="_x0000_i1096" DrawAspect="Content" ObjectID="_1459311575" r:id="rId130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за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означенням покладають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3540" w:dyaOrig="859">
          <v:shape id="_x0000_i1097" type="#_x0000_t75" style="width:176.25pt;height:42.75pt" o:ole="">
            <v:imagedata r:id="rId131" o:title=""/>
          </v:shape>
          <o:OLEObject Type="Embed" ProgID="Equation.3" ShapeID="_x0000_i1097" DrawAspect="Content" ObjectID="_1459311576" r:id="rId132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де с — довільна точка інтервалу (а;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).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Приклад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Обчислити невласні інтеграли: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а)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200" w:dyaOrig="859">
          <v:shape id="_x0000_i1098" type="#_x0000_t75" style="width:60pt;height:42.75pt" o:ole="">
            <v:imagedata r:id="rId133" o:title=""/>
          </v:shape>
          <o:OLEObject Type="Embed" ProgID="Equation.3" ShapeID="_x0000_i1098" DrawAspect="Content" ObjectID="_1459311577" r:id="rId134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;    б)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340" w:dyaOrig="859">
          <v:shape id="_x0000_i1099" type="#_x0000_t75" style="width:66.75pt;height:42.75pt" o:ole="">
            <v:imagedata r:id="rId135" o:title=""/>
          </v:shape>
          <o:OLEObject Type="Embed" ProgID="Equation.3" ShapeID="_x0000_i1099" DrawAspect="Content" ObjectID="_1459311578" r:id="rId136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а)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7660" w:dyaOrig="859">
          <v:shape id="_x0000_i1100" type="#_x0000_t75" style="width:383.25pt;height:42.75pt" o:ole="">
            <v:imagedata r:id="rId137" o:title=""/>
          </v:shape>
          <o:OLEObject Type="Embed" ProgID="Equation.3" ShapeID="_x0000_i1100" DrawAspect="Content" ObjectID="_1459311579" r:id="rId138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Отже, інтеграл а) збіжний. 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б) Якщо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01" type="#_x0000_t75" style="width:12.75pt;height:12pt" o:ole="">
            <v:imagedata r:id="rId36" o:title=""/>
          </v:shape>
          <o:OLEObject Type="Embed" ProgID="Equation.3" ShapeID="_x0000_i1101" DrawAspect="Content" ObjectID="_1459311580" r:id="rId139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ym w:font="Symbol" w:char="F0B9"/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1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то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color w:val="000000"/>
          <w:position w:val="-48"/>
          <w:sz w:val="32"/>
          <w:szCs w:val="32"/>
        </w:rPr>
        <w:object w:dxaOrig="6619" w:dyaOrig="1100">
          <v:shape id="_x0000_i1102" type="#_x0000_t75" style="width:330.75pt;height:54.75pt" o:ole="">
            <v:imagedata r:id="rId140" o:title=""/>
          </v:shape>
          <o:OLEObject Type="Embed" ProgID="Equation.3" ShapeID="_x0000_i1102" DrawAspect="Content" ObjectID="_1459311581" r:id="rId141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Якщо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03" type="#_x0000_t75" style="width:12.75pt;height:12pt" o:ole="">
            <v:imagedata r:id="rId36" o:title=""/>
          </v:shape>
          <o:OLEObject Type="Embed" ProgID="Equation.3" ShapeID="_x0000_i1103" DrawAspect="Content" ObjectID="_1459311582" r:id="rId142"/>
        </w:objec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 = 1, то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color w:val="000000"/>
          <w:position w:val="-36"/>
          <w:sz w:val="32"/>
          <w:szCs w:val="32"/>
        </w:rPr>
        <w:object w:dxaOrig="3720" w:dyaOrig="859">
          <v:shape id="_x0000_i1104" type="#_x0000_t75" style="width:186pt;height:42.75pt" o:ole="">
            <v:imagedata r:id="rId143" o:title=""/>
          </v:shape>
          <o:OLEObject Type="Embed" ProgID="Equation.3" ShapeID="_x0000_i1104" DrawAspect="Content" ObjectID="_1459311583" r:id="rId144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Таким чином, інтеграл б) збігається при 0 &lt;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05" type="#_x0000_t75" style="width:12.75pt;height:12pt" o:ole="">
            <v:imagedata r:id="rId36" o:title=""/>
          </v:shape>
          <o:OLEObject Type="Embed" ProgID="Equation.3" ShapeID="_x0000_i1105" DrawAspect="Content" ObjectID="_1459311584" r:id="rId145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&lt; 1 і розбігається при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06" type="#_x0000_t75" style="width:12.75pt;height:12pt" o:ole="">
            <v:imagedata r:id="rId36" o:title=""/>
          </v:shape>
          <o:OLEObject Type="Embed" ProgID="Equation.3" ShapeID="_x0000_i1106" DrawAspect="Content" ObjectID="_1459311585" r:id="rId146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ym w:font="Symbol" w:char="F0B3"/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1.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Бета-функція,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або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інтеграл Ейлера першого роду,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визначається формулою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position w:val="-38"/>
          <w:sz w:val="32"/>
          <w:szCs w:val="32"/>
        </w:rPr>
        <w:object w:dxaOrig="5260" w:dyaOrig="900">
          <v:shape id="_x0000_i1107" type="#_x0000_t75" style="width:263.25pt;height:45pt" o:ole="">
            <v:imagedata r:id="rId147" o:title=""/>
          </v:shape>
          <o:OLEObject Type="Embed" ProgID="Equation.3" ShapeID="_x0000_i1107" DrawAspect="Content" ObjectID="_1459311586" r:id="rId148"/>
        </w:object>
      </w:r>
      <w:r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  (91)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Можна довести, що для всіх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08" type="#_x0000_t75" style="width:12.75pt;height:12pt" o:ole="">
            <v:imagedata r:id="rId36" o:title=""/>
          </v:shape>
          <o:OLEObject Type="Embed" ProgID="Equation.3" ShapeID="_x0000_i1108" DrawAspect="Content" ObjectID="_1459311587" r:id="rId149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4"/>
          <w:sz w:val="32"/>
          <w:szCs w:val="32"/>
        </w:rPr>
        <w:object w:dxaOrig="220" w:dyaOrig="220">
          <v:shape id="_x0000_i1109" type="#_x0000_t75" style="width:11.25pt;height:11.25pt" o:ole="">
            <v:imagedata r:id="rId119" o:title=""/>
          </v:shape>
          <o:OLEObject Type="Embed" ProgID="Equation.3" ShapeID="_x0000_i1109" DrawAspect="Content" ObjectID="_1459311588" r:id="rId150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(0, +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∞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) і </w:t>
      </w:r>
      <w:r>
        <w:rPr>
          <w:rFonts w:ascii="Times New Roman" w:hAnsi="Times New Roman" w:cs="Times New Roman"/>
          <w:b w:val="0"/>
          <w:bCs w:val="0"/>
          <w:color w:val="000000"/>
          <w:position w:val="-10"/>
          <w:sz w:val="32"/>
          <w:szCs w:val="32"/>
        </w:rPr>
        <w:object w:dxaOrig="260" w:dyaOrig="340">
          <v:shape id="_x0000_i1110" type="#_x0000_t75" style="width:12.75pt;height:17.25pt" o:ole="">
            <v:imagedata r:id="rId151" o:title=""/>
          </v:shape>
          <o:OLEObject Type="Embed" ProgID="Equation.3" ShapeID="_x0000_i1110" DrawAspect="Content" ObjectID="_1459311589" r:id="rId152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4"/>
          <w:sz w:val="32"/>
          <w:szCs w:val="32"/>
        </w:rPr>
        <w:object w:dxaOrig="220" w:dyaOrig="220">
          <v:shape id="_x0000_i1111" type="#_x0000_t75" style="width:11.25pt;height:11.25pt" o:ole="">
            <v:imagedata r:id="rId119" o:title=""/>
          </v:shape>
          <o:OLEObject Type="Embed" ProgID="Equation.3" ShapeID="_x0000_i1111" DrawAspect="Content" ObjectID="_1459311590" r:id="rId153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(0, +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∞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 інтег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 xml:space="preserve">рал (91) збігається. Варто зазначити, що відповідний невизначений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18"/>
          <w:sz w:val="32"/>
          <w:szCs w:val="32"/>
        </w:rPr>
        <w:object w:dxaOrig="1900" w:dyaOrig="499">
          <v:shape id="_x0000_i1112" type="#_x0000_t75" style="width:95.25pt;height:24.75pt" o:ole="">
            <v:imagedata r:id="rId154" o:title=""/>
          </v:shape>
          <o:OLEObject Type="Embed" ProgID="Equation.3" ShapeID="_x0000_i1112" DrawAspect="Content" ObjectID="_1459311591" r:id="rId155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, згідно з теоремою Чебишева (п. 1.7), виражається через елементарні функції лише в окремих випадках. Отже, бета-функція не є елементарною.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Гамма-функцією,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або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інтегралом Ейлера другого роду,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називається інтеграл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2980" w:dyaOrig="859">
          <v:shape id="_x0000_i1113" type="#_x0000_t75" style="width:149.25pt;height:42.75pt" o:ole="">
            <v:imagedata r:id="rId156" o:title=""/>
          </v:shape>
          <o:OLEObject Type="Embed" ProgID="Equation.3" ShapeID="_x0000_i1113" DrawAspect="Content" ObjectID="_1459311592" r:id="rId157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 (92)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Покажемо, що невласний інтеграл (92) при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14" type="#_x0000_t75" style="width:12.75pt;height:12pt" o:ole="">
            <v:imagedata r:id="rId36" o:title=""/>
          </v:shape>
          <o:OLEObject Type="Embed" ProgID="Equation.3" ShapeID="_x0000_i1114" DrawAspect="Content" ObjectID="_1459311593" r:id="rId158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&gt; 0 збігається. Маємо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4599" w:dyaOrig="859">
          <v:shape id="_x0000_i1115" type="#_x0000_t75" style="width:230.25pt;height:42.75pt" o:ole="">
            <v:imagedata r:id="rId159" o:title=""/>
          </v:shape>
          <o:OLEObject Type="Embed" ProgID="Equation.3" ShapeID="_x0000_i1115" DrawAspect="Content" ObjectID="_1459311594" r:id="rId160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Перший інтеграл в правій 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частині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цієї рівності збігається, бо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3440" w:dyaOrig="859">
          <v:shape id="_x0000_i1116" type="#_x0000_t75" style="width:172.5pt;height:42.75pt" o:ole="">
            <v:imagedata r:id="rId161" o:title=""/>
          </v:shape>
          <o:OLEObject Type="Embed" ProgID="Equation.3" ShapeID="_x0000_i1116" DrawAspect="Content" ObjectID="_1459311595" r:id="rId162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Другий інтеграл також збігається. Справді, якщо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—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довільне натуральне число таке, що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&gt;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17" type="#_x0000_t75" style="width:12.75pt;height:12pt" o:ole="">
            <v:imagedata r:id="rId36" o:title=""/>
          </v:shape>
          <o:OLEObject Type="Embed" ProgID="Equation.3" ShapeID="_x0000_i1117" DrawAspect="Content" ObjectID="_1459311596" r:id="rId163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—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1, то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4020" w:dyaOrig="859">
          <v:shape id="_x0000_i1118" type="#_x0000_t75" style="width:201pt;height:42.75pt" o:ole="">
            <v:imagedata r:id="rId164" o:title=""/>
          </v:shape>
          <o:OLEObject Type="Embed" ProgID="Equation.3" ShapeID="_x0000_i1118" DrawAspect="Content" ObjectID="_1459311597" r:id="rId165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,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в чому можна пересвідчитись, обчислюючи останній інтеграл части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>нами і враховуючи, що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0"/>
          <w:sz w:val="32"/>
          <w:szCs w:val="32"/>
        </w:rPr>
        <w:object w:dxaOrig="2120" w:dyaOrig="780">
          <v:shape id="_x0000_i1119" type="#_x0000_t75" style="width:105.75pt;height:39pt" o:ole="">
            <v:imagedata r:id="rId166" o:title=""/>
          </v:shape>
          <o:OLEObject Type="Embed" ProgID="Equation.3" ShapeID="_x0000_i1119" DrawAspect="Content" ObjectID="_1459311598" r:id="rId167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Отже, інтеграл (92) при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20" type="#_x0000_t75" style="width:12.75pt;height:12pt" o:ole="">
            <v:imagedata r:id="rId36" o:title=""/>
          </v:shape>
          <o:OLEObject Type="Embed" ProgID="Equation.3" ShapeID="_x0000_i1120" DrawAspect="Content" ObjectID="_1459311599" r:id="rId168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&gt; 0 збігається і визначає деяку функцію, яку і називають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гамма-функцією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Г(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21" type="#_x0000_t75" style="width:12.75pt;height:12pt" o:ole="">
            <v:imagedata r:id="rId36" o:title=""/>
          </v:shape>
          <o:OLEObject Type="Embed" ProgID="Equation.3" ShapeID="_x0000_i1121" DrawAspect="Content" ObjectID="_1459311600" r:id="rId169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Обчислимо значення Г(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22" type="#_x0000_t75" style="width:12.75pt;height:12pt" o:ole="">
            <v:imagedata r:id="rId36" o:title=""/>
          </v:shape>
          <o:OLEObject Type="Embed" ProgID="Equation.3" ShapeID="_x0000_i1122" DrawAspect="Content" ObjectID="_1459311601" r:id="rId170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) при а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4"/>
          <w:sz w:val="32"/>
          <w:szCs w:val="32"/>
        </w:rPr>
        <w:object w:dxaOrig="220" w:dyaOrig="220">
          <v:shape id="_x0000_i1123" type="#_x0000_t75" style="width:11.25pt;height:11.25pt" o:ole="">
            <v:imagedata r:id="rId119" o:title=""/>
          </v:shape>
          <o:OLEObject Type="Embed" ProgID="Equation.3" ShapeID="_x0000_i1123" DrawAspect="Content" ObjectID="_1459311602" r:id="rId171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.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Якщо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24" type="#_x0000_t75" style="width:12.75pt;height:12pt" o:ole="">
            <v:imagedata r:id="rId36" o:title=""/>
          </v:shape>
          <o:OLEObject Type="Embed" ProgID="Equation.3" ShapeID="_x0000_i1124" DrawAspect="Content" ObjectID="_1459311603" r:id="rId172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= 1, то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2060" w:dyaOrig="859">
          <v:shape id="_x0000_i1125" type="#_x0000_t75" style="width:103.5pt;height:42.75pt" o:ole="">
            <v:imagedata r:id="rId173" o:title=""/>
          </v:shape>
          <o:OLEObject Type="Embed" ProgID="Equation.3" ShapeID="_x0000_i1125" DrawAspect="Content" ObjectID="_1459311604" r:id="rId174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  (93)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Нехай 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+ 1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4"/>
          <w:sz w:val="32"/>
          <w:szCs w:val="32"/>
        </w:rPr>
        <w:object w:dxaOrig="220" w:dyaOrig="220">
          <v:shape id="_x0000_i1126" type="#_x0000_t75" style="width:11.25pt;height:11.25pt" o:ole="">
            <v:imagedata r:id="rId119" o:title=""/>
          </v:shape>
          <o:OLEObject Type="Embed" ProgID="Equation.3" ShapeID="_x0000_i1126" DrawAspect="Content" ObjectID="_1459311605" r:id="rId175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інтегруючи 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частинами,  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дістанемо 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38"/>
          <w:sz w:val="32"/>
          <w:szCs w:val="32"/>
        </w:rPr>
        <w:object w:dxaOrig="5640" w:dyaOrig="900">
          <v:shape id="_x0000_i1127" type="#_x0000_t75" style="width:282pt;height:45pt" o:ole="">
            <v:imagedata r:id="rId176" o:title=""/>
          </v:shape>
          <o:OLEObject Type="Embed" ProgID="Equation.3" ShapeID="_x0000_i1127" DrawAspect="Content" ObjectID="_1459311606" r:id="rId177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звідки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Г(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+1) =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Г(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      (94)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З рівностей (93) і (94) випливає,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що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4"/>
          <w:sz w:val="32"/>
          <w:szCs w:val="32"/>
        </w:rPr>
        <w:object w:dxaOrig="260" w:dyaOrig="279">
          <v:shape id="_x0000_i1128" type="#_x0000_t75" style="width:12.75pt;height:14.25pt" o:ole="">
            <v:imagedata r:id="rId178" o:title=""/>
          </v:shape>
          <o:OLEObject Type="Embed" ProgID="Equation.3" ShapeID="_x0000_i1128" DrawAspect="Content" ObjectID="_1459311607" r:id="rId179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4"/>
          <w:sz w:val="32"/>
          <w:szCs w:val="32"/>
        </w:rPr>
        <w:object w:dxaOrig="220" w:dyaOrig="220">
          <v:shape id="_x0000_i1129" type="#_x0000_t75" style="width:11.25pt;height:11.25pt" o:ole="">
            <v:imagedata r:id="rId119" o:title=""/>
          </v:shape>
          <o:OLEObject Type="Embed" ProgID="Equation.3" ShapeID="_x0000_i1129" DrawAspect="Content" ObjectID="_1459311608" r:id="rId180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: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Г(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+1) =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!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Таким чином, гамма-функція для цілих значень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4"/>
          <w:sz w:val="32"/>
          <w:szCs w:val="32"/>
        </w:rPr>
        <w:object w:dxaOrig="220" w:dyaOrig="220">
          <v:shape id="_x0000_i1130" type="#_x0000_t75" style="width:11.25pt;height:11.25pt" o:ole="">
            <v:imagedata r:id="rId119" o:title=""/>
          </v:shape>
          <o:OLEObject Type="Embed" ProgID="Equation.3" ShapeID="_x0000_i1130" DrawAspect="Content" ObjectID="_1459311609" r:id="rId181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N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виражається через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!. Проте вона визначена і для нецілих додатних значень аргументу, тобто продовжує факторіальну функцію з дискретних значень аргументу на неперерв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>ні. Гамма-функція не є елементарною функцією. Графік цієї функції зображено на рис. 7.35. Властивості гамма-функції досить добре ви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>вчені і значення її протабульовані в багатьох довідниках, наприклад в [19].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Наводимо без доведення формулу Стірлінга для  гамма-функції: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12"/>
          <w:sz w:val="32"/>
          <w:szCs w:val="32"/>
        </w:rPr>
        <w:object w:dxaOrig="2900" w:dyaOrig="660">
          <v:shape id="_x0000_i1131" type="#_x0000_t75" style="width:145.5pt;height:33pt" o:ole="">
            <v:imagedata r:id="rId182" o:title=""/>
          </v:shape>
          <o:OLEObject Type="Embed" ProgID="Equation.3" ShapeID="_x0000_i1131" DrawAspect="Content" ObjectID="_1459311610" r:id="rId183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де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32" type="#_x0000_t75" style="width:12.75pt;height:12pt" o:ole="">
            <v:imagedata r:id="rId36" o:title=""/>
          </v:shape>
          <o:OLEObject Type="Embed" ProgID="Equation.3" ShapeID="_x0000_i1132" DrawAspect="Content" ObjectID="_1459311611" r:id="rId184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&gt; 0 і 0 &lt;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20" w:dyaOrig="300">
          <v:shape id="_x0000_i1133" type="#_x0000_t75" style="width:11.25pt;height:15pt" o:ole="">
            <v:imagedata r:id="rId185" o:title=""/>
          </v:shape>
          <o:OLEObject Type="Embed" ProgID="Equation.3" ShapeID="_x0000_i1133" DrawAspect="Content" ObjectID="_1459311612" r:id="rId186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(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34" type="#_x0000_t75" style="width:12.75pt;height:12pt" o:ole="">
            <v:imagedata r:id="rId36" o:title=""/>
          </v:shape>
          <o:OLEObject Type="Embed" ProgID="Equation.3" ShapeID="_x0000_i1134" DrawAspect="Content" ObjectID="_1459311613" r:id="rId187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) &lt; 1. Якщо в цій рівності покласти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35" type="#_x0000_t75" style="width:12.75pt;height:12pt" o:ole="">
            <v:imagedata r:id="rId36" o:title=""/>
          </v:shape>
          <o:OLEObject Type="Embed" ProgID="Equation.3" ShapeID="_x0000_i1135" DrawAspect="Content" ObjectID="_1459311614" r:id="rId188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=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і помножити її на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, дістанемо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12"/>
          <w:sz w:val="32"/>
          <w:szCs w:val="32"/>
        </w:rPr>
        <w:object w:dxaOrig="4200" w:dyaOrig="660">
          <v:shape id="_x0000_i1136" type="#_x0000_t75" style="width:210pt;height:33pt" o:ole="">
            <v:imagedata r:id="rId189" o:title=""/>
          </v:shape>
          <o:OLEObject Type="Embed" ProgID="Equation.3" ShapeID="_x0000_i1136" DrawAspect="Content" ObjectID="_1459311615" r:id="rId190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      (95)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Бета- і гамма-функції пов'язані між собою співвідношенням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iCs/>
          <w:color w:val="000000"/>
          <w:position w:val="-34"/>
          <w:sz w:val="32"/>
          <w:szCs w:val="32"/>
        </w:rPr>
        <w:object w:dxaOrig="4520" w:dyaOrig="780">
          <v:shape id="_x0000_i1137" type="#_x0000_t75" style="width:225.75pt;height:39pt" o:ole="">
            <v:imagedata r:id="rId191" o:title=""/>
          </v:shape>
          <o:OLEObject Type="Embed" ProgID="Equation.3" ShapeID="_x0000_i1137" DrawAspect="Content" ObjectID="_1459311616" r:id="rId192"/>
        </w:object>
      </w:r>
      <w:r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  <w:t xml:space="preserve">      (96)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iCs/>
          <w:color w:val="000000"/>
          <w:sz w:val="32"/>
          <w:szCs w:val="32"/>
        </w:rPr>
        <w:t>Приклади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1. Знайти  Г </w:t>
      </w:r>
      <w:r>
        <w:rPr>
          <w:rFonts w:ascii="Times New Roman" w:hAnsi="Times New Roman" w:cs="Times New Roman"/>
          <w:b w:val="0"/>
          <w:bCs w:val="0"/>
          <w:color w:val="000000"/>
          <w:position w:val="-26"/>
          <w:sz w:val="32"/>
          <w:szCs w:val="32"/>
        </w:rPr>
        <w:object w:dxaOrig="440" w:dyaOrig="700">
          <v:shape id="_x0000_i1138" type="#_x0000_t75" style="width:21.75pt;height:35.25pt" o:ole="">
            <v:imagedata r:id="rId193" o:title=""/>
          </v:shape>
          <o:OLEObject Type="Embed" ProgID="Equation.3" ShapeID="_x0000_i1138" DrawAspect="Content" ObjectID="_1459311617" r:id="rId194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Згідно з формулою (96), при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39" type="#_x0000_t75" style="width:12.75pt;height:12pt" o:ole="">
            <v:imagedata r:id="rId36" o:title=""/>
          </v:shape>
          <o:OLEObject Type="Embed" ProgID="Equation.3" ShapeID="_x0000_i1139" DrawAspect="Content" ObjectID="_1459311618" r:id="rId195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= </w:t>
      </w:r>
      <w:r>
        <w:rPr>
          <w:rFonts w:ascii="Times New Roman" w:hAnsi="Times New Roman" w:cs="Times New Roman"/>
          <w:b w:val="0"/>
          <w:bCs w:val="0"/>
          <w:color w:val="000000"/>
          <w:position w:val="-10"/>
          <w:sz w:val="32"/>
          <w:szCs w:val="32"/>
        </w:rPr>
        <w:object w:dxaOrig="260" w:dyaOrig="340">
          <v:shape id="_x0000_i1140" type="#_x0000_t75" style="width:12.75pt;height:17.25pt" o:ole="">
            <v:imagedata r:id="rId196" o:title=""/>
          </v:shape>
          <o:OLEObject Type="Embed" ProgID="Equation.3" ShapeID="_x0000_i1140" DrawAspect="Content" ObjectID="_1459311619" r:id="rId197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= </w:t>
      </w:r>
      <w:r>
        <w:rPr>
          <w:rFonts w:ascii="Times New Roman" w:hAnsi="Times New Roman" w:cs="Times New Roman"/>
          <w:b w:val="0"/>
          <w:bCs w:val="0"/>
          <w:color w:val="000000"/>
          <w:position w:val="-26"/>
          <w:sz w:val="32"/>
          <w:szCs w:val="32"/>
        </w:rPr>
        <w:object w:dxaOrig="260" w:dyaOrig="700">
          <v:shape id="_x0000_i1141" type="#_x0000_t75" style="width:12.75pt;height:35.25pt" o:ole="">
            <v:imagedata r:id="rId198" o:title=""/>
          </v:shape>
          <o:OLEObject Type="Embed" ProgID="Equation.3" ShapeID="_x0000_i1141" DrawAspect="Content" ObjectID="_1459311620" r:id="rId199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маємо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42"/>
          <w:sz w:val="32"/>
          <w:szCs w:val="32"/>
        </w:rPr>
        <w:object w:dxaOrig="8860" w:dyaOrig="960">
          <v:shape id="_x0000_i1142" type="#_x0000_t75" style="width:443.25pt;height:48pt" o:ole="">
            <v:imagedata r:id="rId200" o:title=""/>
          </v:shape>
          <o:OLEObject Type="Embed" ProgID="Equation.3" ShapeID="_x0000_i1142" DrawAspect="Content" ObjectID="_1459311621" r:id="rId201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отже, Г</w:t>
      </w:r>
      <w:r>
        <w:rPr>
          <w:rFonts w:ascii="Times New Roman" w:hAnsi="Times New Roman" w:cs="Times New Roman"/>
          <w:b w:val="0"/>
          <w:bCs w:val="0"/>
          <w:color w:val="000000"/>
          <w:position w:val="-26"/>
          <w:sz w:val="32"/>
          <w:szCs w:val="32"/>
        </w:rPr>
        <w:object w:dxaOrig="440" w:dyaOrig="700">
          <v:shape id="_x0000_i1143" type="#_x0000_t75" style="width:21.75pt;height:35.25pt" o:ole="">
            <v:imagedata r:id="rId193" o:title=""/>
          </v:shape>
          <o:OLEObject Type="Embed" ProgID="Equation.3" ShapeID="_x0000_i1143" DrawAspect="Content" ObjectID="_1459311622" r:id="rId202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=</w:t>
      </w:r>
      <w:r>
        <w:rPr>
          <w:rFonts w:ascii="Times New Roman" w:hAnsi="Times New Roman" w:cs="Times New Roman"/>
          <w:b w:val="0"/>
          <w:bCs w:val="0"/>
          <w:color w:val="000000"/>
          <w:position w:val="-8"/>
          <w:sz w:val="32"/>
          <w:szCs w:val="32"/>
        </w:rPr>
        <w:object w:dxaOrig="460" w:dyaOrig="400">
          <v:shape id="_x0000_i1144" type="#_x0000_t75" style="width:23.25pt;height:20.25pt" o:ole="">
            <v:imagedata r:id="rId203" o:title=""/>
          </v:shape>
          <o:OLEObject Type="Embed" ProgID="Equation.3" ShapeID="_x0000_i1144" DrawAspect="Content" ObjectID="_1459311623" r:id="rId204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.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2. Обчислити інтеграл Ейлера — Пуассона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040" w:dyaOrig="859">
          <v:shape id="_x0000_i1145" type="#_x0000_t75" style="width:51.75pt;height:42.75pt" o:ole="">
            <v:imagedata r:id="rId205" o:title=""/>
          </v:shape>
          <o:OLEObject Type="Embed" ProgID="Equation.3" ShapeID="_x0000_i1145" DrawAspect="Content" ObjectID="_1459311624" r:id="rId206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Враховуючи результат попереднього прикладу, дістанемо </w:t>
      </w: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position w:val="-50"/>
          <w:sz w:val="32"/>
          <w:szCs w:val="32"/>
        </w:rPr>
        <w:object w:dxaOrig="5899" w:dyaOrig="1140">
          <v:shape id="_x0000_i1146" type="#_x0000_t75" style="width:294.75pt;height:57pt" o:ole="">
            <v:imagedata r:id="rId207" o:title=""/>
          </v:shape>
          <o:OLEObject Type="Embed" ProgID="Equation.3" ShapeID="_x0000_i1146" DrawAspect="Content" ObjectID="_1459311625" r:id="rId208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3. Виразити інтеграл </w:t>
      </w:r>
      <w:r>
        <w:rPr>
          <w:rFonts w:ascii="Times New Roman" w:hAnsi="Times New Roman" w:cs="Times New Roman"/>
          <w:b w:val="0"/>
          <w:bCs w:val="0"/>
          <w:color w:val="000000"/>
          <w:position w:val="-36"/>
          <w:sz w:val="32"/>
          <w:szCs w:val="32"/>
        </w:rPr>
        <w:object w:dxaOrig="1400" w:dyaOrig="859">
          <v:shape id="_x0000_i1147" type="#_x0000_t75" style="width:69.75pt;height:42.75pt" o:ole="">
            <v:imagedata r:id="rId209" o:title=""/>
          </v:shape>
          <o:OLEObject Type="Embed" ProgID="Equation.3" ShapeID="_x0000_i1147" DrawAspect="Content" ObjectID="_1459311626" r:id="rId210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через бета-функцію наближено при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48" type="#_x0000_t75" style="width:12.75pt;height:12pt" o:ole="">
            <v:imagedata r:id="rId211" o:title=""/>
          </v:shape>
          <o:OLEObject Type="Embed" ProgID="Equation.3" ShapeID="_x0000_i1148" DrawAspect="Content" ObjectID="_1459311627" r:id="rId212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= 3,  </w:t>
      </w:r>
      <w:r>
        <w:rPr>
          <w:rFonts w:ascii="Times New Roman" w:hAnsi="Times New Roman" w:cs="Times New Roman"/>
          <w:b w:val="0"/>
          <w:bCs w:val="0"/>
          <w:color w:val="000000"/>
          <w:position w:val="-10"/>
          <w:sz w:val="32"/>
          <w:szCs w:val="32"/>
        </w:rPr>
        <w:object w:dxaOrig="260" w:dyaOrig="340">
          <v:shape id="_x0000_i1149" type="#_x0000_t75" style="width:12.75pt;height:17.25pt" o:ole="">
            <v:imagedata r:id="rId213" o:title=""/>
          </v:shape>
          <o:OLEObject Type="Embed" ProgID="Equation.3" ShapeID="_x0000_i1149" DrawAspect="Content" ObjectID="_1459311628" r:id="rId214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=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26"/>
          <w:sz w:val="32"/>
          <w:szCs w:val="32"/>
        </w:rPr>
        <w:object w:dxaOrig="260" w:dyaOrig="700">
          <v:shape id="_x0000_i1150" type="#_x0000_t75" style="width:12.75pt;height:35.25pt" o:ole="">
            <v:imagedata r:id="rId198" o:title=""/>
          </v:shape>
          <o:OLEObject Type="Embed" ProgID="Equation.3" ShapeID="_x0000_i1150" DrawAspect="Content" ObjectID="_1459311629" r:id="rId215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. </w: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Маємо</w:t>
      </w:r>
    </w:p>
    <w:p w:rsidR="00D95B34" w:rsidRDefault="00C87E41">
      <w:pPr>
        <w:shd w:val="clear" w:color="auto" w:fill="FFFFFF"/>
        <w:jc w:val="center"/>
        <w:rPr>
          <w:rFonts w:ascii="Times New Roman" w:hAnsi="Times New Roman" w:cs="Times New Roman"/>
          <w:b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color w:val="000000"/>
          <w:position w:val="-64"/>
          <w:sz w:val="32"/>
          <w:szCs w:val="32"/>
        </w:rPr>
        <w:object w:dxaOrig="9600" w:dyaOrig="1420">
          <v:shape id="_x0000_i1151" type="#_x0000_t75" style="width:480pt;height:71.25pt" o:ole="">
            <v:imagedata r:id="rId216" o:title=""/>
          </v:shape>
          <o:OLEObject Type="Embed" ProgID="Equation.3" ShapeID="_x0000_i1151" DrawAspect="Content" ObjectID="_1459311630" r:id="rId217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Зокрема,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при 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52" type="#_x0000_t75" style="width:12.75pt;height:12pt" o:ole="">
            <v:imagedata r:id="rId218" o:title=""/>
          </v:shape>
          <o:OLEObject Type="Embed" ProgID="Equation.3" ShapeID="_x0000_i1152" DrawAspect="Content" ObjectID="_1459311631" r:id="rId219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= 3 і </w:t>
      </w:r>
      <w:r>
        <w:rPr>
          <w:rFonts w:ascii="Times New Roman" w:hAnsi="Times New Roman" w:cs="Times New Roman"/>
          <w:b w:val="0"/>
          <w:bCs w:val="0"/>
          <w:color w:val="000000"/>
          <w:position w:val="-10"/>
          <w:sz w:val="32"/>
          <w:szCs w:val="32"/>
        </w:rPr>
        <w:object w:dxaOrig="260" w:dyaOrig="340">
          <v:shape id="_x0000_i1153" type="#_x0000_t75" style="width:12.75pt;height:17.25pt" o:ole="">
            <v:imagedata r:id="rId213" o:title=""/>
          </v:shape>
          <o:OLEObject Type="Embed" ProgID="Equation.3" ShapeID="_x0000_i1153" DrawAspect="Content" ObjectID="_1459311632" r:id="rId220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= 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26"/>
          <w:sz w:val="32"/>
          <w:szCs w:val="32"/>
        </w:rPr>
        <w:object w:dxaOrig="260" w:dyaOrig="699">
          <v:shape id="_x0000_i1154" type="#_x0000_t75" style="width:12.75pt;height:35.25pt" o:ole="">
            <v:imagedata r:id="rId198" o:title=""/>
          </v:shape>
          <o:OLEObject Type="Embed" ProgID="Equation.3" ShapeID="_x0000_i1154" DrawAspect="Content" ObjectID="_1459311633" r:id="rId221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згідно з формулою (96) дістанемо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 w:val="0"/>
          <w:color w:val="000000"/>
          <w:position w:val="-64"/>
          <w:sz w:val="32"/>
          <w:szCs w:val="32"/>
        </w:rPr>
        <w:object w:dxaOrig="8620" w:dyaOrig="1420">
          <v:shape id="_x0000_i1155" type="#_x0000_t75" style="width:431.25pt;height:71.25pt" o:ole="">
            <v:imagedata r:id="rId222" o:title=""/>
          </v:shape>
          <o:OLEObject Type="Embed" ProgID="Equation.3" ShapeID="_x0000_i1155" DrawAspect="Content" ObjectID="_1459311634" r:id="rId223"/>
        </w:objec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D95B34" w:rsidRDefault="00C87E41">
      <w:pPr>
        <w:shd w:val="clear" w:color="auto" w:fill="FFFFFF"/>
        <w:ind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>Завдання   для   самоконтролю</w:t>
      </w:r>
    </w:p>
    <w:p w:rsidR="00D95B34" w:rsidRDefault="00C87E41">
      <w:pPr>
        <w:numPr>
          <w:ilvl w:val="0"/>
          <w:numId w:val="2"/>
        </w:numPr>
        <w:shd w:val="clear" w:color="auto" w:fill="FFFFFF"/>
        <w:tabs>
          <w:tab w:val="clear" w:pos="1707"/>
          <w:tab w:val="num" w:pos="1134"/>
        </w:tabs>
        <w:ind w:left="1134" w:hanging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Які інтеграли називаються інтегралами, залежними від параметра?</w:t>
      </w:r>
    </w:p>
    <w:p w:rsidR="00D95B34" w:rsidRDefault="00C87E41">
      <w:pPr>
        <w:numPr>
          <w:ilvl w:val="0"/>
          <w:numId w:val="2"/>
        </w:numPr>
        <w:shd w:val="clear" w:color="auto" w:fill="FFFFFF"/>
        <w:tabs>
          <w:tab w:val="clear" w:pos="1707"/>
          <w:tab w:val="num" w:pos="1134"/>
        </w:tabs>
        <w:ind w:left="1134" w:hanging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Сформулювати теореми про неперервність, диференціювання та </w:t>
      </w:r>
      <w:r>
        <w:rPr>
          <w:rFonts w:ascii="Times New Roman" w:hAnsi="Times New Roman" w:cs="Times New Roman"/>
          <w:b w:val="0"/>
          <w:color w:val="000000"/>
          <w:sz w:val="32"/>
          <w:szCs w:val="32"/>
        </w:rPr>
        <w:t xml:space="preserve">інтегрування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Інтеграла,  залежного від параметра.</w:t>
      </w:r>
    </w:p>
    <w:p w:rsidR="00D95B34" w:rsidRDefault="00C87E41">
      <w:pPr>
        <w:numPr>
          <w:ilvl w:val="0"/>
          <w:numId w:val="1"/>
        </w:numPr>
        <w:shd w:val="clear" w:color="auto" w:fill="FFFFFF"/>
        <w:tabs>
          <w:tab w:val="num" w:pos="1134"/>
        </w:tabs>
        <w:ind w:left="1134" w:hanging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3. Дати   означення   гамма-функції Г(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56" type="#_x0000_t75" style="width:12.75pt;height:12pt" o:ole="">
            <v:imagedata r:id="rId218" o:title=""/>
          </v:shape>
          <o:OLEObject Type="Embed" ProgID="Equation.3" ShapeID="_x0000_i1156" DrawAspect="Content" ObjectID="_1459311635" r:id="rId224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).</w:t>
      </w:r>
    </w:p>
    <w:p w:rsidR="00D95B34" w:rsidRDefault="00C87E41">
      <w:pPr>
        <w:numPr>
          <w:ilvl w:val="0"/>
          <w:numId w:val="2"/>
        </w:numPr>
        <w:shd w:val="clear" w:color="auto" w:fill="FFFFFF"/>
        <w:tabs>
          <w:tab w:val="clear" w:pos="1707"/>
          <w:tab w:val="num" w:pos="1134"/>
        </w:tabs>
        <w:ind w:left="1134" w:hanging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Довести, що Г(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+1) =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>!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4"/>
          <w:sz w:val="32"/>
          <w:szCs w:val="32"/>
        </w:rPr>
        <w:object w:dxaOrig="220" w:dyaOrig="220">
          <v:shape id="_x0000_i1157" type="#_x0000_t75" style="width:11.25pt;height:11.25pt" o:ole="">
            <v:imagedata r:id="rId225" o:title=""/>
          </v:shape>
          <o:OLEObject Type="Embed" ProgID="Equation.3" ShapeID="_x0000_i1157" DrawAspect="Content" ObjectID="_1459311636" r:id="rId226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 N.</w:t>
      </w:r>
    </w:p>
    <w:p w:rsidR="00D95B34" w:rsidRDefault="00C87E41">
      <w:pPr>
        <w:numPr>
          <w:ilvl w:val="0"/>
          <w:numId w:val="2"/>
        </w:numPr>
        <w:shd w:val="clear" w:color="auto" w:fill="FFFFFF"/>
        <w:tabs>
          <w:tab w:val="clear" w:pos="1707"/>
          <w:tab w:val="num" w:pos="1134"/>
        </w:tabs>
        <w:ind w:left="1134" w:hanging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Дати означення бета-функції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В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(</w:t>
      </w:r>
      <w:r>
        <w:rPr>
          <w:rFonts w:ascii="Times New Roman" w:hAnsi="Times New Roman" w:cs="Times New Roman"/>
          <w:b w:val="0"/>
          <w:bCs w:val="0"/>
          <w:color w:val="000000"/>
          <w:position w:val="-6"/>
          <w:sz w:val="32"/>
          <w:szCs w:val="32"/>
        </w:rPr>
        <w:object w:dxaOrig="260" w:dyaOrig="240">
          <v:shape id="_x0000_i1158" type="#_x0000_t75" style="width:12.75pt;height:12pt" o:ole="">
            <v:imagedata r:id="rId218" o:title=""/>
          </v:shape>
          <o:OLEObject Type="Embed" ProgID="Equation.3" ShapeID="_x0000_i1158" DrawAspect="Content" ObjectID="_1459311637" r:id="rId227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,</w:t>
      </w:r>
      <w:r>
        <w:rPr>
          <w:rFonts w:ascii="Times New Roman" w:hAnsi="Times New Roman" w:cs="Times New Roman"/>
          <w:b w:val="0"/>
          <w:bCs w:val="0"/>
          <w:color w:val="000000"/>
          <w:position w:val="-10"/>
          <w:sz w:val="32"/>
          <w:szCs w:val="32"/>
        </w:rPr>
        <w:object w:dxaOrig="260" w:dyaOrig="340">
          <v:shape id="_x0000_i1159" type="#_x0000_t75" style="width:12.75pt;height:17.25pt" o:ole="">
            <v:imagedata r:id="rId213" o:title=""/>
          </v:shape>
          <o:OLEObject Type="Embed" ProgID="Equation.3" ShapeID="_x0000_i1159" DrawAspect="Content" ObjectID="_1459311638" r:id="rId228"/>
        </w:objec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). Як пов'язані між собою бета- та гам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softHyphen/>
        <w:t>ма-функції?</w:t>
      </w:r>
    </w:p>
    <w:p w:rsidR="00D95B34" w:rsidRDefault="00C87E41">
      <w:pPr>
        <w:numPr>
          <w:ilvl w:val="0"/>
          <w:numId w:val="2"/>
        </w:numPr>
        <w:shd w:val="clear" w:color="auto" w:fill="FFFFFF"/>
        <w:tabs>
          <w:tab w:val="clear" w:pos="1707"/>
          <w:tab w:val="num" w:pos="1134"/>
        </w:tabs>
        <w:ind w:left="1134" w:hanging="567"/>
        <w:jc w:val="both"/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</w:pP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Довести, що</w:t>
      </w:r>
    </w:p>
    <w:p w:rsidR="00D95B34" w:rsidRDefault="00D95B34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  <w:lang w:val="en-US"/>
        </w:rPr>
      </w:pP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position w:val="-64"/>
          <w:sz w:val="32"/>
          <w:szCs w:val="32"/>
          <w:lang w:val="en-US"/>
        </w:rPr>
        <w:object w:dxaOrig="4000" w:dyaOrig="1420">
          <v:shape id="_x0000_i1160" type="#_x0000_t75" style="width:200.25pt;height:71.25pt" o:ole="">
            <v:imagedata r:id="rId229" o:title=""/>
          </v:shape>
          <o:OLEObject Type="Embed" ProgID="Equation.3" ShapeID="_x0000_i1160" DrawAspect="Content" ObjectID="_1459311639" r:id="rId230"/>
        </w:object>
      </w:r>
    </w:p>
    <w:p w:rsidR="00D95B34" w:rsidRDefault="00C87E41">
      <w:pPr>
        <w:shd w:val="clear" w:color="auto" w:fill="FFFFFF"/>
        <w:ind w:firstLine="567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 xml:space="preserve">Вказівка.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Скористатись  підстановкою   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en-US"/>
        </w:rPr>
        <w:t>sin</w:t>
      </w:r>
      <w:r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=</w: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position w:val="-8"/>
          <w:sz w:val="32"/>
          <w:szCs w:val="32"/>
          <w:lang w:val="en-US"/>
        </w:rPr>
        <w:object w:dxaOrig="360" w:dyaOrig="400">
          <v:shape id="_x0000_i1161" type="#_x0000_t75" style="width:18pt;height:20.25pt" o:ole="">
            <v:imagedata r:id="rId231" o:title=""/>
          </v:shape>
          <o:OLEObject Type="Embed" ProgID="Equation.3" ShapeID="_x0000_i1161" DrawAspect="Content" ObjectID="_1459311640" r:id="rId232"/>
        </w:object>
      </w:r>
      <w:r>
        <w:rPr>
          <w:rFonts w:ascii="Times New Roman" w:hAnsi="Times New Roman" w:cs="Times New Roman"/>
          <w:b w:val="0"/>
          <w:bCs w:val="0"/>
          <w:iCs/>
          <w:color w:val="000000"/>
          <w:sz w:val="32"/>
          <w:szCs w:val="32"/>
        </w:rPr>
        <w:t>.</w:t>
      </w:r>
      <w:bookmarkStart w:id="0" w:name="_GoBack"/>
      <w:bookmarkEnd w:id="0"/>
    </w:p>
    <w:sectPr w:rsidR="00D95B34">
      <w:type w:val="continuous"/>
      <w:pgSz w:w="11909" w:h="16834"/>
      <w:pgMar w:top="1134" w:right="1134" w:bottom="1134" w:left="1134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9850E8"/>
    <w:multiLevelType w:val="hybridMultilevel"/>
    <w:tmpl w:val="F93E50AC"/>
    <w:lvl w:ilvl="0" w:tplc="4AF05EB6">
      <w:start w:val="1"/>
      <w:numFmt w:val="decimal"/>
      <w:lvlText w:val="%1."/>
      <w:lvlJc w:val="left"/>
      <w:pPr>
        <w:tabs>
          <w:tab w:val="num" w:pos="1707"/>
        </w:tabs>
        <w:ind w:left="1707" w:hanging="114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34194F28"/>
    <w:multiLevelType w:val="hybridMultilevel"/>
    <w:tmpl w:val="F912F2AC"/>
    <w:lvl w:ilvl="0" w:tplc="042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E41"/>
    <w:rsid w:val="00B46147"/>
    <w:rsid w:val="00C87E41"/>
    <w:rsid w:val="00D9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3"/>
    <o:shapelayout v:ext="edit">
      <o:idmap v:ext="edit" data="1"/>
    </o:shapelayout>
  </w:shapeDefaults>
  <w:decimalSymbol w:val=","/>
  <w:listSeparator w:val=";"/>
  <w15:chartTrackingRefBased/>
  <w15:docId w15:val="{6B688142-89D3-4BA7-9508-5E281883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uk-UA" w:eastAsia="uk-UA"/>
    </w:rPr>
  </w:style>
  <w:style w:type="paragraph" w:styleId="1">
    <w:name w:val="heading 1"/>
    <w:basedOn w:val="a"/>
    <w:next w:val="a"/>
    <w:qFormat/>
    <w:pPr>
      <w:keepNext/>
      <w:shd w:val="clear" w:color="auto" w:fill="FFFFFF"/>
      <w:ind w:firstLine="567"/>
      <w:jc w:val="center"/>
      <w:outlineLvl w:val="0"/>
    </w:pPr>
    <w:rPr>
      <w:rFonts w:ascii="Times New Roman" w:hAnsi="Times New Roman" w:cs="Times New Roman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ind w:firstLine="567"/>
      <w:jc w:val="center"/>
    </w:pPr>
    <w:rPr>
      <w:rFonts w:ascii="Times New Roman" w:hAnsi="Times New Roman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2.bin"/><Relationship Id="rId159" Type="http://schemas.openxmlformats.org/officeDocument/2006/relationships/image" Target="media/image69.wmf"/><Relationship Id="rId170" Type="http://schemas.openxmlformats.org/officeDocument/2006/relationships/oleObject" Target="embeddings/oleObject94.bin"/><Relationship Id="rId191" Type="http://schemas.openxmlformats.org/officeDocument/2006/relationships/image" Target="media/image79.wmf"/><Relationship Id="rId205" Type="http://schemas.openxmlformats.org/officeDocument/2006/relationships/image" Target="media/image85.wmf"/><Relationship Id="rId226" Type="http://schemas.openxmlformats.org/officeDocument/2006/relationships/oleObject" Target="embeddings/oleObject129.bin"/><Relationship Id="rId107" Type="http://schemas.openxmlformats.org/officeDocument/2006/relationships/image" Target="media/image46.wmf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7.bin"/><Relationship Id="rId149" Type="http://schemas.openxmlformats.org/officeDocument/2006/relationships/oleObject" Target="embeddings/oleObject80.bin"/><Relationship Id="rId5" Type="http://schemas.openxmlformats.org/officeDocument/2006/relationships/image" Target="media/image1.wmf"/><Relationship Id="rId95" Type="http://schemas.openxmlformats.org/officeDocument/2006/relationships/oleObject" Target="embeddings/oleObject51.bin"/><Relationship Id="rId160" Type="http://schemas.openxmlformats.org/officeDocument/2006/relationships/oleObject" Target="embeddings/oleObject87.bin"/><Relationship Id="rId181" Type="http://schemas.openxmlformats.org/officeDocument/2006/relationships/oleObject" Target="embeddings/oleObject102.bin"/><Relationship Id="rId216" Type="http://schemas.openxmlformats.org/officeDocument/2006/relationships/image" Target="media/image90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60.bin"/><Relationship Id="rId118" Type="http://schemas.openxmlformats.org/officeDocument/2006/relationships/oleObject" Target="embeddings/oleObject62.bin"/><Relationship Id="rId134" Type="http://schemas.openxmlformats.org/officeDocument/2006/relationships/oleObject" Target="embeddings/oleObject70.bin"/><Relationship Id="rId139" Type="http://schemas.openxmlformats.org/officeDocument/2006/relationships/oleObject" Target="embeddings/oleObject73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4.bin"/><Relationship Id="rId150" Type="http://schemas.openxmlformats.org/officeDocument/2006/relationships/oleObject" Target="embeddings/oleObject81.bin"/><Relationship Id="rId155" Type="http://schemas.openxmlformats.org/officeDocument/2006/relationships/oleObject" Target="embeddings/oleObject84.bin"/><Relationship Id="rId171" Type="http://schemas.openxmlformats.org/officeDocument/2006/relationships/oleObject" Target="embeddings/oleObject95.bin"/><Relationship Id="rId176" Type="http://schemas.openxmlformats.org/officeDocument/2006/relationships/image" Target="media/image74.wmf"/><Relationship Id="rId192" Type="http://schemas.openxmlformats.org/officeDocument/2006/relationships/oleObject" Target="embeddings/oleObject109.bin"/><Relationship Id="rId197" Type="http://schemas.openxmlformats.org/officeDocument/2006/relationships/oleObject" Target="embeddings/oleObject112.bin"/><Relationship Id="rId206" Type="http://schemas.openxmlformats.org/officeDocument/2006/relationships/oleObject" Target="embeddings/oleObject117.bin"/><Relationship Id="rId227" Type="http://schemas.openxmlformats.org/officeDocument/2006/relationships/oleObject" Target="embeddings/oleObject130.bin"/><Relationship Id="rId201" Type="http://schemas.openxmlformats.org/officeDocument/2006/relationships/oleObject" Target="embeddings/oleObject114.bin"/><Relationship Id="rId222" Type="http://schemas.openxmlformats.org/officeDocument/2006/relationships/image" Target="media/image9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4.wmf"/><Relationship Id="rId108" Type="http://schemas.openxmlformats.org/officeDocument/2006/relationships/oleObject" Target="embeddings/oleObject58.bin"/><Relationship Id="rId124" Type="http://schemas.openxmlformats.org/officeDocument/2006/relationships/oleObject" Target="embeddings/oleObject65.bin"/><Relationship Id="rId129" Type="http://schemas.openxmlformats.org/officeDocument/2006/relationships/image" Target="media/image58.wmf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image" Target="media/image35.wmf"/><Relationship Id="rId91" Type="http://schemas.openxmlformats.org/officeDocument/2006/relationships/oleObject" Target="embeddings/oleObject49.bin"/><Relationship Id="rId96" Type="http://schemas.openxmlformats.org/officeDocument/2006/relationships/image" Target="media/image41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77.bin"/><Relationship Id="rId161" Type="http://schemas.openxmlformats.org/officeDocument/2006/relationships/image" Target="media/image70.wmf"/><Relationship Id="rId166" Type="http://schemas.openxmlformats.org/officeDocument/2006/relationships/image" Target="media/image72.wmf"/><Relationship Id="rId182" Type="http://schemas.openxmlformats.org/officeDocument/2006/relationships/image" Target="media/image76.wmf"/><Relationship Id="rId187" Type="http://schemas.openxmlformats.org/officeDocument/2006/relationships/oleObject" Target="embeddings/oleObject106.bin"/><Relationship Id="rId217" Type="http://schemas.openxmlformats.org/officeDocument/2006/relationships/oleObject" Target="embeddings/oleObject12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oleObject" Target="embeddings/oleObject120.bin"/><Relationship Id="rId233" Type="http://schemas.openxmlformats.org/officeDocument/2006/relationships/fontTable" Target="fontTable.xml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0.png"/><Relationship Id="rId119" Type="http://schemas.openxmlformats.org/officeDocument/2006/relationships/image" Target="media/image53.wmf"/><Relationship Id="rId44" Type="http://schemas.openxmlformats.org/officeDocument/2006/relationships/oleObject" Target="embeddings/oleObject21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40.bin"/><Relationship Id="rId86" Type="http://schemas.openxmlformats.org/officeDocument/2006/relationships/oleObject" Target="embeddings/oleObject45.bin"/><Relationship Id="rId130" Type="http://schemas.openxmlformats.org/officeDocument/2006/relationships/oleObject" Target="embeddings/oleObject68.bin"/><Relationship Id="rId135" Type="http://schemas.openxmlformats.org/officeDocument/2006/relationships/image" Target="media/image61.wmf"/><Relationship Id="rId151" Type="http://schemas.openxmlformats.org/officeDocument/2006/relationships/image" Target="media/image66.wmf"/><Relationship Id="rId156" Type="http://schemas.openxmlformats.org/officeDocument/2006/relationships/image" Target="media/image68.wmf"/><Relationship Id="rId177" Type="http://schemas.openxmlformats.org/officeDocument/2006/relationships/oleObject" Target="embeddings/oleObject99.bin"/><Relationship Id="rId198" Type="http://schemas.openxmlformats.org/officeDocument/2006/relationships/image" Target="media/image82.wmf"/><Relationship Id="rId172" Type="http://schemas.openxmlformats.org/officeDocument/2006/relationships/oleObject" Target="embeddings/oleObject96.bin"/><Relationship Id="rId193" Type="http://schemas.openxmlformats.org/officeDocument/2006/relationships/image" Target="media/image80.wmf"/><Relationship Id="rId202" Type="http://schemas.openxmlformats.org/officeDocument/2006/relationships/oleObject" Target="embeddings/oleObject115.bin"/><Relationship Id="rId207" Type="http://schemas.openxmlformats.org/officeDocument/2006/relationships/image" Target="media/image86.wmf"/><Relationship Id="rId223" Type="http://schemas.openxmlformats.org/officeDocument/2006/relationships/oleObject" Target="embeddings/oleObject127.bin"/><Relationship Id="rId228" Type="http://schemas.openxmlformats.org/officeDocument/2006/relationships/oleObject" Target="embeddings/oleObject131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47.png"/><Relationship Id="rId34" Type="http://schemas.openxmlformats.org/officeDocument/2006/relationships/image" Target="media/image16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52.bin"/><Relationship Id="rId104" Type="http://schemas.openxmlformats.org/officeDocument/2006/relationships/oleObject" Target="embeddings/oleObject56.bin"/><Relationship Id="rId120" Type="http://schemas.openxmlformats.org/officeDocument/2006/relationships/oleObject" Target="embeddings/oleObject63.bin"/><Relationship Id="rId125" Type="http://schemas.openxmlformats.org/officeDocument/2006/relationships/image" Target="media/image56.wmf"/><Relationship Id="rId141" Type="http://schemas.openxmlformats.org/officeDocument/2006/relationships/oleObject" Target="embeddings/oleObject74.bin"/><Relationship Id="rId146" Type="http://schemas.openxmlformats.org/officeDocument/2006/relationships/oleObject" Target="embeddings/oleObject78.bin"/><Relationship Id="rId167" Type="http://schemas.openxmlformats.org/officeDocument/2006/relationships/oleObject" Target="embeddings/oleObject91.bin"/><Relationship Id="rId188" Type="http://schemas.openxmlformats.org/officeDocument/2006/relationships/oleObject" Target="embeddings/oleObject107.bin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39.wmf"/><Relationship Id="rId162" Type="http://schemas.openxmlformats.org/officeDocument/2006/relationships/oleObject" Target="embeddings/oleObject88.bin"/><Relationship Id="rId183" Type="http://schemas.openxmlformats.org/officeDocument/2006/relationships/oleObject" Target="embeddings/oleObject103.bin"/><Relationship Id="rId213" Type="http://schemas.openxmlformats.org/officeDocument/2006/relationships/image" Target="media/image89.wmf"/><Relationship Id="rId218" Type="http://schemas.openxmlformats.org/officeDocument/2006/relationships/image" Target="media/image91.wmf"/><Relationship Id="rId234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png"/><Relationship Id="rId66" Type="http://schemas.openxmlformats.org/officeDocument/2006/relationships/image" Target="media/image31.wmf"/><Relationship Id="rId87" Type="http://schemas.openxmlformats.org/officeDocument/2006/relationships/oleObject" Target="embeddings/oleObject46.bin"/><Relationship Id="rId110" Type="http://schemas.openxmlformats.org/officeDocument/2006/relationships/image" Target="media/image48.wmf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71.bin"/><Relationship Id="rId157" Type="http://schemas.openxmlformats.org/officeDocument/2006/relationships/oleObject" Target="embeddings/oleObject85.bin"/><Relationship Id="rId178" Type="http://schemas.openxmlformats.org/officeDocument/2006/relationships/image" Target="media/image75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82.bin"/><Relationship Id="rId173" Type="http://schemas.openxmlformats.org/officeDocument/2006/relationships/image" Target="media/image73.wmf"/><Relationship Id="rId194" Type="http://schemas.openxmlformats.org/officeDocument/2006/relationships/oleObject" Target="embeddings/oleObject110.bin"/><Relationship Id="rId199" Type="http://schemas.openxmlformats.org/officeDocument/2006/relationships/oleObject" Target="embeddings/oleObject113.bin"/><Relationship Id="rId203" Type="http://schemas.openxmlformats.org/officeDocument/2006/relationships/image" Target="media/image84.wmf"/><Relationship Id="rId208" Type="http://schemas.openxmlformats.org/officeDocument/2006/relationships/oleObject" Target="embeddings/oleObject118.bin"/><Relationship Id="rId229" Type="http://schemas.openxmlformats.org/officeDocument/2006/relationships/image" Target="media/image94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28.bin"/><Relationship Id="rId14" Type="http://schemas.openxmlformats.org/officeDocument/2006/relationships/oleObject" Target="embeddings/oleObject5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8.bin"/><Relationship Id="rId100" Type="http://schemas.openxmlformats.org/officeDocument/2006/relationships/image" Target="media/image43.wmf"/><Relationship Id="rId105" Type="http://schemas.openxmlformats.org/officeDocument/2006/relationships/image" Target="media/image45.wmf"/><Relationship Id="rId126" Type="http://schemas.openxmlformats.org/officeDocument/2006/relationships/oleObject" Target="embeddings/oleObject66.bin"/><Relationship Id="rId147" Type="http://schemas.openxmlformats.org/officeDocument/2006/relationships/image" Target="media/image65.wmf"/><Relationship Id="rId168" Type="http://schemas.openxmlformats.org/officeDocument/2006/relationships/oleObject" Target="embeddings/oleObject92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50.bin"/><Relationship Id="rId98" Type="http://schemas.openxmlformats.org/officeDocument/2006/relationships/image" Target="media/image42.wmf"/><Relationship Id="rId121" Type="http://schemas.openxmlformats.org/officeDocument/2006/relationships/image" Target="media/image54.wmf"/><Relationship Id="rId142" Type="http://schemas.openxmlformats.org/officeDocument/2006/relationships/oleObject" Target="embeddings/oleObject75.bin"/><Relationship Id="rId163" Type="http://schemas.openxmlformats.org/officeDocument/2006/relationships/oleObject" Target="embeddings/oleObject89.bin"/><Relationship Id="rId184" Type="http://schemas.openxmlformats.org/officeDocument/2006/relationships/oleObject" Target="embeddings/oleObject104.bin"/><Relationship Id="rId189" Type="http://schemas.openxmlformats.org/officeDocument/2006/relationships/image" Target="media/image78.wmf"/><Relationship Id="rId219" Type="http://schemas.openxmlformats.org/officeDocument/2006/relationships/oleObject" Target="embeddings/oleObject124.bin"/><Relationship Id="rId3" Type="http://schemas.openxmlformats.org/officeDocument/2006/relationships/settings" Target="settings.xml"/><Relationship Id="rId214" Type="http://schemas.openxmlformats.org/officeDocument/2006/relationships/oleObject" Target="embeddings/oleObject121.bin"/><Relationship Id="rId230" Type="http://schemas.openxmlformats.org/officeDocument/2006/relationships/oleObject" Target="embeddings/oleObject132.bin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61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86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7.bin"/><Relationship Id="rId111" Type="http://schemas.openxmlformats.org/officeDocument/2006/relationships/oleObject" Target="embeddings/oleObject59.bin"/><Relationship Id="rId132" Type="http://schemas.openxmlformats.org/officeDocument/2006/relationships/oleObject" Target="embeddings/oleObject69.bin"/><Relationship Id="rId153" Type="http://schemas.openxmlformats.org/officeDocument/2006/relationships/oleObject" Target="embeddings/oleObject83.bin"/><Relationship Id="rId174" Type="http://schemas.openxmlformats.org/officeDocument/2006/relationships/oleObject" Target="embeddings/oleObject97.bin"/><Relationship Id="rId179" Type="http://schemas.openxmlformats.org/officeDocument/2006/relationships/oleObject" Target="embeddings/oleObject100.bin"/><Relationship Id="rId195" Type="http://schemas.openxmlformats.org/officeDocument/2006/relationships/oleObject" Target="embeddings/oleObject111.bin"/><Relationship Id="rId209" Type="http://schemas.openxmlformats.org/officeDocument/2006/relationships/image" Target="media/image87.wmf"/><Relationship Id="rId190" Type="http://schemas.openxmlformats.org/officeDocument/2006/relationships/oleObject" Target="embeddings/oleObject108.bin"/><Relationship Id="rId204" Type="http://schemas.openxmlformats.org/officeDocument/2006/relationships/oleObject" Target="embeddings/oleObject116.bin"/><Relationship Id="rId220" Type="http://schemas.openxmlformats.org/officeDocument/2006/relationships/oleObject" Target="embeddings/oleObject125.bin"/><Relationship Id="rId225" Type="http://schemas.openxmlformats.org/officeDocument/2006/relationships/image" Target="media/image93.wmf"/><Relationship Id="rId15" Type="http://schemas.openxmlformats.org/officeDocument/2006/relationships/image" Target="media/image6.wmf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7.bin"/><Relationship Id="rId127" Type="http://schemas.openxmlformats.org/officeDocument/2006/relationships/image" Target="media/image57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image" Target="media/image34.wmf"/><Relationship Id="rId78" Type="http://schemas.openxmlformats.org/officeDocument/2006/relationships/image" Target="media/image36.wmf"/><Relationship Id="rId94" Type="http://schemas.openxmlformats.org/officeDocument/2006/relationships/image" Target="media/image40.wmf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4.bin"/><Relationship Id="rId122" Type="http://schemas.openxmlformats.org/officeDocument/2006/relationships/oleObject" Target="embeddings/oleObject64.bin"/><Relationship Id="rId143" Type="http://schemas.openxmlformats.org/officeDocument/2006/relationships/image" Target="media/image64.wmf"/><Relationship Id="rId148" Type="http://schemas.openxmlformats.org/officeDocument/2006/relationships/oleObject" Target="embeddings/oleObject79.bin"/><Relationship Id="rId164" Type="http://schemas.openxmlformats.org/officeDocument/2006/relationships/image" Target="media/image71.wmf"/><Relationship Id="rId169" Type="http://schemas.openxmlformats.org/officeDocument/2006/relationships/oleObject" Target="embeddings/oleObject93.bin"/><Relationship Id="rId185" Type="http://schemas.openxmlformats.org/officeDocument/2006/relationships/image" Target="media/image7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101.bin"/><Relationship Id="rId210" Type="http://schemas.openxmlformats.org/officeDocument/2006/relationships/oleObject" Target="embeddings/oleObject119.bin"/><Relationship Id="rId215" Type="http://schemas.openxmlformats.org/officeDocument/2006/relationships/oleObject" Target="embeddings/oleObject122.bin"/><Relationship Id="rId26" Type="http://schemas.openxmlformats.org/officeDocument/2006/relationships/image" Target="media/image12.wmf"/><Relationship Id="rId231" Type="http://schemas.openxmlformats.org/officeDocument/2006/relationships/image" Target="media/image95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8.bin"/><Relationship Id="rId112" Type="http://schemas.openxmlformats.org/officeDocument/2006/relationships/image" Target="media/image49.wmf"/><Relationship Id="rId133" Type="http://schemas.openxmlformats.org/officeDocument/2006/relationships/image" Target="media/image60.wmf"/><Relationship Id="rId154" Type="http://schemas.openxmlformats.org/officeDocument/2006/relationships/image" Target="media/image67.wmf"/><Relationship Id="rId175" Type="http://schemas.openxmlformats.org/officeDocument/2006/relationships/oleObject" Target="embeddings/oleObject98.bin"/><Relationship Id="rId196" Type="http://schemas.openxmlformats.org/officeDocument/2006/relationships/image" Target="media/image81.wmf"/><Relationship Id="rId200" Type="http://schemas.openxmlformats.org/officeDocument/2006/relationships/image" Target="media/image83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26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5.bin"/><Relationship Id="rId123" Type="http://schemas.openxmlformats.org/officeDocument/2006/relationships/image" Target="media/image55.wmf"/><Relationship Id="rId144" Type="http://schemas.openxmlformats.org/officeDocument/2006/relationships/oleObject" Target="embeddings/oleObject76.bin"/><Relationship Id="rId90" Type="http://schemas.openxmlformats.org/officeDocument/2006/relationships/image" Target="media/image38.wmf"/><Relationship Id="rId165" Type="http://schemas.openxmlformats.org/officeDocument/2006/relationships/oleObject" Target="embeddings/oleObject90.bin"/><Relationship Id="rId186" Type="http://schemas.openxmlformats.org/officeDocument/2006/relationships/oleObject" Target="embeddings/oleObject105.bin"/><Relationship Id="rId211" Type="http://schemas.openxmlformats.org/officeDocument/2006/relationships/image" Target="media/image88.wmf"/><Relationship Id="rId232" Type="http://schemas.openxmlformats.org/officeDocument/2006/relationships/oleObject" Target="embeddings/oleObject13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11783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2014-04-18T04:28:00Z</dcterms:created>
  <dcterms:modified xsi:type="dcterms:W3CDTF">2014-04-18T04:28:00Z</dcterms:modified>
  <cp:category>Точні науки</cp:category>
</cp:coreProperties>
</file>