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B52" w:rsidRPr="007B5546" w:rsidRDefault="00257B52" w:rsidP="007B5546">
      <w:pPr>
        <w:widowControl w:val="0"/>
        <w:spacing w:line="360" w:lineRule="auto"/>
        <w:ind w:firstLine="720"/>
        <w:jc w:val="center"/>
        <w:rPr>
          <w:rFonts w:cs="Times New Roman CYR"/>
          <w:bCs/>
          <w:sz w:val="28"/>
          <w:szCs w:val="28"/>
        </w:rPr>
      </w:pPr>
      <w:r w:rsidRPr="007B5546">
        <w:rPr>
          <w:rFonts w:cs="Times New Roman CYR"/>
          <w:bCs/>
          <w:sz w:val="28"/>
          <w:szCs w:val="28"/>
        </w:rPr>
        <w:t>МІНІСТЕРСТВО ОСВІТИ І НАУКИ УКРАЇНИ</w:t>
      </w:r>
    </w:p>
    <w:p w:rsidR="00257B52" w:rsidRPr="007B5546" w:rsidRDefault="00257B52" w:rsidP="007B5546">
      <w:pPr>
        <w:widowControl w:val="0"/>
        <w:spacing w:line="360" w:lineRule="auto"/>
        <w:ind w:firstLine="720"/>
        <w:jc w:val="center"/>
        <w:rPr>
          <w:rFonts w:cs="Times New Roman CYR"/>
          <w:bCs/>
          <w:sz w:val="28"/>
          <w:szCs w:val="28"/>
        </w:rPr>
      </w:pPr>
      <w:r w:rsidRPr="007B5546">
        <w:rPr>
          <w:rFonts w:cs="Times New Roman CYR"/>
          <w:bCs/>
          <w:sz w:val="28"/>
          <w:szCs w:val="28"/>
        </w:rPr>
        <w:t>Національний університет “Львівська політехніка”</w:t>
      </w:r>
    </w:p>
    <w:p w:rsidR="00257B52" w:rsidRPr="007B5546" w:rsidRDefault="00257B52" w:rsidP="007B5546">
      <w:pPr>
        <w:widowControl w:val="0"/>
        <w:spacing w:line="360" w:lineRule="auto"/>
        <w:ind w:firstLine="720"/>
        <w:jc w:val="center"/>
        <w:rPr>
          <w:sz w:val="28"/>
          <w:szCs w:val="28"/>
        </w:rPr>
      </w:pPr>
      <w:r w:rsidRPr="007B5546">
        <w:rPr>
          <w:sz w:val="28"/>
          <w:szCs w:val="28"/>
        </w:rPr>
        <w:t>Інститут Комп’ютерних наук та інформаційних технологій</w:t>
      </w:r>
    </w:p>
    <w:p w:rsidR="00257B52" w:rsidRPr="007B5546" w:rsidRDefault="00257B52" w:rsidP="007B5546">
      <w:pPr>
        <w:widowControl w:val="0"/>
        <w:spacing w:line="360" w:lineRule="auto"/>
        <w:ind w:firstLine="720"/>
        <w:jc w:val="center"/>
        <w:rPr>
          <w:sz w:val="28"/>
          <w:szCs w:val="28"/>
        </w:rPr>
      </w:pPr>
      <w:r w:rsidRPr="007B5546">
        <w:rPr>
          <w:sz w:val="28"/>
          <w:szCs w:val="28"/>
        </w:rPr>
        <w:t>Кафедра автоматизованих систем управління</w:t>
      </w:r>
    </w:p>
    <w:p w:rsidR="00257B52" w:rsidRPr="007B5546" w:rsidRDefault="00257B52" w:rsidP="007B5546">
      <w:pPr>
        <w:widowControl w:val="0"/>
        <w:spacing w:line="360" w:lineRule="auto"/>
        <w:ind w:firstLine="720"/>
        <w:jc w:val="center"/>
        <w:rPr>
          <w:bCs/>
          <w:sz w:val="28"/>
        </w:rPr>
      </w:pPr>
    </w:p>
    <w:p w:rsidR="00257B52" w:rsidRPr="007B5546" w:rsidRDefault="00257B52" w:rsidP="007B5546">
      <w:pPr>
        <w:widowControl w:val="0"/>
        <w:spacing w:line="360" w:lineRule="auto"/>
        <w:ind w:firstLine="720"/>
        <w:jc w:val="center"/>
        <w:rPr>
          <w:sz w:val="28"/>
        </w:rPr>
      </w:pPr>
    </w:p>
    <w:p w:rsidR="00257B52" w:rsidRPr="007B5546" w:rsidRDefault="00257B52" w:rsidP="007B5546">
      <w:pPr>
        <w:pStyle w:val="a6"/>
        <w:widowControl w:val="0"/>
        <w:tabs>
          <w:tab w:val="left" w:pos="708"/>
        </w:tabs>
        <w:spacing w:line="360" w:lineRule="auto"/>
        <w:ind w:firstLine="720"/>
        <w:jc w:val="center"/>
        <w:rPr>
          <w:sz w:val="28"/>
        </w:rPr>
      </w:pPr>
    </w:p>
    <w:p w:rsidR="00257B52" w:rsidRPr="007B5546" w:rsidRDefault="00257B52" w:rsidP="007B5546">
      <w:pPr>
        <w:pStyle w:val="a6"/>
        <w:widowControl w:val="0"/>
        <w:tabs>
          <w:tab w:val="left" w:pos="708"/>
        </w:tabs>
        <w:spacing w:line="360" w:lineRule="auto"/>
        <w:ind w:firstLine="720"/>
        <w:jc w:val="center"/>
        <w:rPr>
          <w:sz w:val="28"/>
        </w:rPr>
      </w:pPr>
    </w:p>
    <w:p w:rsidR="00257B52" w:rsidRPr="007B5546" w:rsidRDefault="00257B52" w:rsidP="007B5546">
      <w:pPr>
        <w:widowControl w:val="0"/>
        <w:spacing w:line="360" w:lineRule="auto"/>
        <w:ind w:firstLine="720"/>
        <w:jc w:val="center"/>
        <w:rPr>
          <w:sz w:val="28"/>
        </w:rPr>
      </w:pPr>
    </w:p>
    <w:p w:rsidR="00257B52" w:rsidRPr="007B5546" w:rsidRDefault="00257B52" w:rsidP="007B5546">
      <w:pPr>
        <w:widowControl w:val="0"/>
        <w:spacing w:line="360" w:lineRule="auto"/>
        <w:ind w:firstLine="720"/>
        <w:jc w:val="center"/>
        <w:rPr>
          <w:sz w:val="28"/>
        </w:rPr>
      </w:pPr>
    </w:p>
    <w:p w:rsidR="00257B52" w:rsidRPr="007B5546" w:rsidRDefault="00257B52" w:rsidP="007B5546">
      <w:pPr>
        <w:widowControl w:val="0"/>
        <w:spacing w:line="360" w:lineRule="auto"/>
        <w:ind w:firstLine="720"/>
        <w:jc w:val="center"/>
        <w:rPr>
          <w:sz w:val="28"/>
          <w:szCs w:val="36"/>
        </w:rPr>
      </w:pPr>
      <w:r w:rsidRPr="007B5546">
        <w:rPr>
          <w:sz w:val="28"/>
          <w:szCs w:val="36"/>
        </w:rPr>
        <w:t xml:space="preserve">Лабораторна робота </w:t>
      </w:r>
      <w:r w:rsidRPr="007B5546">
        <w:rPr>
          <w:sz w:val="28"/>
          <w:lang w:val="uk-UA"/>
        </w:rPr>
        <w:t>№ 5-6</w:t>
      </w:r>
    </w:p>
    <w:p w:rsidR="00257B52" w:rsidRPr="007B5546" w:rsidRDefault="00257B52" w:rsidP="007B5546">
      <w:pPr>
        <w:widowControl w:val="0"/>
        <w:spacing w:line="360" w:lineRule="auto"/>
        <w:ind w:firstLine="720"/>
        <w:jc w:val="center"/>
        <w:rPr>
          <w:sz w:val="28"/>
          <w:szCs w:val="36"/>
        </w:rPr>
      </w:pPr>
      <w:r w:rsidRPr="007B5546">
        <w:rPr>
          <w:sz w:val="28"/>
          <w:szCs w:val="36"/>
        </w:rPr>
        <w:t>з дисципліни</w:t>
      </w:r>
    </w:p>
    <w:p w:rsidR="00257B52" w:rsidRPr="007B5546" w:rsidRDefault="00257B52" w:rsidP="007B5546">
      <w:pPr>
        <w:widowControl w:val="0"/>
        <w:spacing w:line="360" w:lineRule="auto"/>
        <w:ind w:firstLine="720"/>
        <w:jc w:val="center"/>
        <w:rPr>
          <w:sz w:val="28"/>
          <w:szCs w:val="36"/>
        </w:rPr>
      </w:pPr>
      <w:r w:rsidRPr="007B5546">
        <w:rPr>
          <w:sz w:val="28"/>
          <w:szCs w:val="36"/>
        </w:rPr>
        <w:t>“</w:t>
      </w:r>
      <w:r w:rsidR="00AB6ABE" w:rsidRPr="007B5546">
        <w:rPr>
          <w:noProof/>
          <w:sz w:val="28"/>
          <w:szCs w:val="32"/>
        </w:rPr>
        <w:t>Математичні методи представлення знань</w:t>
      </w:r>
      <w:r w:rsidRPr="007B5546">
        <w:rPr>
          <w:sz w:val="28"/>
          <w:szCs w:val="36"/>
        </w:rPr>
        <w:t>”</w:t>
      </w:r>
    </w:p>
    <w:p w:rsidR="00257B52" w:rsidRPr="007B5546" w:rsidRDefault="00257B52" w:rsidP="007B5546">
      <w:pPr>
        <w:widowControl w:val="0"/>
        <w:spacing w:line="360" w:lineRule="auto"/>
        <w:ind w:firstLine="720"/>
        <w:jc w:val="center"/>
        <w:rPr>
          <w:sz w:val="28"/>
          <w:szCs w:val="36"/>
        </w:rPr>
      </w:pPr>
      <w:r w:rsidRPr="007B5546">
        <w:rPr>
          <w:sz w:val="28"/>
          <w:szCs w:val="36"/>
        </w:rPr>
        <w:t>на тему:</w:t>
      </w:r>
    </w:p>
    <w:p w:rsidR="00257B52" w:rsidRPr="007B5546" w:rsidRDefault="00257B52" w:rsidP="007B5546">
      <w:pPr>
        <w:widowControl w:val="0"/>
        <w:spacing w:line="360" w:lineRule="auto"/>
        <w:ind w:firstLine="720"/>
        <w:jc w:val="center"/>
        <w:rPr>
          <w:sz w:val="28"/>
          <w:lang w:val="uk-UA"/>
        </w:rPr>
      </w:pPr>
      <w:r w:rsidRPr="007B5546">
        <w:rPr>
          <w:sz w:val="28"/>
          <w:szCs w:val="32"/>
        </w:rPr>
        <w:t>«</w:t>
      </w:r>
      <w:r w:rsidRPr="007B5546">
        <w:rPr>
          <w:sz w:val="28"/>
          <w:lang w:val="uk-UA"/>
        </w:rPr>
        <w:t>Обчислення означених</w: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інтегралів</w:t>
      </w:r>
      <w:r w:rsidRPr="007B5546">
        <w:rPr>
          <w:sz w:val="28"/>
          <w:szCs w:val="32"/>
        </w:rPr>
        <w:t>»</w:t>
      </w:r>
    </w:p>
    <w:p w:rsidR="00257B52" w:rsidRPr="007B5546" w:rsidRDefault="00257B52" w:rsidP="007B5546">
      <w:pPr>
        <w:widowControl w:val="0"/>
        <w:spacing w:line="360" w:lineRule="auto"/>
        <w:ind w:firstLine="720"/>
        <w:jc w:val="both"/>
        <w:rPr>
          <w:sz w:val="28"/>
        </w:rPr>
      </w:pPr>
    </w:p>
    <w:p w:rsidR="00257B52" w:rsidRPr="007B5546" w:rsidRDefault="00257B52" w:rsidP="007B5546">
      <w:pPr>
        <w:widowControl w:val="0"/>
        <w:tabs>
          <w:tab w:val="left" w:pos="5400"/>
        </w:tabs>
        <w:spacing w:line="360" w:lineRule="auto"/>
        <w:ind w:firstLine="720"/>
        <w:jc w:val="both"/>
        <w:rPr>
          <w:sz w:val="28"/>
        </w:rPr>
      </w:pPr>
    </w:p>
    <w:p w:rsidR="00257B52" w:rsidRPr="007B5546" w:rsidRDefault="00257B52" w:rsidP="007B554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7B5546">
        <w:rPr>
          <w:sz w:val="28"/>
          <w:szCs w:val="28"/>
        </w:rPr>
        <w:t>Виконав:</w:t>
      </w:r>
    </w:p>
    <w:p w:rsidR="00257B52" w:rsidRPr="007B5546" w:rsidRDefault="00257B52" w:rsidP="007B554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7B5546">
        <w:rPr>
          <w:sz w:val="28"/>
          <w:szCs w:val="28"/>
        </w:rPr>
        <w:t>студент групи КН-29</w:t>
      </w:r>
    </w:p>
    <w:p w:rsidR="00257B52" w:rsidRPr="007B5546" w:rsidRDefault="00257B52" w:rsidP="007B554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7B5546">
        <w:rPr>
          <w:sz w:val="28"/>
          <w:szCs w:val="28"/>
        </w:rPr>
        <w:t>Коцуба О.</w:t>
      </w:r>
      <w:r w:rsidR="007B5546">
        <w:rPr>
          <w:sz w:val="28"/>
          <w:szCs w:val="28"/>
        </w:rPr>
        <w:t xml:space="preserve"> </w:t>
      </w:r>
    </w:p>
    <w:p w:rsidR="00257B52" w:rsidRPr="007B5546" w:rsidRDefault="00257B52" w:rsidP="007B554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7B5546">
        <w:rPr>
          <w:sz w:val="28"/>
          <w:szCs w:val="28"/>
        </w:rPr>
        <w:t xml:space="preserve">Прийняв: </w:t>
      </w:r>
    </w:p>
    <w:p w:rsidR="00257B52" w:rsidRP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Биненко Б. І.</w:t>
      </w:r>
    </w:p>
    <w:p w:rsidR="00257B52" w:rsidRDefault="00257B52" w:rsidP="007B5546">
      <w:pPr>
        <w:widowControl w:val="0"/>
        <w:tabs>
          <w:tab w:val="left" w:pos="5400"/>
        </w:tabs>
        <w:spacing w:line="360" w:lineRule="auto"/>
        <w:ind w:firstLine="720"/>
        <w:jc w:val="both"/>
        <w:rPr>
          <w:sz w:val="28"/>
          <w:szCs w:val="28"/>
        </w:rPr>
      </w:pPr>
    </w:p>
    <w:p w:rsidR="007B5546" w:rsidRDefault="007B5546" w:rsidP="007B5546">
      <w:pPr>
        <w:widowControl w:val="0"/>
        <w:tabs>
          <w:tab w:val="left" w:pos="5400"/>
        </w:tabs>
        <w:spacing w:line="360" w:lineRule="auto"/>
        <w:ind w:firstLine="720"/>
        <w:jc w:val="both"/>
        <w:rPr>
          <w:sz w:val="28"/>
          <w:szCs w:val="28"/>
        </w:rPr>
      </w:pPr>
    </w:p>
    <w:p w:rsidR="007B5546" w:rsidRDefault="007B5546" w:rsidP="007B5546">
      <w:pPr>
        <w:widowControl w:val="0"/>
        <w:tabs>
          <w:tab w:val="left" w:pos="5400"/>
        </w:tabs>
        <w:spacing w:line="360" w:lineRule="auto"/>
        <w:ind w:firstLine="720"/>
        <w:jc w:val="both"/>
        <w:rPr>
          <w:sz w:val="28"/>
          <w:szCs w:val="28"/>
        </w:rPr>
      </w:pPr>
    </w:p>
    <w:p w:rsidR="007B5546" w:rsidRDefault="007B5546" w:rsidP="007B5546">
      <w:pPr>
        <w:widowControl w:val="0"/>
        <w:tabs>
          <w:tab w:val="left" w:pos="5400"/>
        </w:tabs>
        <w:spacing w:line="360" w:lineRule="auto"/>
        <w:ind w:firstLine="720"/>
        <w:jc w:val="both"/>
        <w:rPr>
          <w:sz w:val="28"/>
          <w:szCs w:val="28"/>
        </w:rPr>
      </w:pPr>
    </w:p>
    <w:p w:rsidR="007B5546" w:rsidRPr="007B5546" w:rsidRDefault="007B5546" w:rsidP="007B5546">
      <w:pPr>
        <w:widowControl w:val="0"/>
        <w:tabs>
          <w:tab w:val="left" w:pos="5400"/>
        </w:tabs>
        <w:spacing w:line="360" w:lineRule="auto"/>
        <w:ind w:firstLine="720"/>
        <w:jc w:val="both"/>
        <w:rPr>
          <w:sz w:val="28"/>
          <w:szCs w:val="28"/>
        </w:rPr>
      </w:pPr>
    </w:p>
    <w:p w:rsidR="00257B52" w:rsidRPr="007B5546" w:rsidRDefault="00257B52" w:rsidP="007B5546">
      <w:pPr>
        <w:widowControl w:val="0"/>
        <w:spacing w:line="360" w:lineRule="auto"/>
        <w:ind w:firstLine="720"/>
        <w:jc w:val="both"/>
        <w:rPr>
          <w:sz w:val="28"/>
        </w:rPr>
      </w:pPr>
    </w:p>
    <w:p w:rsidR="00257B52" w:rsidRPr="007B5546" w:rsidRDefault="00257B52" w:rsidP="007B5546">
      <w:pPr>
        <w:pStyle w:val="4"/>
        <w:keepNext w:val="0"/>
        <w:widowControl w:val="0"/>
        <w:spacing w:before="0" w:after="0" w:line="360" w:lineRule="auto"/>
        <w:ind w:firstLine="720"/>
        <w:jc w:val="center"/>
        <w:rPr>
          <w:rFonts w:ascii="Times New Roman" w:hAnsi="Times New Roman"/>
          <w:b w:val="0"/>
          <w:szCs w:val="32"/>
        </w:rPr>
      </w:pPr>
      <w:r w:rsidRPr="007B5546">
        <w:rPr>
          <w:rFonts w:ascii="Times New Roman" w:hAnsi="Times New Roman"/>
          <w:b w:val="0"/>
          <w:szCs w:val="32"/>
        </w:rPr>
        <w:t>Львів – 2011</w:t>
      </w:r>
    </w:p>
    <w:p w:rsidR="001E1ADE" w:rsidRPr="007B5546" w:rsidRDefault="00257B52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br w:type="page"/>
      </w:r>
      <w:r w:rsidR="00EB367B" w:rsidRPr="007B5546">
        <w:rPr>
          <w:sz w:val="28"/>
          <w:lang w:val="uk-UA"/>
        </w:rPr>
        <w:t xml:space="preserve">Обчислення </w:t>
      </w:r>
      <w:r w:rsidR="004B7EA3" w:rsidRPr="007B5546">
        <w:rPr>
          <w:sz w:val="28"/>
          <w:lang w:val="uk-UA"/>
        </w:rPr>
        <w:t>означен</w:t>
      </w:r>
      <w:r w:rsidR="00EB367B" w:rsidRPr="007B5546">
        <w:rPr>
          <w:sz w:val="28"/>
          <w:lang w:val="uk-UA"/>
        </w:rPr>
        <w:t>их</w:t>
      </w:r>
      <w:r w:rsidR="007B5546">
        <w:rPr>
          <w:sz w:val="28"/>
          <w:lang w:val="uk-UA"/>
        </w:rPr>
        <w:t xml:space="preserve"> </w:t>
      </w:r>
      <w:r w:rsidR="00EB367B" w:rsidRPr="007B5546">
        <w:rPr>
          <w:sz w:val="28"/>
          <w:lang w:val="uk-UA"/>
        </w:rPr>
        <w:t>інтегралів</w:t>
      </w:r>
    </w:p>
    <w:p w:rsidR="00CB748D" w:rsidRPr="007B5546" w:rsidRDefault="00CB748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1E1ADE" w:rsidRPr="007B5546" w:rsidRDefault="001E1ADE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Мета роботи: </w:t>
      </w:r>
      <w:r w:rsidR="00CB748D" w:rsidRPr="007B5546">
        <w:rPr>
          <w:sz w:val="28"/>
          <w:lang w:val="uk-UA"/>
        </w:rPr>
        <w:t>вивчити</w:t>
      </w:r>
      <w:r w:rsidRPr="007B5546">
        <w:rPr>
          <w:sz w:val="28"/>
          <w:lang w:val="uk-UA"/>
        </w:rPr>
        <w:t xml:space="preserve"> </w:t>
      </w:r>
      <w:r w:rsidR="00EB367B" w:rsidRPr="007B5546">
        <w:rPr>
          <w:sz w:val="28"/>
          <w:lang w:val="uk-UA"/>
        </w:rPr>
        <w:t>методи наближених обчислень</w:t>
      </w:r>
      <w:r w:rsidR="004B7EA3" w:rsidRPr="007B5546">
        <w:rPr>
          <w:sz w:val="28"/>
          <w:lang w:val="uk-UA"/>
        </w:rPr>
        <w:t xml:space="preserve"> і запрограмувати алгоритми обчислення</w:t>
      </w:r>
      <w:r w:rsidR="00EB367B" w:rsidRPr="007B5546">
        <w:rPr>
          <w:sz w:val="28"/>
          <w:lang w:val="uk-UA"/>
        </w:rPr>
        <w:t xml:space="preserve"> </w:t>
      </w:r>
      <w:r w:rsidR="004B7EA3" w:rsidRPr="007B5546">
        <w:rPr>
          <w:sz w:val="28"/>
          <w:lang w:val="uk-UA"/>
        </w:rPr>
        <w:t>означен</w:t>
      </w:r>
      <w:r w:rsidR="00EB367B" w:rsidRPr="007B5546">
        <w:rPr>
          <w:sz w:val="28"/>
          <w:lang w:val="uk-UA"/>
        </w:rPr>
        <w:t xml:space="preserve">их інтегралів </w:t>
      </w:r>
      <w:r w:rsidRPr="007B5546">
        <w:rPr>
          <w:sz w:val="28"/>
          <w:lang w:val="uk-UA"/>
        </w:rPr>
        <w:t>.</w:t>
      </w:r>
    </w:p>
    <w:p w:rsidR="001E1ADE" w:rsidRPr="007B5546" w:rsidRDefault="001E1ADE" w:rsidP="007B5546">
      <w:pPr>
        <w:widowControl w:val="0"/>
        <w:spacing w:line="360" w:lineRule="auto"/>
        <w:ind w:firstLine="720"/>
        <w:jc w:val="both"/>
        <w:rPr>
          <w:rFonts w:cs="Arial"/>
          <w:sz w:val="28"/>
          <w:lang w:val="uk-UA"/>
        </w:rPr>
      </w:pPr>
      <w:r w:rsidRPr="007B5546">
        <w:rPr>
          <w:rFonts w:cs="Arial"/>
          <w:sz w:val="28"/>
          <w:lang w:val="uk-UA"/>
        </w:rPr>
        <w:t>Порядок роботи:</w:t>
      </w:r>
    </w:p>
    <w:p w:rsidR="004B7EA3" w:rsidRPr="007B5546" w:rsidRDefault="004B7EA3" w:rsidP="007B5546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Попереднє опрацювання теоретичного матеріалу.</w:t>
      </w:r>
    </w:p>
    <w:p w:rsidR="004B7EA3" w:rsidRPr="007B5546" w:rsidRDefault="004B7EA3" w:rsidP="007B5546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Отримання допуску до виконання лабораторної роботи.</w:t>
      </w:r>
    </w:p>
    <w:p w:rsidR="004B7EA3" w:rsidRPr="007B5546" w:rsidRDefault="004B7EA3" w:rsidP="007B5546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Опрацювання типового навчального завдання (прикладів).</w:t>
      </w:r>
    </w:p>
    <w:p w:rsidR="001E1ADE" w:rsidRPr="007B5546" w:rsidRDefault="00CB748D" w:rsidP="007B5546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С</w:t>
      </w:r>
      <w:r w:rsidR="001E1ADE" w:rsidRPr="007B5546">
        <w:rPr>
          <w:sz w:val="28"/>
          <w:lang w:val="uk-UA"/>
        </w:rPr>
        <w:t>твор</w:t>
      </w:r>
      <w:r w:rsidR="004B7EA3" w:rsidRPr="007B5546">
        <w:rPr>
          <w:sz w:val="28"/>
          <w:lang w:val="uk-UA"/>
        </w:rPr>
        <w:t>ення</w:t>
      </w:r>
      <w:r w:rsidR="001E1ADE" w:rsidRPr="007B5546">
        <w:rPr>
          <w:sz w:val="28"/>
          <w:lang w:val="uk-UA"/>
        </w:rPr>
        <w:t xml:space="preserve"> проект</w:t>
      </w:r>
      <w:r w:rsidR="004B7EA3" w:rsidRPr="007B5546">
        <w:rPr>
          <w:sz w:val="28"/>
          <w:lang w:val="uk-UA"/>
        </w:rPr>
        <w:t>у</w:t>
      </w:r>
      <w:r w:rsidRPr="007B5546">
        <w:rPr>
          <w:sz w:val="28"/>
          <w:lang w:val="uk-UA"/>
        </w:rPr>
        <w:t xml:space="preserve"> для виконання</w:t>
      </w:r>
      <w:r w:rsidR="001E1ADE" w:rsidRPr="007B5546">
        <w:rPr>
          <w:sz w:val="28"/>
          <w:lang w:val="uk-UA"/>
        </w:rPr>
        <w:t xml:space="preserve"> індивідуально</w:t>
      </w:r>
      <w:r w:rsidRPr="007B5546">
        <w:rPr>
          <w:sz w:val="28"/>
          <w:lang w:val="uk-UA"/>
        </w:rPr>
        <w:t>го</w:t>
      </w:r>
      <w:r w:rsidR="001E1ADE" w:rsidRPr="007B5546">
        <w:rPr>
          <w:sz w:val="28"/>
          <w:lang w:val="uk-UA"/>
        </w:rPr>
        <w:t xml:space="preserve"> завданн</w:t>
      </w:r>
      <w:r w:rsidRPr="007B5546">
        <w:rPr>
          <w:sz w:val="28"/>
          <w:lang w:val="uk-UA"/>
        </w:rPr>
        <w:t>я</w:t>
      </w:r>
      <w:r w:rsidR="001E1ADE" w:rsidRPr="007B5546">
        <w:rPr>
          <w:sz w:val="28"/>
          <w:lang w:val="uk-UA"/>
        </w:rPr>
        <w:t xml:space="preserve">. </w:t>
      </w:r>
    </w:p>
    <w:p w:rsidR="001E1ADE" w:rsidRPr="007B5546" w:rsidRDefault="001E1ADE" w:rsidP="007B5546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Оформити звіт для захисту лабораторної роботи за зразком</w:t>
      </w:r>
      <w:r w:rsidR="004B7EA3" w:rsidRPr="007B5546">
        <w:rPr>
          <w:sz w:val="28"/>
          <w:lang w:val="uk-UA"/>
        </w:rPr>
        <w:t>:</w:t>
      </w:r>
    </w:p>
    <w:p w:rsidR="001E1ADE" w:rsidRPr="007B5546" w:rsidRDefault="001E1ADE" w:rsidP="007B5546">
      <w:pPr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назва роботи</w:t>
      </w:r>
      <w:r w:rsidR="004B7EA3" w:rsidRPr="007B5546">
        <w:rPr>
          <w:sz w:val="28"/>
          <w:lang w:val="uk-UA"/>
        </w:rPr>
        <w:t>;</w:t>
      </w:r>
    </w:p>
    <w:p w:rsidR="001E1ADE" w:rsidRPr="007B5546" w:rsidRDefault="001E1ADE" w:rsidP="007B5546">
      <w:pPr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мета роботи</w:t>
      </w:r>
      <w:r w:rsidR="004B7EA3" w:rsidRPr="007B5546">
        <w:rPr>
          <w:sz w:val="28"/>
          <w:lang w:val="uk-UA"/>
        </w:rPr>
        <w:t>;</w:t>
      </w:r>
    </w:p>
    <w:p w:rsidR="001E1ADE" w:rsidRPr="007B5546" w:rsidRDefault="001E1ADE" w:rsidP="007B5546">
      <w:pPr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порядок роботи</w:t>
      </w:r>
      <w:r w:rsidR="004B7EA3" w:rsidRPr="007B5546">
        <w:rPr>
          <w:sz w:val="28"/>
          <w:lang w:val="uk-UA"/>
        </w:rPr>
        <w:t>;</w:t>
      </w:r>
    </w:p>
    <w:p w:rsidR="001E1ADE" w:rsidRPr="007B5546" w:rsidRDefault="001E1ADE" w:rsidP="007B5546">
      <w:pPr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короткі теоретичні відомості</w:t>
      </w:r>
      <w:r w:rsidR="004B7EA3" w:rsidRPr="007B5546">
        <w:rPr>
          <w:sz w:val="28"/>
          <w:lang w:val="uk-UA"/>
        </w:rPr>
        <w:t>;</w:t>
      </w:r>
    </w:p>
    <w:p w:rsidR="001E1ADE" w:rsidRPr="007B5546" w:rsidRDefault="001E1ADE" w:rsidP="007B5546">
      <w:pPr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алгоритм розв’яз</w:t>
      </w:r>
      <w:r w:rsidR="004B7EA3" w:rsidRPr="007B5546">
        <w:rPr>
          <w:sz w:val="28"/>
          <w:lang w:val="uk-UA"/>
        </w:rPr>
        <w:t>ування</w:t>
      </w:r>
      <w:r w:rsidRPr="007B5546">
        <w:rPr>
          <w:sz w:val="28"/>
          <w:lang w:val="uk-UA"/>
        </w:rPr>
        <w:t xml:space="preserve"> задачі</w:t>
      </w:r>
      <w:r w:rsidR="004B7EA3" w:rsidRPr="007B5546">
        <w:rPr>
          <w:sz w:val="28"/>
          <w:lang w:val="uk-UA"/>
        </w:rPr>
        <w:t>;</w:t>
      </w:r>
    </w:p>
    <w:p w:rsidR="001E1ADE" w:rsidRPr="007B5546" w:rsidRDefault="001E1ADE" w:rsidP="007B5546">
      <w:pPr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тексти відповідних модулів проекту</w:t>
      </w:r>
      <w:r w:rsidR="004B7EA3" w:rsidRPr="007B5546">
        <w:rPr>
          <w:sz w:val="28"/>
          <w:lang w:val="uk-UA"/>
        </w:rPr>
        <w:t>;</w:t>
      </w:r>
    </w:p>
    <w:p w:rsidR="001E1ADE" w:rsidRPr="007B5546" w:rsidRDefault="001E1ADE" w:rsidP="007B5546">
      <w:pPr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аналіз отриманих результатів та висновки</w:t>
      </w:r>
      <w:r w:rsidR="004B7EA3" w:rsidRPr="007B5546">
        <w:rPr>
          <w:sz w:val="28"/>
          <w:lang w:val="uk-UA"/>
        </w:rPr>
        <w:t>.</w:t>
      </w:r>
    </w:p>
    <w:p w:rsidR="004B7EA3" w:rsidRPr="007B5546" w:rsidRDefault="004B7EA3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6. Захист лабораторної роботи.</w:t>
      </w:r>
    </w:p>
    <w:p w:rsidR="00CB748D" w:rsidRPr="007B5546" w:rsidRDefault="00CB748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1E1ADE" w:rsidRPr="007B5546" w:rsidRDefault="001E1ADE" w:rsidP="007B5546">
      <w:pPr>
        <w:widowControl w:val="0"/>
        <w:spacing w:line="360" w:lineRule="auto"/>
        <w:ind w:firstLine="720"/>
        <w:jc w:val="both"/>
        <w:rPr>
          <w:rFonts w:cs="Arial"/>
          <w:sz w:val="28"/>
          <w:lang w:val="uk-UA"/>
        </w:rPr>
      </w:pPr>
      <w:r w:rsidRPr="007B5546">
        <w:rPr>
          <w:rFonts w:cs="Arial"/>
          <w:sz w:val="28"/>
          <w:lang w:val="uk-UA"/>
        </w:rPr>
        <w:t>Короткі теоретичні відомості</w:t>
      </w:r>
    </w:p>
    <w:p w:rsid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bCs/>
          <w:sz w:val="28"/>
          <w:lang w:val="uk-UA"/>
        </w:rPr>
      </w:pP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bCs/>
          <w:sz w:val="28"/>
          <w:lang w:val="uk-UA"/>
        </w:rPr>
        <w:t>1. Формули прямокутників</w:t>
      </w:r>
      <w:r w:rsidR="004B7EA3" w:rsidRPr="007B5546">
        <w:rPr>
          <w:bCs/>
          <w:sz w:val="28"/>
          <w:lang w:val="uk-UA"/>
        </w:rPr>
        <w:t>.</w:t>
      </w: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Нехай на відрізку</w:t>
      </w:r>
      <w:r w:rsidR="000E2ADD">
        <w:rPr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15.75pt">
            <v:imagedata r:id="rId7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задана неперервна функція </w:t>
      </w:r>
      <w:r w:rsidR="000E2ADD">
        <w:rPr>
          <w:sz w:val="28"/>
          <w:lang w:val="uk-UA"/>
        </w:rPr>
        <w:pict>
          <v:shape id="_x0000_i1026" type="#_x0000_t75" style="width:45pt;height:17.25pt">
            <v:imagedata r:id="rId8" o:title=""/>
          </v:shape>
        </w:pict>
      </w:r>
      <w:r w:rsidRPr="007B5546">
        <w:rPr>
          <w:sz w:val="28"/>
          <w:lang w:val="uk-UA"/>
        </w:rPr>
        <w:t>. Потрібно обчислити інтеграл</w:t>
      </w:r>
      <w:r w:rsidR="007B5546">
        <w:rPr>
          <w:sz w:val="28"/>
          <w:lang w:val="uk-UA"/>
        </w:rPr>
        <w:t xml:space="preserve"> </w:t>
      </w:r>
      <w:r w:rsidR="000E2ADD">
        <w:rPr>
          <w:sz w:val="28"/>
          <w:lang w:val="uk-UA"/>
        </w:rPr>
        <w:pict>
          <v:shape id="_x0000_i1027" type="#_x0000_t75" style="width:51pt;height:31.5pt">
            <v:imagedata r:id="rId9" o:title=""/>
          </v:shape>
        </w:pict>
      </w: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Розіб’ємо відрізок</w:t>
      </w:r>
      <w:r w:rsidR="004A6767" w:rsidRPr="007B5546">
        <w:rPr>
          <w:sz w:val="28"/>
          <w:lang w:val="uk-UA"/>
        </w:rPr>
        <w:t xml:space="preserve"> </w:t>
      </w:r>
      <w:r w:rsidR="000E2ADD">
        <w:rPr>
          <w:sz w:val="28"/>
          <w:lang w:val="uk-UA"/>
        </w:rPr>
        <w:pict>
          <v:shape id="_x0000_i1028" type="#_x0000_t75" style="width:27pt;height:15.75pt">
            <v:imagedata r:id="rId10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на</w:t>
      </w:r>
      <w:r w:rsidR="004A6767" w:rsidRPr="007B5546">
        <w:rPr>
          <w:sz w:val="28"/>
          <w:lang w:val="uk-UA"/>
        </w:rPr>
        <w:t xml:space="preserve"> n</w: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рівних частин точками </w:t>
      </w:r>
      <w:r w:rsidR="000E2ADD">
        <w:rPr>
          <w:sz w:val="28"/>
          <w:lang w:val="uk-UA"/>
        </w:rPr>
        <w:pict>
          <v:shape id="_x0000_i1029" type="#_x0000_t75" style="width:42pt;height:18pt">
            <v:imagedata r:id="rId11" o:title=""/>
          </v:shape>
        </w:pict>
      </w:r>
      <w:r w:rsidR="00DA1149" w:rsidRPr="007B5546">
        <w:rPr>
          <w:sz w:val="28"/>
          <w:lang w:val="uk-UA"/>
        </w:rPr>
        <w:t xml:space="preserve">, i=0,1,…n-1, </w:t>
      </w:r>
      <w:r w:rsidRPr="007B5546">
        <w:rPr>
          <w:sz w:val="28"/>
          <w:lang w:val="uk-UA"/>
        </w:rPr>
        <w:t>довжина кожної з яких дорівнює</w:t>
      </w:r>
      <w:r w:rsidR="00DA1149" w:rsidRPr="007B5546">
        <w:rPr>
          <w:sz w:val="28"/>
          <w:lang w:val="uk-UA"/>
        </w:rPr>
        <w:t xml:space="preserve"> </w:t>
      </w:r>
      <w:r w:rsidR="000E2ADD">
        <w:rPr>
          <w:sz w:val="28"/>
          <w:lang w:val="uk-UA"/>
        </w:rPr>
        <w:pict>
          <v:shape id="_x0000_i1030" type="#_x0000_t75" style="width:29.25pt;height:30.75pt">
            <v:imagedata r:id="rId12" o:title=""/>
          </v:shape>
        </w:pict>
      </w:r>
      <w:r w:rsidR="007B5546">
        <w:rPr>
          <w:sz w:val="28"/>
          <w:lang w:val="uk-UA"/>
        </w:rPr>
        <w:t xml:space="preserve"> </w:t>
      </w:r>
      <w:r w:rsidR="00DA1149" w:rsidRPr="007B5546">
        <w:rPr>
          <w:sz w:val="28"/>
          <w:lang w:val="uk-UA"/>
        </w:rPr>
        <w:t xml:space="preserve">. </w:t>
      </w:r>
      <w:r w:rsidRPr="007B5546">
        <w:rPr>
          <w:sz w:val="28"/>
          <w:lang w:val="uk-UA"/>
        </w:rPr>
        <w:t>Через</w:t>
      </w:r>
      <w:r w:rsidR="00DA1149" w:rsidRPr="007B5546">
        <w:rPr>
          <w:sz w:val="28"/>
          <w:lang w:val="uk-UA"/>
        </w:rPr>
        <w:t xml:space="preserve"> </w:t>
      </w:r>
      <w:r w:rsidR="000E2ADD">
        <w:rPr>
          <w:sz w:val="28"/>
          <w:lang w:val="uk-UA"/>
        </w:rPr>
        <w:pict>
          <v:shape id="_x0000_i1031" type="#_x0000_t75" style="width:81.75pt;height:18pt">
            <v:imagedata r:id="rId13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позначимо значення функції </w:t>
      </w:r>
      <w:r w:rsidR="000E2ADD">
        <w:rPr>
          <w:sz w:val="28"/>
          <w:lang w:val="uk-UA"/>
        </w:rPr>
        <w:pict>
          <v:shape id="_x0000_i1032" type="#_x0000_t75" style="width:26.25pt;height:17.25pt">
            <v:imagedata r:id="rId14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в точках</w:t>
      </w:r>
      <w:r w:rsidR="00154C99" w:rsidRPr="007B5546">
        <w:rPr>
          <w:sz w:val="28"/>
          <w:lang w:val="uk-UA"/>
        </w:rPr>
        <w:t xml:space="preserve"> </w:t>
      </w:r>
      <w:r w:rsidR="000E2ADD">
        <w:rPr>
          <w:sz w:val="28"/>
          <w:lang w:val="uk-UA"/>
        </w:rPr>
        <w:pict>
          <v:shape id="_x0000_i1033" type="#_x0000_t75" style="width:44.25pt;height:32.25pt">
            <v:imagedata r:id="rId15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і складемо суми </w:t>
      </w:r>
    </w:p>
    <w:p w:rsid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4" type="#_x0000_t75" style="width:63pt;height:39pt">
            <v:imagedata r:id="rId16" o:title=""/>
          </v:shape>
        </w:pict>
      </w:r>
      <w:r w:rsidR="007B5546">
        <w:rPr>
          <w:sz w:val="28"/>
          <w:lang w:val="uk-UA"/>
        </w:rPr>
        <w:t xml:space="preserve"> </w:t>
      </w:r>
      <w:r w:rsidR="00AF60DD" w:rsidRPr="007B5546">
        <w:rPr>
          <w:sz w:val="28"/>
          <w:lang w:val="uk-UA"/>
        </w:rPr>
        <w:t>або</w:t>
      </w:r>
      <w:r w:rsidR="007B5546">
        <w:rPr>
          <w:sz w:val="28"/>
          <w:lang w:val="uk-UA"/>
        </w:rPr>
        <w:t xml:space="preserve"> </w:t>
      </w:r>
      <w:r>
        <w:rPr>
          <w:sz w:val="28"/>
          <w:lang w:val="uk-UA"/>
        </w:rPr>
        <w:pict>
          <v:shape id="_x0000_i1035" type="#_x0000_t75" style="width:29.25pt;height:30.75pt">
            <v:imagedata r:id="rId12" o:title=""/>
          </v:shape>
        </w:pict>
      </w:r>
      <w:r>
        <w:rPr>
          <w:sz w:val="28"/>
          <w:lang w:val="uk-UA"/>
        </w:rPr>
        <w:pict>
          <v:shape id="_x0000_i1036" type="#_x0000_t75" style="width:99.75pt;height:39pt">
            <v:imagedata r:id="rId17" o:title=""/>
          </v:shape>
        </w:pict>
      </w:r>
    </w:p>
    <w:p w:rsid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Кожна з цих сум є інтегральною сумою для </w:t>
      </w:r>
      <w:r w:rsidR="000E2ADD">
        <w:rPr>
          <w:sz w:val="28"/>
          <w:lang w:val="uk-UA"/>
        </w:rPr>
        <w:pict>
          <v:shape id="_x0000_i1037" type="#_x0000_t75" style="width:26.25pt;height:17.25pt">
            <v:imagedata r:id="rId14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на відрізку</w:t>
      </w:r>
      <w:r w:rsidR="000E2ADD">
        <w:rPr>
          <w:sz w:val="28"/>
          <w:lang w:val="uk-UA"/>
        </w:rPr>
        <w:pict>
          <v:shape id="_x0000_i1038" type="#_x0000_t75" style="width:42pt;height:18pt">
            <v:imagedata r:id="rId11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і тому наближено виражають </w:t>
      </w:r>
      <w:r w:rsidR="004B7EA3" w:rsidRPr="007B5546">
        <w:rPr>
          <w:sz w:val="28"/>
          <w:lang w:val="uk-UA"/>
        </w:rPr>
        <w:t>означен</w:t>
      </w:r>
      <w:r w:rsidRPr="007B5546">
        <w:rPr>
          <w:sz w:val="28"/>
          <w:lang w:val="uk-UA"/>
        </w:rPr>
        <w:t>ий інтеграл:</w:t>
      </w:r>
    </w:p>
    <w:p w:rsid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9" type="#_x0000_t75" style="width:195pt;height:38.25pt">
            <v:imagedata r:id="rId18" o:title=""/>
          </v:shape>
        </w:pict>
      </w:r>
      <w:r w:rsidR="007B5546">
        <w:rPr>
          <w:sz w:val="28"/>
          <w:lang w:val="uk-UA"/>
        </w:rPr>
        <w:t xml:space="preserve"> </w:t>
      </w:r>
      <w:r w:rsidR="0074047E" w:rsidRPr="007B5546">
        <w:rPr>
          <w:sz w:val="28"/>
          <w:lang w:val="uk-UA"/>
        </w:rPr>
        <w:t>(</w:t>
      </w:r>
      <w:r w:rsidR="000760F1" w:rsidRPr="007B5546">
        <w:rPr>
          <w:sz w:val="28"/>
          <w:lang w:val="uk-UA"/>
        </w:rPr>
        <w:t>1</w:t>
      </w:r>
      <w:r w:rsidR="00AF60DD" w:rsidRPr="007B5546">
        <w:rPr>
          <w:sz w:val="28"/>
          <w:lang w:val="uk-UA"/>
        </w:rPr>
        <w:t>)</w:t>
      </w:r>
    </w:p>
    <w:p w:rsidR="00AF60DD" w:rsidRPr="007B5546" w:rsidRDefault="000E2A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0" type="#_x0000_t75" style="width:168pt;height:38.25pt">
            <v:imagedata r:id="rId19" o:title=""/>
          </v:shape>
        </w:pict>
      </w:r>
      <w:r w:rsidR="007B5546">
        <w:rPr>
          <w:sz w:val="28"/>
          <w:lang w:val="uk-UA"/>
        </w:rPr>
        <w:t xml:space="preserve"> </w:t>
      </w:r>
      <w:r w:rsidR="0074047E" w:rsidRPr="007B5546">
        <w:rPr>
          <w:sz w:val="28"/>
          <w:lang w:val="uk-UA"/>
        </w:rPr>
        <w:t>(</w:t>
      </w:r>
      <w:r w:rsidR="00026911" w:rsidRPr="007B5546">
        <w:rPr>
          <w:sz w:val="28"/>
          <w:lang w:val="uk-UA"/>
        </w:rPr>
        <w:t>1</w:t>
      </w:r>
      <w:r w:rsidR="00AF60DD" w:rsidRPr="007B5546">
        <w:rPr>
          <w:sz w:val="28"/>
          <w:lang w:val="uk-UA"/>
        </w:rPr>
        <w:t>/)</w:t>
      </w:r>
    </w:p>
    <w:p w:rsid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F81BC1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Ці формули називаються </w:t>
      </w:r>
      <w:r w:rsidRPr="007B5546">
        <w:rPr>
          <w:iCs/>
          <w:sz w:val="28"/>
          <w:lang w:val="uk-UA"/>
        </w:rPr>
        <w:t>формулами прямокутників.</w:t>
      </w:r>
      <w:r w:rsidRPr="007B5546">
        <w:rPr>
          <w:sz w:val="28"/>
          <w:lang w:val="uk-UA"/>
        </w:rPr>
        <w:t xml:space="preserve"> </w:t>
      </w:r>
      <w:r w:rsidR="002B2FED" w:rsidRPr="007B5546">
        <w:rPr>
          <w:sz w:val="28"/>
          <w:lang w:val="uk-UA"/>
        </w:rPr>
        <w:t>Із</w:t>
      </w:r>
      <w:r w:rsidRPr="007B5546">
        <w:rPr>
          <w:sz w:val="28"/>
          <w:lang w:val="uk-UA"/>
        </w:rPr>
        <w:t xml:space="preserve"> рис.</w:t>
      </w:r>
      <w:r w:rsidR="002B2FED" w:rsidRPr="007B5546">
        <w:rPr>
          <w:sz w:val="28"/>
          <w:lang w:val="uk-UA"/>
        </w:rPr>
        <w:t xml:space="preserve"> </w:t>
      </w:r>
      <w:r w:rsidR="00026911" w:rsidRPr="007B5546">
        <w:rPr>
          <w:sz w:val="28"/>
          <w:lang w:val="uk-UA"/>
        </w:rPr>
        <w:t>1</w:t>
      </w:r>
      <w:r w:rsidRPr="007B5546">
        <w:rPr>
          <w:sz w:val="28"/>
          <w:lang w:val="uk-UA"/>
        </w:rPr>
        <w:t xml:space="preserve"> видно, що якщо </w:t>
      </w:r>
      <w:r w:rsidR="000E2ADD">
        <w:rPr>
          <w:sz w:val="28"/>
          <w:lang w:val="uk-UA"/>
        </w:rPr>
        <w:pict>
          <v:shape id="_x0000_i1041" type="#_x0000_t75" style="width:35.25pt;height:9.75pt">
            <v:imagedata r:id="rId20" o:title=""/>
          </v:shape>
        </w:pict>
      </w:r>
      <w:r w:rsidRPr="007B5546">
        <w:rPr>
          <w:sz w:val="28"/>
          <w:lang w:val="uk-UA"/>
        </w:rPr>
        <w:t xml:space="preserve">додатна і зростаюча функція, то формула </w:t>
      </w:r>
      <w:r w:rsidR="0074047E" w:rsidRPr="007B5546">
        <w:rPr>
          <w:sz w:val="28"/>
          <w:lang w:val="uk-UA"/>
        </w:rPr>
        <w:t>(</w:t>
      </w:r>
      <w:r w:rsidR="00026911" w:rsidRPr="007B5546">
        <w:rPr>
          <w:sz w:val="28"/>
          <w:lang w:val="uk-UA"/>
        </w:rPr>
        <w:t>1</w:t>
      </w:r>
      <w:r w:rsidRPr="007B5546">
        <w:rPr>
          <w:sz w:val="28"/>
          <w:lang w:val="uk-UA"/>
        </w:rPr>
        <w:t>) в</w:t>
      </w:r>
      <w:r w:rsidR="002B2FED" w:rsidRPr="007B5546">
        <w:rPr>
          <w:sz w:val="28"/>
          <w:lang w:val="uk-UA"/>
        </w:rPr>
        <w:t>ідобр</w:t>
      </w:r>
      <w:r w:rsidRPr="007B5546">
        <w:rPr>
          <w:sz w:val="28"/>
          <w:lang w:val="uk-UA"/>
        </w:rPr>
        <w:t xml:space="preserve">ажає площу ступінчатої фігури, що складена із “ внутрішніх” прямокутників, а формула </w:t>
      </w:r>
      <w:r w:rsidR="0074047E" w:rsidRPr="007B5546">
        <w:rPr>
          <w:sz w:val="28"/>
          <w:lang w:val="uk-UA"/>
        </w:rPr>
        <w:t>(</w:t>
      </w:r>
      <w:r w:rsidR="00026911" w:rsidRPr="007B5546">
        <w:rPr>
          <w:sz w:val="28"/>
          <w:lang w:val="uk-UA"/>
        </w:rPr>
        <w:t>1</w:t>
      </w:r>
      <w:r w:rsidRPr="007B5546">
        <w:rPr>
          <w:sz w:val="28"/>
          <w:lang w:val="uk-UA"/>
        </w:rPr>
        <w:t xml:space="preserve">/) – площу фігури, що складена із “зовнішніх” прямокутників. </w:t>
      </w:r>
    </w:p>
    <w:p w:rsidR="00F81BC1" w:rsidRPr="007B5546" w:rsidRDefault="00F81BC1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Похибка методу прямокутників дається формулою (2):</w:t>
      </w:r>
    </w:p>
    <w:p w:rsid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F81BC1" w:rsidRPr="007B5546" w:rsidRDefault="000E2A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2" type="#_x0000_t75" style="width:165.75pt;height:33pt">
            <v:imagedata r:id="rId21" o:title=""/>
          </v:shape>
        </w:pict>
      </w:r>
      <w:r w:rsidR="007B5546">
        <w:rPr>
          <w:sz w:val="28"/>
          <w:lang w:val="uk-UA"/>
        </w:rPr>
        <w:t xml:space="preserve"> </w:t>
      </w:r>
      <w:r w:rsidR="00F81BC1" w:rsidRPr="007B5546">
        <w:rPr>
          <w:sz w:val="28"/>
          <w:lang w:val="uk-UA"/>
        </w:rPr>
        <w:t>(2)</w:t>
      </w:r>
    </w:p>
    <w:p w:rsidR="007B5546" w:rsidRPr="00254CAC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color w:val="FFFFFF"/>
          <w:sz w:val="28"/>
          <w:lang w:val="uk-UA"/>
        </w:rPr>
      </w:pPr>
      <w:r w:rsidRPr="00254CAC">
        <w:rPr>
          <w:color w:val="FFFFFF"/>
          <w:sz w:val="28"/>
          <w:lang w:val="uk-UA"/>
        </w:rPr>
        <w:t>формула прямокутник лагранж функція</w:t>
      </w: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Похибка при цьому буде тим меншою, чим більше число </w:t>
      </w:r>
      <w:r w:rsidR="00026911" w:rsidRPr="007B5546">
        <w:rPr>
          <w:sz w:val="28"/>
          <w:lang w:val="uk-UA"/>
        </w:rPr>
        <w:t xml:space="preserve">n </w:t>
      </w:r>
      <w:r w:rsidRPr="007B5546">
        <w:rPr>
          <w:sz w:val="28"/>
          <w:lang w:val="uk-UA"/>
        </w:rPr>
        <w:t>(тобто чим менший крок поділу</w:t>
      </w:r>
      <w:r w:rsidR="000E2ADD">
        <w:rPr>
          <w:sz w:val="28"/>
          <w:lang w:val="uk-UA"/>
        </w:rPr>
        <w:pict>
          <v:shape id="_x0000_i1043" type="#_x0000_t75" style="width:29.25pt;height:30.75pt">
            <v:imagedata r:id="rId12" o:title=""/>
          </v:shape>
        </w:pict>
      </w:r>
      <w:r w:rsidRPr="007B5546">
        <w:rPr>
          <w:sz w:val="28"/>
          <w:lang w:val="uk-UA"/>
        </w:rPr>
        <w:t>).</w:t>
      </w:r>
      <w:r w:rsidR="00141AAC" w:rsidRPr="007B5546">
        <w:rPr>
          <w:sz w:val="28"/>
          <w:lang w:val="uk-UA"/>
        </w:rPr>
        <w:t xml:space="preserve"> Зауважимо, що формули прямокутників дають точні результати для багаточленів першого степеня.</w:t>
      </w: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bCs/>
          <w:sz w:val="28"/>
          <w:lang w:val="uk-UA"/>
        </w:rPr>
        <w:t>2. Формула трапецій</w:t>
      </w:r>
      <w:r w:rsidR="00F81BC1" w:rsidRPr="007B5546">
        <w:rPr>
          <w:bCs/>
          <w:sz w:val="28"/>
          <w:lang w:val="uk-UA"/>
        </w:rPr>
        <w:t>.</w:t>
      </w:r>
    </w:p>
    <w:p w:rsidR="00AF60DD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Очевидно, що можна отримати більш точне значення інтеграла, якщо дану криву </w:t>
      </w:r>
      <w:r w:rsidR="000E2ADD">
        <w:rPr>
          <w:sz w:val="28"/>
          <w:lang w:val="uk-UA"/>
        </w:rPr>
        <w:pict>
          <v:shape id="_x0000_i1044" type="#_x0000_t75" style="width:45pt;height:17.25pt">
            <v:imagedata r:id="rId8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замінити не ступінчатою лінією, як це мало місце у формулі прямокутників, а вписаною л</w:t>
      </w:r>
      <w:r w:rsidR="00026911" w:rsidRPr="007B5546">
        <w:rPr>
          <w:sz w:val="28"/>
          <w:lang w:val="uk-UA"/>
        </w:rPr>
        <w:t>а</w:t>
      </w:r>
      <w:r w:rsidRPr="007B5546">
        <w:rPr>
          <w:sz w:val="28"/>
          <w:lang w:val="uk-UA"/>
        </w:rPr>
        <w:t>маною (рис.</w:t>
      </w:r>
      <w:r w:rsidR="00026911" w:rsidRPr="007B5546">
        <w:rPr>
          <w:sz w:val="28"/>
          <w:lang w:val="uk-UA"/>
        </w:rPr>
        <w:t>2</w:t>
      </w:r>
      <w:r w:rsidRPr="007B5546">
        <w:rPr>
          <w:sz w:val="28"/>
          <w:lang w:val="uk-UA"/>
        </w:rPr>
        <w:t xml:space="preserve">). Тоді площа криволінійної трапеції, обмеженої лініями </w:t>
      </w:r>
      <w:r w:rsidR="000E2ADD">
        <w:rPr>
          <w:sz w:val="28"/>
          <w:lang w:val="uk-UA"/>
        </w:rPr>
        <w:pict>
          <v:shape id="_x0000_i1045" type="#_x0000_t75" style="width:103.5pt;height:17.25pt">
            <v:imagedata r:id="rId22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і </w: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заміниться площами трапецій, обмежених зверху хордами Оскільки площа</w:t>
      </w:r>
    </w:p>
    <w:p w:rsidR="007B5546" w:rsidRP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0E2ADD">
        <w:rPr>
          <w:sz w:val="28"/>
          <w:lang w:val="uk-UA"/>
        </w:rPr>
        <w:pict>
          <v:shape id="_x0000_i1046" type="#_x0000_t75" style="width:302.25pt;height:117pt">
            <v:imagedata r:id="rId23" o:title=""/>
          </v:shape>
        </w:pict>
      </w: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Рис.</w:t>
      </w:r>
      <w:r w:rsidR="00026911" w:rsidRPr="007B5546">
        <w:rPr>
          <w:sz w:val="28"/>
          <w:lang w:val="uk-UA"/>
        </w:rPr>
        <w:t>1</w: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Рис.</w:t>
      </w:r>
      <w:r w:rsidR="00026911" w:rsidRPr="007B5546">
        <w:rPr>
          <w:sz w:val="28"/>
          <w:lang w:val="uk-UA"/>
        </w:rPr>
        <w:t>2</w:t>
      </w:r>
    </w:p>
    <w:p w:rsid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першої трапеції дорівнює </w:t>
      </w:r>
      <w:r w:rsidR="000E2ADD">
        <w:rPr>
          <w:sz w:val="28"/>
          <w:lang w:val="uk-UA"/>
        </w:rPr>
        <w:pict>
          <v:shape id="_x0000_i1047" type="#_x0000_t75" style="width:67.5pt;height:30.75pt">
            <v:imagedata r:id="rId24" o:title=""/>
          </v:shape>
        </w:pict>
      </w:r>
      <w:r w:rsidR="00026911" w:rsidRPr="007B5546">
        <w:rPr>
          <w:sz w:val="28"/>
          <w:lang w:val="uk-UA"/>
        </w:rPr>
        <w:t>другої –</w:t>
      </w:r>
      <w:r w:rsidRPr="007B5546">
        <w:rPr>
          <w:sz w:val="28"/>
          <w:lang w:val="uk-UA"/>
        </w:rPr>
        <w:t xml:space="preserve"> </w:t>
      </w:r>
      <w:r w:rsidR="000E2ADD">
        <w:rPr>
          <w:sz w:val="28"/>
          <w:lang w:val="uk-UA"/>
        </w:rPr>
        <w:pict>
          <v:shape id="_x0000_i1048" type="#_x0000_t75" style="width:66pt;height:30.75pt">
            <v:imagedata r:id="rId25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і т.д.,</w:t>
      </w: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то </w:t>
      </w:r>
      <w:r w:rsidR="000E2ADD">
        <w:rPr>
          <w:sz w:val="28"/>
          <w:lang w:val="uk-UA"/>
        </w:rPr>
        <w:pict>
          <v:shape id="_x0000_i1049" type="#_x0000_t75" style="width:294pt;height:38.25pt">
            <v:imagedata r:id="rId26" o:title=""/>
          </v:shape>
        </w:pict>
      </w:r>
    </w:p>
    <w:p w:rsid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або</w:t>
      </w:r>
    </w:p>
    <w:p w:rsid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50" type="#_x0000_t75" style="width:225.75pt;height:38.25pt">
            <v:imagedata r:id="rId27" o:title=""/>
          </v:shape>
        </w:pict>
      </w:r>
      <w:r w:rsidR="007B5546">
        <w:rPr>
          <w:sz w:val="28"/>
          <w:lang w:val="uk-UA"/>
        </w:rPr>
        <w:t xml:space="preserve"> </w:t>
      </w:r>
      <w:r w:rsidR="0074047E" w:rsidRPr="007B5546">
        <w:rPr>
          <w:sz w:val="28"/>
          <w:lang w:val="uk-UA"/>
        </w:rPr>
        <w:t>(</w:t>
      </w:r>
      <w:r w:rsidR="00F81BC1" w:rsidRPr="007B5546">
        <w:rPr>
          <w:sz w:val="28"/>
          <w:lang w:val="uk-UA"/>
        </w:rPr>
        <w:t>3</w:t>
      </w:r>
      <w:r w:rsidR="00AF60DD" w:rsidRPr="007B5546">
        <w:rPr>
          <w:sz w:val="28"/>
          <w:lang w:val="uk-UA"/>
        </w:rPr>
        <w:t>)</w:t>
      </w:r>
    </w:p>
    <w:p w:rsid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Формула </w:t>
      </w:r>
      <w:r w:rsidR="0074047E" w:rsidRPr="007B5546">
        <w:rPr>
          <w:sz w:val="28"/>
          <w:lang w:val="uk-UA"/>
        </w:rPr>
        <w:t>(</w:t>
      </w:r>
      <w:r w:rsidR="00F81BC1" w:rsidRPr="007B5546">
        <w:rPr>
          <w:sz w:val="28"/>
          <w:lang w:val="uk-UA"/>
        </w:rPr>
        <w:t>3</w:t>
      </w:r>
      <w:r w:rsidRPr="007B5546">
        <w:rPr>
          <w:sz w:val="28"/>
          <w:lang w:val="uk-UA"/>
        </w:rPr>
        <w:t xml:space="preserve">) називається </w:t>
      </w:r>
      <w:r w:rsidRPr="007B5546">
        <w:rPr>
          <w:iCs/>
          <w:sz w:val="28"/>
          <w:lang w:val="uk-UA"/>
        </w:rPr>
        <w:t>формулою трапецій</w:t>
      </w:r>
      <w:r w:rsidRPr="007B5546">
        <w:rPr>
          <w:sz w:val="28"/>
          <w:lang w:val="uk-UA"/>
        </w:rPr>
        <w:t>. Число</w:t>
      </w:r>
      <w:r w:rsidR="00310F86" w:rsidRPr="007B5546">
        <w:rPr>
          <w:sz w:val="28"/>
          <w:lang w:val="uk-UA"/>
        </w:rPr>
        <w:t xml:space="preserve"> </w:t>
      </w:r>
      <w:r w:rsidR="006F61AA" w:rsidRPr="007B5546">
        <w:rPr>
          <w:sz w:val="28"/>
          <w:lang w:val="uk-UA"/>
        </w:rPr>
        <w:t>n</w: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вибирається довільним, але чим більшим це число буде, а значить, крок</w:t>
      </w:r>
      <w:r w:rsidR="006F61AA" w:rsidRPr="007B5546">
        <w:rPr>
          <w:sz w:val="28"/>
          <w:lang w:val="uk-UA"/>
        </w:rPr>
        <w:t xml:space="preserve"> </w:t>
      </w:r>
      <w:r w:rsidR="000E2ADD">
        <w:rPr>
          <w:sz w:val="28"/>
          <w:lang w:val="uk-UA"/>
        </w:rPr>
        <w:pict>
          <v:shape id="_x0000_i1051" type="#_x0000_t75" style="width:29.25pt;height:30.75pt">
            <v:imagedata r:id="rId12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меншим, тим з більшою точністю сума в правій частині наближеної рівності </w:t>
      </w:r>
      <w:r w:rsidR="0074047E" w:rsidRPr="007B5546">
        <w:rPr>
          <w:sz w:val="28"/>
          <w:lang w:val="uk-UA"/>
        </w:rPr>
        <w:t>(</w:t>
      </w:r>
      <w:r w:rsidR="00F81BC1" w:rsidRPr="007B5546">
        <w:rPr>
          <w:sz w:val="28"/>
          <w:lang w:val="uk-UA"/>
        </w:rPr>
        <w:t>3</w:t>
      </w:r>
      <w:r w:rsidRPr="007B5546">
        <w:rPr>
          <w:sz w:val="28"/>
          <w:lang w:val="uk-UA"/>
        </w:rPr>
        <w:t>) буде давати значення інтеграл</w:t>
      </w:r>
      <w:r w:rsidR="006F61AA" w:rsidRPr="007B5546">
        <w:rPr>
          <w:sz w:val="28"/>
          <w:lang w:val="uk-UA"/>
        </w:rPr>
        <w:t>у</w:t>
      </w:r>
      <w:r w:rsidRPr="007B5546">
        <w:rPr>
          <w:sz w:val="28"/>
          <w:lang w:val="uk-UA"/>
        </w:rPr>
        <w:t>.</w:t>
      </w: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bCs/>
          <w:sz w:val="28"/>
          <w:lang w:val="uk-UA"/>
        </w:rPr>
        <w:t>3. Формула парабол (Сімпсона)</w:t>
      </w:r>
      <w:r w:rsidR="006F61AA" w:rsidRPr="007B5546">
        <w:rPr>
          <w:bCs/>
          <w:sz w:val="28"/>
          <w:lang w:val="uk-UA"/>
        </w:rPr>
        <w:t>.</w:t>
      </w: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Метод Сімпсона найпоширеніший і </w:t>
      </w:r>
      <w:r w:rsidR="008109AD" w:rsidRPr="007B5546">
        <w:rPr>
          <w:sz w:val="28"/>
          <w:lang w:val="uk-UA"/>
        </w:rPr>
        <w:t>простіше</w:t>
      </w:r>
      <w:r w:rsidRPr="007B5546">
        <w:rPr>
          <w:sz w:val="28"/>
          <w:lang w:val="uk-UA"/>
        </w:rPr>
        <w:t xml:space="preserve"> застосовний для програмування. Його суть полягає в наближенні підінтегральної функції відрізками парабол.</w:t>
      </w: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Отже, розглянемо спочатку інтеграл </w:t>
      </w:r>
      <w:r w:rsidR="000E2ADD">
        <w:rPr>
          <w:sz w:val="28"/>
          <w:lang w:val="uk-UA"/>
        </w:rPr>
        <w:pict>
          <v:shape id="_x0000_i1052" type="#_x0000_t75" style="width:42.75pt;height:39.75pt">
            <v:imagedata r:id="rId28" o:title=""/>
          </v:shape>
        </w:pict>
      </w:r>
      <w:r w:rsidRPr="007B5546">
        <w:rPr>
          <w:sz w:val="28"/>
          <w:lang w:val="uk-UA"/>
        </w:rPr>
        <w:t>, де</w:t>
      </w:r>
      <w:r w:rsidR="00310F86" w:rsidRPr="007B5546">
        <w:rPr>
          <w:sz w:val="28"/>
          <w:lang w:val="uk-UA"/>
        </w:rPr>
        <w:t xml:space="preserve"> </w:t>
      </w:r>
      <w:r w:rsidR="000E2ADD">
        <w:rPr>
          <w:sz w:val="28"/>
          <w:lang w:val="uk-UA"/>
        </w:rPr>
        <w:pict>
          <v:shape id="_x0000_i1053" type="#_x0000_t75" style="width:116.25pt;height:18.75pt">
            <v:imagedata r:id="rId29" o:title=""/>
          </v:shape>
        </w:pict>
      </w:r>
      <w:r w:rsidR="007B5546">
        <w:rPr>
          <w:sz w:val="28"/>
          <w:lang w:val="uk-UA"/>
        </w:rPr>
        <w:t xml:space="preserve"> </w:t>
      </w:r>
      <w:r w:rsidR="00310F86" w:rsidRPr="007B5546">
        <w:rPr>
          <w:sz w:val="28"/>
          <w:lang w:val="uk-UA"/>
        </w:rPr>
        <w:t>–</w:t>
      </w:r>
      <w:r w:rsidRPr="007B5546">
        <w:rPr>
          <w:sz w:val="28"/>
          <w:lang w:val="uk-UA"/>
        </w:rPr>
        <w:t xml:space="preserve"> парабола;</w:t>
      </w:r>
      <w:r w:rsidR="007B5546">
        <w:rPr>
          <w:sz w:val="28"/>
          <w:lang w:val="uk-UA"/>
        </w:rPr>
        <w:t xml:space="preserve"> </w:t>
      </w:r>
      <w:r w:rsidR="000E2ADD">
        <w:rPr>
          <w:sz w:val="28"/>
          <w:lang w:val="uk-UA"/>
        </w:rPr>
        <w:pict>
          <v:shape id="_x0000_i1054" type="#_x0000_t75" style="width:15pt;height:18pt">
            <v:imagedata r:id="rId30" o:title=""/>
          </v:shape>
        </w:pict>
      </w:r>
      <w:r w:rsidR="00310F86" w:rsidRPr="007B5546">
        <w:rPr>
          <w:sz w:val="28"/>
          <w:lang w:val="uk-UA"/>
        </w:rPr>
        <w:t>,</w:t>
      </w:r>
      <w:r w:rsidR="000E2ADD">
        <w:rPr>
          <w:sz w:val="28"/>
          <w:lang w:val="uk-UA"/>
        </w:rPr>
        <w:pict>
          <v:shape id="_x0000_i1055" type="#_x0000_t75" style="width:14.25pt;height:17.25pt">
            <v:imagedata r:id="rId31" o:title=""/>
          </v:shape>
        </w:pict>
      </w:r>
      <w:r w:rsidR="00310F86" w:rsidRPr="007B5546">
        <w:rPr>
          <w:sz w:val="28"/>
          <w:lang w:val="uk-UA"/>
        </w:rPr>
        <w:t>,</w:t>
      </w:r>
      <w:r w:rsidR="000E2ADD">
        <w:rPr>
          <w:sz w:val="28"/>
          <w:lang w:val="uk-UA"/>
        </w:rPr>
        <w:pict>
          <v:shape id="_x0000_i1056" type="#_x0000_t75" style="width:15.75pt;height:17.25pt">
            <v:imagedata r:id="rId32" o:title=""/>
          </v:shape>
        </w:pict>
      </w:r>
      <w:r w:rsidR="008109AD" w:rsidRPr="007B5546">
        <w:rPr>
          <w:sz w:val="28"/>
          <w:lang w:val="uk-UA"/>
        </w:rPr>
        <w:t xml:space="preserve"> –</w:t>
      </w:r>
      <w:r w:rsidRPr="007B5546">
        <w:rPr>
          <w:sz w:val="28"/>
          <w:lang w:val="uk-UA"/>
        </w:rPr>
        <w:t xml:space="preserve"> деякі параметри (або числа).</w:t>
      </w:r>
    </w:p>
    <w:p w:rsidR="00AF60DD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Тоді</w:t>
      </w:r>
    </w:p>
    <w:p w:rsidR="007B5546" w:rsidRP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57" type="#_x0000_t75" style="width:225.75pt;height:103.5pt">
            <v:imagedata r:id="rId33" o:title=""/>
          </v:shape>
        </w:pict>
      </w:r>
    </w:p>
    <w:p w:rsidR="00AF60DD" w:rsidRPr="007B5546" w:rsidRDefault="000E2A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58" type="#_x0000_t75" style="width:290.25pt;height:183pt">
            <v:imagedata r:id="rId34" o:title=""/>
          </v:shape>
        </w:pict>
      </w:r>
    </w:p>
    <w:p w:rsid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Нехай тепер маємо інтеграл </w:t>
      </w:r>
      <w:r w:rsidR="000E2ADD">
        <w:rPr>
          <w:sz w:val="28"/>
          <w:lang w:val="uk-UA"/>
        </w:rPr>
        <w:pict>
          <v:shape id="_x0000_i1059" type="#_x0000_t75" style="width:63pt;height:39.75pt">
            <v:imagedata r:id="rId35" o:title=""/>
          </v:shape>
        </w:pict>
      </w:r>
      <w:r w:rsidRPr="007B5546">
        <w:rPr>
          <w:sz w:val="28"/>
          <w:lang w:val="uk-UA"/>
        </w:rPr>
        <w:t xml:space="preserve">, де </w:t>
      </w:r>
      <w:r w:rsidR="000E2ADD">
        <w:rPr>
          <w:sz w:val="28"/>
          <w:lang w:val="uk-UA"/>
        </w:rPr>
        <w:pict>
          <v:shape id="_x0000_i1060" type="#_x0000_t75" style="width:26.25pt;height:17.25pt">
            <v:imagedata r:id="rId36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-</w: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неперервна на інтервалі</w:t>
      </w:r>
      <w:r w:rsidR="000E2ADD">
        <w:rPr>
          <w:sz w:val="28"/>
          <w:lang w:val="uk-UA"/>
        </w:rPr>
        <w:pict>
          <v:shape id="_x0000_i1061" type="#_x0000_t75" style="width:27pt;height:15.75pt">
            <v:imagedata r:id="rId7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функція. Якщо інтервал розбити на</w:t>
      </w:r>
      <w:r w:rsidR="007B5546">
        <w:rPr>
          <w:sz w:val="28"/>
          <w:lang w:val="uk-UA"/>
        </w:rPr>
        <w:t xml:space="preserve"> </w:t>
      </w:r>
      <w:r w:rsidR="008109AD" w:rsidRPr="007B5546">
        <w:rPr>
          <w:sz w:val="28"/>
          <w:lang w:val="uk-UA"/>
        </w:rPr>
        <w:t>п</w: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рівних частинок </w:t>
      </w:r>
      <w:r w:rsidR="000E2ADD">
        <w:rPr>
          <w:sz w:val="28"/>
          <w:lang w:val="uk-UA"/>
        </w:rPr>
        <w:pict>
          <v:shape id="_x0000_i1062" type="#_x0000_t75" style="width:42pt;height:18pt">
            <v:imagedata r:id="rId11" o:title=""/>
          </v:shape>
        </w:pict>
      </w:r>
      <w:r w:rsidR="008109AD" w:rsidRPr="007B5546">
        <w:rPr>
          <w:sz w:val="28"/>
          <w:lang w:val="uk-UA"/>
        </w:rPr>
        <w:t>, i=0,1,…n-1,</w:t>
      </w:r>
      <w:r w:rsidRPr="007B5546">
        <w:rPr>
          <w:sz w:val="28"/>
          <w:lang w:val="uk-UA"/>
        </w:rPr>
        <w:t>, то заданий інтеграл</w:t>
      </w:r>
      <w:r w:rsidR="008109AD" w:rsidRPr="007B5546">
        <w:rPr>
          <w:sz w:val="28"/>
          <w:lang w:val="uk-UA"/>
        </w:rPr>
        <w:t xml:space="preserve"> І </w:t>
      </w:r>
      <w:r w:rsidRPr="007B5546">
        <w:rPr>
          <w:sz w:val="28"/>
          <w:lang w:val="uk-UA"/>
        </w:rPr>
        <w:t>можна записати так:</w:t>
      </w:r>
    </w:p>
    <w:p w:rsidR="007B5546" w:rsidRP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7B5546" w:rsidRPr="007B5546" w:rsidRDefault="000E2A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3" type="#_x0000_t75" style="width:195pt;height:39.75pt">
            <v:imagedata r:id="rId37" o:title=""/>
          </v:shape>
        </w:pict>
      </w: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Якщо на кожному з інтегралів для проміжків </w:t>
      </w:r>
      <w:r w:rsidR="000E2ADD">
        <w:rPr>
          <w:sz w:val="28"/>
          <w:lang w:val="uk-UA"/>
        </w:rPr>
        <w:pict>
          <v:shape id="_x0000_i1064" type="#_x0000_t75" style="width:129pt;height:18pt">
            <v:imagedata r:id="rId38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функцію </w:t>
      </w:r>
      <w:r w:rsidR="000E2ADD">
        <w:rPr>
          <w:sz w:val="28"/>
          <w:lang w:val="uk-UA"/>
        </w:rPr>
        <w:pict>
          <v:shape id="_x0000_i1065" type="#_x0000_t75" style="width:26.25pt;height:17.25pt">
            <v:imagedata r:id="rId36" o:title=""/>
          </v:shape>
        </w:pict>
      </w:r>
      <w:r w:rsidRPr="007B5546">
        <w:rPr>
          <w:sz w:val="28"/>
          <w:lang w:val="uk-UA"/>
        </w:rPr>
        <w:t xml:space="preserve">замінимо параболами </w:t>
      </w:r>
      <w:r w:rsidR="000E2ADD">
        <w:rPr>
          <w:sz w:val="28"/>
          <w:lang w:val="uk-UA"/>
        </w:rPr>
        <w:pict>
          <v:shape id="_x0000_i1066" type="#_x0000_t75" style="width:126.75pt;height:19.5pt">
            <v:imagedata r:id="rId39" o:title=""/>
          </v:shape>
        </w:pict>
      </w:r>
      <w:r w:rsidRPr="007B5546">
        <w:rPr>
          <w:sz w:val="28"/>
          <w:lang w:val="uk-UA"/>
        </w:rPr>
        <w:t xml:space="preserve">, що проходять через точки </w:t>
      </w:r>
      <w:r w:rsidR="000E2ADD">
        <w:rPr>
          <w:sz w:val="28"/>
          <w:lang w:val="uk-UA"/>
        </w:rPr>
        <w:pict>
          <v:shape id="_x0000_i1067" type="#_x0000_t75" style="width:210.75pt;height:18pt">
            <v:imagedata r:id="rId40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,то одержимо </w:t>
      </w:r>
    </w:p>
    <w:p w:rsidR="007B5546" w:rsidRP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8" type="#_x0000_t75" style="width:231.75pt;height:81.75pt">
            <v:imagedata r:id="rId41" o:title=""/>
          </v:shape>
        </w:pict>
      </w:r>
    </w:p>
    <w:p w:rsid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Через те, що, формула матиме вигляд:</w:t>
      </w:r>
    </w:p>
    <w:p w:rsidR="007B5546" w:rsidRP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9" type="#_x0000_t75" style="width:246pt;height:64.5pt">
            <v:imagedata r:id="rId42" o:title=""/>
          </v:shape>
        </w:pict>
      </w:r>
      <w:r w:rsidR="007B5546">
        <w:rPr>
          <w:sz w:val="28"/>
          <w:lang w:val="uk-UA"/>
        </w:rPr>
        <w:t xml:space="preserve"> </w:t>
      </w:r>
      <w:r w:rsidR="00AF60DD" w:rsidRPr="007B5546">
        <w:rPr>
          <w:sz w:val="28"/>
          <w:lang w:val="uk-UA"/>
        </w:rPr>
        <w:t>або</w:t>
      </w:r>
    </w:p>
    <w:p w:rsidR="00AF60DD" w:rsidRPr="007B5546" w:rsidRDefault="000E2A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0" type="#_x0000_t75" style="width:246pt;height:38.25pt">
            <v:imagedata r:id="rId43" o:title=""/>
          </v:shape>
        </w:pict>
      </w:r>
    </w:p>
    <w:p w:rsidR="00AF60DD" w:rsidRPr="007B5546" w:rsidRDefault="000E2A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1" type="#_x0000_t75" style="width:123pt;height:18pt">
            <v:imagedata r:id="rId44" o:title=""/>
          </v:shape>
        </w:pict>
      </w:r>
      <w:r w:rsidR="007B5546">
        <w:rPr>
          <w:sz w:val="28"/>
          <w:lang w:val="uk-UA"/>
        </w:rPr>
        <w:t xml:space="preserve"> </w:t>
      </w:r>
      <w:r w:rsidR="006625D3" w:rsidRPr="007B5546">
        <w:rPr>
          <w:sz w:val="28"/>
          <w:lang w:val="uk-UA"/>
        </w:rPr>
        <w:t>(4)</w:t>
      </w:r>
    </w:p>
    <w:p w:rsid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Формула </w:t>
      </w:r>
      <w:r w:rsidR="006625D3" w:rsidRPr="007B5546">
        <w:rPr>
          <w:sz w:val="28"/>
          <w:lang w:val="uk-UA"/>
        </w:rPr>
        <w:t>(4)</w:t>
      </w:r>
      <w:r w:rsidRPr="007B5546">
        <w:rPr>
          <w:sz w:val="28"/>
          <w:lang w:val="uk-UA"/>
        </w:rPr>
        <w:t xml:space="preserve"> називається </w:t>
      </w:r>
      <w:r w:rsidRPr="007B5546">
        <w:rPr>
          <w:iCs/>
          <w:sz w:val="28"/>
          <w:lang w:val="uk-UA"/>
        </w:rPr>
        <w:t>формулою</w:t>
      </w:r>
      <w:r w:rsidRPr="007B5546">
        <w:rPr>
          <w:sz w:val="28"/>
          <w:lang w:val="uk-UA"/>
        </w:rPr>
        <w:t xml:space="preserve"> </w:t>
      </w:r>
      <w:r w:rsidRPr="007B5546">
        <w:rPr>
          <w:iCs/>
          <w:sz w:val="28"/>
          <w:lang w:val="uk-UA"/>
        </w:rPr>
        <w:t>парабол або Сімпсона.</w: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Доведено, що похибка обчислень </w:t>
      </w:r>
      <w:r w:rsidR="000E2ADD">
        <w:rPr>
          <w:sz w:val="28"/>
          <w:lang w:val="uk-UA"/>
        </w:rPr>
        <w:pict>
          <v:shape id="_x0000_i1072" type="#_x0000_t75" style="width:17.25pt;height:18pt">
            <v:imagedata r:id="rId45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за формулою Сімпсона</w: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є такою:</w:t>
      </w:r>
    </w:p>
    <w:p w:rsid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3" type="#_x0000_t75" style="width:210pt;height:36.75pt">
            <v:imagedata r:id="rId46" o:title=""/>
          </v:shape>
        </w:pict>
      </w:r>
      <w:r w:rsidR="007B5546">
        <w:rPr>
          <w:sz w:val="28"/>
          <w:lang w:val="uk-UA"/>
        </w:rPr>
        <w:t xml:space="preserve"> </w:t>
      </w:r>
      <w:r w:rsidR="006625D3" w:rsidRPr="007B5546">
        <w:rPr>
          <w:sz w:val="28"/>
          <w:lang w:val="uk-UA"/>
        </w:rPr>
        <w:t>(5)</w:t>
      </w:r>
    </w:p>
    <w:p w:rsid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Проте</w:t>
      </w:r>
      <w:r w:rsidR="006625D3" w:rsidRPr="007B5546">
        <w:rPr>
          <w:sz w:val="28"/>
          <w:lang w:val="uk-UA"/>
        </w:rPr>
        <w:t>,</w:t>
      </w:r>
      <w:r w:rsidRPr="007B5546">
        <w:rPr>
          <w:sz w:val="28"/>
          <w:lang w:val="uk-UA"/>
        </w:rPr>
        <w:t xml:space="preserve"> цією оцінкою похибки можна користуватись, якщо </w:t>
      </w:r>
      <w:r w:rsidR="000E2ADD">
        <w:rPr>
          <w:sz w:val="28"/>
          <w:lang w:val="uk-UA"/>
        </w:rPr>
        <w:pict>
          <v:shape id="_x0000_i1074" type="#_x0000_t75" style="width:26.25pt;height:17.25pt">
            <v:imagedata r:id="rId36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є хоча б чотири рази </w:t>
      </w:r>
      <w:r w:rsidR="006625D3" w:rsidRPr="007B5546">
        <w:rPr>
          <w:sz w:val="28"/>
          <w:lang w:val="uk-UA"/>
        </w:rPr>
        <w:t>диференційовн</w:t>
      </w:r>
      <w:r w:rsidRPr="007B5546">
        <w:rPr>
          <w:sz w:val="28"/>
          <w:lang w:val="uk-UA"/>
        </w:rPr>
        <w:t>ою. Але</w:t>
      </w:r>
      <w:r w:rsidR="00110C6B" w:rsidRPr="007B5546">
        <w:rPr>
          <w:sz w:val="28"/>
          <w:lang w:val="uk-UA"/>
        </w:rPr>
        <w:t>,</w:t>
      </w:r>
      <w:r w:rsidRPr="007B5546">
        <w:rPr>
          <w:sz w:val="28"/>
          <w:lang w:val="uk-UA"/>
        </w:rPr>
        <w:t xml:space="preserve"> якщо </w:t>
      </w:r>
      <w:r w:rsidR="000E2ADD">
        <w:rPr>
          <w:sz w:val="28"/>
          <w:lang w:val="uk-UA"/>
        </w:rPr>
        <w:pict>
          <v:shape id="_x0000_i1075" type="#_x0000_t75" style="width:26.25pt;height:17.25pt">
            <v:imagedata r:id="rId36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навіть чотири рази </w:t>
      </w:r>
      <w:r w:rsidR="006625D3" w:rsidRPr="007B5546">
        <w:rPr>
          <w:sz w:val="28"/>
          <w:lang w:val="uk-UA"/>
        </w:rPr>
        <w:t>диференційовн</w:t>
      </w:r>
      <w:r w:rsidRPr="007B5546">
        <w:rPr>
          <w:sz w:val="28"/>
          <w:lang w:val="uk-UA"/>
        </w:rPr>
        <w:t xml:space="preserve">а, то часто оцінка четвертої похідної </w:t>
      </w:r>
      <w:r w:rsidR="000E2ADD">
        <w:rPr>
          <w:sz w:val="28"/>
          <w:lang w:val="uk-UA"/>
        </w:rPr>
        <w:pict>
          <v:shape id="_x0000_i1076" type="#_x0000_t75" style="width:42pt;height:18.75pt">
            <v:imagedata r:id="rId47" o:title=""/>
          </v:shape>
        </w:pic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може виявитись досить </w:t>
      </w:r>
      <w:r w:rsidR="006625D3" w:rsidRPr="007B5546">
        <w:rPr>
          <w:sz w:val="28"/>
          <w:lang w:val="uk-UA"/>
        </w:rPr>
        <w:t>складн</w:t>
      </w:r>
      <w:r w:rsidRPr="007B5546">
        <w:rPr>
          <w:sz w:val="28"/>
          <w:lang w:val="uk-UA"/>
        </w:rPr>
        <w:t xml:space="preserve">ою. Тому на практиці </w:t>
      </w:r>
      <w:r w:rsidR="006625D3" w:rsidRPr="007B5546">
        <w:rPr>
          <w:sz w:val="28"/>
          <w:lang w:val="uk-UA"/>
        </w:rPr>
        <w:t>переважн</w:t>
      </w:r>
      <w:r w:rsidRPr="007B5546">
        <w:rPr>
          <w:sz w:val="28"/>
          <w:lang w:val="uk-UA"/>
        </w:rPr>
        <w:t xml:space="preserve">о користуються таким методом: обчислюють інтеграл, розділяючи інтервал, </w:t>
      </w:r>
      <w:r w:rsidR="006625D3" w:rsidRPr="007B5546">
        <w:rPr>
          <w:sz w:val="28"/>
          <w:lang w:val="uk-UA"/>
        </w:rPr>
        <w:t>зада</w:t>
      </w:r>
      <w:r w:rsidR="004B7EA3" w:rsidRPr="007B5546">
        <w:rPr>
          <w:sz w:val="28"/>
          <w:lang w:val="uk-UA"/>
        </w:rPr>
        <w:t>н</w:t>
      </w:r>
      <w:r w:rsidRPr="007B5546">
        <w:rPr>
          <w:sz w:val="28"/>
          <w:lang w:val="uk-UA"/>
        </w:rPr>
        <w:t>ий границями інтегрування, один раз на</w:t>
      </w:r>
      <w:r w:rsidR="00310F86" w:rsidRPr="007B5546">
        <w:rPr>
          <w:sz w:val="28"/>
          <w:lang w:val="uk-UA"/>
        </w:rPr>
        <w:t xml:space="preserve"> n</w: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рівних частин, а другий раз на </w:t>
      </w:r>
      <w:r w:rsidR="006625D3" w:rsidRPr="007B5546">
        <w:rPr>
          <w:sz w:val="28"/>
          <w:lang w:val="uk-UA"/>
        </w:rPr>
        <w:t>т</w: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частин. Якщо одержані двоє значень інтеграла мало відрізняються, то результат можна вважати прийнятним. Порівнюючи їх можна оцінити і точність обчислень. </w:t>
      </w:r>
    </w:p>
    <w:p w:rsidR="00AF60DD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Приклад. Обчислити з точністю до 0,001 інтеграл </w:t>
      </w:r>
    </w:p>
    <w:p w:rsidR="007B5546" w:rsidRP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7" type="#_x0000_t75" style="width:117.75pt;height:39.75pt">
            <v:imagedata r:id="rId48" o:title=""/>
          </v:shape>
        </w:pict>
      </w:r>
    </w:p>
    <w:p w:rsidR="007B5546" w:rsidRDefault="007B5546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pStyle w:val="a5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Р о з в ’ я з </w:t>
      </w:r>
      <w:r w:rsidR="006625D3" w:rsidRPr="007B5546">
        <w:rPr>
          <w:sz w:val="28"/>
          <w:lang w:val="uk-UA"/>
        </w:rPr>
        <w:t>у в а н н я</w:t>
      </w:r>
      <w:r w:rsidRPr="007B5546">
        <w:rPr>
          <w:sz w:val="28"/>
          <w:lang w:val="uk-UA"/>
        </w:rPr>
        <w:t>.</w:t>
      </w:r>
      <w:r w:rsidRPr="007B5546">
        <w:rPr>
          <w:bCs/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За формулою </w:t>
      </w:r>
      <w:r w:rsidR="006625D3" w:rsidRPr="007B5546">
        <w:rPr>
          <w:sz w:val="28"/>
          <w:lang w:val="uk-UA"/>
        </w:rPr>
        <w:t>(4)</w:t>
      </w:r>
      <w:r w:rsidRPr="007B5546">
        <w:rPr>
          <w:sz w:val="28"/>
          <w:lang w:val="uk-UA"/>
        </w:rPr>
        <w:t xml:space="preserve"> маємо: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при </w:t>
      </w:r>
      <w:r w:rsid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при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98"/>
        <w:gridCol w:w="765"/>
        <w:gridCol w:w="960"/>
        <w:gridCol w:w="240"/>
        <w:gridCol w:w="510"/>
        <w:gridCol w:w="705"/>
        <w:gridCol w:w="915"/>
        <w:gridCol w:w="540"/>
        <w:gridCol w:w="570"/>
        <w:gridCol w:w="855"/>
      </w:tblGrid>
      <w:tr w:rsidR="00AF60DD" w:rsidRPr="007B5546">
        <w:trPr>
          <w:cantSplit/>
          <w:tblCellSpacing w:w="0" w:type="dxa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78" type="#_x0000_t75" style="width:12pt;height:18pt">
                  <v:imagedata r:id="rId49" o:title=""/>
                </v:shape>
              </w:pic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79" type="#_x0000_t75" style="width:27.75pt;height:18pt">
                  <v:imagedata r:id="rId50" o:title=""/>
                </v:shape>
              </w:pict>
            </w:r>
          </w:p>
        </w:tc>
        <w:tc>
          <w:tcPr>
            <w:tcW w:w="2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80" type="#_x0000_t75" style="width:12pt;height:18pt">
                  <v:imagedata r:id="rId49" o:title=""/>
                </v:shape>
              </w:pic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81" type="#_x0000_t75" style="width:27.75pt;height:18pt">
                  <v:imagedata r:id="rId50" o:title=""/>
                </v:shape>
              </w:pic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82" type="#_x0000_t75" style="width:12pt;height:18pt">
                  <v:imagedata r:id="rId49" o:title=""/>
                </v:shape>
              </w:pic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83" type="#_x0000_t75" style="width:27.75pt;height:18pt">
                  <v:imagedata r:id="rId50" o:title=""/>
                </v:shape>
              </w:pict>
            </w:r>
          </w:p>
        </w:tc>
      </w:tr>
      <w:tr w:rsidR="00AF60DD" w:rsidRPr="007B5546">
        <w:trPr>
          <w:cantSplit/>
          <w:tblCellSpacing w:w="0" w:type="dxa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84" type="#_x0000_t75" style="width:12.75pt;height:18pt">
                  <v:imagedata r:id="rId51" o:title=""/>
                </v:shape>
              </w:pic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0,0000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85" type="#_x0000_t75" style="width:12.75pt;height:18pt">
                  <v:imagedata r:id="rId51" o:title=""/>
                </v:shape>
              </w:pic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0,00000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86" type="#_x0000_t75" style="width:15.75pt;height:17.25pt">
                  <v:imagedata r:id="rId52" o:title=""/>
                </v:shape>
              </w:pic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0,05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0,0371</w:t>
            </w:r>
          </w:p>
        </w:tc>
      </w:tr>
      <w:tr w:rsidR="00AF60DD" w:rsidRPr="007B5546">
        <w:trPr>
          <w:cantSplit/>
          <w:tblCellSpacing w:w="0" w:type="dxa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87" type="#_x0000_t75" style="width:12pt;height:17.25pt">
                  <v:imagedata r:id="rId53" o:title=""/>
                </v:shape>
              </w:pic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-0,1203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88" type="#_x0000_t75" style="width:12pt;height:17.25pt">
                  <v:imagedata r:id="rId53" o:title=""/>
                </v:shape>
              </w:pic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-0,45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-0,0946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89" type="#_x0000_t75" style="width:17.25pt;height:17.25pt">
                  <v:imagedata r:id="rId54" o:title=""/>
                </v:shape>
              </w:pic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0,10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0,0772</w:t>
            </w:r>
          </w:p>
        </w:tc>
      </w:tr>
      <w:tr w:rsidR="00AF60DD" w:rsidRPr="007B5546">
        <w:trPr>
          <w:cantSplit/>
          <w:tblCellSpacing w:w="0" w:type="dxa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90" type="#_x0000_t75" style="width:12.75pt;height:17.25pt">
                  <v:imagedata r:id="rId55" o:title=""/>
                </v:shape>
              </w:pic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-0,1303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91" type="#_x0000_t75" style="width:12.75pt;height:17.25pt">
                  <v:imagedata r:id="rId55" o:title=""/>
                </v:shape>
              </w:pic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-0,40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-0,1203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92" type="#_x0000_t75" style="width:17.25pt;height:18pt">
                  <v:imagedata r:id="rId45" o:title=""/>
                </v:shape>
              </w:pic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0,15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0,1200</w:t>
            </w:r>
          </w:p>
        </w:tc>
      </w:tr>
      <w:tr w:rsidR="00AF60DD" w:rsidRPr="007B5546">
        <w:trPr>
          <w:cantSplit/>
          <w:tblCellSpacing w:w="0" w:type="dxa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93" type="#_x0000_t75" style="width:12.75pt;height:18pt">
                  <v:imagedata r:id="rId51" o:title=""/>
                </v:shape>
              </w:pic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-0,1081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94" type="#_x0000_t75" style="width:12.75pt;height:18pt">
                  <v:imagedata r:id="rId51" o:title=""/>
                </v:shape>
              </w:pic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-0,35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-0,1304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95" type="#_x0000_t75" style="width:17.25pt;height:17.25pt">
                  <v:imagedata r:id="rId54" o:title=""/>
                </v:shape>
              </w:pic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0,20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0,1652</w:t>
            </w:r>
          </w:p>
        </w:tc>
      </w:tr>
      <w:tr w:rsidR="00AF60DD" w:rsidRPr="007B5546">
        <w:trPr>
          <w:cantSplit/>
          <w:tblCellSpacing w:w="0" w:type="dxa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96" type="#_x0000_t75" style="width:12.75pt;height:17.25pt">
                  <v:imagedata r:id="rId55" o:title=""/>
                </v:shape>
              </w:pic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-0,630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97" type="#_x0000_t75" style="width:12.75pt;height:17.25pt">
                  <v:imagedata r:id="rId55" o:title=""/>
                </v:shape>
              </w:pic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-0,30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-0,1303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98" type="#_x0000_t75" style="width:17.25pt;height:18pt">
                  <v:imagedata r:id="rId45" o:title=""/>
                </v:shape>
              </w:pic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0,25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0,2122</w:t>
            </w:r>
          </w:p>
        </w:tc>
      </w:tr>
      <w:tr w:rsidR="00AF60DD" w:rsidRPr="007B5546">
        <w:trPr>
          <w:cantSplit/>
          <w:tblCellSpacing w:w="0" w:type="dxa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099" type="#_x0000_t75" style="width:12.75pt;height:18pt">
                  <v:imagedata r:id="rId51" o:title=""/>
                </v:shape>
              </w:pic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0,0000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00" type="#_x0000_t75" style="width:12.75pt;height:18pt">
                  <v:imagedata r:id="rId51" o:title=""/>
                </v:shape>
              </w:pic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-0,25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-0,1204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01" type="#_x0000_t75" style="width:17.25pt;height:18pt">
                  <v:imagedata r:id="rId45" o:title=""/>
                </v:shape>
              </w:pic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0,30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0,2607</w:t>
            </w:r>
          </w:p>
        </w:tc>
      </w:tr>
      <w:tr w:rsidR="00AF60DD" w:rsidRPr="007B5546">
        <w:trPr>
          <w:cantSplit/>
          <w:tblCellSpacing w:w="0" w:type="dxa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02" type="#_x0000_t75" style="width:12.75pt;height:18pt">
                  <v:imagedata r:id="rId51" o:title=""/>
                </v:shape>
              </w:pic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0,0772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03" type="#_x0000_t75" style="width:12.75pt;height:18pt">
                  <v:imagedata r:id="rId51" o:title=""/>
                </v:shape>
              </w:pic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-0,20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-0,1081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04" type="#_x0000_t75" style="width:17.25pt;height:18pt">
                  <v:imagedata r:id="rId45" o:title=""/>
                </v:shape>
              </w:pic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0,35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0,3103</w:t>
            </w:r>
          </w:p>
        </w:tc>
      </w:tr>
      <w:tr w:rsidR="00AF60DD" w:rsidRPr="007B5546">
        <w:trPr>
          <w:cantSplit/>
          <w:tblCellSpacing w:w="0" w:type="dxa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05" type="#_x0000_t75" style="width:12.75pt;height:18pt">
                  <v:imagedata r:id="rId51" o:title=""/>
                </v:shape>
              </w:pic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0,1652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06" type="#_x0000_t75" style="width:12.75pt;height:18pt">
                  <v:imagedata r:id="rId51" o:title=""/>
                </v:shape>
              </w:pic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-0,15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-0,0881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07" type="#_x0000_t75" style="width:17.25pt;height:18pt">
                  <v:imagedata r:id="rId45" o:title=""/>
                </v:shape>
              </w:pic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0,40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0,3610</w:t>
            </w:r>
          </w:p>
        </w:tc>
      </w:tr>
      <w:tr w:rsidR="00AF60DD" w:rsidRPr="007B5546">
        <w:trPr>
          <w:cantSplit/>
          <w:tblCellSpacing w:w="0" w:type="dxa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08" type="#_x0000_t75" style="width:12.75pt;height:18pt">
                  <v:imagedata r:id="rId51" o:title=""/>
                </v:shape>
              </w:pic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0,2607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09" type="#_x0000_t75" style="width:12.75pt;height:18pt">
                  <v:imagedata r:id="rId51" o:title=""/>
                </v:shape>
              </w:pic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-0,10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-0,0630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10" type="#_x0000_t75" style="width:17.25pt;height:18pt">
                  <v:imagedata r:id="rId45" o:title=""/>
                </v:shape>
              </w:pic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0,45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0,4121</w:t>
            </w:r>
          </w:p>
        </w:tc>
      </w:tr>
      <w:tr w:rsidR="00AF60DD" w:rsidRPr="007B5546">
        <w:trPr>
          <w:cantSplit/>
          <w:tblCellSpacing w:w="0" w:type="dxa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11" type="#_x0000_t75" style="width:12.75pt;height:18pt">
                  <v:imagedata r:id="rId51" o:title=""/>
                </v:shape>
              </w:pic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0,36098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12" type="#_x0000_t75" style="width:12.75pt;height:18pt">
                  <v:imagedata r:id="rId51" o:title=""/>
                </v:shape>
              </w:pic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-0,05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-0,0335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13" type="#_x0000_t75" style="width:18pt;height:18pt">
                  <v:imagedata r:id="rId56" o:title=""/>
                </v:shape>
              </w:pic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0,50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0,4637</w:t>
            </w:r>
          </w:p>
        </w:tc>
      </w:tr>
      <w:tr w:rsidR="00AF60DD" w:rsidRPr="007B5546">
        <w:trPr>
          <w:cantSplit/>
          <w:tblCellSpacing w:w="0" w:type="dxa"/>
        </w:trPr>
        <w:tc>
          <w:tcPr>
            <w:tcW w:w="3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14" type="#_x0000_t75" style="width:15.75pt;height:18pt">
                  <v:imagedata r:id="rId57" o:title=""/>
                </v:shape>
              </w:pic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0,46365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0E2A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pict>
                <v:shape id="_x0000_i1115" type="#_x0000_t75" style="width:15.75pt;height:18pt">
                  <v:imagedata r:id="rId57" o:title=""/>
                </v:shape>
              </w:pic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pStyle w:val="a5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7B5546">
              <w:rPr>
                <w:sz w:val="20"/>
                <w:szCs w:val="20"/>
                <w:lang w:val="uk-UA"/>
              </w:rPr>
              <w:t>0,0000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F60DD" w:rsidRPr="007B5546" w:rsidRDefault="00AF60DD" w:rsidP="007B5546">
            <w:pPr>
              <w:widowControl w:val="0"/>
              <w:spacing w:line="360" w:lineRule="auto"/>
              <w:jc w:val="both"/>
              <w:rPr>
                <w:sz w:val="20"/>
                <w:lang w:val="uk-UA"/>
              </w:rPr>
            </w:pPr>
          </w:p>
        </w:tc>
      </w:tr>
    </w:tbl>
    <w:p w:rsid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74047E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Отже,</w:t>
      </w:r>
    </w:p>
    <w:p w:rsidR="007B5546" w:rsidRP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widowControl w:val="0"/>
        <w:spacing w:line="360" w:lineRule="auto"/>
        <w:ind w:firstLine="720"/>
        <w:jc w:val="both"/>
        <w:rPr>
          <w:sz w:val="28"/>
          <w:szCs w:val="32"/>
          <w:lang w:val="uk-UA"/>
        </w:rPr>
      </w:pPr>
      <w:r>
        <w:rPr>
          <w:sz w:val="28"/>
          <w:lang w:val="uk-UA"/>
        </w:rPr>
        <w:pict>
          <v:shape id="_x0000_i1116" type="#_x0000_t75" style="width:180pt;height:17.25pt">
            <v:imagedata r:id="rId58" o:title=""/>
          </v:shape>
        </w:pict>
      </w:r>
      <w:r w:rsidR="00AF60DD" w:rsidRPr="007B5546">
        <w:rPr>
          <w:sz w:val="28"/>
          <w:szCs w:val="32"/>
          <w:lang w:val="uk-UA"/>
        </w:rPr>
        <w:t>.</w:t>
      </w:r>
    </w:p>
    <w:p w:rsidR="00AF60DD" w:rsidRP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74047E" w:rsidRPr="007B5546">
        <w:rPr>
          <w:sz w:val="28"/>
          <w:lang w:val="uk-UA"/>
        </w:rPr>
        <w:t>Нех</w:t>
      </w:r>
      <w:r w:rsidR="00AF60DD" w:rsidRPr="007B5546">
        <w:rPr>
          <w:sz w:val="28"/>
          <w:lang w:val="uk-UA"/>
        </w:rPr>
        <w:t>ай деяка функція</w:t>
      </w:r>
      <w:r>
        <w:rPr>
          <w:sz w:val="28"/>
        </w:rPr>
        <w:t xml:space="preserve"> </w:t>
      </w:r>
      <w:r w:rsidR="00AF60DD" w:rsidRPr="007B5546">
        <w:rPr>
          <w:sz w:val="28"/>
          <w:lang w:val="uk-UA"/>
        </w:rPr>
        <w:t xml:space="preserve">f(x) задана в </w:t>
      </w:r>
      <w:r w:rsidR="0074047E" w:rsidRPr="007B5546">
        <w:rPr>
          <w:sz w:val="28"/>
          <w:lang w:val="uk-UA"/>
        </w:rPr>
        <w:t>в</w:t>
      </w:r>
      <w:r w:rsidR="00AF60DD" w:rsidRPr="007B5546">
        <w:rPr>
          <w:sz w:val="28"/>
          <w:lang w:val="uk-UA"/>
        </w:rPr>
        <w:t>уз</w:t>
      </w:r>
      <w:r w:rsidR="0074047E" w:rsidRPr="007B5546">
        <w:rPr>
          <w:sz w:val="28"/>
          <w:lang w:val="uk-UA"/>
        </w:rPr>
        <w:t>л</w:t>
      </w:r>
      <w:r w:rsidR="00AF60DD" w:rsidRPr="007B5546">
        <w:rPr>
          <w:sz w:val="28"/>
          <w:lang w:val="uk-UA"/>
        </w:rPr>
        <w:t>ах інтерполяції: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 (i=1,2,3.,n) на відрізку [а,b] таблицею значень:</w:t>
      </w:r>
      <w:r w:rsidR="001D0EB5" w:rsidRPr="007B5546">
        <w:rPr>
          <w:sz w:val="28"/>
          <w:lang w:val="uk-UA"/>
        </w:rPr>
        <w:t xml:space="preserve"> </w:t>
      </w:r>
      <w:r w:rsidR="000E2ADD">
        <w:rPr>
          <w:sz w:val="28"/>
          <w:lang w:val="uk-UA"/>
        </w:rPr>
        <w:pict>
          <v:shape id="_x0000_i1117" type="#_x0000_t75" style="width:99.75pt;height:18pt">
            <v:imagedata r:id="rId59" o:title=""/>
          </v:shape>
        </w:pict>
      </w:r>
      <w:r w:rsidR="00075107" w:rsidRPr="007B5546">
        <w:rPr>
          <w:sz w:val="28"/>
          <w:lang w:val="uk-UA"/>
        </w:rPr>
        <w:t>.</w:t>
      </w:r>
      <w:r w:rsidRPr="007B5546">
        <w:rPr>
          <w:sz w:val="28"/>
          <w:lang w:val="uk-UA"/>
        </w:rPr>
        <w:tab/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Потрібно знайти значення інтеграл</w:t>
      </w:r>
      <w:r w:rsidR="00897824" w:rsidRPr="007B5546">
        <w:rPr>
          <w:sz w:val="28"/>
          <w:lang w:val="uk-UA"/>
        </w:rPr>
        <w:t>у</w:t>
      </w:r>
      <w:r w:rsidR="007B5546">
        <w:rPr>
          <w:sz w:val="28"/>
          <w:lang w:val="uk-UA"/>
        </w:rPr>
        <w:t xml:space="preserve"> </w:t>
      </w:r>
      <w:r w:rsidR="000E2ADD">
        <w:rPr>
          <w:sz w:val="28"/>
          <w:lang w:val="uk-UA"/>
        </w:rPr>
        <w:pict>
          <v:shape id="_x0000_i1118" type="#_x0000_t75" style="width:45.75pt;height:38.25pt">
            <v:imagedata r:id="rId60" o:title=""/>
          </v:shape>
        </w:pict>
      </w:r>
      <w:r w:rsidRPr="007B5546">
        <w:rPr>
          <w:sz w:val="28"/>
          <w:lang w:val="uk-UA"/>
        </w:rPr>
        <w:t>.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Спершу складемо інтерполяційний </w:t>
      </w:r>
      <w:r w:rsidR="001D0EB5" w:rsidRPr="007B5546">
        <w:rPr>
          <w:sz w:val="28"/>
          <w:lang w:val="uk-UA"/>
        </w:rPr>
        <w:t>багат</w:t>
      </w:r>
      <w:r w:rsidRPr="007B5546">
        <w:rPr>
          <w:sz w:val="28"/>
          <w:lang w:val="uk-UA"/>
        </w:rPr>
        <w:t>очлен Лагранжа: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19" type="#_x0000_t75" style="width:264.75pt;height:36pt">
            <v:imagedata r:id="rId61" o:title=""/>
          </v:shape>
        </w:pict>
      </w:r>
    </w:p>
    <w:p w:rsid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Для рівновіддалених вузлів інтерполяційний </w:t>
      </w:r>
      <w:r w:rsidR="001D0EB5" w:rsidRPr="007B5546">
        <w:rPr>
          <w:sz w:val="28"/>
          <w:lang w:val="uk-UA"/>
        </w:rPr>
        <w:t xml:space="preserve">багаточлен </w:t>
      </w:r>
      <w:r w:rsidRPr="007B5546">
        <w:rPr>
          <w:sz w:val="28"/>
          <w:lang w:val="uk-UA"/>
        </w:rPr>
        <w:t>має вигляд: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20" type="#_x0000_t75" style="width:225pt;height:42.75pt">
            <v:imagedata r:id="rId62" o:title=""/>
          </v:shape>
        </w:pict>
      </w:r>
    </w:p>
    <w:p w:rsid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де q=(x-x0) /h – крок інтерполяції, замінимо п</w:t>
      </w:r>
      <w:r w:rsidR="001D0EB5" w:rsidRPr="007B5546">
        <w:rPr>
          <w:sz w:val="28"/>
          <w:lang w:val="uk-UA"/>
        </w:rPr>
        <w:t>і</w:t>
      </w:r>
      <w:r w:rsidRPr="007B5546">
        <w:rPr>
          <w:sz w:val="28"/>
          <w:lang w:val="uk-UA"/>
        </w:rPr>
        <w:t>д</w:t>
      </w:r>
      <w:r w:rsidR="001D0EB5" w:rsidRPr="007B5546">
        <w:rPr>
          <w:sz w:val="28"/>
          <w:lang w:val="uk-UA"/>
        </w:rPr>
        <w:t>і</w:t>
      </w:r>
      <w:r w:rsidRPr="007B5546">
        <w:rPr>
          <w:sz w:val="28"/>
          <w:lang w:val="uk-UA"/>
        </w:rPr>
        <w:t xml:space="preserve">нтегральну функцію f(x) інтерполяційним </w:t>
      </w:r>
      <w:r w:rsidR="001D0EB5" w:rsidRPr="007B5546">
        <w:rPr>
          <w:sz w:val="28"/>
          <w:lang w:val="uk-UA"/>
        </w:rPr>
        <w:t>багаточлен</w:t>
      </w:r>
      <w:r w:rsidRPr="007B5546">
        <w:rPr>
          <w:sz w:val="28"/>
          <w:lang w:val="uk-UA"/>
        </w:rPr>
        <w:t>ом Лагранжа:</w:t>
      </w:r>
    </w:p>
    <w:p w:rsid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21" type="#_x0000_t75" style="width:264pt;height:64.5pt">
            <v:imagedata r:id="rId63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Поміняємо знак підсумовування і інтеграл і винесемо за знак інтеграла постійні елементи: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22" type="#_x0000_t75" style="width:263.25pt;height:45pt">
            <v:imagedata r:id="rId64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Оскільки dp=dx/h, то, замінивши межі інтеграції, маємо:</w:t>
      </w:r>
    </w:p>
    <w:p w:rsidR="00AF60DD" w:rsidRP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0E2ADD">
        <w:rPr>
          <w:sz w:val="28"/>
          <w:lang w:val="uk-UA"/>
        </w:rPr>
        <w:pict>
          <v:shape id="_x0000_i1123" type="#_x0000_t75" style="width:406.5pt;height:50.25pt">
            <v:imagedata r:id="rId65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Для рівновіддалених вузлів інтерполяції на відрізку [а,b] величина крок визначається як </w:t>
      </w:r>
      <w:r w:rsidR="00CA3C2F" w:rsidRPr="007B5546">
        <w:rPr>
          <w:sz w:val="28"/>
          <w:lang w:val="uk-UA"/>
        </w:rPr>
        <w:t>h=(b-a</w:t>
      </w:r>
      <w:r w:rsidRPr="007B5546">
        <w:rPr>
          <w:sz w:val="28"/>
          <w:lang w:val="uk-UA"/>
        </w:rPr>
        <w:t>)/n. Представивши цей вираз для h у формулу (4) і виносячи (b-a) за знак суми, отримаємо:</w:t>
      </w:r>
    </w:p>
    <w:p w:rsid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24" type="#_x0000_t75" style="width:403.5pt;height:44.25pt">
            <v:imagedata r:id="rId66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Покладемо, що 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25" type="#_x0000_t75" style="width:289.5pt;height:35.25pt">
            <v:imagedata r:id="rId67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де i=0,1,2.,n; Числа </w:t>
      </w:r>
      <w:r w:rsidR="000E2ADD">
        <w:rPr>
          <w:sz w:val="28"/>
          <w:lang w:val="uk-UA"/>
        </w:rPr>
        <w:pict>
          <v:shape id="_x0000_i1126" type="#_x0000_t75" style="width:15.75pt;height:18pt">
            <v:imagedata r:id="rId68" o:title=""/>
          </v:shape>
        </w:pict>
      </w:r>
      <w:r w:rsidR="00110C6B" w:rsidRP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називають коефіцієнтами Ньютона-</w:t>
      </w:r>
      <w:r w:rsidR="00110C6B" w:rsidRPr="007B5546">
        <w:rPr>
          <w:sz w:val="28"/>
          <w:lang w:val="uk-UA"/>
        </w:rPr>
        <w:t>K</w:t>
      </w:r>
      <w:r w:rsidRPr="007B5546">
        <w:rPr>
          <w:sz w:val="28"/>
          <w:lang w:val="uk-UA"/>
        </w:rPr>
        <w:t>отеса. Ці ко</w:t>
      </w:r>
      <w:r w:rsidR="00897824" w:rsidRPr="007B5546">
        <w:rPr>
          <w:sz w:val="28"/>
          <w:lang w:val="uk-UA"/>
        </w:rPr>
        <w:t>е</w:t>
      </w:r>
      <w:r w:rsidRPr="007B5546">
        <w:rPr>
          <w:sz w:val="28"/>
          <w:lang w:val="uk-UA"/>
        </w:rPr>
        <w:t>ф</w:t>
      </w:r>
      <w:r w:rsidR="00897824" w:rsidRPr="007B5546">
        <w:rPr>
          <w:sz w:val="28"/>
          <w:lang w:val="uk-UA"/>
        </w:rPr>
        <w:t>і</w:t>
      </w:r>
      <w:r w:rsidRPr="007B5546">
        <w:rPr>
          <w:sz w:val="28"/>
          <w:lang w:val="uk-UA"/>
        </w:rPr>
        <w:t>ц</w:t>
      </w:r>
      <w:r w:rsidR="00897824" w:rsidRPr="007B5546">
        <w:rPr>
          <w:sz w:val="28"/>
          <w:lang w:val="uk-UA"/>
        </w:rPr>
        <w:t>ієнти</w:t>
      </w:r>
      <w:r w:rsidRPr="007B5546">
        <w:rPr>
          <w:sz w:val="28"/>
          <w:lang w:val="uk-UA"/>
        </w:rPr>
        <w:t xml:space="preserve"> не залежать від ви</w:t>
      </w:r>
      <w:r w:rsidR="00CA3C2F" w:rsidRPr="007B5546">
        <w:rPr>
          <w:sz w:val="28"/>
          <w:lang w:val="uk-UA"/>
        </w:rPr>
        <w:t>гля</w:t>
      </w:r>
      <w:r w:rsidRPr="007B5546">
        <w:rPr>
          <w:sz w:val="28"/>
          <w:lang w:val="uk-UA"/>
        </w:rPr>
        <w:t>ду f(x), а є функцією тільки по n. Тому їх можна обчислити заздалегідь. Остаточна формула виглядає так:</w:t>
      </w:r>
    </w:p>
    <w:p w:rsid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0E2A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27" type="#_x0000_t75" style="width:126pt;height:44.25pt">
            <v:imagedata r:id="rId69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7B5546">
        <w:rPr>
          <w:sz w:val="28"/>
          <w:szCs w:val="24"/>
          <w:lang w:val="uk-UA"/>
        </w:rPr>
        <w:t>Формула трьох восьмих:</w:t>
      </w:r>
    </w:p>
    <w:p w:rsidR="00AF60DD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Якщо в формулі Ньютона-Коте</w:t>
      </w:r>
      <w:r w:rsidR="0074047E" w:rsidRPr="007B5546">
        <w:rPr>
          <w:sz w:val="28"/>
          <w:lang w:val="uk-UA"/>
        </w:rPr>
        <w:t>са</w:t>
      </w:r>
      <w:r w:rsidRPr="007B5546">
        <w:rPr>
          <w:sz w:val="28"/>
          <w:lang w:val="uk-UA"/>
        </w:rPr>
        <w:t xml:space="preserve"> взяти n</w:t>
      </w:r>
      <w:r w:rsidR="006625D3" w:rsidRP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>=</w:t>
      </w:r>
      <w:r w:rsidR="006625D3" w:rsidRPr="007B5546">
        <w:rPr>
          <w:sz w:val="28"/>
          <w:lang w:val="uk-UA"/>
        </w:rPr>
        <w:t xml:space="preserve"> </w:t>
      </w:r>
      <w:r w:rsidRPr="007B5546">
        <w:rPr>
          <w:sz w:val="28"/>
          <w:lang w:val="uk-UA"/>
        </w:rPr>
        <w:t xml:space="preserve">3, тобто функцію f(x) замінити інтерполяційним </w:t>
      </w:r>
      <w:r w:rsidR="00897824" w:rsidRPr="007B5546">
        <w:rPr>
          <w:sz w:val="28"/>
          <w:lang w:val="uk-UA"/>
        </w:rPr>
        <w:t>багато</w:t>
      </w:r>
      <w:r w:rsidRPr="007B5546">
        <w:rPr>
          <w:sz w:val="28"/>
          <w:lang w:val="uk-UA"/>
        </w:rPr>
        <w:t>членом третього степеня, побудованим за значення функції f(x) у точках x0=a, x1=a+h, x2=a+2h, x3=b, h=(b-a )/3. то одержимо таку квадрат</w:t>
      </w:r>
      <w:r w:rsidR="00897824" w:rsidRPr="007B5546">
        <w:rPr>
          <w:sz w:val="28"/>
          <w:lang w:val="uk-UA"/>
        </w:rPr>
        <w:t>ур</w:t>
      </w:r>
      <w:r w:rsidRPr="007B5546">
        <w:rPr>
          <w:sz w:val="28"/>
          <w:lang w:val="uk-UA"/>
        </w:rPr>
        <w:t xml:space="preserve">ну формулу: </w:t>
      </w:r>
    </w:p>
    <w:p w:rsidR="00AF60DD" w:rsidRP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0E2ADD">
        <w:rPr>
          <w:sz w:val="28"/>
          <w:lang w:val="uk-UA"/>
        </w:rPr>
        <w:pict>
          <v:shape id="_x0000_i1128" type="#_x0000_t75" style="width:312.75pt;height:38.25pt">
            <v:imagedata r:id="rId70" o:title=""/>
          </v:shape>
        </w:pict>
      </w:r>
      <w:r w:rsidR="00AF60DD" w:rsidRPr="007B5546">
        <w:rPr>
          <w:sz w:val="28"/>
          <w:lang w:val="uk-UA"/>
        </w:rPr>
        <w:t xml:space="preserve"> де </w:t>
      </w:r>
    </w:p>
    <w:p w:rsidR="00AF60DD" w:rsidRPr="007B5546" w:rsidRDefault="000E2A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129" type="#_x0000_t75" style="width:188.25pt;height:33pt">
            <v:imagedata r:id="rId71" o:title=""/>
          </v:shape>
        </w:pict>
      </w:r>
      <w:r w:rsidR="00AF60DD" w:rsidRPr="007B5546">
        <w:rPr>
          <w:sz w:val="28"/>
          <w:lang w:val="uk-UA"/>
        </w:rPr>
        <w:t xml:space="preserve"> </w:t>
      </w:r>
    </w:p>
    <w:p w:rsid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Ця квадратурна формула називається малою квадратурною формулою трьох восьмих. Використовуючи цю формулу, легко записати велику квадратурну формулу трьох восьмих.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rFonts w:cs="Arial"/>
          <w:sz w:val="28"/>
          <w:lang w:val="uk-UA"/>
        </w:rPr>
      </w:pPr>
    </w:p>
    <w:p w:rsidR="00CB748D" w:rsidRPr="007B5546" w:rsidRDefault="001A01D3" w:rsidP="007B5546">
      <w:pPr>
        <w:widowControl w:val="0"/>
        <w:spacing w:line="360" w:lineRule="auto"/>
        <w:ind w:firstLine="720"/>
        <w:jc w:val="both"/>
        <w:rPr>
          <w:rFonts w:cs="Arial"/>
          <w:sz w:val="28"/>
          <w:lang w:val="uk-UA"/>
        </w:rPr>
      </w:pPr>
      <w:r w:rsidRPr="007B5546">
        <w:rPr>
          <w:rFonts w:cs="Arial"/>
          <w:sz w:val="28"/>
          <w:lang w:val="uk-UA"/>
        </w:rPr>
        <w:t>Завдання</w:t>
      </w:r>
    </w:p>
    <w:p w:rsidR="00F97070" w:rsidRPr="007B5546" w:rsidRDefault="00F97070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1A01D3" w:rsidRPr="007B5546" w:rsidRDefault="001A01D3" w:rsidP="007B5546">
      <w:pPr>
        <w:pStyle w:val="1"/>
        <w:keepNext w:val="0"/>
        <w:widowControl w:val="0"/>
        <w:spacing w:line="360" w:lineRule="auto"/>
        <w:ind w:firstLine="720"/>
        <w:jc w:val="both"/>
        <w:rPr>
          <w:szCs w:val="24"/>
        </w:rPr>
      </w:pPr>
      <w:r w:rsidRPr="007B5546">
        <w:rPr>
          <w:szCs w:val="24"/>
        </w:rPr>
        <w:t>О</w:t>
      </w:r>
      <w:r w:rsidR="00EB367B" w:rsidRPr="007B5546">
        <w:rPr>
          <w:szCs w:val="24"/>
        </w:rPr>
        <w:t>бчислити інтеграл методом прямокутників, трапецій, парабол, трьох восьмих, Монте-Карло о</w:t>
      </w:r>
      <w:r w:rsidRPr="007B5546">
        <w:rPr>
          <w:szCs w:val="24"/>
        </w:rPr>
        <w:t xml:space="preserve">цінити абсолютну та відносну похибку обчислення </w:t>
      </w:r>
      <w:r w:rsidR="006625D3" w:rsidRPr="007B5546">
        <w:rPr>
          <w:szCs w:val="24"/>
        </w:rPr>
        <w:t>:</w:t>
      </w:r>
    </w:p>
    <w:p w:rsidR="001A01D3" w:rsidRPr="007B5546" w:rsidRDefault="001A01D3" w:rsidP="007B5546">
      <w:pPr>
        <w:widowControl w:val="0"/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7B5546">
        <w:rPr>
          <w:sz w:val="28"/>
          <w:szCs w:val="24"/>
          <w:lang w:val="uk-UA"/>
        </w:rPr>
        <w:t>А) задани</w:t>
      </w:r>
      <w:r w:rsidR="00EB367B" w:rsidRPr="007B5546">
        <w:rPr>
          <w:sz w:val="28"/>
          <w:szCs w:val="24"/>
          <w:lang w:val="uk-UA"/>
        </w:rPr>
        <w:t>й інтеграл обчислити наближено та точно</w:t>
      </w:r>
      <w:r w:rsidR="006625D3" w:rsidRPr="007B5546">
        <w:rPr>
          <w:sz w:val="28"/>
          <w:szCs w:val="24"/>
          <w:lang w:val="uk-UA"/>
        </w:rPr>
        <w:t>.</w:t>
      </w:r>
      <w:r w:rsidR="00EB367B" w:rsidRPr="007B5546">
        <w:rPr>
          <w:sz w:val="28"/>
          <w:szCs w:val="24"/>
          <w:lang w:val="uk-UA"/>
        </w:rPr>
        <w:t xml:space="preserve"> </w:t>
      </w:r>
    </w:p>
    <w:p w:rsidR="001A01D3" w:rsidRPr="007B5546" w:rsidRDefault="001A01D3" w:rsidP="007B5546">
      <w:pPr>
        <w:widowControl w:val="0"/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7B5546">
        <w:rPr>
          <w:sz w:val="28"/>
          <w:szCs w:val="24"/>
          <w:lang w:val="uk-UA"/>
        </w:rPr>
        <w:t xml:space="preserve">B) </w:t>
      </w:r>
      <w:r w:rsidR="00EB367B" w:rsidRPr="007B5546">
        <w:rPr>
          <w:sz w:val="28"/>
          <w:szCs w:val="24"/>
          <w:lang w:val="uk-UA"/>
        </w:rPr>
        <w:t>заданий інтеграл обчислити наближено</w:t>
      </w:r>
      <w:r w:rsidR="006625D3" w:rsidRPr="007B5546">
        <w:rPr>
          <w:sz w:val="28"/>
          <w:szCs w:val="24"/>
          <w:lang w:val="uk-UA"/>
        </w:rPr>
        <w:t>.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Варіант 1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1. </w:t>
      </w:r>
      <w:r w:rsidR="000E2ADD">
        <w:rPr>
          <w:sz w:val="28"/>
          <w:lang w:val="uk-UA"/>
        </w:rPr>
        <w:pict>
          <v:shape id="_x0000_i1130" type="#_x0000_t75" style="width:39pt;height:21.75pt">
            <v:imagedata r:id="rId72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2. </w:t>
      </w:r>
      <w:r w:rsidR="000E2ADD">
        <w:rPr>
          <w:sz w:val="28"/>
          <w:lang w:val="uk-UA"/>
        </w:rPr>
        <w:pict>
          <v:shape id="_x0000_i1131" type="#_x0000_t75" style="width:75.75pt;height:21.75pt">
            <v:imagedata r:id="rId73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3. </w:t>
      </w:r>
      <w:r w:rsidR="000E2ADD">
        <w:rPr>
          <w:sz w:val="28"/>
          <w:lang w:val="uk-UA"/>
        </w:rPr>
        <w:pict>
          <v:shape id="_x0000_i1132" type="#_x0000_t75" style="width:68.25pt;height:38.25pt">
            <v:imagedata r:id="rId74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Варіант 2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1. </w:t>
      </w:r>
      <w:r w:rsidR="000E2ADD">
        <w:rPr>
          <w:sz w:val="28"/>
          <w:lang w:val="uk-UA"/>
        </w:rPr>
        <w:pict>
          <v:shape id="_x0000_i1133" type="#_x0000_t75" style="width:62.25pt;height:30.75pt">
            <v:imagedata r:id="rId75" o:title=""/>
          </v:shape>
        </w:pict>
      </w:r>
    </w:p>
    <w:p w:rsidR="00AF60DD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2. </w:t>
      </w:r>
      <w:r w:rsidR="000E2ADD">
        <w:rPr>
          <w:sz w:val="28"/>
          <w:lang w:val="uk-UA"/>
        </w:rPr>
        <w:pict>
          <v:shape id="_x0000_i1134" type="#_x0000_t75" style="width:87.75pt;height:30.75pt">
            <v:imagedata r:id="rId76" o:title=""/>
          </v:shape>
        </w:pict>
      </w:r>
    </w:p>
    <w:p w:rsidR="00AF60DD" w:rsidRP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AF60DD" w:rsidRPr="007B5546">
        <w:rPr>
          <w:sz w:val="28"/>
          <w:lang w:val="uk-UA"/>
        </w:rPr>
        <w:t xml:space="preserve">3. </w:t>
      </w:r>
      <w:r w:rsidR="000E2ADD">
        <w:rPr>
          <w:sz w:val="28"/>
          <w:lang w:val="uk-UA"/>
        </w:rPr>
        <w:pict>
          <v:shape id="_x0000_i1135" type="#_x0000_t75" style="width:99.75pt;height:38.25pt">
            <v:imagedata r:id="rId77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Варіант 3 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1. </w:t>
      </w:r>
      <w:r w:rsidR="000E2ADD">
        <w:rPr>
          <w:sz w:val="28"/>
          <w:lang w:val="uk-UA"/>
        </w:rPr>
        <w:pict>
          <v:shape id="_x0000_i1136" type="#_x0000_t75" style="width:63.75pt;height:30.75pt">
            <v:imagedata r:id="rId78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2. </w:t>
      </w:r>
      <w:r w:rsidR="000E2ADD">
        <w:rPr>
          <w:sz w:val="28"/>
          <w:lang w:val="uk-UA"/>
        </w:rPr>
        <w:pict>
          <v:shape id="_x0000_i1137" type="#_x0000_t75" style="width:90pt;height:30.75pt">
            <v:imagedata r:id="rId79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3. </w:t>
      </w:r>
      <w:r w:rsidR="000E2ADD">
        <w:rPr>
          <w:sz w:val="28"/>
          <w:lang w:val="uk-UA"/>
        </w:rPr>
        <w:pict>
          <v:shape id="_x0000_i1138" type="#_x0000_t75" style="width:104.25pt;height:38.25pt">
            <v:imagedata r:id="rId80" o:title=""/>
          </v:shape>
        </w:pict>
      </w:r>
    </w:p>
    <w:p w:rsid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Варіант 4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1. </w:t>
      </w:r>
      <w:r w:rsidR="000E2ADD">
        <w:rPr>
          <w:sz w:val="28"/>
          <w:lang w:val="uk-UA"/>
        </w:rPr>
        <w:pict>
          <v:shape id="_x0000_i1139" type="#_x0000_t75" style="width:36.75pt;height:21.75pt">
            <v:imagedata r:id="rId81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2. </w:t>
      </w:r>
      <w:r w:rsidR="000E2ADD">
        <w:rPr>
          <w:sz w:val="28"/>
          <w:lang w:val="uk-UA"/>
        </w:rPr>
        <w:pict>
          <v:shape id="_x0000_i1140" type="#_x0000_t75" style="width:66pt;height:21.75pt">
            <v:imagedata r:id="rId82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3. </w:t>
      </w:r>
      <w:r w:rsidR="000E2ADD">
        <w:rPr>
          <w:sz w:val="28"/>
          <w:lang w:val="uk-UA"/>
        </w:rPr>
        <w:pict>
          <v:shape id="_x0000_i1141" type="#_x0000_t75" style="width:78.75pt;height:38.25pt">
            <v:imagedata r:id="rId83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Варіант 5 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1.</w:t>
      </w:r>
      <w:r w:rsidR="007B5546">
        <w:rPr>
          <w:sz w:val="28"/>
          <w:lang w:val="uk-UA"/>
        </w:rPr>
        <w:t xml:space="preserve"> </w:t>
      </w:r>
      <w:r w:rsidR="000E2ADD">
        <w:rPr>
          <w:sz w:val="28"/>
          <w:lang w:val="uk-UA"/>
        </w:rPr>
        <w:pict>
          <v:shape id="_x0000_i1142" type="#_x0000_t75" style="width:38.25pt;height:21.75pt">
            <v:imagedata r:id="rId84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2.</w:t>
      </w:r>
      <w:r w:rsidR="007B5546">
        <w:rPr>
          <w:sz w:val="28"/>
          <w:lang w:val="uk-UA"/>
        </w:rPr>
        <w:t xml:space="preserve"> </w:t>
      </w:r>
      <w:r w:rsidR="000E2ADD">
        <w:rPr>
          <w:sz w:val="28"/>
          <w:lang w:val="uk-UA"/>
        </w:rPr>
        <w:pict>
          <v:shape id="_x0000_i1143" type="#_x0000_t75" style="width:65.25pt;height:21.75pt">
            <v:imagedata r:id="rId85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3. </w:t>
      </w:r>
      <w:r w:rsidR="000E2ADD">
        <w:rPr>
          <w:sz w:val="28"/>
          <w:lang w:val="uk-UA"/>
        </w:rPr>
        <w:pict>
          <v:shape id="_x0000_i1144" type="#_x0000_t75" style="width:63.75pt;height:38.25pt">
            <v:imagedata r:id="rId86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Варіант 6 </w:t>
      </w:r>
    </w:p>
    <w:p w:rsidR="00AF60DD" w:rsidRP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AF60DD" w:rsidRPr="007B5546">
        <w:rPr>
          <w:sz w:val="28"/>
          <w:lang w:val="uk-UA"/>
        </w:rPr>
        <w:t xml:space="preserve">1. </w:t>
      </w:r>
      <w:r w:rsidR="000E2ADD">
        <w:rPr>
          <w:sz w:val="28"/>
          <w:lang w:val="uk-UA"/>
        </w:rPr>
        <w:pict>
          <v:shape id="_x0000_i1145" type="#_x0000_t75" style="width:58.5pt;height:30.75pt">
            <v:imagedata r:id="rId87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2. </w:t>
      </w:r>
      <w:r w:rsidR="000E2ADD">
        <w:rPr>
          <w:sz w:val="28"/>
          <w:lang w:val="uk-UA"/>
        </w:rPr>
        <w:pict>
          <v:shape id="_x0000_i1146" type="#_x0000_t75" style="width:84.75pt;height:30.75pt">
            <v:imagedata r:id="rId88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3. </w:t>
      </w:r>
      <w:r w:rsidR="000E2ADD">
        <w:rPr>
          <w:sz w:val="28"/>
          <w:lang w:val="uk-UA"/>
        </w:rPr>
        <w:pict>
          <v:shape id="_x0000_i1147" type="#_x0000_t75" style="width:90.75pt;height:39.75pt">
            <v:imagedata r:id="rId89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Варіант 7 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1. </w:t>
      </w:r>
      <w:r w:rsidR="000E2ADD">
        <w:rPr>
          <w:sz w:val="28"/>
          <w:lang w:val="uk-UA"/>
        </w:rPr>
        <w:pict>
          <v:shape id="_x0000_i1148" type="#_x0000_t75" style="width:63pt;height:30.75pt">
            <v:imagedata r:id="rId90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2. </w:t>
      </w:r>
      <w:r w:rsidR="000E2ADD">
        <w:rPr>
          <w:sz w:val="28"/>
          <w:lang w:val="uk-UA"/>
        </w:rPr>
        <w:pict>
          <v:shape id="_x0000_i1149" type="#_x0000_t75" style="width:90pt;height:30.75pt">
            <v:imagedata r:id="rId91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3. </w:t>
      </w:r>
      <w:r w:rsidR="000E2ADD">
        <w:rPr>
          <w:sz w:val="28"/>
          <w:lang w:val="uk-UA"/>
        </w:rPr>
        <w:pict>
          <v:shape id="_x0000_i1150" type="#_x0000_t75" style="width:83.25pt;height:42pt">
            <v:imagedata r:id="rId92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Варіант 8 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1. </w:t>
      </w:r>
      <w:r w:rsidR="000E2ADD">
        <w:rPr>
          <w:sz w:val="28"/>
          <w:lang w:val="uk-UA"/>
        </w:rPr>
        <w:pict>
          <v:shape id="_x0000_i1151" type="#_x0000_t75" style="width:43.5pt;height:30pt">
            <v:imagedata r:id="rId93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2. </w:t>
      </w:r>
      <w:r w:rsidR="000E2ADD">
        <w:rPr>
          <w:sz w:val="28"/>
          <w:lang w:val="uk-UA"/>
        </w:rPr>
        <w:pict>
          <v:shape id="_x0000_i1152" type="#_x0000_t75" style="width:73.5pt;height:30pt">
            <v:imagedata r:id="rId94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3. </w:t>
      </w:r>
      <w:r w:rsidR="000E2ADD">
        <w:rPr>
          <w:sz w:val="28"/>
          <w:lang w:val="uk-UA"/>
        </w:rPr>
        <w:pict>
          <v:shape id="_x0000_i1153" type="#_x0000_t75" style="width:149.25pt;height:38.25pt">
            <v:imagedata r:id="rId95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Варіант 9 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1. </w:t>
      </w:r>
      <w:r w:rsidR="000E2ADD">
        <w:rPr>
          <w:sz w:val="28"/>
          <w:lang w:val="uk-UA"/>
        </w:rPr>
        <w:pict>
          <v:shape id="_x0000_i1154" type="#_x0000_t75" style="width:71.25pt;height:30.75pt">
            <v:imagedata r:id="rId96" o:title=""/>
          </v:shape>
        </w:pict>
      </w:r>
    </w:p>
    <w:p w:rsidR="00AF60DD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2. </w:t>
      </w:r>
      <w:r w:rsidR="000E2ADD">
        <w:rPr>
          <w:sz w:val="28"/>
          <w:lang w:val="uk-UA"/>
        </w:rPr>
        <w:pict>
          <v:shape id="_x0000_i1155" type="#_x0000_t75" style="width:98.25pt;height:30.75pt">
            <v:imagedata r:id="rId97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>3.</w:t>
      </w:r>
      <w:r w:rsidR="007B5546">
        <w:rPr>
          <w:sz w:val="28"/>
          <w:lang w:val="uk-UA"/>
        </w:rPr>
        <w:t xml:space="preserve"> </w:t>
      </w:r>
      <w:r w:rsidR="000E2ADD">
        <w:rPr>
          <w:sz w:val="28"/>
          <w:lang w:val="uk-UA"/>
        </w:rPr>
        <w:pict>
          <v:shape id="_x0000_i1156" type="#_x0000_t75" style="width:71.25pt;height:36pt">
            <v:imagedata r:id="rId98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Варіант 10 </w: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1. </w:t>
      </w:r>
      <w:r w:rsidR="000E2ADD">
        <w:rPr>
          <w:sz w:val="28"/>
          <w:lang w:val="uk-UA"/>
        </w:rPr>
        <w:pict>
          <v:shape id="_x0000_i1157" type="#_x0000_t75" style="width:69pt;height:30.75pt">
            <v:imagedata r:id="rId99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2. </w:t>
      </w:r>
      <w:r w:rsidR="000E2ADD">
        <w:rPr>
          <w:sz w:val="28"/>
          <w:lang w:val="uk-UA"/>
        </w:rPr>
        <w:pict>
          <v:shape id="_x0000_i1158" type="#_x0000_t75" style="width:96pt;height:30.75pt">
            <v:imagedata r:id="rId100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lang w:val="uk-UA"/>
        </w:rPr>
      </w:pPr>
      <w:r w:rsidRPr="007B5546">
        <w:rPr>
          <w:sz w:val="28"/>
          <w:lang w:val="uk-UA"/>
        </w:rPr>
        <w:t xml:space="preserve">3. </w:t>
      </w:r>
      <w:r w:rsidR="000E2ADD">
        <w:rPr>
          <w:sz w:val="28"/>
          <w:lang w:val="uk-UA"/>
        </w:rPr>
        <w:pict>
          <v:shape id="_x0000_i1159" type="#_x0000_t75" style="width:102.75pt;height:52.5pt">
            <v:imagedata r:id="rId101" o:title=""/>
          </v:shape>
        </w:pict>
      </w:r>
    </w:p>
    <w:p w:rsidR="00AF60DD" w:rsidRPr="007B5546" w:rsidRDefault="00AF60DD" w:rsidP="007B5546">
      <w:pPr>
        <w:widowControl w:val="0"/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6028F9" w:rsidRPr="007B5546" w:rsidRDefault="007B5546" w:rsidP="007B5546">
      <w:pPr>
        <w:widowControl w:val="0"/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6028F9" w:rsidRPr="007B5546">
        <w:rPr>
          <w:sz w:val="28"/>
          <w:szCs w:val="24"/>
          <w:lang w:val="uk-UA"/>
        </w:rPr>
        <w:t>Рекомендована література:</w:t>
      </w:r>
    </w:p>
    <w:p w:rsidR="006028F9" w:rsidRPr="007B5546" w:rsidRDefault="006028F9" w:rsidP="007B5546">
      <w:pPr>
        <w:widowControl w:val="0"/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6028F9" w:rsidRPr="007B5546" w:rsidRDefault="006028F9" w:rsidP="007B5546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4"/>
          <w:lang w:val="uk-UA"/>
        </w:rPr>
      </w:pPr>
      <w:r w:rsidRPr="007B5546">
        <w:rPr>
          <w:sz w:val="28"/>
          <w:szCs w:val="24"/>
          <w:lang w:val="uk-UA"/>
        </w:rPr>
        <w:t>Цегелик Г.Г. Чисельні методи: Підручник. – Львів: Видавничий центр ЛНУ ім. І. Франка, 2004. – 408 с.</w:t>
      </w:r>
    </w:p>
    <w:p w:rsidR="006028F9" w:rsidRPr="007B5546" w:rsidRDefault="006028F9" w:rsidP="007B5546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4"/>
          <w:lang w:val="uk-UA"/>
        </w:rPr>
      </w:pPr>
      <w:r w:rsidRPr="007B5546">
        <w:rPr>
          <w:sz w:val="28"/>
          <w:szCs w:val="24"/>
          <w:lang w:val="uk-UA"/>
        </w:rPr>
        <w:t>Коссак О., Тумашова О., Коссак О. Методи наближених обчислень: Навч. посіб. – Львів: Бак, 2003. – 168 с.</w:t>
      </w:r>
    </w:p>
    <w:p w:rsidR="006028F9" w:rsidRPr="007B5546" w:rsidRDefault="006028F9" w:rsidP="007B5546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4"/>
          <w:lang w:val="uk-UA"/>
        </w:rPr>
      </w:pPr>
      <w:r w:rsidRPr="007B5546">
        <w:rPr>
          <w:sz w:val="28"/>
          <w:szCs w:val="24"/>
          <w:lang w:val="uk-UA"/>
        </w:rPr>
        <w:t>Анджейчак І.А., Федю Є.М., Анохін В.Є. і ін. Практикум з обчислювальної математики. Основні числові методи. Частина І. – Навч. посіб. Львів: Вид-во ДУ «Львівська політехніка», 2000. – 100 с.</w:t>
      </w:r>
    </w:p>
    <w:p w:rsidR="006028F9" w:rsidRPr="007B5546" w:rsidRDefault="006028F9" w:rsidP="007B5546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4"/>
          <w:lang w:val="uk-UA"/>
        </w:rPr>
      </w:pPr>
      <w:r w:rsidRPr="007B5546">
        <w:rPr>
          <w:sz w:val="28"/>
          <w:szCs w:val="24"/>
          <w:lang w:val="uk-UA"/>
        </w:rPr>
        <w:t>Дудикевич А.Т., Левицька С.М., Шахно С.М. Практична реалізація методів розв’язування нелінійних рівнянь і систем: Навч.-метод. посібн. – Львів: ВЦ ЛНУ ім.. І.Франка, 2007. – 78 с.</w:t>
      </w:r>
    </w:p>
    <w:p w:rsidR="006028F9" w:rsidRPr="007B5546" w:rsidRDefault="006028F9" w:rsidP="007B5546">
      <w:pPr>
        <w:widowControl w:val="0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4"/>
          <w:lang w:val="uk-UA"/>
        </w:rPr>
      </w:pPr>
      <w:r w:rsidRPr="007B5546">
        <w:rPr>
          <w:sz w:val="28"/>
          <w:szCs w:val="24"/>
          <w:lang w:val="uk-UA"/>
        </w:rPr>
        <w:t>Паранчук Я.С. та ін. Алгоритмізація, програмування, числові та символьні обчислення в пакеті MathCAD. – Навч. посіб. / Я.С. Паранчук, А.В. Маляр, Р.Я. Паранчук, І.Р. Головач. – Львів: Вид-во Львівської політехніки, 2008. – 164 с.</w:t>
      </w:r>
    </w:p>
    <w:p w:rsidR="006028F9" w:rsidRPr="00254CAC" w:rsidRDefault="006028F9" w:rsidP="007B5546">
      <w:pPr>
        <w:widowControl w:val="0"/>
        <w:spacing w:line="360" w:lineRule="auto"/>
        <w:ind w:firstLine="720"/>
        <w:jc w:val="both"/>
        <w:rPr>
          <w:color w:val="FFFFFF"/>
          <w:sz w:val="28"/>
          <w:szCs w:val="24"/>
          <w:lang w:val="uk-UA"/>
        </w:rPr>
      </w:pPr>
      <w:bookmarkStart w:id="0" w:name="_GoBack"/>
      <w:bookmarkEnd w:id="0"/>
    </w:p>
    <w:sectPr w:rsidR="006028F9" w:rsidRPr="00254CAC" w:rsidSect="007B5546">
      <w:headerReference w:type="default" r:id="rId102"/>
      <w:footerReference w:type="even" r:id="rId103"/>
      <w:headerReference w:type="first" r:id="rId104"/>
      <w:pgSz w:w="11907" w:h="16840" w:code="9"/>
      <w:pgMar w:top="1134" w:right="851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CAC" w:rsidRDefault="00254CAC">
      <w:r>
        <w:separator/>
      </w:r>
    </w:p>
  </w:endnote>
  <w:endnote w:type="continuationSeparator" w:id="0">
    <w:p w:rsidR="00254CAC" w:rsidRDefault="00254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9AD" w:rsidRDefault="008109AD" w:rsidP="001235B6">
    <w:pPr>
      <w:pStyle w:val="a6"/>
      <w:framePr w:wrap="around" w:vAnchor="text" w:hAnchor="margin" w:xAlign="right" w:y="1"/>
      <w:rPr>
        <w:rStyle w:val="a8"/>
      </w:rPr>
    </w:pPr>
  </w:p>
  <w:p w:rsidR="008109AD" w:rsidRDefault="008109AD" w:rsidP="0089782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CAC" w:rsidRDefault="00254CAC">
      <w:r>
        <w:separator/>
      </w:r>
    </w:p>
  </w:footnote>
  <w:footnote w:type="continuationSeparator" w:id="0">
    <w:p w:rsidR="00254CAC" w:rsidRDefault="00254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9FD" w:rsidRPr="006049FD" w:rsidRDefault="006049FD" w:rsidP="006049FD">
    <w:pPr>
      <w:pStyle w:val="a3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9FD" w:rsidRPr="006049FD" w:rsidRDefault="006049FD" w:rsidP="006049FD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B80A3E"/>
    <w:multiLevelType w:val="hybridMultilevel"/>
    <w:tmpl w:val="413862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D093CD5"/>
    <w:multiLevelType w:val="singleLevel"/>
    <w:tmpl w:val="70C8023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abstractNum w:abstractNumId="3">
    <w:nsid w:val="13270217"/>
    <w:multiLevelType w:val="hybridMultilevel"/>
    <w:tmpl w:val="99B2B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87949E9"/>
    <w:multiLevelType w:val="hybridMultilevel"/>
    <w:tmpl w:val="53D2FBE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748D"/>
    <w:rsid w:val="00006C43"/>
    <w:rsid w:val="00026911"/>
    <w:rsid w:val="00075107"/>
    <w:rsid w:val="000760F1"/>
    <w:rsid w:val="000A0948"/>
    <w:rsid w:val="000E2ADD"/>
    <w:rsid w:val="00104D6E"/>
    <w:rsid w:val="00110C6B"/>
    <w:rsid w:val="001235B6"/>
    <w:rsid w:val="00141AAC"/>
    <w:rsid w:val="00154C99"/>
    <w:rsid w:val="001A01D3"/>
    <w:rsid w:val="001A40BB"/>
    <w:rsid w:val="001D0EB5"/>
    <w:rsid w:val="001E1ADE"/>
    <w:rsid w:val="001E7BEB"/>
    <w:rsid w:val="00207DC5"/>
    <w:rsid w:val="00254CAC"/>
    <w:rsid w:val="00257B52"/>
    <w:rsid w:val="002B2FED"/>
    <w:rsid w:val="00310F86"/>
    <w:rsid w:val="0033790B"/>
    <w:rsid w:val="00397C4D"/>
    <w:rsid w:val="003A4759"/>
    <w:rsid w:val="003B6D13"/>
    <w:rsid w:val="004273CB"/>
    <w:rsid w:val="004A6767"/>
    <w:rsid w:val="004B7EA3"/>
    <w:rsid w:val="004E4D87"/>
    <w:rsid w:val="004F10A7"/>
    <w:rsid w:val="00584642"/>
    <w:rsid w:val="00600762"/>
    <w:rsid w:val="006028F9"/>
    <w:rsid w:val="006049FD"/>
    <w:rsid w:val="00605FF5"/>
    <w:rsid w:val="00635AE8"/>
    <w:rsid w:val="006625D3"/>
    <w:rsid w:val="006731F1"/>
    <w:rsid w:val="006736F9"/>
    <w:rsid w:val="006B6C38"/>
    <w:rsid w:val="006F61AA"/>
    <w:rsid w:val="0074047E"/>
    <w:rsid w:val="007679D4"/>
    <w:rsid w:val="00793483"/>
    <w:rsid w:val="007B1479"/>
    <w:rsid w:val="007B5546"/>
    <w:rsid w:val="007D2D7F"/>
    <w:rsid w:val="008109AD"/>
    <w:rsid w:val="00871A07"/>
    <w:rsid w:val="00897824"/>
    <w:rsid w:val="008A6822"/>
    <w:rsid w:val="008D160C"/>
    <w:rsid w:val="0091038B"/>
    <w:rsid w:val="00916910"/>
    <w:rsid w:val="00A1542A"/>
    <w:rsid w:val="00A56788"/>
    <w:rsid w:val="00AB20F6"/>
    <w:rsid w:val="00AB6ABE"/>
    <w:rsid w:val="00AF60DD"/>
    <w:rsid w:val="00B42402"/>
    <w:rsid w:val="00BD4099"/>
    <w:rsid w:val="00BE05CC"/>
    <w:rsid w:val="00BE250B"/>
    <w:rsid w:val="00C374DE"/>
    <w:rsid w:val="00C713D7"/>
    <w:rsid w:val="00CA3C2F"/>
    <w:rsid w:val="00CB748D"/>
    <w:rsid w:val="00D414AA"/>
    <w:rsid w:val="00D8579C"/>
    <w:rsid w:val="00DA1149"/>
    <w:rsid w:val="00E00EDC"/>
    <w:rsid w:val="00EB367B"/>
    <w:rsid w:val="00EC51F7"/>
    <w:rsid w:val="00F3354C"/>
    <w:rsid w:val="00F81BC1"/>
    <w:rsid w:val="00F82EF8"/>
    <w:rsid w:val="00F97070"/>
    <w:rsid w:val="00FA0742"/>
    <w:rsid w:val="00FB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1"/>
    <o:shapelayout v:ext="edit">
      <o:idmap v:ext="edit" data="1"/>
    </o:shapelayout>
  </w:shapeDefaults>
  <w:decimalSymbol w:val=","/>
  <w:listSeparator w:val=";"/>
  <w14:defaultImageDpi w14:val="0"/>
  <w15:chartTrackingRefBased/>
  <w15:docId w15:val="{ED318289-0F70-4D23-8711-88C5E6804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F97070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F97070"/>
    <w:pPr>
      <w:keepNext/>
      <w:ind w:left="720" w:hanging="720"/>
      <w:outlineLvl w:val="1"/>
    </w:pPr>
    <w:rPr>
      <w:sz w:val="28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7B5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uk-UA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uk-UA"/>
    </w:rPr>
  </w:style>
  <w:style w:type="character" w:customStyle="1" w:styleId="40">
    <w:name w:val="Заголовок 4 Знак"/>
    <w:link w:val="4"/>
    <w:uiPriority w:val="9"/>
    <w:semiHidden/>
    <w:locked/>
    <w:rsid w:val="00257B52"/>
    <w:rPr>
      <w:rFonts w:ascii="Calibri" w:hAnsi="Calibri" w:cs="Times New Roman"/>
      <w:b/>
      <w:sz w:val="28"/>
      <w:lang w:val="x-none" w:eastAsia="uk-UA"/>
    </w:rPr>
  </w:style>
  <w:style w:type="paragraph" w:styleId="a3">
    <w:name w:val="header"/>
    <w:basedOn w:val="a"/>
    <w:link w:val="a4"/>
    <w:uiPriority w:val="99"/>
    <w:rsid w:val="00F97070"/>
    <w:pPr>
      <w:tabs>
        <w:tab w:val="center" w:pos="4153"/>
        <w:tab w:val="right" w:pos="8306"/>
      </w:tabs>
    </w:pPr>
    <w:rPr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lang w:val="x-none" w:eastAsia="uk-UA"/>
    </w:rPr>
  </w:style>
  <w:style w:type="paragraph" w:styleId="a5">
    <w:name w:val="Normal (Web)"/>
    <w:basedOn w:val="a"/>
    <w:uiPriority w:val="99"/>
    <w:rsid w:val="00AF60DD"/>
    <w:pPr>
      <w:spacing w:before="100" w:beforeAutospacing="1" w:after="100" w:afterAutospacing="1"/>
    </w:pPr>
    <w:rPr>
      <w:szCs w:val="24"/>
      <w:lang w:eastAsia="ru-RU"/>
    </w:rPr>
  </w:style>
  <w:style w:type="paragraph" w:styleId="a6">
    <w:name w:val="footer"/>
    <w:basedOn w:val="a"/>
    <w:link w:val="a7"/>
    <w:uiPriority w:val="99"/>
    <w:rsid w:val="008978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257B52"/>
    <w:rPr>
      <w:rFonts w:cs="Times New Roman"/>
      <w:sz w:val="24"/>
      <w:lang w:val="x-none" w:eastAsia="uk-UA"/>
    </w:rPr>
  </w:style>
  <w:style w:type="character" w:styleId="a8">
    <w:name w:val="page number"/>
    <w:uiPriority w:val="99"/>
    <w:rsid w:val="0089782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30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wmf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png"/><Relationship Id="rId32" Type="http://schemas.openxmlformats.org/officeDocument/2006/relationships/image" Target="media/image26.wmf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102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image" Target="media/image55.png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wmf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wmf"/><Relationship Id="rId67" Type="http://schemas.openxmlformats.org/officeDocument/2006/relationships/image" Target="media/image61.png"/><Relationship Id="rId103" Type="http://schemas.openxmlformats.org/officeDocument/2006/relationships/footer" Target="footer1.xml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6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wmf"/><Relationship Id="rId65" Type="http://schemas.openxmlformats.org/officeDocument/2006/relationships/image" Target="media/image59.png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wmf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 робота №5-6</vt:lpstr>
    </vt:vector>
  </TitlesOfParts>
  <Manager>Ya. Romanchuk</Manager>
  <Company>ASU</Company>
  <LinksUpToDate>false</LinksUpToDate>
  <CharactersWithSpaces>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 робота №5-6</dc:title>
  <dc:subject/>
  <dc:creator>TEST</dc:creator>
  <cp:keywords/>
  <dc:description/>
  <cp:lastModifiedBy>admin</cp:lastModifiedBy>
  <cp:revision>2</cp:revision>
  <cp:lastPrinted>2009-03-08T18:12:00Z</cp:lastPrinted>
  <dcterms:created xsi:type="dcterms:W3CDTF">2014-03-25T06:43:00Z</dcterms:created>
  <dcterms:modified xsi:type="dcterms:W3CDTF">2014-03-25T06:43:00Z</dcterms:modified>
</cp:coreProperties>
</file>