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7A1D0E" w:rsidRDefault="007A1D0E" w:rsidP="007A1D0E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4D6B31" w:rsidRPr="007A1D0E" w:rsidRDefault="004D6B31" w:rsidP="007A1D0E">
      <w:pPr>
        <w:suppressAutoHyphens/>
        <w:spacing w:line="360" w:lineRule="auto"/>
        <w:ind w:firstLine="709"/>
        <w:jc w:val="center"/>
        <w:rPr>
          <w:b/>
        </w:rPr>
      </w:pPr>
      <w:r w:rsidRPr="007A1D0E">
        <w:rPr>
          <w:b/>
        </w:rPr>
        <w:t>Системы линейных уравнений и неравенств</w:t>
      </w:r>
    </w:p>
    <w:p w:rsidR="004D6B31" w:rsidRPr="007A1D0E" w:rsidRDefault="007A1D0E" w:rsidP="007A1D0E">
      <w:pPr>
        <w:suppressAutoHyphens/>
        <w:spacing w:line="360" w:lineRule="auto"/>
        <w:ind w:firstLine="709"/>
        <w:jc w:val="both"/>
      </w:pPr>
      <w:r>
        <w:br w:type="page"/>
      </w:r>
      <w:r w:rsidR="004D6B31" w:rsidRPr="007A1D0E">
        <w:t xml:space="preserve">Основные вопросы лекции: основные понятия и определения теории систем уравнений; система </w:t>
      </w:r>
      <w:r w:rsidR="004D6B31" w:rsidRPr="007A1D0E">
        <w:rPr>
          <w:lang w:val="en-US"/>
        </w:rPr>
        <w:t>n</w:t>
      </w:r>
      <w:r w:rsidR="004D6B31" w:rsidRPr="007A1D0E">
        <w:t xml:space="preserve"> линейных уравнений с </w:t>
      </w:r>
      <w:r w:rsidR="004D6B31" w:rsidRPr="007A1D0E">
        <w:rPr>
          <w:lang w:val="en-US"/>
        </w:rPr>
        <w:t>n</w:t>
      </w:r>
      <w:r w:rsidR="004D6B31" w:rsidRPr="007A1D0E">
        <w:t xml:space="preserve"> неизвестными; метод обратной матрицы; метод Крамера; метод Гаусса; теорема Кронекера-Капелли; система </w:t>
      </w:r>
      <w:r w:rsidR="004D6B31" w:rsidRPr="007A1D0E">
        <w:rPr>
          <w:lang w:val="en-US"/>
        </w:rPr>
        <w:t>n</w:t>
      </w:r>
      <w:r w:rsidR="004D6B31" w:rsidRPr="007A1D0E">
        <w:t xml:space="preserve"> линейных уравнений с </w:t>
      </w:r>
      <w:r w:rsidR="004D6B31" w:rsidRPr="007A1D0E">
        <w:rPr>
          <w:lang w:val="en-US"/>
        </w:rPr>
        <w:t>m</w:t>
      </w:r>
      <w:r w:rsidR="004D6B31" w:rsidRPr="007A1D0E">
        <w:t xml:space="preserve"> неизвестными; однородные системы линейных уравнений; фундаментальная система решений; структура общего решения.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Система </w:t>
      </w:r>
      <w:r w:rsidRPr="007A1D0E">
        <w:rPr>
          <w:iCs/>
          <w:lang w:val="en-US"/>
        </w:rPr>
        <w:t>m</w:t>
      </w:r>
      <w:r w:rsidR="00464B53" w:rsidRPr="00464B53">
        <w:rPr>
          <w:iCs/>
        </w:rPr>
        <w:t xml:space="preserve"> </w:t>
      </w:r>
      <w:r w:rsidRPr="007A1D0E">
        <w:t xml:space="preserve">линейных уравнений с </w:t>
      </w:r>
      <w:r w:rsidRPr="007A1D0E">
        <w:rPr>
          <w:iCs/>
          <w:lang w:val="en-US"/>
        </w:rPr>
        <w:t>n</w:t>
      </w:r>
      <w:r w:rsidRPr="007A1D0E">
        <w:t>переменными имеет вид: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7A1D0E" w:rsidRPr="00464B53" w:rsidRDefault="00614790" w:rsidP="007A1D0E">
      <w:pPr>
        <w:suppressAutoHyphens/>
        <w:spacing w:line="360" w:lineRule="auto"/>
        <w:ind w:firstLine="709"/>
        <w:jc w:val="both"/>
      </w:pPr>
      <w:r>
        <w:rPr>
          <w:lang w:val="kk-K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74.25pt">
            <v:imagedata r:id="rId5" o:title=""/>
          </v:shape>
        </w:pict>
      </w:r>
      <w:r w:rsidR="004D6B31" w:rsidRPr="007A1D0E">
        <w:t xml:space="preserve"> 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7A1D0E" w:rsidRPr="00464B53" w:rsidRDefault="004D6B31" w:rsidP="007A1D0E">
      <w:pPr>
        <w:suppressAutoHyphens/>
        <w:spacing w:line="360" w:lineRule="auto"/>
        <w:ind w:firstLine="709"/>
        <w:jc w:val="both"/>
      </w:pPr>
      <w:r w:rsidRPr="007A1D0E">
        <w:t>или</w:t>
      </w:r>
      <w:r w:rsidR="007A1D0E">
        <w:t xml:space="preserve"> 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26" type="#_x0000_t75" style="width:129pt;height:35.25pt">
            <v:imagedata r:id="rId6" o:title=""/>
          </v:shape>
        </w:pict>
      </w:r>
      <w:r w:rsidR="007A1D0E">
        <w:rPr>
          <w:lang w:val="kk-KZ"/>
        </w:rPr>
        <w:t xml:space="preserve"> </w:t>
      </w:r>
      <w:r w:rsidR="004D6B31" w:rsidRPr="007A1D0E">
        <w:rPr>
          <w:lang w:val="kk-KZ"/>
        </w:rPr>
        <w:t>(1)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где </w:t>
      </w:r>
      <w:r w:rsidRPr="007A1D0E">
        <w:rPr>
          <w:lang w:val="kk-KZ"/>
        </w:rPr>
        <w:t>a</w:t>
      </w:r>
      <w:r w:rsidRPr="007A1D0E">
        <w:rPr>
          <w:vertAlign w:val="subscript"/>
          <w:lang w:val="kk-KZ"/>
        </w:rPr>
        <w:t>11</w:t>
      </w:r>
      <w:r w:rsidRPr="007A1D0E">
        <w:rPr>
          <w:lang w:val="kk-KZ"/>
        </w:rPr>
        <w:t>, a</w:t>
      </w:r>
      <w:r w:rsidRPr="007A1D0E">
        <w:rPr>
          <w:vertAlign w:val="subscript"/>
          <w:lang w:val="kk-KZ"/>
        </w:rPr>
        <w:t>12</w:t>
      </w:r>
      <w:r w:rsidRPr="007A1D0E">
        <w:rPr>
          <w:lang w:val="kk-KZ"/>
        </w:rPr>
        <w:t>, … , a</w:t>
      </w:r>
      <w:r w:rsidRPr="007A1D0E">
        <w:rPr>
          <w:vertAlign w:val="subscript"/>
          <w:lang w:val="kk-KZ"/>
        </w:rPr>
        <w:t>mn</w:t>
      </w:r>
      <w:r w:rsidRPr="007A1D0E">
        <w:t xml:space="preserve">— произвольные числа, называемые соответственно </w:t>
      </w:r>
      <w:r w:rsidRPr="007A1D0E">
        <w:rPr>
          <w:iCs/>
        </w:rPr>
        <w:t>коэффициентами</w:t>
      </w:r>
      <w:r w:rsidR="00464B53" w:rsidRPr="00464B53">
        <w:rPr>
          <w:iCs/>
        </w:rPr>
        <w:t xml:space="preserve"> </w:t>
      </w:r>
      <w:r w:rsidRPr="007A1D0E">
        <w:rPr>
          <w:iCs/>
        </w:rPr>
        <w:t>при переменных</w:t>
      </w:r>
      <w:r w:rsidR="00464B53" w:rsidRPr="00464B53">
        <w:rPr>
          <w:iCs/>
        </w:rPr>
        <w:t xml:space="preserve"> </w:t>
      </w:r>
      <w:r w:rsidRPr="007A1D0E">
        <w:t xml:space="preserve">и </w:t>
      </w:r>
      <w:r w:rsidRPr="007A1D0E">
        <w:rPr>
          <w:lang w:val="kk-KZ"/>
        </w:rPr>
        <w:t>b</w:t>
      </w:r>
      <w:r w:rsidRPr="007A1D0E">
        <w:rPr>
          <w:vertAlign w:val="subscript"/>
          <w:lang w:val="kk-KZ"/>
        </w:rPr>
        <w:t>1</w:t>
      </w:r>
      <w:r w:rsidRPr="007A1D0E">
        <w:rPr>
          <w:lang w:val="kk-KZ"/>
        </w:rPr>
        <w:t>,b</w:t>
      </w:r>
      <w:r w:rsidRPr="007A1D0E">
        <w:rPr>
          <w:vertAlign w:val="subscript"/>
          <w:lang w:val="kk-KZ"/>
        </w:rPr>
        <w:t>2</w:t>
      </w:r>
      <w:r w:rsidRPr="007A1D0E">
        <w:rPr>
          <w:lang w:val="kk-KZ"/>
        </w:rPr>
        <w:t>, … , b</w:t>
      </w:r>
      <w:r w:rsidRPr="007A1D0E">
        <w:rPr>
          <w:vertAlign w:val="subscript"/>
          <w:lang w:val="kk-KZ"/>
        </w:rPr>
        <w:t>m</w:t>
      </w:r>
      <w:r w:rsidRPr="007A1D0E">
        <w:rPr>
          <w:lang w:val="kk-KZ"/>
        </w:rPr>
        <w:t xml:space="preserve"> - </w:t>
      </w:r>
      <w:r w:rsidRPr="007A1D0E">
        <w:rPr>
          <w:iCs/>
        </w:rPr>
        <w:t>свободными членами</w:t>
      </w:r>
      <w:r w:rsidRPr="007A1D0E">
        <w:t xml:space="preserve"> уравнений.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iCs/>
        </w:rPr>
        <w:t>Решением системы</w:t>
      </w:r>
      <w:r w:rsidRPr="007A1D0E">
        <w:t xml:space="preserve">(1) называется такая совокупность </w:t>
      </w:r>
      <w:r w:rsidRPr="007A1D0E">
        <w:rPr>
          <w:lang w:val="kk-KZ"/>
        </w:rPr>
        <w:t>n</w:t>
      </w:r>
      <w:r w:rsidRPr="007A1D0E">
        <w:t xml:space="preserve">чисел </w:t>
      </w:r>
      <w:r w:rsidRPr="007A1D0E">
        <w:rPr>
          <w:lang w:val="kk-KZ"/>
        </w:rPr>
        <w:t>х</w:t>
      </w:r>
      <w:r w:rsidRPr="007A1D0E">
        <w:rPr>
          <w:vertAlign w:val="subscript"/>
          <w:lang w:val="kk-KZ"/>
        </w:rPr>
        <w:t>1</w:t>
      </w:r>
      <w:r w:rsidRPr="007A1D0E">
        <w:rPr>
          <w:lang w:val="kk-KZ"/>
        </w:rPr>
        <w:t>, х</w:t>
      </w:r>
      <w:r w:rsidRPr="007A1D0E">
        <w:rPr>
          <w:vertAlign w:val="subscript"/>
          <w:lang w:val="kk-KZ"/>
        </w:rPr>
        <w:t>2</w:t>
      </w:r>
      <w:r w:rsidRPr="007A1D0E">
        <w:rPr>
          <w:lang w:val="kk-KZ"/>
        </w:rPr>
        <w:t>, ... , х</w:t>
      </w:r>
      <w:r w:rsidRPr="007A1D0E">
        <w:rPr>
          <w:vertAlign w:val="subscript"/>
          <w:lang w:val="kk-KZ"/>
        </w:rPr>
        <w:t xml:space="preserve">n </w:t>
      </w:r>
      <w:r w:rsidRPr="007A1D0E">
        <w:rPr>
          <w:i/>
          <w:iCs/>
        </w:rPr>
        <w:t xml:space="preserve">, </w:t>
      </w:r>
      <w:r w:rsidRPr="007A1D0E">
        <w:t>при подстановке которых каждое уравнение системы обращается в верное равенство.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Система уравнений называется </w:t>
      </w:r>
      <w:r w:rsidRPr="007A1D0E">
        <w:rPr>
          <w:iCs/>
        </w:rPr>
        <w:t>совместной</w:t>
      </w:r>
      <w:r w:rsidRPr="007A1D0E">
        <w:rPr>
          <w:i/>
          <w:iCs/>
        </w:rPr>
        <w:t xml:space="preserve">, </w:t>
      </w:r>
      <w:r w:rsidRPr="007A1D0E">
        <w:t xml:space="preserve">если она имеет хотя бы одно решение, и </w:t>
      </w:r>
      <w:r w:rsidRPr="007A1D0E">
        <w:rPr>
          <w:iCs/>
        </w:rPr>
        <w:t>несовместной</w:t>
      </w:r>
      <w:r w:rsidRPr="007A1D0E">
        <w:rPr>
          <w:i/>
          <w:iCs/>
        </w:rPr>
        <w:t xml:space="preserve">, </w:t>
      </w:r>
      <w:r w:rsidRPr="007A1D0E">
        <w:t>если она не имеет решений.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Совместная система уравнений называется </w:t>
      </w:r>
      <w:r w:rsidRPr="007A1D0E">
        <w:rPr>
          <w:iCs/>
        </w:rPr>
        <w:t>определенной,</w:t>
      </w:r>
      <w:r w:rsidR="00464B53" w:rsidRPr="00464B53">
        <w:rPr>
          <w:iCs/>
        </w:rPr>
        <w:t xml:space="preserve"> </w:t>
      </w:r>
      <w:r w:rsidRPr="007A1D0E">
        <w:t xml:space="preserve">если она имеет единственное решение, и </w:t>
      </w:r>
      <w:r w:rsidRPr="007A1D0E">
        <w:rPr>
          <w:iCs/>
        </w:rPr>
        <w:t>неопределенной,</w:t>
      </w:r>
      <w:r w:rsidR="00464B53" w:rsidRPr="00464B53">
        <w:rPr>
          <w:iCs/>
        </w:rPr>
        <w:t xml:space="preserve"> </w:t>
      </w:r>
      <w:r w:rsidRPr="007A1D0E">
        <w:t>если она имеет</w:t>
      </w:r>
      <w:r w:rsidR="007A1D0E">
        <w:t xml:space="preserve"> </w:t>
      </w:r>
      <w:r w:rsidRPr="007A1D0E">
        <w:t>более</w:t>
      </w:r>
      <w:r w:rsidR="007A1D0E">
        <w:t xml:space="preserve"> </w:t>
      </w:r>
      <w:r w:rsidRPr="007A1D0E">
        <w:t>одного</w:t>
      </w:r>
      <w:r w:rsidR="007A1D0E">
        <w:t xml:space="preserve"> </w:t>
      </w:r>
      <w:r w:rsidRPr="007A1D0E">
        <w:t>решения.</w:t>
      </w:r>
      <w:r w:rsidR="007A1D0E">
        <w:t xml:space="preserve"> 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Запишем систему (1) в матричной форме. Обозначим:</w:t>
      </w:r>
    </w:p>
    <w:p w:rsidR="004D6B31" w:rsidRPr="007A1D0E" w:rsidRDefault="007A1D0E" w:rsidP="007A1D0E">
      <w:pPr>
        <w:suppressAutoHyphens/>
        <w:spacing w:line="360" w:lineRule="auto"/>
        <w:ind w:firstLine="709"/>
        <w:jc w:val="both"/>
      </w:pPr>
      <w:r>
        <w:rPr>
          <w:lang w:val="kk-KZ"/>
        </w:rPr>
        <w:br w:type="page"/>
      </w:r>
      <w:r w:rsidR="00614790">
        <w:rPr>
          <w:lang w:val="kk-KZ"/>
        </w:rPr>
        <w:pict>
          <v:shape id="_x0000_i1027" type="#_x0000_t75" style="width:108.75pt;height:64.5pt">
            <v:imagedata r:id="rId7" o:title=""/>
          </v:shape>
        </w:pict>
      </w:r>
      <w:r w:rsidR="004D6B31" w:rsidRPr="007A1D0E">
        <w:rPr>
          <w:lang w:val="kk-KZ"/>
        </w:rPr>
        <w:t>; В=(</w:t>
      </w:r>
      <w:r w:rsidR="004D6B31" w:rsidRPr="007A1D0E">
        <w:rPr>
          <w:lang w:val="en-US"/>
        </w:rPr>
        <w:t>b</w:t>
      </w:r>
      <w:r w:rsidR="004D6B31" w:rsidRPr="007A1D0E">
        <w:rPr>
          <w:vertAlign w:val="subscript"/>
        </w:rPr>
        <w:t>1</w:t>
      </w:r>
      <w:r w:rsidR="004D6B31" w:rsidRPr="007A1D0E">
        <w:t xml:space="preserve">, </w:t>
      </w:r>
      <w:r w:rsidR="004D6B31" w:rsidRPr="007A1D0E">
        <w:rPr>
          <w:lang w:val="en-US"/>
        </w:rPr>
        <w:t>b</w:t>
      </w:r>
      <w:r w:rsidR="004D6B31" w:rsidRPr="007A1D0E">
        <w:rPr>
          <w:vertAlign w:val="subscript"/>
        </w:rPr>
        <w:t>2</w:t>
      </w:r>
      <w:r w:rsidR="004D6B31" w:rsidRPr="007A1D0E">
        <w:t xml:space="preserve">, … , </w:t>
      </w:r>
      <w:r w:rsidR="004D6B31" w:rsidRPr="007A1D0E">
        <w:rPr>
          <w:lang w:val="en-US"/>
        </w:rPr>
        <w:t>b</w:t>
      </w:r>
      <w:r w:rsidR="004D6B31" w:rsidRPr="007A1D0E">
        <w:rPr>
          <w:vertAlign w:val="subscript"/>
          <w:lang w:val="en-US"/>
        </w:rPr>
        <w:t>n</w:t>
      </w:r>
      <w:r w:rsidR="004D6B31" w:rsidRPr="007A1D0E">
        <w:rPr>
          <w:lang w:val="kk-KZ"/>
        </w:rPr>
        <w:t>)</w:t>
      </w:r>
      <w:r w:rsidR="004D6B31" w:rsidRPr="007A1D0E">
        <w:rPr>
          <w:vertAlign w:val="superscript"/>
        </w:rPr>
        <w:t>т</w:t>
      </w:r>
      <w:r w:rsidR="004D6B31" w:rsidRPr="007A1D0E">
        <w:t>;</w:t>
      </w:r>
      <w:r>
        <w:t xml:space="preserve"> </w:t>
      </w:r>
      <w:r w:rsidR="004D6B31" w:rsidRPr="007A1D0E">
        <w:rPr>
          <w:lang w:val="kk-KZ"/>
        </w:rPr>
        <w:t>Х=(</w:t>
      </w:r>
      <w:r w:rsidR="004D6B31" w:rsidRPr="007A1D0E">
        <w:rPr>
          <w:lang w:val="en-US"/>
        </w:rPr>
        <w:t>x</w:t>
      </w:r>
      <w:r w:rsidR="004D6B31" w:rsidRPr="007A1D0E">
        <w:rPr>
          <w:vertAlign w:val="subscript"/>
        </w:rPr>
        <w:t>1</w:t>
      </w:r>
      <w:r w:rsidR="004D6B31" w:rsidRPr="007A1D0E">
        <w:t xml:space="preserve">, </w:t>
      </w:r>
      <w:r w:rsidR="004D6B31" w:rsidRPr="007A1D0E">
        <w:rPr>
          <w:lang w:val="en-US"/>
        </w:rPr>
        <w:t>x</w:t>
      </w:r>
      <w:r w:rsidR="004D6B31" w:rsidRPr="007A1D0E">
        <w:rPr>
          <w:vertAlign w:val="subscript"/>
        </w:rPr>
        <w:t>2</w:t>
      </w:r>
      <w:r w:rsidR="004D6B31" w:rsidRPr="007A1D0E">
        <w:t xml:space="preserve">, … , </w:t>
      </w:r>
      <w:r w:rsidR="004D6B31" w:rsidRPr="007A1D0E">
        <w:rPr>
          <w:lang w:val="en-US"/>
        </w:rPr>
        <w:t>x</w:t>
      </w:r>
      <w:r w:rsidR="004D6B31" w:rsidRPr="007A1D0E">
        <w:rPr>
          <w:vertAlign w:val="subscript"/>
          <w:lang w:val="en-US"/>
        </w:rPr>
        <w:t>n</w:t>
      </w:r>
      <w:r w:rsidR="004D6B31" w:rsidRPr="007A1D0E">
        <w:rPr>
          <w:lang w:val="kk-KZ"/>
        </w:rPr>
        <w:t>)</w:t>
      </w:r>
      <w:r w:rsidR="004D6B31" w:rsidRPr="007A1D0E">
        <w:rPr>
          <w:vertAlign w:val="superscript"/>
        </w:rPr>
        <w:t>т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где </w:t>
      </w:r>
      <w:r w:rsidRPr="007A1D0E">
        <w:rPr>
          <w:iCs/>
        </w:rPr>
        <w:t>А</w:t>
      </w:r>
      <w:r w:rsidRPr="007A1D0E">
        <w:t xml:space="preserve">— </w:t>
      </w:r>
      <w:r w:rsidRPr="007A1D0E">
        <w:rPr>
          <w:iCs/>
        </w:rPr>
        <w:t>матрица коэффициентов при переменных</w:t>
      </w:r>
      <w:r w:rsidRPr="007A1D0E">
        <w:rPr>
          <w:i/>
          <w:iCs/>
        </w:rPr>
        <w:t xml:space="preserve">, </w:t>
      </w:r>
      <w:r w:rsidRPr="007A1D0E">
        <w:t xml:space="preserve">или </w:t>
      </w:r>
      <w:r w:rsidRPr="007A1D0E">
        <w:rPr>
          <w:iCs/>
        </w:rPr>
        <w:t>матрица системы</w:t>
      </w:r>
      <w:r w:rsidRPr="007A1D0E">
        <w:rPr>
          <w:i/>
          <w:iCs/>
        </w:rPr>
        <w:t xml:space="preserve">, </w:t>
      </w:r>
      <w:r w:rsidRPr="007A1D0E">
        <w:rPr>
          <w:iCs/>
          <w:lang w:val="en-US"/>
        </w:rPr>
        <w:t>X</w:t>
      </w:r>
      <w:r w:rsidRPr="007A1D0E">
        <w:rPr>
          <w:i/>
          <w:iCs/>
        </w:rPr>
        <w:t xml:space="preserve"> — </w:t>
      </w:r>
      <w:r w:rsidRPr="007A1D0E">
        <w:rPr>
          <w:iCs/>
        </w:rPr>
        <w:t>матрица-столбец</w:t>
      </w:r>
      <w:r w:rsidR="00910411" w:rsidRPr="00910411">
        <w:rPr>
          <w:iCs/>
        </w:rPr>
        <w:t xml:space="preserve"> </w:t>
      </w:r>
      <w:r w:rsidRPr="007A1D0E">
        <w:rPr>
          <w:iCs/>
        </w:rPr>
        <w:t>переменных; В</w:t>
      </w:r>
      <w:r w:rsidRPr="007A1D0E">
        <w:t xml:space="preserve"> — </w:t>
      </w:r>
      <w:r w:rsidRPr="007A1D0E">
        <w:rPr>
          <w:iCs/>
        </w:rPr>
        <w:t>матрица-столбец свободных членов</w:t>
      </w:r>
      <w:r w:rsidRPr="007A1D0E">
        <w:rPr>
          <w:i/>
          <w:iCs/>
        </w:rPr>
        <w:t>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На основании определения равенства матриц систему (1) можно записать в виде: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lang w:val="kk-KZ"/>
        </w:rPr>
        <w:t>А*Х=B</w:t>
      </w:r>
      <w:r w:rsidR="007A1D0E">
        <w:rPr>
          <w:lang w:val="kk-KZ"/>
        </w:rPr>
        <w:t xml:space="preserve"> </w:t>
      </w:r>
      <w:r w:rsidRPr="007A1D0E">
        <w:rPr>
          <w:lang w:val="kk-KZ"/>
        </w:rPr>
        <w:t>(2)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А матрица состоящая из А, В, Х матриц называется расширенной матрицей: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  <w:rPr>
          <w:vertAlign w:val="superscript"/>
        </w:rPr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vertAlign w:val="superscript"/>
        </w:rPr>
        <w:pict>
          <v:shape id="_x0000_i1028" type="#_x0000_t75" style="width:129pt;height:63.75pt">
            <v:imagedata r:id="rId8" o:title=""/>
          </v:shape>
        </w:pict>
      </w:r>
      <w:r w:rsidR="004D6B31" w:rsidRPr="007A1D0E">
        <w:rPr>
          <w:lang w:val="kk-KZ"/>
        </w:rPr>
        <w:t>-</w:t>
      </w:r>
      <w:r w:rsidR="007A1D0E">
        <w:rPr>
          <w:lang w:val="kk-KZ"/>
        </w:rPr>
        <w:t xml:space="preserve"> </w:t>
      </w:r>
      <w:r w:rsidR="004D6B31" w:rsidRPr="007A1D0E">
        <w:t>расширенная матрица</w:t>
      </w:r>
      <w:r w:rsidR="004D6B31" w:rsidRPr="007A1D0E">
        <w:rPr>
          <w:lang w:val="kk-KZ"/>
        </w:rPr>
        <w:t>.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  <w:rPr>
          <w:iCs/>
        </w:rPr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iCs/>
        </w:rPr>
        <w:t>Метод Гаусса</w:t>
      </w:r>
      <w:r w:rsidR="00910411" w:rsidRPr="00910411">
        <w:rPr>
          <w:iCs/>
        </w:rPr>
        <w:t xml:space="preserve"> </w:t>
      </w:r>
      <w:r w:rsidRPr="007A1D0E">
        <w:t xml:space="preserve">— </w:t>
      </w:r>
      <w:r w:rsidRPr="007A1D0E">
        <w:rPr>
          <w:iCs/>
        </w:rPr>
        <w:t>метод последовательного исключения переменных</w:t>
      </w:r>
      <w:r w:rsidR="00910411" w:rsidRPr="00910411">
        <w:rPr>
          <w:iCs/>
        </w:rPr>
        <w:t xml:space="preserve"> </w:t>
      </w:r>
      <w:r w:rsidRPr="007A1D0E">
        <w:t>— заключается в том, что с помощью элементарных преобразований система уравнений приводится к равносильной системе ступенчатого (или треугольного) вида, из которой последовательно, начиная с последних (по номеру) переменных, находятся все остальные переменные.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Рассмотрим решение системы (1) </w:t>
      </w:r>
      <w:r w:rsidRPr="007A1D0E">
        <w:rPr>
          <w:lang w:val="kk-KZ"/>
        </w:rPr>
        <w:t>m</w:t>
      </w:r>
      <w:r w:rsidR="00624275" w:rsidRPr="00624275">
        <w:t xml:space="preserve"> </w:t>
      </w:r>
      <w:r w:rsidRPr="007A1D0E">
        <w:t xml:space="preserve">линейных уравнений с </w:t>
      </w:r>
      <w:r w:rsidRPr="007A1D0E">
        <w:rPr>
          <w:lang w:val="kk-KZ"/>
        </w:rPr>
        <w:t>n</w:t>
      </w:r>
      <w:r w:rsidRPr="007A1D0E">
        <w:t>переменными в общем виде: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29" type="#_x0000_t75" style="width:153pt;height:74.25pt">
            <v:imagedata r:id="rId5" o:title=""/>
          </v:shape>
        </w:pict>
      </w:r>
      <w:r w:rsidR="007A1D0E">
        <w:rPr>
          <w:lang w:val="kk-KZ"/>
        </w:rPr>
        <w:t xml:space="preserve"> </w:t>
      </w:r>
      <w:r w:rsidR="004D6B31" w:rsidRPr="007A1D0E">
        <w:rPr>
          <w:lang w:val="kk-KZ"/>
        </w:rPr>
        <w:t>(3)</w:t>
      </w:r>
    </w:p>
    <w:p w:rsidR="004D6B31" w:rsidRPr="007A1D0E" w:rsidRDefault="007A1D0E" w:rsidP="007A1D0E">
      <w:pPr>
        <w:suppressAutoHyphens/>
        <w:spacing w:line="360" w:lineRule="auto"/>
        <w:ind w:firstLine="709"/>
        <w:jc w:val="both"/>
      </w:pPr>
      <w:r>
        <w:br w:type="page"/>
      </w:r>
      <w:r w:rsidR="004D6B31" w:rsidRPr="007A1D0E">
        <w:t xml:space="preserve">Если </w:t>
      </w:r>
      <w:r w:rsidR="004D6B31" w:rsidRPr="007A1D0E">
        <w:rPr>
          <w:lang w:val="kk-KZ"/>
        </w:rPr>
        <w:t>m=n, то рассмотрим</w:t>
      </w:r>
      <w:r w:rsidR="004D6B31" w:rsidRPr="007A1D0E">
        <w:t xml:space="preserve"> расширенную матрицу. Учитывая правую часть, приведем данную матрицу к треугольному виду: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  <w:rPr>
          <w:vertAlign w:val="superscript"/>
        </w:rPr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vertAlign w:val="superscript"/>
        </w:rPr>
      </w:pPr>
      <w:r>
        <w:rPr>
          <w:vertAlign w:val="superscript"/>
        </w:rPr>
        <w:pict>
          <v:shape id="_x0000_i1030" type="#_x0000_t75" style="width:296.25pt;height:93.75pt">
            <v:imagedata r:id="rId9" o:title=""/>
          </v:shape>
        </w:pict>
      </w:r>
    </w:p>
    <w:p w:rsidR="007A1D0E" w:rsidRDefault="007A1D0E" w:rsidP="007A1D0E">
      <w:pPr>
        <w:suppressAutoHyphens/>
        <w:spacing w:line="360" w:lineRule="auto"/>
        <w:ind w:firstLine="709"/>
        <w:jc w:val="both"/>
        <w:rPr>
          <w:lang w:val="en-US"/>
        </w:rPr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rPr>
          <w:lang w:val="kk-KZ"/>
        </w:rPr>
        <w:t xml:space="preserve">Ситема линейных уравнении соотвествующее данной матрице запишем в следуюшем виде 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31" type="#_x0000_t75" style="width:166.5pt;height:86.25pt">
            <v:imagedata r:id="rId10" o:title=""/>
          </v:shape>
        </w:pict>
      </w:r>
      <w:r w:rsidR="007A1D0E">
        <w:rPr>
          <w:lang w:val="kk-KZ"/>
        </w:rPr>
        <w:t xml:space="preserve"> </w:t>
      </w:r>
      <w:r w:rsidR="004D6B31" w:rsidRPr="007A1D0E">
        <w:rPr>
          <w:lang w:val="kk-KZ"/>
        </w:rPr>
        <w:t>(4)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rPr>
          <w:lang w:val="kk-KZ"/>
        </w:rPr>
        <w:t>Если в данном уравнении c</w:t>
      </w:r>
      <w:r w:rsidRPr="007A1D0E">
        <w:rPr>
          <w:vertAlign w:val="subscript"/>
          <w:lang w:val="kk-KZ"/>
        </w:rPr>
        <w:t>nn</w:t>
      </w:r>
      <w:r w:rsidRPr="007A1D0E">
        <w:rPr>
          <w:lang w:val="kk-KZ"/>
        </w:rPr>
        <w:t>≠0, c</w:t>
      </w:r>
      <w:r w:rsidRPr="007A1D0E">
        <w:rPr>
          <w:vertAlign w:val="subscript"/>
          <w:lang w:val="kk-KZ"/>
        </w:rPr>
        <w:t>n-1n-1</w:t>
      </w:r>
      <w:r w:rsidRPr="007A1D0E">
        <w:rPr>
          <w:lang w:val="kk-KZ"/>
        </w:rPr>
        <w:t>≠0, ... , c</w:t>
      </w:r>
      <w:r w:rsidRPr="007A1D0E">
        <w:rPr>
          <w:vertAlign w:val="subscript"/>
          <w:lang w:val="kk-KZ"/>
        </w:rPr>
        <w:t>33</w:t>
      </w:r>
      <w:r w:rsidRPr="007A1D0E">
        <w:rPr>
          <w:lang w:val="kk-KZ"/>
        </w:rPr>
        <w:t>≠0, c</w:t>
      </w:r>
      <w:r w:rsidRPr="007A1D0E">
        <w:rPr>
          <w:vertAlign w:val="subscript"/>
          <w:lang w:val="kk-KZ"/>
        </w:rPr>
        <w:t>22</w:t>
      </w:r>
      <w:r w:rsidRPr="007A1D0E">
        <w:rPr>
          <w:lang w:val="kk-KZ"/>
        </w:rPr>
        <w:t>≠0, a</w:t>
      </w:r>
      <w:r w:rsidRPr="007A1D0E">
        <w:rPr>
          <w:vertAlign w:val="subscript"/>
          <w:lang w:val="kk-KZ"/>
        </w:rPr>
        <w:t>11</w:t>
      </w:r>
      <w:r w:rsidRPr="007A1D0E">
        <w:rPr>
          <w:lang w:val="kk-KZ"/>
        </w:rPr>
        <w:t xml:space="preserve">≠0 то, в первую очередь найдем 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lang w:val="kk-KZ"/>
        </w:rPr>
        <w:t>x</w:t>
      </w:r>
      <w:r w:rsidRPr="007A1D0E">
        <w:rPr>
          <w:vertAlign w:val="subscript"/>
          <w:lang w:val="kk-KZ"/>
        </w:rPr>
        <w:t>n</w:t>
      </w:r>
      <w:r w:rsidRPr="007A1D0E">
        <w:rPr>
          <w:lang w:val="kk-KZ"/>
        </w:rPr>
        <w:t>, а затем постепенно поднимаясь находим остольные решения - x</w:t>
      </w:r>
      <w:r w:rsidRPr="007A1D0E">
        <w:rPr>
          <w:vertAlign w:val="subscript"/>
          <w:lang w:val="kk-KZ"/>
        </w:rPr>
        <w:t>n-1</w:t>
      </w:r>
      <w:r w:rsidRPr="007A1D0E">
        <w:rPr>
          <w:lang w:val="kk-KZ"/>
        </w:rPr>
        <w:t>, … , x</w:t>
      </w:r>
      <w:r w:rsidRPr="007A1D0E">
        <w:rPr>
          <w:vertAlign w:val="subscript"/>
          <w:lang w:val="kk-KZ"/>
        </w:rPr>
        <w:t>3</w:t>
      </w:r>
      <w:r w:rsidRPr="007A1D0E">
        <w:rPr>
          <w:lang w:val="kk-KZ"/>
        </w:rPr>
        <w:t>, x</w:t>
      </w:r>
      <w:r w:rsidRPr="007A1D0E">
        <w:rPr>
          <w:vertAlign w:val="subscript"/>
          <w:lang w:val="kk-KZ"/>
        </w:rPr>
        <w:t>2</w:t>
      </w:r>
      <w:r w:rsidRPr="007A1D0E">
        <w:rPr>
          <w:lang w:val="kk-KZ"/>
        </w:rPr>
        <w:t>, x</w:t>
      </w:r>
      <w:r w:rsidRPr="007A1D0E">
        <w:rPr>
          <w:vertAlign w:val="subscript"/>
          <w:lang w:val="kk-KZ"/>
        </w:rPr>
        <w:t>1</w:t>
      </w:r>
      <w:r w:rsidRPr="007A1D0E">
        <w:rPr>
          <w:lang w:val="kk-KZ"/>
        </w:rPr>
        <w:t>.</w:t>
      </w:r>
    </w:p>
    <w:p w:rsid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t>Формула Крамера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bCs/>
        </w:rPr>
        <w:t xml:space="preserve">Теорема Крамера. </w:t>
      </w:r>
      <w:r w:rsidRPr="007A1D0E">
        <w:rPr>
          <w:iCs/>
        </w:rPr>
        <w:t xml:space="preserve">Пусть </w:t>
      </w:r>
      <w:r w:rsidRPr="007A1D0E">
        <w:rPr>
          <w:lang w:val="kk-KZ"/>
        </w:rPr>
        <w:t>|A|</w:t>
      </w:r>
      <w:r w:rsidRPr="007A1D0E">
        <w:t xml:space="preserve">— </w:t>
      </w:r>
      <w:r w:rsidRPr="007A1D0E">
        <w:rPr>
          <w:iCs/>
        </w:rPr>
        <w:t xml:space="preserve">определитель матрицы системы А, а </w:t>
      </w:r>
      <w:r w:rsidRPr="007A1D0E">
        <w:rPr>
          <w:lang w:val="kk-KZ"/>
        </w:rPr>
        <w:t>Δ</w:t>
      </w:r>
      <w:r w:rsidRPr="007A1D0E">
        <w:rPr>
          <w:vertAlign w:val="subscript"/>
          <w:lang w:val="kk-KZ"/>
        </w:rPr>
        <w:t>j</w:t>
      </w:r>
      <w:r w:rsidRPr="007A1D0E">
        <w:t xml:space="preserve"> — </w:t>
      </w:r>
      <w:r w:rsidRPr="007A1D0E">
        <w:rPr>
          <w:iCs/>
        </w:rPr>
        <w:t xml:space="preserve">определитель матрицы, получаемой из матрицы А заменой </w:t>
      </w:r>
      <w:r w:rsidRPr="007A1D0E">
        <w:rPr>
          <w:iCs/>
          <w:lang w:val="en-US"/>
        </w:rPr>
        <w:t>j</w:t>
      </w:r>
      <w:r w:rsidRPr="007A1D0E">
        <w:rPr>
          <w:iCs/>
        </w:rPr>
        <w:t xml:space="preserve">-го столбца столбцом свободных членов. Тогда, если </w:t>
      </w:r>
      <w:r w:rsidRPr="007A1D0E">
        <w:rPr>
          <w:lang w:val="kk-KZ"/>
        </w:rPr>
        <w:t>Δ ≠0</w:t>
      </w:r>
      <w:r w:rsidRPr="007A1D0E">
        <w:t xml:space="preserve">, </w:t>
      </w:r>
      <w:r w:rsidRPr="007A1D0E">
        <w:rPr>
          <w:iCs/>
        </w:rPr>
        <w:t>то система имеет единственное решение, определяемое по формулам: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32" type="#_x0000_t75" style="width:180pt;height:36.75pt">
            <v:imagedata r:id="rId11" o:title=""/>
          </v:shape>
        </w:pict>
      </w:r>
      <w:r w:rsidR="004D6B31" w:rsidRPr="007A1D0E">
        <w:rPr>
          <w:lang w:val="kk-KZ"/>
        </w:rPr>
        <w:t>(5)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Формулы (5) получили название </w:t>
      </w:r>
      <w:r w:rsidRPr="007A1D0E">
        <w:rPr>
          <w:iCs/>
        </w:rPr>
        <w:t>формул Крамера</w:t>
      </w:r>
      <w:r w:rsidRPr="007A1D0E">
        <w:rPr>
          <w:i/>
          <w:iCs/>
        </w:rPr>
        <w:t>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bCs/>
        </w:rPr>
        <w:t>Метод обратной матрицы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Пусть число уравнений системы (1) равно числу переменных, т.е. </w:t>
      </w:r>
      <w:r w:rsidRPr="007A1D0E">
        <w:rPr>
          <w:lang w:val="kk-KZ"/>
        </w:rPr>
        <w:t>m</w:t>
      </w:r>
      <w:r w:rsidRPr="007A1D0E">
        <w:rPr>
          <w:iCs/>
        </w:rPr>
        <w:t>=</w:t>
      </w:r>
      <w:r w:rsidRPr="007A1D0E">
        <w:rPr>
          <w:lang w:val="kk-KZ"/>
        </w:rPr>
        <w:t>n</w:t>
      </w:r>
      <w:r w:rsidRPr="007A1D0E">
        <w:rPr>
          <w:i/>
          <w:iCs/>
        </w:rPr>
        <w:t xml:space="preserve">. </w:t>
      </w:r>
      <w:r w:rsidRPr="007A1D0E">
        <w:t xml:space="preserve">Тогда матрица системы является квадратной, а ее определитель </w:t>
      </w:r>
      <w:r w:rsidRPr="007A1D0E">
        <w:rPr>
          <w:lang w:val="kk-KZ"/>
        </w:rPr>
        <w:t xml:space="preserve">Δ=|A| </w:t>
      </w:r>
      <w:r w:rsidRPr="007A1D0E">
        <w:t xml:space="preserve">называется </w:t>
      </w:r>
      <w:r w:rsidRPr="007A1D0E">
        <w:rPr>
          <w:iCs/>
        </w:rPr>
        <w:t>определителем системы</w:t>
      </w:r>
      <w:r w:rsidRPr="007A1D0E">
        <w:rPr>
          <w:i/>
          <w:iCs/>
        </w:rPr>
        <w:t>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(1) уравнение можно записать в матричном виде</w:t>
      </w:r>
      <w:r w:rsidR="007A1D0E">
        <w:t xml:space="preserve"> 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bCs/>
        </w:rPr>
      </w:pPr>
      <w:r w:rsidRPr="007A1D0E">
        <w:rPr>
          <w:lang w:val="kk-KZ"/>
        </w:rPr>
        <w:t>А*Х=B</w:t>
      </w:r>
      <w:r w:rsidR="007A1D0E">
        <w:rPr>
          <w:lang w:val="kk-KZ"/>
        </w:rPr>
        <w:t xml:space="preserve"> </w:t>
      </w:r>
      <w:r w:rsidRPr="007A1D0E">
        <w:rPr>
          <w:lang w:val="kk-KZ"/>
        </w:rPr>
        <w:t>(6)</w:t>
      </w: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33" type="#_x0000_t75" style="width:135pt;height:70.5pt">
            <v:imagedata r:id="rId12" o:title=""/>
          </v:shape>
        </w:pict>
      </w:r>
      <w:r w:rsidR="004D6B31" w:rsidRPr="007A1D0E">
        <w:rPr>
          <w:lang w:val="kk-KZ"/>
        </w:rPr>
        <w:t xml:space="preserve">, </w:t>
      </w:r>
      <w:r>
        <w:rPr>
          <w:lang w:val="kk-KZ"/>
        </w:rPr>
        <w:pict>
          <v:shape id="_x0000_i1034" type="#_x0000_t75" style="width:54.75pt;height:63pt">
            <v:imagedata r:id="rId13" o:title=""/>
          </v:shape>
        </w:pict>
      </w:r>
      <w:r w:rsidR="004D6B31" w:rsidRPr="007A1D0E">
        <w:rPr>
          <w:lang w:val="kk-KZ"/>
        </w:rPr>
        <w:t xml:space="preserve">, </w:t>
      </w:r>
      <w:r>
        <w:rPr>
          <w:lang w:val="kk-KZ"/>
        </w:rPr>
        <w:pict>
          <v:shape id="_x0000_i1035" type="#_x0000_t75" style="width:54.75pt;height:63pt">
            <v:imagedata r:id="rId14" o:title=""/>
          </v:shape>
        </w:pict>
      </w:r>
      <w:r w:rsidR="004D6B31" w:rsidRPr="007A1D0E">
        <w:rPr>
          <w:lang w:val="kk-KZ"/>
        </w:rPr>
        <w:t>.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Умножая </w:t>
      </w:r>
      <w:r w:rsidRPr="007A1D0E">
        <w:rPr>
          <w:i/>
          <w:iCs/>
        </w:rPr>
        <w:t xml:space="preserve">слева </w:t>
      </w:r>
      <w:r w:rsidRPr="007A1D0E">
        <w:t>обе части матричного равенства (6) на матрицу</w:t>
      </w:r>
      <w:r w:rsidR="007A1D0E">
        <w:t xml:space="preserve"> </w:t>
      </w:r>
      <w:r w:rsidRPr="007A1D0E">
        <w:rPr>
          <w:lang w:val="kk-KZ"/>
        </w:rPr>
        <w:t>А</w:t>
      </w:r>
      <w:r w:rsidRPr="007A1D0E">
        <w:rPr>
          <w:vertAlign w:val="superscript"/>
          <w:lang w:val="kk-KZ"/>
        </w:rPr>
        <w:t>-1</w:t>
      </w:r>
      <w:r w:rsidRPr="007A1D0E">
        <w:rPr>
          <w:iCs/>
        </w:rPr>
        <w:t>,</w:t>
      </w:r>
      <w:r w:rsidRPr="007A1D0E">
        <w:t>получим</w:t>
      </w:r>
      <w:r w:rsidR="007A1D0E">
        <w:t xml:space="preserve"> </w:t>
      </w:r>
      <w:r w:rsidRPr="007A1D0E">
        <w:rPr>
          <w:lang w:val="kk-KZ"/>
        </w:rPr>
        <w:t>А</w:t>
      </w:r>
      <w:r w:rsidRPr="007A1D0E">
        <w:rPr>
          <w:vertAlign w:val="superscript"/>
          <w:lang w:val="kk-KZ"/>
        </w:rPr>
        <w:t>-1</w:t>
      </w:r>
      <w:r w:rsidRPr="007A1D0E">
        <w:rPr>
          <w:lang w:val="kk-KZ"/>
        </w:rPr>
        <w:t>(АХ)=А</w:t>
      </w:r>
      <w:r w:rsidRPr="007A1D0E">
        <w:rPr>
          <w:vertAlign w:val="superscript"/>
          <w:lang w:val="kk-KZ"/>
        </w:rPr>
        <w:t>-1</w:t>
      </w:r>
      <w:r w:rsidRPr="007A1D0E">
        <w:rPr>
          <w:lang w:val="kk-KZ"/>
        </w:rPr>
        <w:t>В</w:t>
      </w:r>
      <w:r w:rsidRPr="007A1D0E">
        <w:rPr>
          <w:i/>
          <w:iCs/>
        </w:rPr>
        <w:t xml:space="preserve">. </w:t>
      </w:r>
      <w:r w:rsidRPr="007A1D0E">
        <w:t>Так как</w:t>
      </w:r>
      <w:r w:rsidR="007A1D0E">
        <w:t xml:space="preserve"> </w:t>
      </w:r>
      <w:r w:rsidRPr="007A1D0E">
        <w:rPr>
          <w:lang w:val="kk-KZ"/>
        </w:rPr>
        <w:t>А</w:t>
      </w:r>
      <w:r w:rsidRPr="007A1D0E">
        <w:rPr>
          <w:vertAlign w:val="superscript"/>
          <w:lang w:val="kk-KZ"/>
        </w:rPr>
        <w:t>-1</w:t>
      </w:r>
      <w:r w:rsidRPr="007A1D0E">
        <w:rPr>
          <w:lang w:val="kk-KZ"/>
        </w:rPr>
        <w:t>(АХ)=( А</w:t>
      </w:r>
      <w:r w:rsidRPr="007A1D0E">
        <w:rPr>
          <w:vertAlign w:val="superscript"/>
          <w:lang w:val="kk-KZ"/>
        </w:rPr>
        <w:t>-1</w:t>
      </w:r>
      <w:r w:rsidRPr="007A1D0E">
        <w:rPr>
          <w:lang w:val="kk-KZ"/>
        </w:rPr>
        <w:t>А)Х=ЕХ=Х</w:t>
      </w:r>
      <w:r w:rsidRPr="007A1D0E">
        <w:rPr>
          <w:iCs/>
        </w:rPr>
        <w:t>,</w:t>
      </w:r>
      <w:r w:rsidRPr="007A1D0E">
        <w:t>то решением</w:t>
      </w:r>
      <w:r w:rsidR="007A1D0E">
        <w:t xml:space="preserve"> </w:t>
      </w:r>
      <w:r w:rsidRPr="007A1D0E">
        <w:t>системы</w:t>
      </w:r>
      <w:r w:rsidR="007A1D0E">
        <w:t xml:space="preserve"> </w:t>
      </w:r>
      <w:r w:rsidRPr="007A1D0E">
        <w:t>методом</w:t>
      </w:r>
      <w:r w:rsidR="007A1D0E">
        <w:t xml:space="preserve"> </w:t>
      </w:r>
      <w:r w:rsidRPr="007A1D0E">
        <w:t>обратной</w:t>
      </w:r>
      <w:r w:rsidR="007A1D0E">
        <w:t xml:space="preserve"> </w:t>
      </w:r>
      <w:r w:rsidRPr="007A1D0E">
        <w:t>матрицы будет матрица-столбец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rPr>
          <w:lang w:val="kk-KZ"/>
        </w:rPr>
        <w:t>Х=А</w:t>
      </w:r>
      <w:r w:rsidRPr="007A1D0E">
        <w:rPr>
          <w:vertAlign w:val="superscript"/>
          <w:lang w:val="kk-KZ"/>
        </w:rPr>
        <w:t>-1</w:t>
      </w:r>
      <w:r w:rsidRPr="007A1D0E">
        <w:rPr>
          <w:lang w:val="kk-KZ"/>
        </w:rPr>
        <w:t>*B</w:t>
      </w:r>
      <w:r w:rsidR="007A1D0E">
        <w:rPr>
          <w:lang w:val="kk-KZ"/>
        </w:rPr>
        <w:t xml:space="preserve"> </w:t>
      </w:r>
      <w:r w:rsidRPr="007A1D0E">
        <w:rPr>
          <w:lang w:val="kk-KZ"/>
        </w:rPr>
        <w:t>(7).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t xml:space="preserve">Система </w:t>
      </w:r>
      <w:r w:rsidRPr="007A1D0E">
        <w:rPr>
          <w:lang w:val="kk-KZ"/>
        </w:rPr>
        <w:t xml:space="preserve">n линейных уравнений с n переменными 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t xml:space="preserve">Решение системы </w:t>
      </w:r>
      <w:r w:rsidRPr="007A1D0E">
        <w:rPr>
          <w:lang w:val="kk-KZ"/>
        </w:rPr>
        <w:t>n линейных уравнений с n переменными находять ниже укаженными методами:</w:t>
      </w:r>
    </w:p>
    <w:p w:rsidR="004D6B31" w:rsidRPr="007A1D0E" w:rsidRDefault="004D6B31" w:rsidP="007A1D0E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</w:rPr>
      </w:pPr>
      <w:r w:rsidRPr="007A1D0E">
        <w:rPr>
          <w:bCs/>
        </w:rPr>
        <w:t>Метод обратной матрицы;</w:t>
      </w:r>
    </w:p>
    <w:p w:rsidR="004D6B31" w:rsidRPr="007A1D0E" w:rsidRDefault="004D6B31" w:rsidP="007A1D0E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 w:rsidRPr="007A1D0E">
        <w:t>Формула Крамера;</w:t>
      </w:r>
    </w:p>
    <w:p w:rsidR="004D6B31" w:rsidRPr="007A1D0E" w:rsidRDefault="004D6B31" w:rsidP="007A1D0E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 w:rsidRPr="007A1D0E">
        <w:rPr>
          <w:bCs/>
        </w:rPr>
        <w:t>Метод Гаусса.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rPr>
          <w:lang w:val="kk-KZ"/>
        </w:rPr>
        <w:t>Теорема Кронекер – Капелли. Система m линейных уравнений с n переменными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iCs/>
        </w:rPr>
      </w:pPr>
      <w:r w:rsidRPr="007A1D0E">
        <w:rPr>
          <w:bCs/>
        </w:rPr>
        <w:t xml:space="preserve">Теорема Кронекера—Капелли. </w:t>
      </w:r>
      <w:r w:rsidRPr="007A1D0E">
        <w:rPr>
          <w:iCs/>
        </w:rPr>
        <w:t>Система линейных уравнений совместна тогда и только тогда, когда ранг матрицы системы равен рангу расширенной матрицы этой системы.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Для совместных систем линейных уравнений верны следующие теоремы.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iCs/>
        </w:rPr>
        <w:t xml:space="preserve">1. Если ранг матрицы совместной системы равен числу переменных, т.е. </w:t>
      </w:r>
      <w:r w:rsidRPr="007A1D0E">
        <w:rPr>
          <w:iCs/>
          <w:lang w:val="en-US"/>
        </w:rPr>
        <w:t>r</w:t>
      </w:r>
      <w:r w:rsidRPr="007A1D0E">
        <w:t>=</w:t>
      </w:r>
      <w:r w:rsidRPr="007A1D0E">
        <w:rPr>
          <w:lang w:val="en-US"/>
        </w:rPr>
        <w:t>n</w:t>
      </w:r>
      <w:r w:rsidRPr="007A1D0E">
        <w:rPr>
          <w:iCs/>
        </w:rPr>
        <w:t xml:space="preserve">, то система </w:t>
      </w:r>
      <w:r w:rsidRPr="007A1D0E">
        <w:t xml:space="preserve">(1) </w:t>
      </w:r>
      <w:r w:rsidRPr="007A1D0E">
        <w:rPr>
          <w:iCs/>
        </w:rPr>
        <w:t>имеет единственное решение.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iCs/>
        </w:rPr>
        <w:t xml:space="preserve">2. Если ранг матрицы совместной системы меньше числа переменных, т.е. </w:t>
      </w:r>
      <w:r w:rsidRPr="007A1D0E">
        <w:rPr>
          <w:iCs/>
          <w:lang w:val="en-US"/>
        </w:rPr>
        <w:t>r</w:t>
      </w:r>
      <w:r w:rsidRPr="007A1D0E">
        <w:rPr>
          <w:iCs/>
        </w:rPr>
        <w:t>&lt;</w:t>
      </w:r>
      <w:r w:rsidRPr="007A1D0E">
        <w:rPr>
          <w:iCs/>
          <w:lang w:val="en-US"/>
        </w:rPr>
        <w:t>n</w:t>
      </w:r>
      <w:r w:rsidRPr="007A1D0E">
        <w:rPr>
          <w:iCs/>
        </w:rPr>
        <w:t xml:space="preserve">, то система </w:t>
      </w:r>
      <w:r w:rsidRPr="007A1D0E">
        <w:t xml:space="preserve">(1) </w:t>
      </w:r>
      <w:r w:rsidRPr="007A1D0E">
        <w:rPr>
          <w:iCs/>
        </w:rPr>
        <w:t>неопределенная и имеет бесконечное множество решений.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rPr>
          <w:lang w:val="kk-KZ"/>
        </w:rPr>
        <w:t>Системы линейных однородных уравнений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Система </w:t>
      </w:r>
      <w:r w:rsidRPr="007A1D0E">
        <w:rPr>
          <w:lang w:val="kk-KZ"/>
        </w:rPr>
        <w:t>m</w:t>
      </w:r>
      <w:r w:rsidRPr="007A1D0E">
        <w:t xml:space="preserve">линейных уравнений с </w:t>
      </w:r>
      <w:r w:rsidRPr="007A1D0E">
        <w:rPr>
          <w:lang w:val="en-US"/>
        </w:rPr>
        <w:t>n</w:t>
      </w:r>
      <w:r w:rsidRPr="007A1D0E">
        <w:t xml:space="preserve"> переменными называется системой линейных </w:t>
      </w:r>
      <w:r w:rsidRPr="007A1D0E">
        <w:rPr>
          <w:iCs/>
        </w:rPr>
        <w:t>однородных</w:t>
      </w:r>
      <w:r w:rsidRPr="007A1D0E">
        <w:t>уравнений, если все их свободные члены равны нулю. Такая система имеет вид: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614790" w:rsidP="007A1D0E">
      <w:pPr>
        <w:suppressAutoHyphens/>
        <w:spacing w:line="360" w:lineRule="auto"/>
        <w:ind w:firstLine="709"/>
        <w:jc w:val="both"/>
        <w:rPr>
          <w:lang w:val="kk-KZ"/>
        </w:rPr>
      </w:pPr>
      <w:r>
        <w:rPr>
          <w:lang w:val="kk-KZ"/>
        </w:rPr>
        <w:pict>
          <v:shape id="_x0000_i1036" type="#_x0000_t75" style="width:185.25pt;height:74.25pt">
            <v:imagedata r:id="rId15" o:title=""/>
          </v:shape>
        </w:pict>
      </w:r>
      <w:r w:rsidR="007A1D0E">
        <w:rPr>
          <w:lang w:val="kk-KZ"/>
        </w:rPr>
        <w:t xml:space="preserve"> </w:t>
      </w:r>
      <w:r w:rsidR="004D6B31" w:rsidRPr="007A1D0E">
        <w:rPr>
          <w:lang w:val="kk-KZ"/>
        </w:rPr>
        <w:t>(8)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Система линейных однородных уравнений всегда совместна, так как она всегда имеет, по крайней мере, нулевое (или тривиальное) решение (0; 0; ...; 0).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>Систему (8) можно записать а виде: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lang w:val="kk-KZ"/>
        </w:rPr>
      </w:pPr>
      <w:r w:rsidRPr="007A1D0E">
        <w:rPr>
          <w:lang w:val="kk-KZ"/>
        </w:rPr>
        <w:t>А*Х=0</w:t>
      </w:r>
      <w:r w:rsidR="007A1D0E">
        <w:rPr>
          <w:lang w:val="kk-KZ"/>
        </w:rPr>
        <w:t xml:space="preserve"> </w:t>
      </w:r>
      <w:r w:rsidRPr="007A1D0E">
        <w:rPr>
          <w:lang w:val="kk-KZ"/>
        </w:rPr>
        <w:t>(9).</w:t>
      </w:r>
    </w:p>
    <w:p w:rsidR="007A1D0E" w:rsidRPr="00464B53" w:rsidRDefault="007A1D0E" w:rsidP="007A1D0E">
      <w:pPr>
        <w:suppressAutoHyphens/>
        <w:spacing w:line="360" w:lineRule="auto"/>
        <w:ind w:firstLine="709"/>
        <w:jc w:val="both"/>
      </w:pPr>
    </w:p>
    <w:p w:rsidR="004D6B31" w:rsidRPr="007A1D0E" w:rsidRDefault="004D6B31" w:rsidP="007A1D0E">
      <w:pPr>
        <w:suppressAutoHyphens/>
        <w:spacing w:line="360" w:lineRule="auto"/>
        <w:ind w:firstLine="709"/>
        <w:jc w:val="both"/>
      </w:pPr>
      <w:r w:rsidRPr="007A1D0E">
        <w:t xml:space="preserve">Если в системе (8) </w:t>
      </w:r>
      <w:r w:rsidRPr="007A1D0E">
        <w:rPr>
          <w:lang w:val="kk-KZ"/>
        </w:rPr>
        <w:t>m=n</w:t>
      </w:r>
      <w:r w:rsidRPr="007A1D0E">
        <w:t>, а ее определитель отличен от нуля, то такая система имеет только нулевое решение, как это следует из теоремы и формул Крамера. Ненулевые решения, следовательно, возможны лишь для таких систем линейных однородных уравнений, в которых число уравнений меньше числа переменных или при их равенстве, когда определитель системы равен нулю.</w:t>
      </w:r>
    </w:p>
    <w:p w:rsidR="004D6B31" w:rsidRPr="007A1D0E" w:rsidRDefault="004D6B31" w:rsidP="007A1D0E">
      <w:pPr>
        <w:suppressAutoHyphens/>
        <w:spacing w:line="360" w:lineRule="auto"/>
        <w:ind w:firstLine="709"/>
        <w:jc w:val="both"/>
        <w:rPr>
          <w:iCs/>
        </w:rPr>
      </w:pPr>
      <w:r w:rsidRPr="007A1D0E">
        <w:t xml:space="preserve">Иначе: </w:t>
      </w:r>
      <w:r w:rsidRPr="007A1D0E">
        <w:rPr>
          <w:iCs/>
        </w:rPr>
        <w:t xml:space="preserve">система линейных однородных уравнений имеет ненулевые решения тогда и только тогда, когда ранг ее матрицы коэффициентов при переменных меньше числа переменных, т.е. при </w:t>
      </w:r>
      <w:r w:rsidRPr="007A1D0E">
        <w:rPr>
          <w:lang w:val="kk-KZ"/>
        </w:rPr>
        <w:t>r(A)&lt;n</w:t>
      </w:r>
      <w:r w:rsidRPr="007A1D0E">
        <w:rPr>
          <w:iCs/>
        </w:rPr>
        <w:t>.</w:t>
      </w:r>
      <w:bookmarkStart w:id="0" w:name="_GoBack"/>
      <w:bookmarkEnd w:id="0"/>
    </w:p>
    <w:sectPr w:rsidR="004D6B31" w:rsidRPr="007A1D0E" w:rsidSect="007A1D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D1478"/>
    <w:multiLevelType w:val="hybridMultilevel"/>
    <w:tmpl w:val="A4AAA252"/>
    <w:lvl w:ilvl="0" w:tplc="E70651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420"/>
    <w:rsid w:val="000003AC"/>
    <w:rsid w:val="0023619F"/>
    <w:rsid w:val="002D1420"/>
    <w:rsid w:val="002F528B"/>
    <w:rsid w:val="00384686"/>
    <w:rsid w:val="00464B53"/>
    <w:rsid w:val="004D6B31"/>
    <w:rsid w:val="00614790"/>
    <w:rsid w:val="00624275"/>
    <w:rsid w:val="0077157B"/>
    <w:rsid w:val="007A1D0E"/>
    <w:rsid w:val="00822F66"/>
    <w:rsid w:val="0088351B"/>
    <w:rsid w:val="00907B36"/>
    <w:rsid w:val="00910411"/>
    <w:rsid w:val="00922FBA"/>
    <w:rsid w:val="009774C0"/>
    <w:rsid w:val="009B76A0"/>
    <w:rsid w:val="00A17E7C"/>
    <w:rsid w:val="00A37F3F"/>
    <w:rsid w:val="00A7059C"/>
    <w:rsid w:val="00BA3DE3"/>
    <w:rsid w:val="00E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7B37DB13-16F1-4862-AB30-F9429F08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19F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Системы линейных уравнений и неравенств</vt:lpstr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линейных уравнений и неравенств</dc:title>
  <dc:subject/>
  <dc:creator>Кабдулин</dc:creator>
  <cp:keywords/>
  <dc:description/>
  <cp:lastModifiedBy>admin</cp:lastModifiedBy>
  <cp:revision>2</cp:revision>
  <dcterms:created xsi:type="dcterms:W3CDTF">2014-03-20T17:44:00Z</dcterms:created>
  <dcterms:modified xsi:type="dcterms:W3CDTF">2014-03-20T17:44:00Z</dcterms:modified>
</cp:coreProperties>
</file>