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158" w:rsidRDefault="006C3158">
      <w:pPr>
        <w:rPr>
          <w:sz w:val="24"/>
          <w:szCs w:val="24"/>
        </w:rPr>
      </w:pPr>
      <w:r>
        <w:rPr>
          <w:sz w:val="24"/>
          <w:szCs w:val="24"/>
        </w:rPr>
        <w:t>Контрольная работа (вариант 8)</w:t>
      </w:r>
    </w:p>
    <w:p w:rsidR="006C3158" w:rsidRDefault="006C3158">
      <w:pPr>
        <w:numPr>
          <w:ilvl w:val="0"/>
          <w:numId w:val="1"/>
        </w:numPr>
        <w:rPr>
          <w:sz w:val="24"/>
          <w:szCs w:val="24"/>
        </w:rPr>
      </w:pPr>
      <w:r>
        <w:rPr>
          <w:sz w:val="24"/>
          <w:szCs w:val="24"/>
        </w:rPr>
        <w:t>Найти неопределенные интегралы:</w:t>
      </w:r>
    </w:p>
    <w:p w:rsidR="006C3158" w:rsidRDefault="00640589">
      <w:pPr>
        <w:rPr>
          <w:sz w:val="24"/>
          <w:szCs w:val="24"/>
        </w:rPr>
      </w:pPr>
      <w:r>
        <w:rPr>
          <w:position w:val="-3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75pt;height:36pt" fillcolor="window">
            <v:imagedata r:id="rId7" o:title=""/>
          </v:shape>
        </w:pict>
      </w:r>
    </w:p>
    <w:p w:rsidR="006C3158" w:rsidRDefault="006C3158">
      <w:pPr>
        <w:rPr>
          <w:sz w:val="24"/>
          <w:szCs w:val="24"/>
        </w:rPr>
      </w:pPr>
    </w:p>
    <w:p w:rsidR="006C3158" w:rsidRDefault="006C3158">
      <w:pPr>
        <w:tabs>
          <w:tab w:val="left" w:pos="1843"/>
        </w:tabs>
        <w:rPr>
          <w:sz w:val="24"/>
          <w:szCs w:val="24"/>
        </w:rPr>
      </w:pPr>
      <w:r>
        <w:rPr>
          <w:sz w:val="24"/>
          <w:szCs w:val="24"/>
        </w:rPr>
        <w:t>2.</w:t>
      </w:r>
      <w:r>
        <w:rPr>
          <w:sz w:val="24"/>
          <w:szCs w:val="24"/>
        </w:rPr>
        <w:tab/>
        <w:t>Интегрирование по частям</w:t>
      </w:r>
    </w:p>
    <w:p w:rsidR="006C3158" w:rsidRDefault="00640589">
      <w:pPr>
        <w:rPr>
          <w:sz w:val="24"/>
          <w:szCs w:val="24"/>
        </w:rPr>
      </w:pPr>
      <w:r>
        <w:rPr>
          <w:position w:val="-90"/>
          <w:sz w:val="24"/>
          <w:szCs w:val="24"/>
        </w:rPr>
        <w:pict>
          <v:shape id="_x0000_i1026" type="#_x0000_t75" style="width:516.75pt;height:96pt" fillcolor="window">
            <v:imagedata r:id="rId8" o:title=""/>
          </v:shape>
        </w:pict>
      </w:r>
    </w:p>
    <w:p w:rsidR="006C3158" w:rsidRDefault="006C3158">
      <w:pPr>
        <w:rPr>
          <w:sz w:val="24"/>
          <w:szCs w:val="24"/>
        </w:rPr>
      </w:pPr>
      <w:r>
        <w:rPr>
          <w:sz w:val="24"/>
          <w:szCs w:val="24"/>
        </w:rPr>
        <w:t xml:space="preserve"> Вычислить определенные интегралы:</w:t>
      </w:r>
    </w:p>
    <w:p w:rsidR="006C3158" w:rsidRDefault="006C3158">
      <w:pPr>
        <w:rPr>
          <w:sz w:val="24"/>
          <w:szCs w:val="24"/>
        </w:rPr>
      </w:pPr>
      <w:r>
        <w:rPr>
          <w:sz w:val="24"/>
          <w:szCs w:val="24"/>
        </w:rPr>
        <w:t>3.</w:t>
      </w:r>
      <w:r w:rsidR="00640589">
        <w:rPr>
          <w:position w:val="-40"/>
          <w:sz w:val="24"/>
          <w:szCs w:val="24"/>
        </w:rPr>
        <w:pict>
          <v:shape id="_x0000_i1027" type="#_x0000_t75" style="width:498pt;height:45.75pt" fillcolor="window">
            <v:imagedata r:id="rId9" o:title=""/>
          </v:shape>
        </w:pict>
      </w:r>
    </w:p>
    <w:p w:rsidR="006C3158" w:rsidRDefault="006C3158">
      <w:pPr>
        <w:ind w:firstLine="720"/>
        <w:rPr>
          <w:sz w:val="24"/>
          <w:szCs w:val="24"/>
        </w:rPr>
      </w:pPr>
      <w:r>
        <w:rPr>
          <w:sz w:val="24"/>
          <w:szCs w:val="24"/>
        </w:rPr>
        <w:t>=8-6,92=1,08</w:t>
      </w:r>
    </w:p>
    <w:p w:rsidR="006C3158" w:rsidRDefault="006C3158">
      <w:pPr>
        <w:ind w:firstLine="720"/>
        <w:rPr>
          <w:sz w:val="24"/>
          <w:szCs w:val="24"/>
        </w:rPr>
      </w:pPr>
    </w:p>
    <w:p w:rsidR="006C3158" w:rsidRDefault="006C3158">
      <w:pPr>
        <w:ind w:firstLine="720"/>
        <w:rPr>
          <w:sz w:val="24"/>
          <w:szCs w:val="24"/>
        </w:rPr>
      </w:pPr>
      <w:r>
        <w:rPr>
          <w:sz w:val="24"/>
          <w:szCs w:val="24"/>
        </w:rPr>
        <w:tab/>
        <w:t>Интегрирование по частям</w:t>
      </w:r>
    </w:p>
    <w:p w:rsidR="006C3158" w:rsidRDefault="006C3158">
      <w:pPr>
        <w:rPr>
          <w:sz w:val="24"/>
          <w:szCs w:val="24"/>
        </w:rPr>
      </w:pPr>
      <w:r>
        <w:rPr>
          <w:sz w:val="24"/>
          <w:szCs w:val="24"/>
        </w:rPr>
        <w:t>4.</w:t>
      </w:r>
      <w:r w:rsidR="00640589">
        <w:rPr>
          <w:position w:val="-32"/>
          <w:sz w:val="24"/>
          <w:szCs w:val="24"/>
        </w:rPr>
        <w:pict>
          <v:shape id="_x0000_i1028" type="#_x0000_t75" style="width:504.75pt;height:38.25pt" fillcolor="window">
            <v:imagedata r:id="rId10" o:title=""/>
          </v:shape>
        </w:pict>
      </w:r>
    </w:p>
    <w:p w:rsidR="006C3158" w:rsidRDefault="006C3158">
      <w:pPr>
        <w:rPr>
          <w:sz w:val="24"/>
          <w:szCs w:val="24"/>
        </w:rPr>
      </w:pPr>
      <w:r>
        <w:rPr>
          <w:sz w:val="24"/>
          <w:szCs w:val="24"/>
        </w:rPr>
        <w:t>5. Вычислить объем тела, образованного вращением вокруг оси ОХ фигуры, ограниченной линиями</w:t>
      </w:r>
    </w:p>
    <w:p w:rsidR="006C3158" w:rsidRDefault="00640589">
      <w:pPr>
        <w:ind w:left="567"/>
        <w:rPr>
          <w:sz w:val="24"/>
          <w:szCs w:val="24"/>
        </w:rPr>
      </w:pPr>
      <w:r>
        <w:rPr>
          <w:position w:val="-24"/>
          <w:sz w:val="24"/>
          <w:szCs w:val="24"/>
        </w:rPr>
        <w:pict>
          <v:shape id="_x0000_i1029" type="#_x0000_t75" style="width:112.5pt;height:30.75pt" fillcolor="window">
            <v:imagedata r:id="rId11" o:title=""/>
          </v:shape>
        </w:pict>
      </w:r>
      <w:r w:rsidR="006C3158">
        <w:rPr>
          <w:sz w:val="24"/>
          <w:szCs w:val="24"/>
        </w:rPr>
        <w:t>. Построить чертеж.</w:t>
      </w:r>
    </w:p>
    <w:p w:rsidR="006C3158" w:rsidRDefault="006C3158">
      <w:pPr>
        <w:ind w:left="567"/>
        <w:rPr>
          <w:sz w:val="24"/>
          <w:szCs w:val="24"/>
        </w:rPr>
      </w:pPr>
      <w:r>
        <w:rPr>
          <w:sz w:val="24"/>
          <w:szCs w:val="24"/>
        </w:rPr>
        <w:t>Решение.</w:t>
      </w:r>
    </w:p>
    <w:p w:rsidR="006C3158" w:rsidRDefault="006C3158">
      <w:pPr>
        <w:ind w:left="567"/>
        <w:rPr>
          <w:sz w:val="24"/>
          <w:szCs w:val="24"/>
        </w:rPr>
      </w:pPr>
      <w:r>
        <w:rPr>
          <w:sz w:val="24"/>
          <w:szCs w:val="24"/>
        </w:rPr>
        <w:t>В декартовой системе координат построим линии и найдем точки их пересечения.</w:t>
      </w:r>
    </w:p>
    <w:p w:rsidR="006C3158" w:rsidRDefault="006C3158">
      <w:pPr>
        <w:tabs>
          <w:tab w:val="left" w:pos="567"/>
        </w:tabs>
        <w:ind w:left="567"/>
        <w:rPr>
          <w:sz w:val="24"/>
          <w:szCs w:val="24"/>
        </w:rPr>
      </w:pPr>
      <w:r>
        <w:rPr>
          <w:sz w:val="24"/>
          <w:szCs w:val="24"/>
        </w:rPr>
        <w:t>Объем тела вращения по формуле</w:t>
      </w:r>
      <w:r w:rsidR="00640589">
        <w:rPr>
          <w:position w:val="-32"/>
          <w:sz w:val="24"/>
          <w:szCs w:val="24"/>
        </w:rPr>
        <w:pict>
          <v:shape id="_x0000_i1030" type="#_x0000_t75" style="width:78.75pt;height:38.25pt" fillcolor="window">
            <v:imagedata r:id="rId12" o:title=""/>
          </v:shape>
        </w:pict>
      </w:r>
    </w:p>
    <w:p w:rsidR="006C3158" w:rsidRDefault="006C3158">
      <w:pPr>
        <w:tabs>
          <w:tab w:val="left" w:pos="567"/>
        </w:tabs>
        <w:ind w:left="567"/>
        <w:rPr>
          <w:sz w:val="24"/>
          <w:szCs w:val="24"/>
        </w:rPr>
      </w:pPr>
      <w:r>
        <w:rPr>
          <w:sz w:val="24"/>
          <w:szCs w:val="24"/>
        </w:rPr>
        <w:t>Точки пересечения линий</w:t>
      </w:r>
    </w:p>
    <w:p w:rsidR="006C3158" w:rsidRDefault="00640589">
      <w:pPr>
        <w:tabs>
          <w:tab w:val="left" w:pos="567"/>
        </w:tabs>
        <w:ind w:left="567"/>
        <w:rPr>
          <w:sz w:val="24"/>
          <w:szCs w:val="24"/>
        </w:rPr>
      </w:pPr>
      <w:r>
        <w:rPr>
          <w:position w:val="-10"/>
          <w:sz w:val="24"/>
          <w:szCs w:val="24"/>
        </w:rPr>
        <w:pict>
          <v:shape id="_x0000_i1031" type="#_x0000_t75" style="width:9pt;height:17.25pt" fillcolor="window">
            <v:imagedata r:id="rId13" o:title=""/>
          </v:shape>
        </w:pict>
      </w:r>
    </w:p>
    <w:p w:rsidR="006C3158" w:rsidRDefault="00640589">
      <w:pPr>
        <w:ind w:left="567"/>
        <w:rPr>
          <w:sz w:val="24"/>
          <w:szCs w:val="24"/>
        </w:rPr>
      </w:pPr>
      <w:r>
        <w:rPr>
          <w:position w:val="-58"/>
          <w:sz w:val="24"/>
          <w:szCs w:val="24"/>
        </w:rPr>
        <w:pict>
          <v:shape id="_x0000_i1032" type="#_x0000_t75" style="width:117pt;height:63pt" fillcolor="window">
            <v:imagedata r:id="rId14" o:title=""/>
          </v:shape>
        </w:pict>
      </w:r>
      <w:r>
        <w:rPr>
          <w:position w:val="-10"/>
          <w:sz w:val="24"/>
          <w:szCs w:val="24"/>
        </w:rPr>
        <w:pict>
          <v:shape id="_x0000_i1033" type="#_x0000_t75" style="width:9pt;height:17.25pt" fillcolor="window">
            <v:imagedata r:id="rId13" o:title=""/>
          </v:shape>
        </w:pict>
      </w:r>
    </w:p>
    <w:p w:rsidR="006C3158" w:rsidRDefault="00640589">
      <w:pPr>
        <w:ind w:left="567"/>
        <w:rPr>
          <w:sz w:val="24"/>
          <w:szCs w:val="24"/>
        </w:rPr>
      </w:pPr>
      <w:r>
        <w:rPr>
          <w:position w:val="-32"/>
          <w:sz w:val="24"/>
          <w:szCs w:val="24"/>
        </w:rPr>
        <w:pict>
          <v:shape id="_x0000_i1034" type="#_x0000_t75" style="width:98.25pt;height:38.25pt" fillcolor="window">
            <v:imagedata r:id="rId15" o:title=""/>
          </v:shape>
        </w:pict>
      </w:r>
    </w:p>
    <w:p w:rsidR="006C3158" w:rsidRDefault="006C3158">
      <w:pPr>
        <w:ind w:left="567"/>
        <w:rPr>
          <w:sz w:val="24"/>
          <w:szCs w:val="24"/>
        </w:rPr>
      </w:pPr>
      <w:r>
        <w:rPr>
          <w:sz w:val="24"/>
          <w:szCs w:val="24"/>
        </w:rPr>
        <w:t>(второй вариант не подходит, т.к. отрицателен)</w:t>
      </w:r>
    </w:p>
    <w:p w:rsidR="006C3158" w:rsidRDefault="006C3158">
      <w:pPr>
        <w:ind w:left="567"/>
        <w:rPr>
          <w:sz w:val="24"/>
          <w:szCs w:val="24"/>
        </w:rPr>
      </w:pPr>
      <w:r>
        <w:rPr>
          <w:sz w:val="24"/>
          <w:szCs w:val="24"/>
        </w:rPr>
        <w:t xml:space="preserve">Отсюда </w:t>
      </w:r>
      <w:r w:rsidR="00640589">
        <w:rPr>
          <w:position w:val="-6"/>
          <w:sz w:val="24"/>
          <w:szCs w:val="24"/>
        </w:rPr>
        <w:pict>
          <v:shape id="_x0000_i1035" type="#_x0000_t75" style="width:35.25pt;height:14.25pt" fillcolor="window">
            <v:imagedata r:id="rId16" o:title=""/>
          </v:shape>
        </w:pict>
      </w:r>
    </w:p>
    <w:p w:rsidR="006C3158" w:rsidRDefault="006C3158">
      <w:pPr>
        <w:ind w:left="567"/>
        <w:rPr>
          <w:sz w:val="24"/>
          <w:szCs w:val="24"/>
        </w:rPr>
      </w:pPr>
      <w:r>
        <w:rPr>
          <w:sz w:val="24"/>
          <w:szCs w:val="24"/>
        </w:rPr>
        <w:t>Границы фигуры:</w:t>
      </w:r>
    </w:p>
    <w:p w:rsidR="006C3158" w:rsidRDefault="00640589">
      <w:pPr>
        <w:ind w:left="567"/>
        <w:rPr>
          <w:sz w:val="24"/>
          <w:szCs w:val="24"/>
        </w:rPr>
      </w:pPr>
      <w:r>
        <w:rPr>
          <w:position w:val="-42"/>
          <w:sz w:val="24"/>
          <w:szCs w:val="24"/>
        </w:rPr>
        <w:pict>
          <v:shape id="_x0000_i1036" type="#_x0000_t75" style="width:111pt;height:48pt" fillcolor="window">
            <v:imagedata r:id="rId17" o:title=""/>
          </v:shape>
        </w:pict>
      </w:r>
    </w:p>
    <w:p w:rsidR="006C3158" w:rsidRDefault="006C3158">
      <w:pPr>
        <w:ind w:left="567"/>
        <w:rPr>
          <w:sz w:val="24"/>
          <w:szCs w:val="24"/>
        </w:rPr>
      </w:pPr>
      <w:r>
        <w:rPr>
          <w:sz w:val="24"/>
          <w:szCs w:val="24"/>
        </w:rPr>
        <w:t>Фигура симметрична относительно оси ОУ, поэтому</w:t>
      </w:r>
    </w:p>
    <w:p w:rsidR="006C3158" w:rsidRDefault="006C3158">
      <w:pPr>
        <w:ind w:left="567"/>
        <w:rPr>
          <w:sz w:val="24"/>
          <w:szCs w:val="24"/>
        </w:rPr>
      </w:pPr>
      <w:r>
        <w:rPr>
          <w:sz w:val="24"/>
          <w:szCs w:val="24"/>
        </w:rPr>
        <w:t>Объем тела</w:t>
      </w:r>
    </w:p>
    <w:p w:rsidR="006C3158" w:rsidRDefault="00640589">
      <w:pPr>
        <w:ind w:left="567"/>
        <w:rPr>
          <w:sz w:val="24"/>
          <w:szCs w:val="24"/>
        </w:rPr>
      </w:pPr>
      <w:r>
        <w:rPr>
          <w:position w:val="-32"/>
          <w:sz w:val="24"/>
          <w:szCs w:val="24"/>
        </w:rPr>
        <w:pict>
          <v:shape id="_x0000_i1037" type="#_x0000_t75" style="width:410.25pt;height:41.25pt" fillcolor="window">
            <v:imagedata r:id="rId18" o:title=""/>
          </v:shape>
        </w:pict>
      </w:r>
    </w:p>
    <w:p w:rsidR="006C3158" w:rsidRDefault="006C3158">
      <w:pPr>
        <w:ind w:left="567"/>
        <w:rPr>
          <w:sz w:val="24"/>
          <w:szCs w:val="24"/>
        </w:rPr>
      </w:pPr>
      <w:r>
        <w:rPr>
          <w:sz w:val="24"/>
          <w:szCs w:val="24"/>
        </w:rPr>
        <w:br w:type="page"/>
      </w:r>
      <w:r w:rsidR="00640589">
        <w:rPr>
          <w:position w:val="-32"/>
          <w:sz w:val="24"/>
          <w:szCs w:val="24"/>
        </w:rPr>
        <w:pict>
          <v:shape id="_x0000_i1038" type="#_x0000_t75" style="width:417pt;height:38.25pt" fillcolor="window">
            <v:imagedata r:id="rId19" o:title=""/>
          </v:shape>
        </w:pict>
      </w:r>
    </w:p>
    <w:p w:rsidR="006C3158" w:rsidRDefault="006C3158">
      <w:pPr>
        <w:ind w:left="567"/>
        <w:rPr>
          <w:sz w:val="24"/>
          <w:szCs w:val="24"/>
        </w:rPr>
      </w:pPr>
    </w:p>
    <w:p w:rsidR="006C3158" w:rsidRDefault="006C3158">
      <w:pPr>
        <w:ind w:left="567"/>
        <w:rPr>
          <w:sz w:val="24"/>
          <w:szCs w:val="24"/>
        </w:rPr>
      </w:pPr>
      <w:r>
        <w:rPr>
          <w:sz w:val="24"/>
          <w:szCs w:val="24"/>
        </w:rPr>
        <w:t xml:space="preserve">6. Методом наименьших квадратов найти эмпирическую формулу вида </w:t>
      </w:r>
      <w:r>
        <w:rPr>
          <w:sz w:val="24"/>
          <w:szCs w:val="24"/>
          <w:lang w:val="en-US"/>
        </w:rPr>
        <w:t>y</w:t>
      </w:r>
      <w:r>
        <w:rPr>
          <w:sz w:val="24"/>
          <w:szCs w:val="24"/>
        </w:rPr>
        <w:t>=</w:t>
      </w:r>
      <w:r>
        <w:rPr>
          <w:sz w:val="24"/>
          <w:szCs w:val="24"/>
          <w:lang w:val="en-US"/>
        </w:rPr>
        <w:t>ax</w:t>
      </w:r>
      <w:r>
        <w:rPr>
          <w:sz w:val="24"/>
          <w:szCs w:val="24"/>
        </w:rPr>
        <w:t>+</w:t>
      </w:r>
      <w:r>
        <w:rPr>
          <w:sz w:val="24"/>
          <w:szCs w:val="24"/>
          <w:lang w:val="en-US"/>
        </w:rPr>
        <w:t>b</w:t>
      </w:r>
      <w:r>
        <w:rPr>
          <w:sz w:val="24"/>
          <w:szCs w:val="24"/>
        </w:rPr>
        <w:t xml:space="preserve"> для функции, заданной следующей таблицей: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1275"/>
        <w:gridCol w:w="1276"/>
        <w:gridCol w:w="1134"/>
        <w:gridCol w:w="1276"/>
      </w:tblGrid>
      <w:tr w:rsidR="006C3158" w:rsidRPr="006C3158">
        <w:tc>
          <w:tcPr>
            <w:tcW w:w="1384" w:type="dxa"/>
          </w:tcPr>
          <w:p w:rsidR="006C3158" w:rsidRPr="006C3158" w:rsidRDefault="006C3158">
            <w:pPr>
              <w:jc w:val="center"/>
              <w:rPr>
                <w:sz w:val="24"/>
                <w:szCs w:val="24"/>
              </w:rPr>
            </w:pPr>
            <w:r w:rsidRPr="006C3158">
              <w:rPr>
                <w:sz w:val="24"/>
                <w:szCs w:val="24"/>
                <w:lang w:val="en-US"/>
              </w:rPr>
              <w:t>X</w:t>
            </w:r>
          </w:p>
        </w:tc>
        <w:tc>
          <w:tcPr>
            <w:tcW w:w="1418" w:type="dxa"/>
          </w:tcPr>
          <w:p w:rsidR="006C3158" w:rsidRPr="006C3158" w:rsidRDefault="006C3158">
            <w:pPr>
              <w:jc w:val="center"/>
              <w:rPr>
                <w:sz w:val="24"/>
                <w:szCs w:val="24"/>
              </w:rPr>
            </w:pPr>
            <w:r w:rsidRPr="006C3158">
              <w:rPr>
                <w:sz w:val="24"/>
                <w:szCs w:val="24"/>
              </w:rPr>
              <w:t>3.3</w:t>
            </w:r>
          </w:p>
        </w:tc>
        <w:tc>
          <w:tcPr>
            <w:tcW w:w="1275" w:type="dxa"/>
          </w:tcPr>
          <w:p w:rsidR="006C3158" w:rsidRPr="006C3158" w:rsidRDefault="006C3158">
            <w:pPr>
              <w:jc w:val="center"/>
              <w:rPr>
                <w:sz w:val="24"/>
                <w:szCs w:val="24"/>
              </w:rPr>
            </w:pPr>
            <w:r w:rsidRPr="006C3158">
              <w:rPr>
                <w:sz w:val="24"/>
                <w:szCs w:val="24"/>
              </w:rPr>
              <w:t>3.5</w:t>
            </w:r>
          </w:p>
        </w:tc>
        <w:tc>
          <w:tcPr>
            <w:tcW w:w="1276" w:type="dxa"/>
          </w:tcPr>
          <w:p w:rsidR="006C3158" w:rsidRPr="006C3158" w:rsidRDefault="006C3158">
            <w:pPr>
              <w:jc w:val="center"/>
              <w:rPr>
                <w:sz w:val="24"/>
                <w:szCs w:val="24"/>
              </w:rPr>
            </w:pPr>
            <w:r w:rsidRPr="006C3158">
              <w:rPr>
                <w:sz w:val="24"/>
                <w:szCs w:val="24"/>
              </w:rPr>
              <w:t>3.7</w:t>
            </w:r>
          </w:p>
        </w:tc>
        <w:tc>
          <w:tcPr>
            <w:tcW w:w="1134" w:type="dxa"/>
          </w:tcPr>
          <w:p w:rsidR="006C3158" w:rsidRPr="006C3158" w:rsidRDefault="006C3158">
            <w:pPr>
              <w:jc w:val="center"/>
              <w:rPr>
                <w:sz w:val="24"/>
                <w:szCs w:val="24"/>
              </w:rPr>
            </w:pPr>
            <w:r w:rsidRPr="006C3158">
              <w:rPr>
                <w:sz w:val="24"/>
                <w:szCs w:val="24"/>
              </w:rPr>
              <w:t>3.9</w:t>
            </w:r>
          </w:p>
        </w:tc>
        <w:tc>
          <w:tcPr>
            <w:tcW w:w="1276" w:type="dxa"/>
          </w:tcPr>
          <w:p w:rsidR="006C3158" w:rsidRPr="006C3158" w:rsidRDefault="006C3158">
            <w:pPr>
              <w:jc w:val="center"/>
              <w:rPr>
                <w:sz w:val="24"/>
                <w:szCs w:val="24"/>
              </w:rPr>
            </w:pPr>
            <w:r w:rsidRPr="006C3158">
              <w:rPr>
                <w:sz w:val="24"/>
                <w:szCs w:val="24"/>
              </w:rPr>
              <w:t>4.1</w:t>
            </w:r>
          </w:p>
        </w:tc>
      </w:tr>
      <w:tr w:rsidR="006C3158" w:rsidRPr="006C3158">
        <w:tc>
          <w:tcPr>
            <w:tcW w:w="1384" w:type="dxa"/>
          </w:tcPr>
          <w:p w:rsidR="006C3158" w:rsidRPr="006C3158" w:rsidRDefault="006C3158">
            <w:pPr>
              <w:jc w:val="center"/>
              <w:rPr>
                <w:sz w:val="24"/>
                <w:szCs w:val="24"/>
              </w:rPr>
            </w:pPr>
            <w:r w:rsidRPr="006C3158">
              <w:rPr>
                <w:sz w:val="24"/>
                <w:szCs w:val="24"/>
                <w:lang w:val="en-US"/>
              </w:rPr>
              <w:t>Y</w:t>
            </w:r>
          </w:p>
        </w:tc>
        <w:tc>
          <w:tcPr>
            <w:tcW w:w="1418" w:type="dxa"/>
          </w:tcPr>
          <w:p w:rsidR="006C3158" w:rsidRPr="006C3158" w:rsidRDefault="006C3158">
            <w:pPr>
              <w:jc w:val="center"/>
              <w:rPr>
                <w:sz w:val="24"/>
                <w:szCs w:val="24"/>
              </w:rPr>
            </w:pPr>
            <w:r w:rsidRPr="006C3158">
              <w:rPr>
                <w:sz w:val="24"/>
                <w:szCs w:val="24"/>
              </w:rPr>
              <w:t>13</w:t>
            </w:r>
          </w:p>
        </w:tc>
        <w:tc>
          <w:tcPr>
            <w:tcW w:w="1275" w:type="dxa"/>
          </w:tcPr>
          <w:p w:rsidR="006C3158" w:rsidRPr="006C3158" w:rsidRDefault="006C3158">
            <w:pPr>
              <w:jc w:val="center"/>
              <w:rPr>
                <w:sz w:val="24"/>
                <w:szCs w:val="24"/>
              </w:rPr>
            </w:pPr>
            <w:r w:rsidRPr="006C3158">
              <w:rPr>
                <w:sz w:val="24"/>
                <w:szCs w:val="24"/>
              </w:rPr>
              <w:t>13.5</w:t>
            </w:r>
          </w:p>
        </w:tc>
        <w:tc>
          <w:tcPr>
            <w:tcW w:w="1276" w:type="dxa"/>
          </w:tcPr>
          <w:p w:rsidR="006C3158" w:rsidRPr="006C3158" w:rsidRDefault="006C3158">
            <w:pPr>
              <w:jc w:val="center"/>
              <w:rPr>
                <w:sz w:val="24"/>
                <w:szCs w:val="24"/>
              </w:rPr>
            </w:pPr>
            <w:r w:rsidRPr="006C3158">
              <w:rPr>
                <w:sz w:val="24"/>
                <w:szCs w:val="24"/>
              </w:rPr>
              <w:t>11.4</w:t>
            </w:r>
          </w:p>
        </w:tc>
        <w:tc>
          <w:tcPr>
            <w:tcW w:w="1134" w:type="dxa"/>
          </w:tcPr>
          <w:p w:rsidR="006C3158" w:rsidRPr="006C3158" w:rsidRDefault="006C3158">
            <w:pPr>
              <w:jc w:val="center"/>
              <w:rPr>
                <w:sz w:val="24"/>
                <w:szCs w:val="24"/>
              </w:rPr>
            </w:pPr>
            <w:r w:rsidRPr="006C3158">
              <w:rPr>
                <w:sz w:val="24"/>
                <w:szCs w:val="24"/>
              </w:rPr>
              <w:t>11.2</w:t>
            </w:r>
          </w:p>
        </w:tc>
        <w:tc>
          <w:tcPr>
            <w:tcW w:w="1276" w:type="dxa"/>
          </w:tcPr>
          <w:p w:rsidR="006C3158" w:rsidRPr="006C3158" w:rsidRDefault="006C3158">
            <w:pPr>
              <w:jc w:val="center"/>
              <w:rPr>
                <w:sz w:val="24"/>
                <w:szCs w:val="24"/>
              </w:rPr>
            </w:pPr>
            <w:r w:rsidRPr="006C3158">
              <w:rPr>
                <w:sz w:val="24"/>
                <w:szCs w:val="24"/>
              </w:rPr>
              <w:t>9.7</w:t>
            </w:r>
          </w:p>
        </w:tc>
      </w:tr>
    </w:tbl>
    <w:p w:rsidR="006C3158" w:rsidRDefault="006C3158">
      <w:pPr>
        <w:pStyle w:val="2"/>
      </w:pPr>
      <w:r>
        <w:t xml:space="preserve">Изобразить графически таблично заданную и соответствующую линейную функции. По эмпирической формуле вычислить значение переменной при х=4,0 </w:t>
      </w:r>
    </w:p>
    <w:p w:rsidR="006C3158" w:rsidRDefault="006C3158">
      <w:pPr>
        <w:pStyle w:val="2"/>
      </w:pPr>
    </w:p>
    <w:p w:rsidR="006C3158" w:rsidRDefault="006C3158">
      <w:pPr>
        <w:pStyle w:val="2"/>
      </w:pPr>
      <w:r>
        <w:t>Решение</w:t>
      </w:r>
    </w:p>
    <w:p w:rsidR="006C3158" w:rsidRDefault="006C3158">
      <w:pPr>
        <w:pStyle w:val="2"/>
      </w:pPr>
      <w:r>
        <w:t>Заполним таблицу</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97"/>
        <w:gridCol w:w="2197"/>
        <w:gridCol w:w="2197"/>
        <w:gridCol w:w="2197"/>
      </w:tblGrid>
      <w:tr w:rsidR="006C3158" w:rsidRPr="006C3158">
        <w:tc>
          <w:tcPr>
            <w:tcW w:w="851" w:type="dxa"/>
          </w:tcPr>
          <w:p w:rsidR="006C3158" w:rsidRPr="006C3158" w:rsidRDefault="00640589">
            <w:pPr>
              <w:pStyle w:val="2"/>
              <w:ind w:left="0"/>
              <w:jc w:val="center"/>
            </w:pPr>
            <w:r>
              <w:rPr>
                <w:position w:val="-6"/>
              </w:rPr>
              <w:pict>
                <v:shape id="_x0000_i1039" type="#_x0000_t75" style="width:6.75pt;height:15.75pt" fillcolor="window">
                  <v:imagedata r:id="rId20" o:title=""/>
                </v:shape>
              </w:pict>
            </w:r>
          </w:p>
        </w:tc>
        <w:tc>
          <w:tcPr>
            <w:tcW w:w="2197" w:type="dxa"/>
          </w:tcPr>
          <w:p w:rsidR="006C3158" w:rsidRPr="006C3158" w:rsidRDefault="00640589">
            <w:pPr>
              <w:pStyle w:val="2"/>
              <w:ind w:left="0"/>
              <w:jc w:val="center"/>
            </w:pPr>
            <w:r>
              <w:rPr>
                <w:position w:val="-12"/>
              </w:rPr>
              <w:pict>
                <v:shape id="_x0000_i1040" type="#_x0000_t75" style="width:12pt;height:18pt" fillcolor="window">
                  <v:imagedata r:id="rId21" o:title=""/>
                </v:shape>
              </w:pict>
            </w:r>
          </w:p>
        </w:tc>
        <w:tc>
          <w:tcPr>
            <w:tcW w:w="2197" w:type="dxa"/>
          </w:tcPr>
          <w:p w:rsidR="006C3158" w:rsidRPr="006C3158" w:rsidRDefault="00640589">
            <w:pPr>
              <w:pStyle w:val="2"/>
              <w:ind w:left="0"/>
              <w:jc w:val="center"/>
            </w:pPr>
            <w:r>
              <w:rPr>
                <w:position w:val="-12"/>
              </w:rPr>
              <w:pict>
                <v:shape id="_x0000_i1041" type="#_x0000_t75" style="width:12.75pt;height:18pt" fillcolor="window">
                  <v:imagedata r:id="rId22" o:title=""/>
                </v:shape>
              </w:pict>
            </w:r>
          </w:p>
        </w:tc>
        <w:tc>
          <w:tcPr>
            <w:tcW w:w="2197" w:type="dxa"/>
          </w:tcPr>
          <w:p w:rsidR="006C3158" w:rsidRPr="006C3158" w:rsidRDefault="00640589">
            <w:pPr>
              <w:pStyle w:val="2"/>
              <w:ind w:left="0"/>
              <w:jc w:val="center"/>
              <w:rPr>
                <w:vertAlign w:val="superscript"/>
              </w:rPr>
            </w:pPr>
            <w:r>
              <w:rPr>
                <w:position w:val="-12"/>
              </w:rPr>
              <w:pict>
                <v:shape id="_x0000_i1042" type="#_x0000_t75" style="width:12pt;height:18pt" fillcolor="window">
                  <v:imagedata r:id="rId21" o:title=""/>
                </v:shape>
              </w:pict>
            </w:r>
            <w:r w:rsidR="006C3158" w:rsidRPr="006C3158">
              <w:rPr>
                <w:vertAlign w:val="superscript"/>
              </w:rPr>
              <w:t>2</w:t>
            </w:r>
          </w:p>
        </w:tc>
        <w:tc>
          <w:tcPr>
            <w:tcW w:w="2197" w:type="dxa"/>
          </w:tcPr>
          <w:p w:rsidR="006C3158" w:rsidRPr="006C3158" w:rsidRDefault="00640589">
            <w:pPr>
              <w:pStyle w:val="2"/>
              <w:ind w:left="0"/>
              <w:jc w:val="center"/>
            </w:pPr>
            <w:r>
              <w:rPr>
                <w:position w:val="-12"/>
              </w:rPr>
              <w:pict>
                <v:shape id="_x0000_i1043" type="#_x0000_t75" style="width:12pt;height:18pt" fillcolor="window">
                  <v:imagedata r:id="rId21" o:title=""/>
                </v:shape>
              </w:pict>
            </w:r>
            <w:r>
              <w:rPr>
                <w:position w:val="-12"/>
              </w:rPr>
              <w:pict>
                <v:shape id="_x0000_i1044" type="#_x0000_t75" style="width:12.75pt;height:18pt" fillcolor="window">
                  <v:imagedata r:id="rId22" o:title=""/>
                </v:shape>
              </w:pict>
            </w:r>
          </w:p>
        </w:tc>
      </w:tr>
      <w:tr w:rsidR="006C3158" w:rsidRPr="006C3158">
        <w:tc>
          <w:tcPr>
            <w:tcW w:w="851" w:type="dxa"/>
          </w:tcPr>
          <w:p w:rsidR="006C3158" w:rsidRPr="006C3158" w:rsidRDefault="006C3158">
            <w:pPr>
              <w:pStyle w:val="2"/>
              <w:ind w:left="0"/>
              <w:jc w:val="center"/>
            </w:pPr>
            <w:r w:rsidRPr="006C3158">
              <w:t>1</w:t>
            </w:r>
          </w:p>
        </w:tc>
        <w:tc>
          <w:tcPr>
            <w:tcW w:w="2197" w:type="dxa"/>
          </w:tcPr>
          <w:p w:rsidR="006C3158" w:rsidRPr="006C3158" w:rsidRDefault="006C3158">
            <w:pPr>
              <w:pStyle w:val="2"/>
              <w:ind w:left="0"/>
              <w:jc w:val="center"/>
            </w:pPr>
            <w:r w:rsidRPr="006C3158">
              <w:t>3,3</w:t>
            </w:r>
          </w:p>
        </w:tc>
        <w:tc>
          <w:tcPr>
            <w:tcW w:w="2197" w:type="dxa"/>
          </w:tcPr>
          <w:p w:rsidR="006C3158" w:rsidRPr="006C3158" w:rsidRDefault="006C3158">
            <w:pPr>
              <w:pStyle w:val="2"/>
              <w:ind w:left="0"/>
              <w:jc w:val="center"/>
            </w:pPr>
            <w:r w:rsidRPr="006C3158">
              <w:t>13</w:t>
            </w:r>
          </w:p>
        </w:tc>
        <w:tc>
          <w:tcPr>
            <w:tcW w:w="2197" w:type="dxa"/>
          </w:tcPr>
          <w:p w:rsidR="006C3158" w:rsidRPr="006C3158" w:rsidRDefault="006C3158">
            <w:pPr>
              <w:pStyle w:val="2"/>
              <w:ind w:left="0"/>
              <w:jc w:val="center"/>
            </w:pPr>
            <w:r w:rsidRPr="006C3158">
              <w:t>10,89</w:t>
            </w:r>
          </w:p>
        </w:tc>
        <w:tc>
          <w:tcPr>
            <w:tcW w:w="2197" w:type="dxa"/>
          </w:tcPr>
          <w:p w:rsidR="006C3158" w:rsidRPr="006C3158" w:rsidRDefault="006C3158">
            <w:pPr>
              <w:pStyle w:val="2"/>
              <w:ind w:left="0"/>
              <w:jc w:val="center"/>
            </w:pPr>
            <w:r w:rsidRPr="006C3158">
              <w:t>42,9</w:t>
            </w:r>
          </w:p>
        </w:tc>
      </w:tr>
      <w:tr w:rsidR="006C3158" w:rsidRPr="006C3158">
        <w:tc>
          <w:tcPr>
            <w:tcW w:w="851" w:type="dxa"/>
          </w:tcPr>
          <w:p w:rsidR="006C3158" w:rsidRPr="006C3158" w:rsidRDefault="006C3158">
            <w:pPr>
              <w:pStyle w:val="2"/>
              <w:ind w:left="0"/>
              <w:jc w:val="center"/>
            </w:pPr>
            <w:r w:rsidRPr="006C3158">
              <w:t>2</w:t>
            </w:r>
          </w:p>
        </w:tc>
        <w:tc>
          <w:tcPr>
            <w:tcW w:w="2197" w:type="dxa"/>
          </w:tcPr>
          <w:p w:rsidR="006C3158" w:rsidRPr="006C3158" w:rsidRDefault="006C3158">
            <w:pPr>
              <w:pStyle w:val="2"/>
              <w:ind w:left="0"/>
              <w:jc w:val="center"/>
            </w:pPr>
            <w:r w:rsidRPr="006C3158">
              <w:t>3,5</w:t>
            </w:r>
          </w:p>
        </w:tc>
        <w:tc>
          <w:tcPr>
            <w:tcW w:w="2197" w:type="dxa"/>
          </w:tcPr>
          <w:p w:rsidR="006C3158" w:rsidRPr="006C3158" w:rsidRDefault="006C3158">
            <w:pPr>
              <w:pStyle w:val="2"/>
              <w:ind w:left="0"/>
              <w:jc w:val="center"/>
            </w:pPr>
            <w:r w:rsidRPr="006C3158">
              <w:t>13,5</w:t>
            </w:r>
          </w:p>
        </w:tc>
        <w:tc>
          <w:tcPr>
            <w:tcW w:w="2197" w:type="dxa"/>
          </w:tcPr>
          <w:p w:rsidR="006C3158" w:rsidRPr="006C3158" w:rsidRDefault="006C3158">
            <w:pPr>
              <w:pStyle w:val="2"/>
              <w:ind w:left="0"/>
              <w:jc w:val="center"/>
            </w:pPr>
            <w:r w:rsidRPr="006C3158">
              <w:t>12,25</w:t>
            </w:r>
          </w:p>
        </w:tc>
        <w:tc>
          <w:tcPr>
            <w:tcW w:w="2197" w:type="dxa"/>
          </w:tcPr>
          <w:p w:rsidR="006C3158" w:rsidRPr="006C3158" w:rsidRDefault="006C3158">
            <w:pPr>
              <w:pStyle w:val="2"/>
              <w:ind w:left="0"/>
              <w:jc w:val="center"/>
            </w:pPr>
            <w:r w:rsidRPr="006C3158">
              <w:t>47,25</w:t>
            </w:r>
          </w:p>
        </w:tc>
      </w:tr>
      <w:tr w:rsidR="006C3158" w:rsidRPr="006C3158">
        <w:tc>
          <w:tcPr>
            <w:tcW w:w="851" w:type="dxa"/>
          </w:tcPr>
          <w:p w:rsidR="006C3158" w:rsidRPr="006C3158" w:rsidRDefault="006C3158">
            <w:pPr>
              <w:pStyle w:val="2"/>
              <w:ind w:left="0"/>
              <w:jc w:val="center"/>
            </w:pPr>
            <w:r w:rsidRPr="006C3158">
              <w:t>3</w:t>
            </w:r>
          </w:p>
        </w:tc>
        <w:tc>
          <w:tcPr>
            <w:tcW w:w="2197" w:type="dxa"/>
          </w:tcPr>
          <w:p w:rsidR="006C3158" w:rsidRPr="006C3158" w:rsidRDefault="006C3158">
            <w:pPr>
              <w:pStyle w:val="2"/>
              <w:ind w:left="0"/>
              <w:jc w:val="center"/>
            </w:pPr>
            <w:r w:rsidRPr="006C3158">
              <w:t>3,7</w:t>
            </w:r>
          </w:p>
        </w:tc>
        <w:tc>
          <w:tcPr>
            <w:tcW w:w="2197" w:type="dxa"/>
          </w:tcPr>
          <w:p w:rsidR="006C3158" w:rsidRPr="006C3158" w:rsidRDefault="006C3158">
            <w:pPr>
              <w:pStyle w:val="2"/>
              <w:ind w:left="0"/>
              <w:jc w:val="center"/>
            </w:pPr>
            <w:r w:rsidRPr="006C3158">
              <w:t>11,4</w:t>
            </w:r>
          </w:p>
        </w:tc>
        <w:tc>
          <w:tcPr>
            <w:tcW w:w="2197" w:type="dxa"/>
          </w:tcPr>
          <w:p w:rsidR="006C3158" w:rsidRPr="006C3158" w:rsidRDefault="006C3158">
            <w:pPr>
              <w:pStyle w:val="2"/>
              <w:ind w:left="0"/>
              <w:jc w:val="center"/>
            </w:pPr>
            <w:r w:rsidRPr="006C3158">
              <w:t>13,69</w:t>
            </w:r>
          </w:p>
        </w:tc>
        <w:tc>
          <w:tcPr>
            <w:tcW w:w="2197" w:type="dxa"/>
          </w:tcPr>
          <w:p w:rsidR="006C3158" w:rsidRPr="006C3158" w:rsidRDefault="006C3158">
            <w:pPr>
              <w:pStyle w:val="2"/>
              <w:ind w:left="0"/>
              <w:jc w:val="center"/>
            </w:pPr>
            <w:r w:rsidRPr="006C3158">
              <w:t>42,18</w:t>
            </w:r>
          </w:p>
        </w:tc>
      </w:tr>
      <w:tr w:rsidR="006C3158" w:rsidRPr="006C3158">
        <w:tc>
          <w:tcPr>
            <w:tcW w:w="851" w:type="dxa"/>
          </w:tcPr>
          <w:p w:rsidR="006C3158" w:rsidRPr="006C3158" w:rsidRDefault="006C3158">
            <w:pPr>
              <w:pStyle w:val="2"/>
              <w:ind w:left="0"/>
              <w:jc w:val="center"/>
            </w:pPr>
            <w:r w:rsidRPr="006C3158">
              <w:t>4</w:t>
            </w:r>
          </w:p>
        </w:tc>
        <w:tc>
          <w:tcPr>
            <w:tcW w:w="2197" w:type="dxa"/>
          </w:tcPr>
          <w:p w:rsidR="006C3158" w:rsidRPr="006C3158" w:rsidRDefault="006C3158">
            <w:pPr>
              <w:pStyle w:val="2"/>
              <w:ind w:left="0"/>
              <w:jc w:val="center"/>
            </w:pPr>
            <w:r w:rsidRPr="006C3158">
              <w:t>3,9</w:t>
            </w:r>
          </w:p>
        </w:tc>
        <w:tc>
          <w:tcPr>
            <w:tcW w:w="2197" w:type="dxa"/>
          </w:tcPr>
          <w:p w:rsidR="006C3158" w:rsidRPr="006C3158" w:rsidRDefault="006C3158">
            <w:pPr>
              <w:pStyle w:val="2"/>
              <w:ind w:left="0"/>
              <w:jc w:val="center"/>
            </w:pPr>
            <w:r w:rsidRPr="006C3158">
              <w:t>11,2</w:t>
            </w:r>
          </w:p>
        </w:tc>
        <w:tc>
          <w:tcPr>
            <w:tcW w:w="2197" w:type="dxa"/>
          </w:tcPr>
          <w:p w:rsidR="006C3158" w:rsidRPr="006C3158" w:rsidRDefault="006C3158">
            <w:pPr>
              <w:pStyle w:val="2"/>
              <w:ind w:left="0"/>
              <w:jc w:val="center"/>
            </w:pPr>
            <w:r w:rsidRPr="006C3158">
              <w:t>15,21</w:t>
            </w:r>
          </w:p>
        </w:tc>
        <w:tc>
          <w:tcPr>
            <w:tcW w:w="2197" w:type="dxa"/>
          </w:tcPr>
          <w:p w:rsidR="006C3158" w:rsidRPr="006C3158" w:rsidRDefault="006C3158">
            <w:pPr>
              <w:pStyle w:val="2"/>
              <w:ind w:left="0"/>
              <w:jc w:val="center"/>
            </w:pPr>
            <w:r w:rsidRPr="006C3158">
              <w:t>43,68</w:t>
            </w:r>
          </w:p>
        </w:tc>
      </w:tr>
      <w:tr w:rsidR="006C3158" w:rsidRPr="006C3158">
        <w:tc>
          <w:tcPr>
            <w:tcW w:w="851" w:type="dxa"/>
          </w:tcPr>
          <w:p w:rsidR="006C3158" w:rsidRPr="006C3158" w:rsidRDefault="006C3158">
            <w:pPr>
              <w:pStyle w:val="2"/>
              <w:ind w:left="0"/>
              <w:jc w:val="center"/>
            </w:pPr>
            <w:r w:rsidRPr="006C3158">
              <w:t>5</w:t>
            </w:r>
          </w:p>
        </w:tc>
        <w:tc>
          <w:tcPr>
            <w:tcW w:w="2197" w:type="dxa"/>
          </w:tcPr>
          <w:p w:rsidR="006C3158" w:rsidRPr="006C3158" w:rsidRDefault="006C3158">
            <w:pPr>
              <w:pStyle w:val="2"/>
              <w:ind w:left="0"/>
              <w:jc w:val="center"/>
            </w:pPr>
            <w:r w:rsidRPr="006C3158">
              <w:t>4,1</w:t>
            </w:r>
          </w:p>
        </w:tc>
        <w:tc>
          <w:tcPr>
            <w:tcW w:w="2197" w:type="dxa"/>
          </w:tcPr>
          <w:p w:rsidR="006C3158" w:rsidRPr="006C3158" w:rsidRDefault="006C3158">
            <w:pPr>
              <w:pStyle w:val="2"/>
              <w:ind w:left="0"/>
              <w:jc w:val="center"/>
            </w:pPr>
            <w:r w:rsidRPr="006C3158">
              <w:t>9,7</w:t>
            </w:r>
          </w:p>
        </w:tc>
        <w:tc>
          <w:tcPr>
            <w:tcW w:w="2197" w:type="dxa"/>
          </w:tcPr>
          <w:p w:rsidR="006C3158" w:rsidRPr="006C3158" w:rsidRDefault="006C3158">
            <w:pPr>
              <w:pStyle w:val="2"/>
              <w:ind w:left="0"/>
              <w:jc w:val="center"/>
            </w:pPr>
            <w:r w:rsidRPr="006C3158">
              <w:t>16,81</w:t>
            </w:r>
          </w:p>
        </w:tc>
        <w:tc>
          <w:tcPr>
            <w:tcW w:w="2197" w:type="dxa"/>
          </w:tcPr>
          <w:p w:rsidR="006C3158" w:rsidRPr="006C3158" w:rsidRDefault="006C3158">
            <w:pPr>
              <w:pStyle w:val="2"/>
              <w:ind w:left="0"/>
              <w:jc w:val="center"/>
            </w:pPr>
            <w:r w:rsidRPr="006C3158">
              <w:t>39,77</w:t>
            </w:r>
          </w:p>
        </w:tc>
      </w:tr>
      <w:tr w:rsidR="006C3158" w:rsidRPr="006C3158">
        <w:tc>
          <w:tcPr>
            <w:tcW w:w="851" w:type="dxa"/>
          </w:tcPr>
          <w:p w:rsidR="006C3158" w:rsidRPr="006C3158" w:rsidRDefault="00640589">
            <w:pPr>
              <w:pStyle w:val="2"/>
              <w:ind w:left="0"/>
              <w:jc w:val="center"/>
            </w:pPr>
            <w:r>
              <w:rPr>
                <w:position w:val="-10"/>
              </w:rPr>
              <w:pict>
                <v:shape id="_x0000_i1045" type="#_x0000_t75" style="width:9pt;height:17.25pt" fillcolor="window">
                  <v:imagedata r:id="rId13" o:title=""/>
                </v:shape>
              </w:pict>
            </w:r>
            <w:r w:rsidR="006C3158" w:rsidRPr="006C3158">
              <w:sym w:font="Symbol" w:char="F053"/>
            </w:r>
          </w:p>
        </w:tc>
        <w:tc>
          <w:tcPr>
            <w:tcW w:w="2197" w:type="dxa"/>
          </w:tcPr>
          <w:p w:rsidR="006C3158" w:rsidRPr="006C3158" w:rsidRDefault="006C3158">
            <w:pPr>
              <w:pStyle w:val="2"/>
              <w:ind w:left="0"/>
              <w:jc w:val="center"/>
            </w:pPr>
            <w:r w:rsidRPr="006C3158">
              <w:t>18,5</w:t>
            </w:r>
          </w:p>
        </w:tc>
        <w:tc>
          <w:tcPr>
            <w:tcW w:w="2197" w:type="dxa"/>
          </w:tcPr>
          <w:p w:rsidR="006C3158" w:rsidRPr="006C3158" w:rsidRDefault="006C3158">
            <w:pPr>
              <w:pStyle w:val="2"/>
              <w:ind w:left="0"/>
              <w:jc w:val="center"/>
            </w:pPr>
            <w:r w:rsidRPr="006C3158">
              <w:t>58,8</w:t>
            </w:r>
          </w:p>
        </w:tc>
        <w:tc>
          <w:tcPr>
            <w:tcW w:w="2197" w:type="dxa"/>
          </w:tcPr>
          <w:p w:rsidR="006C3158" w:rsidRPr="006C3158" w:rsidRDefault="006C3158">
            <w:pPr>
              <w:pStyle w:val="2"/>
              <w:ind w:left="0"/>
              <w:jc w:val="center"/>
            </w:pPr>
            <w:r w:rsidRPr="006C3158">
              <w:t>68,85</w:t>
            </w:r>
          </w:p>
        </w:tc>
        <w:tc>
          <w:tcPr>
            <w:tcW w:w="2197" w:type="dxa"/>
          </w:tcPr>
          <w:p w:rsidR="006C3158" w:rsidRPr="006C3158" w:rsidRDefault="006C3158">
            <w:pPr>
              <w:pStyle w:val="2"/>
              <w:ind w:left="0"/>
              <w:jc w:val="center"/>
            </w:pPr>
            <w:r w:rsidRPr="006C3158">
              <w:t>215,78</w:t>
            </w:r>
          </w:p>
        </w:tc>
      </w:tr>
    </w:tbl>
    <w:p w:rsidR="006C3158" w:rsidRDefault="006C3158">
      <w:pPr>
        <w:pStyle w:val="2"/>
      </w:pPr>
      <w:r>
        <w:t>Составим для определения коэффициентов систему уравнений вида:</w:t>
      </w:r>
    </w:p>
    <w:p w:rsidR="006C3158" w:rsidRDefault="00640589">
      <w:pPr>
        <w:pStyle w:val="2"/>
      </w:pPr>
      <w:r>
        <w:rPr>
          <w:position w:val="-64"/>
        </w:rPr>
        <w:pict>
          <v:shape id="_x0000_i1046" type="#_x0000_t75" style="width:128.25pt;height:69.75pt" fillcolor="window">
            <v:imagedata r:id="rId23" o:title=""/>
          </v:shape>
        </w:pict>
      </w:r>
    </w:p>
    <w:p w:rsidR="006C3158" w:rsidRDefault="006C3158">
      <w:pPr>
        <w:pStyle w:val="2"/>
      </w:pPr>
      <w:r>
        <w:t>Получим</w:t>
      </w:r>
    </w:p>
    <w:p w:rsidR="006C3158" w:rsidRDefault="00640589">
      <w:pPr>
        <w:pStyle w:val="2"/>
      </w:pPr>
      <w:r>
        <w:rPr>
          <w:position w:val="-30"/>
        </w:rPr>
        <w:pict>
          <v:shape id="_x0000_i1047" type="#_x0000_t75" style="width:125.25pt;height:36pt" fillcolor="window">
            <v:imagedata r:id="rId24" o:title=""/>
          </v:shape>
        </w:pict>
      </w:r>
    </w:p>
    <w:p w:rsidR="006C3158" w:rsidRDefault="006C3158">
      <w:pPr>
        <w:pStyle w:val="2"/>
      </w:pPr>
      <w:r>
        <w:t>Решая систему методом исключения определяем:</w:t>
      </w:r>
    </w:p>
    <w:p w:rsidR="006C3158" w:rsidRDefault="00640589">
      <w:pPr>
        <w:pStyle w:val="2"/>
      </w:pPr>
      <w:r>
        <w:rPr>
          <w:position w:val="-10"/>
        </w:rPr>
        <w:pict>
          <v:shape id="_x0000_i1048" type="#_x0000_t75" style="width:192pt;height:15.75pt" fillcolor="window">
            <v:imagedata r:id="rId25" o:title=""/>
          </v:shape>
        </w:pict>
      </w:r>
    </w:p>
    <w:p w:rsidR="006C3158" w:rsidRDefault="006C3158">
      <w:pPr>
        <w:pStyle w:val="2"/>
      </w:pPr>
      <w:r>
        <w:t xml:space="preserve">Искомая эмпирическая формула </w:t>
      </w:r>
      <w:r>
        <w:rPr>
          <w:lang w:val="en-US"/>
        </w:rPr>
        <w:t>y</w:t>
      </w:r>
      <w:r>
        <w:t>=28.23-4.45</w:t>
      </w:r>
      <w:r>
        <w:rPr>
          <w:lang w:val="en-US"/>
        </w:rPr>
        <w:t>x</w:t>
      </w:r>
    </w:p>
    <w:p w:rsidR="006C3158" w:rsidRDefault="006C3158">
      <w:pPr>
        <w:pStyle w:val="2"/>
      </w:pPr>
    </w:p>
    <w:p w:rsidR="006C3158" w:rsidRDefault="006C3158">
      <w:pPr>
        <w:pStyle w:val="2"/>
      </w:pPr>
      <w:r>
        <w:rPr>
          <w:lang w:val="uk-UA"/>
        </w:rPr>
        <w:t xml:space="preserve">Значение переменной при </w:t>
      </w:r>
      <w:r>
        <w:rPr>
          <w:lang w:val="en-US"/>
        </w:rPr>
        <w:t>x</w:t>
      </w:r>
      <w:r>
        <w:t>=4.0</w:t>
      </w:r>
    </w:p>
    <w:p w:rsidR="006C3158" w:rsidRDefault="006C3158">
      <w:pPr>
        <w:pStyle w:val="2"/>
      </w:pPr>
      <w:r>
        <w:rPr>
          <w:lang w:val="en-US"/>
        </w:rPr>
        <w:t>y</w:t>
      </w:r>
      <w:r>
        <w:t>=28.23-4.45*4=10.43</w:t>
      </w:r>
    </w:p>
    <w:p w:rsidR="006C3158" w:rsidRDefault="006C3158">
      <w:pPr>
        <w:pStyle w:val="2"/>
      </w:pPr>
    </w:p>
    <w:p w:rsidR="006C3158" w:rsidRDefault="006C3158">
      <w:pPr>
        <w:pStyle w:val="2"/>
      </w:pPr>
      <w:r>
        <w:t>7. Исследовать сходимость ряда.</w:t>
      </w:r>
    </w:p>
    <w:p w:rsidR="006C3158" w:rsidRDefault="00640589">
      <w:pPr>
        <w:pStyle w:val="2"/>
      </w:pPr>
      <w:r>
        <w:rPr>
          <w:position w:val="-28"/>
        </w:rPr>
        <w:pict>
          <v:shape id="_x0000_i1049" type="#_x0000_t75" style="width:65.25pt;height:35.25pt" fillcolor="window">
            <v:imagedata r:id="rId26" o:title=""/>
          </v:shape>
        </w:pict>
      </w:r>
    </w:p>
    <w:p w:rsidR="006C3158" w:rsidRDefault="006C3158">
      <w:pPr>
        <w:pStyle w:val="2"/>
      </w:pPr>
      <w:r>
        <w:t>Исследуем ряд сначала на абсолютную сходимость. Общий член ряда</w:t>
      </w:r>
    </w:p>
    <w:p w:rsidR="006C3158" w:rsidRDefault="00640589">
      <w:pPr>
        <w:pStyle w:val="2"/>
      </w:pPr>
      <w:r>
        <w:rPr>
          <w:position w:val="-30"/>
        </w:rPr>
        <w:pict>
          <v:shape id="_x0000_i1050" type="#_x0000_t75" style="width:242.25pt;height:33.75pt" fillcolor="window">
            <v:imagedata r:id="rId27" o:title=""/>
          </v:shape>
        </w:pict>
      </w:r>
    </w:p>
    <w:p w:rsidR="006C3158" w:rsidRDefault="006C3158">
      <w:pPr>
        <w:pStyle w:val="2"/>
      </w:pPr>
      <w:r>
        <w:t xml:space="preserve">В свою очередь ряд </w:t>
      </w:r>
      <w:r w:rsidR="00640589">
        <w:rPr>
          <w:position w:val="-28"/>
        </w:rPr>
        <w:pict>
          <v:shape id="_x0000_i1051" type="#_x0000_t75" style="width:32.25pt;height:33.75pt" fillcolor="window">
            <v:imagedata r:id="rId28" o:title=""/>
          </v:shape>
        </w:pict>
      </w:r>
      <w:r>
        <w:t xml:space="preserve"> расходится как гармонический. Значит абсолютной сходимости у исходного ряда нет. Исследуем на условную сходимость по признаку Лейбница.</w:t>
      </w:r>
    </w:p>
    <w:p w:rsidR="006C3158" w:rsidRDefault="00640589">
      <w:pPr>
        <w:pStyle w:val="2"/>
        <w:numPr>
          <w:ilvl w:val="0"/>
          <w:numId w:val="2"/>
        </w:numPr>
      </w:pPr>
      <w:r>
        <w:rPr>
          <w:position w:val="-24"/>
        </w:rPr>
        <w:pict>
          <v:shape id="_x0000_i1052" type="#_x0000_t75" style="width:102pt;height:30.75pt" fillcolor="window">
            <v:imagedata r:id="rId29" o:title=""/>
          </v:shape>
        </w:pict>
      </w:r>
      <w:r w:rsidR="006C3158">
        <w:t xml:space="preserve"> при </w:t>
      </w:r>
      <w:r>
        <w:rPr>
          <w:position w:val="-6"/>
        </w:rPr>
        <w:pict>
          <v:shape id="_x0000_i1053" type="#_x0000_t75" style="width:36pt;height:11.25pt" fillcolor="window">
            <v:imagedata r:id="rId30" o:title=""/>
          </v:shape>
        </w:pict>
      </w:r>
    </w:p>
    <w:p w:rsidR="006C3158" w:rsidRDefault="006C3158">
      <w:pPr>
        <w:pStyle w:val="2"/>
        <w:numPr>
          <w:ilvl w:val="0"/>
          <w:numId w:val="2"/>
        </w:numPr>
      </w:pPr>
      <w:r>
        <w:br w:type="page"/>
      </w:r>
    </w:p>
    <w:p w:rsidR="006C3158" w:rsidRDefault="006C3158">
      <w:pPr>
        <w:pStyle w:val="2"/>
      </w:pPr>
    </w:p>
    <w:p w:rsidR="006C3158" w:rsidRDefault="00640589">
      <w:pPr>
        <w:pStyle w:val="2"/>
      </w:pPr>
      <w:r>
        <w:rPr>
          <w:noProof/>
        </w:rPr>
        <w:pict>
          <v:shape id="_x0000_s1027" type="#_x0000_t75" style="position:absolute;left:0;text-align:left;margin-left:26.7pt;margin-top:5.7pt;width:135.75pt;height:87pt;z-index:251657728" wrapcoords="119 745 119 4097 3819 6703 4296 6703 239 9124 835 10055 358 11359 716 12662 2745 15641 239 17876 1671 18621 597 19366 239 19924 239 20669 18139 20669 18378 18807 17662 18621 18378 17876 15156 15455 4773 12662 21003 12290 21361 9124 18139 6703 9428 3724 9428 745 119 745" fillcolor="window">
            <v:imagedata r:id="rId31" o:title=""/>
            <w10:wrap type="tight"/>
          </v:shape>
        </w:pict>
      </w:r>
    </w:p>
    <w:p w:rsidR="006C3158" w:rsidRDefault="006C3158">
      <w:pPr>
        <w:pStyle w:val="2"/>
      </w:pPr>
    </w:p>
    <w:p w:rsidR="006C3158" w:rsidRDefault="006C3158">
      <w:pPr>
        <w:pStyle w:val="2"/>
      </w:pPr>
    </w:p>
    <w:p w:rsidR="006C3158" w:rsidRDefault="006C3158">
      <w:pPr>
        <w:pStyle w:val="2"/>
      </w:pPr>
      <w:r>
        <w:t xml:space="preserve">действительно для </w:t>
      </w:r>
      <w:r w:rsidR="00640589">
        <w:rPr>
          <w:position w:val="-6"/>
        </w:rPr>
        <w:pict>
          <v:shape id="_x0000_i1054" type="#_x0000_t75" style="width:26.25pt;height:14.25pt">
            <v:imagedata r:id="rId32" o:title=""/>
          </v:shape>
        </w:pict>
      </w:r>
    </w:p>
    <w:p w:rsidR="006C3158" w:rsidRDefault="006C3158">
      <w:pPr>
        <w:pStyle w:val="2"/>
      </w:pPr>
      <w:r>
        <w:t>По признаку Лейбница, исходный ряд сходится условно.</w:t>
      </w:r>
      <w:bookmarkStart w:id="0" w:name="_GoBack"/>
      <w:bookmarkEnd w:id="0"/>
    </w:p>
    <w:sectPr w:rsidR="006C3158">
      <w:headerReference w:type="default" r:id="rId33"/>
      <w:pgSz w:w="11906" w:h="16838"/>
      <w:pgMar w:top="567" w:right="567" w:bottom="567" w:left="567"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158" w:rsidRDefault="006C3158">
      <w:r>
        <w:separator/>
      </w:r>
    </w:p>
  </w:endnote>
  <w:endnote w:type="continuationSeparator" w:id="0">
    <w:p w:rsidR="006C3158" w:rsidRDefault="006C3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158" w:rsidRDefault="006C3158">
      <w:r>
        <w:separator/>
      </w:r>
    </w:p>
  </w:footnote>
  <w:footnote w:type="continuationSeparator" w:id="0">
    <w:p w:rsidR="006C3158" w:rsidRDefault="006C31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158" w:rsidRDefault="006C315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7639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2C00AE8"/>
    <w:multiLevelType w:val="singleLevel"/>
    <w:tmpl w:val="1E1C8ADE"/>
    <w:lvl w:ilvl="0">
      <w:start w:val="1"/>
      <w:numFmt w:val="decimal"/>
      <w:lvlText w:val="%1)"/>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5F1"/>
    <w:rsid w:val="003A25F1"/>
    <w:rsid w:val="00640589"/>
    <w:rsid w:val="006C3158"/>
    <w:rsid w:val="00A04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00C70FC4-113A-4837-B6FB-E70DE523B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left="567"/>
    </w:pPr>
    <w:rPr>
      <w:sz w:val="24"/>
      <w:szCs w:val="24"/>
    </w:rPr>
  </w:style>
  <w:style w:type="character" w:customStyle="1" w:styleId="20">
    <w:name w:val="Основний текст 2 Знак"/>
    <w:link w:val="2"/>
    <w:uiPriority w:val="99"/>
    <w:semiHidden/>
    <w:rPr>
      <w:rFonts w:ascii="Times New Roman" w:hAnsi="Times New Roman" w:cs="Times New Roman"/>
      <w:sz w:val="20"/>
      <w:szCs w:val="20"/>
    </w:rPr>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theme" Target="theme/theme1.xml"/><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Контрольная работа (вариант 8)</vt:lpstr>
    </vt:vector>
  </TitlesOfParts>
  <Company> </Company>
  <LinksUpToDate>false</LinksUpToDate>
  <CharactersWithSpaces>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(вариант 8)</dc:title>
  <dc:subject/>
  <dc:creator>Leonid</dc:creator>
  <cp:keywords/>
  <dc:description/>
  <cp:lastModifiedBy>Irina</cp:lastModifiedBy>
  <cp:revision>2</cp:revision>
  <dcterms:created xsi:type="dcterms:W3CDTF">2014-09-29T16:56:00Z</dcterms:created>
  <dcterms:modified xsi:type="dcterms:W3CDTF">2014-09-29T16:56:00Z</dcterms:modified>
</cp:coreProperties>
</file>