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72" w:rsidRPr="00D106F0" w:rsidRDefault="00383B7D" w:rsidP="00D106F0">
      <w:pPr>
        <w:spacing w:line="360" w:lineRule="auto"/>
        <w:ind w:firstLine="709"/>
        <w:jc w:val="center"/>
        <w:rPr>
          <w:b/>
          <w:sz w:val="28"/>
          <w:szCs w:val="28"/>
          <w:lang w:val="uk-UA" w:eastAsia="uk-UA"/>
        </w:rPr>
      </w:pPr>
      <w:r w:rsidRPr="00D106F0">
        <w:rPr>
          <w:b/>
          <w:sz w:val="28"/>
          <w:szCs w:val="28"/>
          <w:lang w:val="uk-UA" w:eastAsia="uk-UA"/>
        </w:rPr>
        <w:t>З</w:t>
      </w:r>
      <w:r w:rsidR="000D1C72" w:rsidRPr="00D106F0">
        <w:rPr>
          <w:b/>
          <w:sz w:val="28"/>
          <w:szCs w:val="28"/>
          <w:lang w:val="uk-UA" w:eastAsia="uk-UA"/>
        </w:rPr>
        <w:t xml:space="preserve">астосування програмних засобів </w:t>
      </w:r>
      <w:r w:rsidR="000D1C72" w:rsidRPr="00D106F0">
        <w:rPr>
          <w:b/>
          <w:i/>
          <w:sz w:val="28"/>
          <w:szCs w:val="28"/>
          <w:lang w:val="en-US" w:eastAsia="uk-UA"/>
        </w:rPr>
        <w:t>GRAN</w:t>
      </w:r>
      <w:r w:rsidR="000D1C72" w:rsidRPr="00D106F0">
        <w:rPr>
          <w:b/>
          <w:i/>
          <w:sz w:val="28"/>
          <w:szCs w:val="28"/>
          <w:lang w:eastAsia="uk-UA"/>
        </w:rPr>
        <w:t>1</w:t>
      </w:r>
      <w:r w:rsidR="000D1C72" w:rsidRPr="00D106F0">
        <w:rPr>
          <w:b/>
          <w:i/>
          <w:sz w:val="28"/>
          <w:szCs w:val="28"/>
          <w:lang w:val="uk-UA" w:eastAsia="uk-UA"/>
        </w:rPr>
        <w:t xml:space="preserve"> </w:t>
      </w:r>
      <w:r w:rsidR="000D1C72" w:rsidRPr="00D106F0">
        <w:rPr>
          <w:b/>
          <w:sz w:val="28"/>
          <w:szCs w:val="28"/>
          <w:lang w:val="uk-UA" w:eastAsia="uk-UA"/>
        </w:rPr>
        <w:t xml:space="preserve">та </w:t>
      </w:r>
      <w:r w:rsidR="000D1C72" w:rsidRPr="00D106F0">
        <w:rPr>
          <w:b/>
          <w:i/>
          <w:sz w:val="28"/>
          <w:szCs w:val="28"/>
        </w:rPr>
        <w:t>GRAN-2D</w:t>
      </w:r>
      <w:r w:rsidR="00D106F0">
        <w:rPr>
          <w:b/>
          <w:i/>
          <w:sz w:val="28"/>
          <w:szCs w:val="28"/>
        </w:rPr>
        <w:t xml:space="preserve"> </w:t>
      </w:r>
      <w:r w:rsidR="000D1C72" w:rsidRPr="00D106F0">
        <w:rPr>
          <w:b/>
          <w:sz w:val="28"/>
          <w:szCs w:val="28"/>
          <w:lang w:val="uk-UA" w:eastAsia="uk-UA"/>
        </w:rPr>
        <w:t>на уроках алгебри</w:t>
      </w:r>
    </w:p>
    <w:p w:rsidR="006B4D57" w:rsidRPr="00D106F0" w:rsidRDefault="006B4D57" w:rsidP="00D106F0">
      <w:pPr>
        <w:spacing w:line="360" w:lineRule="auto"/>
        <w:ind w:firstLine="709"/>
        <w:jc w:val="center"/>
        <w:rPr>
          <w:b/>
          <w:sz w:val="28"/>
          <w:szCs w:val="28"/>
          <w:lang w:val="uk-UA" w:eastAsia="uk-UA"/>
        </w:rPr>
      </w:pPr>
    </w:p>
    <w:p w:rsidR="000D1C72" w:rsidRPr="00D106F0" w:rsidRDefault="000D1C72" w:rsidP="00D106F0">
      <w:pPr>
        <w:spacing w:line="360" w:lineRule="auto"/>
        <w:ind w:firstLine="709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Кушнірук А.С.</w:t>
      </w:r>
      <w:r w:rsidR="006B4D57" w:rsidRPr="00D106F0">
        <w:rPr>
          <w:sz w:val="28"/>
          <w:szCs w:val="28"/>
          <w:lang w:val="uk-UA" w:eastAsia="uk-UA"/>
        </w:rPr>
        <w:t xml:space="preserve">, </w:t>
      </w:r>
      <w:r w:rsidRPr="00D106F0">
        <w:rPr>
          <w:sz w:val="28"/>
          <w:szCs w:val="28"/>
          <w:lang w:val="uk-UA" w:eastAsia="uk-UA"/>
        </w:rPr>
        <w:t>Сушкова О.А.</w:t>
      </w:r>
    </w:p>
    <w:p w:rsidR="006B4D57" w:rsidRPr="00D106F0" w:rsidRDefault="006B4D57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eastAsia="uk-UA"/>
        </w:rPr>
      </w:pPr>
      <w:r w:rsidRPr="00D106F0">
        <w:rPr>
          <w:sz w:val="28"/>
          <w:szCs w:val="28"/>
          <w:lang w:eastAsia="uk-UA"/>
        </w:rPr>
        <w:t xml:space="preserve">В статье представлены примеры использования программных средств </w:t>
      </w:r>
      <w:r w:rsidRPr="00D106F0">
        <w:rPr>
          <w:i/>
          <w:sz w:val="28"/>
          <w:szCs w:val="28"/>
          <w:lang w:val="en-US" w:eastAsia="uk-UA"/>
        </w:rPr>
        <w:t>GRAN</w:t>
      </w:r>
      <w:r w:rsidRPr="00D106F0">
        <w:rPr>
          <w:i/>
          <w:sz w:val="28"/>
          <w:szCs w:val="28"/>
          <w:lang w:eastAsia="uk-UA"/>
        </w:rPr>
        <w:t>1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 xml:space="preserve">и </w:t>
      </w:r>
      <w:r w:rsidRPr="00D106F0">
        <w:rPr>
          <w:i/>
          <w:sz w:val="28"/>
          <w:szCs w:val="28"/>
        </w:rPr>
        <w:t>GRAN-2D</w:t>
      </w:r>
      <w:r w:rsidR="00D106F0">
        <w:rPr>
          <w:i/>
          <w:sz w:val="28"/>
          <w:szCs w:val="28"/>
        </w:rPr>
        <w:t xml:space="preserve"> </w:t>
      </w:r>
      <w:r w:rsidRPr="00D106F0">
        <w:rPr>
          <w:sz w:val="28"/>
          <w:szCs w:val="28"/>
          <w:lang w:eastAsia="uk-UA"/>
        </w:rPr>
        <w:t>на уроках алгебры при обучении построению графиков функций, содержащих переменную под знаком модуля, и решению систем уравнений графическим способом.</w:t>
      </w:r>
      <w:r w:rsidR="00D106F0">
        <w:rPr>
          <w:sz w:val="28"/>
          <w:szCs w:val="28"/>
          <w:lang w:eastAsia="uk-UA"/>
        </w:rPr>
        <w:t xml:space="preserve"> </w:t>
      </w:r>
    </w:p>
    <w:p w:rsidR="00D37D24" w:rsidRPr="00D106F0" w:rsidRDefault="00D37D24" w:rsidP="00D106F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106F0">
        <w:rPr>
          <w:sz w:val="28"/>
          <w:szCs w:val="28"/>
          <w:lang w:val="en-US"/>
        </w:rPr>
        <w:t xml:space="preserve">In the article the examples of the use of programmatic facilities </w:t>
      </w:r>
      <w:r w:rsidRPr="00D106F0">
        <w:rPr>
          <w:iCs/>
          <w:sz w:val="28"/>
          <w:szCs w:val="28"/>
          <w:lang w:val="en-US"/>
        </w:rPr>
        <w:t>of</w:t>
      </w:r>
      <w:r w:rsidRPr="00D106F0">
        <w:rPr>
          <w:i/>
          <w:iCs/>
          <w:sz w:val="28"/>
          <w:szCs w:val="28"/>
          <w:lang w:val="en-US"/>
        </w:rPr>
        <w:t xml:space="preserve"> </w:t>
      </w:r>
      <w:r w:rsidRPr="00D106F0">
        <w:rPr>
          <w:i/>
          <w:sz w:val="28"/>
          <w:szCs w:val="28"/>
          <w:lang w:val="en-US" w:eastAsia="uk-UA"/>
        </w:rPr>
        <w:t>GRAN</w:t>
      </w:r>
      <w:r w:rsidRPr="00D106F0">
        <w:rPr>
          <w:i/>
          <w:sz w:val="28"/>
          <w:szCs w:val="28"/>
          <w:lang w:val="en-GB" w:eastAsia="uk-UA"/>
        </w:rPr>
        <w:t>1</w:t>
      </w:r>
      <w:r w:rsidRPr="00D106F0">
        <w:rPr>
          <w:i/>
          <w:iCs/>
          <w:sz w:val="28"/>
          <w:szCs w:val="28"/>
          <w:lang w:val="en-US"/>
        </w:rPr>
        <w:t xml:space="preserve"> </w:t>
      </w:r>
      <w:r w:rsidRPr="00D106F0">
        <w:rPr>
          <w:sz w:val="28"/>
          <w:szCs w:val="28"/>
          <w:lang w:val="en-US"/>
        </w:rPr>
        <w:t xml:space="preserve">and </w:t>
      </w:r>
      <w:r w:rsidRPr="00D106F0">
        <w:rPr>
          <w:i/>
          <w:sz w:val="28"/>
          <w:szCs w:val="28"/>
          <w:lang w:val="en-GB"/>
        </w:rPr>
        <w:t>GRAN-2D</w:t>
      </w:r>
      <w:r w:rsidR="00D106F0">
        <w:rPr>
          <w:i/>
          <w:iCs/>
          <w:sz w:val="28"/>
          <w:szCs w:val="28"/>
          <w:lang w:val="en-US"/>
        </w:rPr>
        <w:t xml:space="preserve"> </w:t>
      </w:r>
      <w:r w:rsidRPr="00D106F0">
        <w:rPr>
          <w:sz w:val="28"/>
          <w:szCs w:val="28"/>
          <w:lang w:val="en-US"/>
        </w:rPr>
        <w:t>are presented on the lessons of algebra at teaching the construction of the graphs of functions, containing a variable under a sign the module, and decision of the systems of equalizations by a graphic method.</w:t>
      </w:r>
      <w:r w:rsidR="00D106F0">
        <w:rPr>
          <w:sz w:val="28"/>
          <w:szCs w:val="28"/>
          <w:lang w:val="en-US"/>
        </w:rPr>
        <w:t xml:space="preserve">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Сьогодні все більш</w:t>
      </w:r>
      <w:r w:rsidRPr="00D106F0">
        <w:rPr>
          <w:sz w:val="28"/>
          <w:szCs w:val="28"/>
          <w:lang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актуальним стає питання про застосування комп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ютерів у навчанні, і не лише на уроках інформатики, а й на інших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– математики, фізики, хімії, біології тощо. Для того щоб зацікавити учнів за допомогою комп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ютера на уроках математики можна презентувати презентації різні малюнки, графіки і таблиці, які наочно демонструють матеріал, що вивчається. Натомість частіше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комп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ютером користується лише вчитель, і то лише на відкритих уроках, а хотілося б щоб і учні також могли ним користуватися на звичайних уроках.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Зауважимо, що сьогодні існує багато різних спеціально розроблених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для навчання програм-тренажерів,</w:t>
      </w:r>
      <w:r w:rsidRPr="00D106F0">
        <w:rPr>
          <w:spacing w:val="1"/>
          <w:sz w:val="28"/>
          <w:szCs w:val="28"/>
          <w:lang w:val="uk-UA"/>
        </w:rPr>
        <w:t xml:space="preserve"> програм-тестів, готових презентацій для вивчення нового матеріалу та ін</w:t>
      </w:r>
      <w:r w:rsidRPr="00D106F0">
        <w:rPr>
          <w:spacing w:val="-1"/>
          <w:sz w:val="28"/>
          <w:szCs w:val="28"/>
          <w:lang w:val="uk-UA"/>
        </w:rPr>
        <w:t xml:space="preserve">. </w:t>
      </w:r>
      <w:r w:rsidRPr="00D106F0">
        <w:rPr>
          <w:sz w:val="28"/>
          <w:szCs w:val="28"/>
          <w:lang w:val="uk-UA" w:eastAsia="uk-UA"/>
        </w:rPr>
        <w:t xml:space="preserve">Питання впровадження таких програм у навчальний процес останнім часом все більше привертає увагу науковців (І. Аман, Т. Архіпова, С. Власенко, С. Ганжела, О. Крайчук, Т. Лисенко, Т. Підгорна, А. Шемейко, Л. Страннікова та ін.).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Відтак, метою статті є виявлення можливості практичного застосування подібних програмних засобів і комп’ютерних презентацій на уроках математики в ході побудови графіків функцій, що містять змінну під знаком модуля, і під час вивчення теми «Системи рівнянь» на прикладі застосування програм </w:t>
      </w:r>
      <w:r w:rsidRPr="00D106F0">
        <w:rPr>
          <w:i/>
          <w:sz w:val="28"/>
          <w:szCs w:val="28"/>
          <w:lang w:val="en-US" w:eastAsia="uk-UA"/>
        </w:rPr>
        <w:t>GRAN</w:t>
      </w:r>
      <w:r w:rsidRPr="00D106F0">
        <w:rPr>
          <w:i/>
          <w:sz w:val="28"/>
          <w:szCs w:val="28"/>
          <w:lang w:val="uk-UA" w:eastAsia="uk-UA"/>
        </w:rPr>
        <w:t xml:space="preserve">1 </w:t>
      </w:r>
      <w:r w:rsidRPr="00D106F0">
        <w:rPr>
          <w:sz w:val="28"/>
          <w:szCs w:val="28"/>
          <w:lang w:val="uk-UA" w:eastAsia="uk-UA"/>
        </w:rPr>
        <w:t>і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-2</w:t>
      </w:r>
      <w:r w:rsidRPr="00D106F0">
        <w:rPr>
          <w:i/>
          <w:sz w:val="28"/>
          <w:szCs w:val="28"/>
        </w:rPr>
        <w:t>D</w:t>
      </w:r>
      <w:r w:rsidRPr="00D106F0">
        <w:rPr>
          <w:sz w:val="28"/>
          <w:szCs w:val="28"/>
          <w:lang w:val="uk-UA"/>
        </w:rPr>
        <w:t>, розроблених М.І.Жалдаком.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Під час побудови графіків функцій,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 xml:space="preserve">що містять змінну під знаком модуля, можна застосовувати програму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-2</w:t>
      </w:r>
      <w:r w:rsidRPr="00D106F0">
        <w:rPr>
          <w:i/>
          <w:sz w:val="28"/>
          <w:szCs w:val="28"/>
        </w:rPr>
        <w:t>D</w:t>
      </w:r>
      <w:r w:rsidRPr="00D106F0">
        <w:rPr>
          <w:sz w:val="28"/>
          <w:szCs w:val="28"/>
          <w:lang w:val="uk-UA" w:eastAsia="uk-UA"/>
        </w:rPr>
        <w:t>. Наведемо декілька прикладів.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Приклад 1. Побудуйте графік функції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 Ми знаємо, що для побудови графіка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 xml:space="preserve">│ спочатку потрібно побудувати графік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 xml:space="preserve">. Це пряма, що є бісектрисою </w:t>
      </w:r>
      <w:r w:rsidRPr="00D106F0">
        <w:rPr>
          <w:sz w:val="28"/>
          <w:szCs w:val="28"/>
          <w:lang w:val="en-US" w:eastAsia="uk-UA"/>
        </w:rPr>
        <w:t>I</w:t>
      </w:r>
      <w:r w:rsidRPr="00D106F0">
        <w:rPr>
          <w:sz w:val="28"/>
          <w:szCs w:val="28"/>
          <w:lang w:val="uk-UA" w:eastAsia="uk-UA"/>
        </w:rPr>
        <w:t xml:space="preserve"> і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en-US" w:eastAsia="uk-UA"/>
        </w:rPr>
        <w:t>III</w:t>
      </w:r>
      <w:r w:rsidRPr="00D106F0">
        <w:rPr>
          <w:sz w:val="28"/>
          <w:szCs w:val="28"/>
          <w:lang w:val="uk-UA" w:eastAsia="uk-UA"/>
        </w:rPr>
        <w:t xml:space="preserve">- ї чверті, а потім частину прямої, що лежить нижче осі </w:t>
      </w:r>
      <w:r w:rsidRPr="00D106F0">
        <w:rPr>
          <w:i/>
          <w:sz w:val="28"/>
          <w:szCs w:val="28"/>
          <w:lang w:val="uk-UA" w:eastAsia="uk-UA"/>
        </w:rPr>
        <w:t>ОХ</w:t>
      </w:r>
      <w:r w:rsidRPr="00D106F0">
        <w:rPr>
          <w:sz w:val="28"/>
          <w:szCs w:val="28"/>
          <w:lang w:val="uk-UA" w:eastAsia="uk-UA"/>
        </w:rPr>
        <w:t xml:space="preserve">, дзеркально відобразити відносно цієї осі.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Для побудови графіка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 за допомогою програми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-2</w:t>
      </w:r>
      <w:r w:rsidRPr="00D106F0">
        <w:rPr>
          <w:i/>
          <w:sz w:val="28"/>
          <w:szCs w:val="28"/>
        </w:rPr>
        <w:t>D</w:t>
      </w:r>
      <w:r w:rsidR="00D106F0">
        <w:rPr>
          <w:i/>
          <w:sz w:val="28"/>
          <w:szCs w:val="28"/>
          <w:lang w:val="uk-UA"/>
        </w:rPr>
        <w:t xml:space="preserve"> </w:t>
      </w:r>
      <w:r w:rsidRPr="00D106F0">
        <w:rPr>
          <w:sz w:val="28"/>
          <w:szCs w:val="28"/>
          <w:lang w:val="uk-UA" w:eastAsia="uk-UA"/>
        </w:rPr>
        <w:t>потрібно, використовуючи послугу «Створити» – «Графік функції» пункту «Об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єкт», увести функцію </w:t>
      </w:r>
      <w:r w:rsidRPr="00D106F0">
        <w:rPr>
          <w:sz w:val="28"/>
          <w:szCs w:val="28"/>
          <w:lang w:val="en-US" w:eastAsia="uk-UA"/>
        </w:rPr>
        <w:t>Y</w:t>
      </w:r>
      <w:r w:rsidRPr="00D106F0">
        <w:rPr>
          <w:sz w:val="28"/>
          <w:szCs w:val="28"/>
          <w:lang w:val="uk-UA" w:eastAsia="uk-UA"/>
        </w:rPr>
        <w:t>(</w:t>
      </w:r>
      <w:r w:rsidRPr="00D106F0">
        <w:rPr>
          <w:sz w:val="28"/>
          <w:szCs w:val="28"/>
          <w:lang w:val="en-US" w:eastAsia="uk-UA"/>
        </w:rPr>
        <w:t>X</w:t>
      </w:r>
      <w:r w:rsidRPr="00D106F0">
        <w:rPr>
          <w:sz w:val="28"/>
          <w:szCs w:val="28"/>
          <w:lang w:val="uk-UA" w:eastAsia="uk-UA"/>
        </w:rPr>
        <w:t>)=Abs(X), вибрати необхідний тип залежності функції (явна, параметрична чи в полярних координатах), колір, тип та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товщину лінії, і натиснути команду «Застосувати». Після цього повинно з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явитися зображення (рис. 1):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2549C7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pt;height:189.75pt">
            <v:imagedata r:id="rId7" o:title="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Рис. 1. Графік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Приклад 2. Побудуйте графік функції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 xml:space="preserve">х </w:t>
      </w:r>
      <w:r w:rsidRPr="00D106F0">
        <w:rPr>
          <w:sz w:val="28"/>
          <w:szCs w:val="28"/>
          <w:lang w:val="uk-UA" w:eastAsia="uk-UA"/>
        </w:rPr>
        <w:t>+ 1│.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Для побудови графіка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 xml:space="preserve">х </w:t>
      </w:r>
      <w:r w:rsidRPr="00D106F0">
        <w:rPr>
          <w:sz w:val="28"/>
          <w:szCs w:val="28"/>
          <w:lang w:val="uk-UA" w:eastAsia="uk-UA"/>
        </w:rPr>
        <w:t>+ 1│ спочатку потрібно побудувати графік функції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 xml:space="preserve">│, а тоді змістити цей графік вздовж осі </w:t>
      </w:r>
      <w:r w:rsidRPr="00D106F0">
        <w:rPr>
          <w:i/>
          <w:sz w:val="28"/>
          <w:szCs w:val="28"/>
          <w:lang w:val="uk-UA" w:eastAsia="uk-UA"/>
        </w:rPr>
        <w:t>ОХ</w:t>
      </w:r>
      <w:r w:rsidRPr="00D106F0">
        <w:rPr>
          <w:sz w:val="28"/>
          <w:szCs w:val="28"/>
          <w:lang w:val="uk-UA" w:eastAsia="uk-UA"/>
        </w:rPr>
        <w:t xml:space="preserve"> на одну одиницю вліво. </w:t>
      </w:r>
    </w:p>
    <w:p w:rsidR="000D1C72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Щоб побудувати графік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 xml:space="preserve">х </w:t>
      </w:r>
      <w:r w:rsidRPr="00D106F0">
        <w:rPr>
          <w:sz w:val="28"/>
          <w:szCs w:val="28"/>
          <w:lang w:val="uk-UA" w:eastAsia="uk-UA"/>
        </w:rPr>
        <w:t>+ 1│ за допомогою програми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GRAN-2D</w:t>
      </w:r>
      <w:r w:rsidR="00D106F0">
        <w:rPr>
          <w:i/>
          <w:sz w:val="28"/>
          <w:szCs w:val="28"/>
        </w:rPr>
        <w:t xml:space="preserve"> </w:t>
      </w:r>
      <w:r w:rsidRPr="00D106F0">
        <w:rPr>
          <w:sz w:val="28"/>
          <w:szCs w:val="28"/>
          <w:lang w:val="uk-UA" w:eastAsia="uk-UA"/>
        </w:rPr>
        <w:t>потрібно, використовуючи послугу «Створити» – «Графік функції» пункту «Об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єкт», увести функцію </w:t>
      </w:r>
      <w:r w:rsidRPr="00D106F0">
        <w:rPr>
          <w:sz w:val="28"/>
          <w:szCs w:val="28"/>
          <w:lang w:val="en-US" w:eastAsia="uk-UA"/>
        </w:rPr>
        <w:t>Y</w:t>
      </w:r>
      <w:r w:rsidRPr="00D106F0">
        <w:rPr>
          <w:sz w:val="28"/>
          <w:szCs w:val="28"/>
          <w:lang w:val="uk-UA" w:eastAsia="uk-UA"/>
        </w:rPr>
        <w:t>(</w:t>
      </w:r>
      <w:r w:rsidRPr="00D106F0">
        <w:rPr>
          <w:sz w:val="28"/>
          <w:szCs w:val="28"/>
          <w:lang w:val="en-US" w:eastAsia="uk-UA"/>
        </w:rPr>
        <w:t>X</w:t>
      </w:r>
      <w:r w:rsidRPr="00D106F0">
        <w:rPr>
          <w:sz w:val="28"/>
          <w:szCs w:val="28"/>
          <w:lang w:val="uk-UA" w:eastAsia="uk-UA"/>
        </w:rPr>
        <w:t>)=Abs(X+1), вибрати необхідний тип залежності функції (явна, параметрична чи в полярних координатах), колір, тип та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товщину лінії, і натиснути команду «Застосувати». Після цього з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явиться таке зображення графіка (рис.2):</w:t>
      </w:r>
    </w:p>
    <w:p w:rsidR="00D106F0" w:rsidRP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2549C7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6" type="#_x0000_t75" style="width:318pt;height:228pt">
            <v:imagedata r:id="rId8" o:title="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Рис. 2. Графік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 xml:space="preserve">х </w:t>
      </w:r>
      <w:r w:rsidRPr="00D106F0">
        <w:rPr>
          <w:sz w:val="28"/>
          <w:szCs w:val="28"/>
          <w:lang w:val="uk-UA" w:eastAsia="uk-UA"/>
        </w:rPr>
        <w:t>+ 1│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Приклад 3. Побудуйте графік функції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│+ 1.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Для того, щоб побудувати графік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 xml:space="preserve">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│+ 1 спочатку потрібно побудувати графік функції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 xml:space="preserve">│, а тоді змістити цей графік вздовж осі </w:t>
      </w:r>
      <w:r w:rsidRPr="00D106F0">
        <w:rPr>
          <w:i/>
          <w:sz w:val="28"/>
          <w:szCs w:val="28"/>
          <w:lang w:val="uk-UA" w:eastAsia="uk-UA"/>
        </w:rPr>
        <w:t>ОУ</w:t>
      </w:r>
      <w:r w:rsidRPr="00D106F0">
        <w:rPr>
          <w:sz w:val="28"/>
          <w:szCs w:val="28"/>
          <w:lang w:val="uk-UA" w:eastAsia="uk-UA"/>
        </w:rPr>
        <w:t xml:space="preserve"> на одну одиницю вверх. </w:t>
      </w:r>
    </w:p>
    <w:p w:rsidR="000D1C72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Для побудови графіка зазначеної функції за допомогою програми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-2</w:t>
      </w:r>
      <w:r w:rsidRPr="00D106F0">
        <w:rPr>
          <w:i/>
          <w:sz w:val="28"/>
          <w:szCs w:val="28"/>
        </w:rPr>
        <w:t>D</w:t>
      </w:r>
      <w:r w:rsidR="00D106F0">
        <w:rPr>
          <w:i/>
          <w:sz w:val="28"/>
          <w:szCs w:val="28"/>
          <w:lang w:val="uk-UA"/>
        </w:rPr>
        <w:t xml:space="preserve"> </w:t>
      </w:r>
      <w:r w:rsidRPr="00D106F0">
        <w:rPr>
          <w:sz w:val="28"/>
          <w:szCs w:val="28"/>
          <w:lang w:val="uk-UA" w:eastAsia="uk-UA"/>
        </w:rPr>
        <w:t>потрібно, використовуючи послугу «Створити» – «Графік функції» пункту «Об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єкт», увести функцію </w:t>
      </w:r>
      <w:r w:rsidRPr="00D106F0">
        <w:rPr>
          <w:sz w:val="28"/>
          <w:szCs w:val="28"/>
          <w:lang w:val="en-US" w:eastAsia="uk-UA"/>
        </w:rPr>
        <w:t>Y</w:t>
      </w:r>
      <w:r w:rsidRPr="00D106F0">
        <w:rPr>
          <w:sz w:val="28"/>
          <w:szCs w:val="28"/>
          <w:lang w:val="uk-UA" w:eastAsia="uk-UA"/>
        </w:rPr>
        <w:t>(</w:t>
      </w:r>
      <w:r w:rsidRPr="00D106F0">
        <w:rPr>
          <w:sz w:val="28"/>
          <w:szCs w:val="28"/>
          <w:lang w:val="en-US" w:eastAsia="uk-UA"/>
        </w:rPr>
        <w:t>X</w:t>
      </w:r>
      <w:r w:rsidRPr="00D106F0">
        <w:rPr>
          <w:sz w:val="28"/>
          <w:szCs w:val="28"/>
          <w:lang w:val="uk-UA" w:eastAsia="uk-UA"/>
        </w:rPr>
        <w:t>)=Abs(X)+1, вибрати необхідний тип залежності функції (явна, параметрична чи в полярних координатах), колір, тип та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товщину лінії, і натиснути команду «Застосувати». Після цього повинно з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явитися таке зображення графіка (рис. 3):</w:t>
      </w:r>
    </w:p>
    <w:p w:rsidR="00D106F0" w:rsidRP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2549C7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7" type="#_x0000_t75" style="width:306pt;height:216.75pt">
            <v:imagedata r:id="rId9" o:title="" cropbottom="3590f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Рис. 3. Графік функції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lang w:val="uk-UA" w:eastAsia="uk-UA"/>
        </w:rPr>
        <w:t xml:space="preserve"> = 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│+ 1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D106F0">
        <w:rPr>
          <w:sz w:val="28"/>
          <w:szCs w:val="28"/>
          <w:lang w:val="uk-UA"/>
        </w:rPr>
        <w:t xml:space="preserve">Далі наведемо </w:t>
      </w:r>
      <w:r w:rsidRPr="00D106F0">
        <w:rPr>
          <w:sz w:val="28"/>
          <w:szCs w:val="28"/>
          <w:lang w:val="uk-UA" w:eastAsia="uk-UA"/>
        </w:rPr>
        <w:t>функції</w:t>
      </w:r>
      <w:r w:rsidRPr="00D106F0">
        <w:rPr>
          <w:sz w:val="28"/>
          <w:szCs w:val="28"/>
          <w:lang w:val="uk-UA"/>
        </w:rPr>
        <w:t xml:space="preserve"> </w:t>
      </w:r>
      <w:r w:rsidRPr="00D106F0">
        <w:rPr>
          <w:sz w:val="28"/>
          <w:szCs w:val="28"/>
          <w:lang w:val="uk-UA" w:eastAsia="uk-UA"/>
        </w:rPr>
        <w:t>графіки яких також можна побудувати за допомогою програми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-2</w:t>
      </w:r>
      <w:r w:rsidRPr="00D106F0">
        <w:rPr>
          <w:i/>
          <w:sz w:val="28"/>
          <w:szCs w:val="28"/>
        </w:rPr>
        <w:t>D</w:t>
      </w:r>
      <w:r w:rsidRPr="00D106F0">
        <w:rPr>
          <w:sz w:val="28"/>
          <w:szCs w:val="28"/>
          <w:lang w:val="uk-UA"/>
        </w:rPr>
        <w:t xml:space="preserve">: </w:t>
      </w:r>
    </w:p>
    <w:p w:rsidR="000D1C72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106F0">
        <w:rPr>
          <w:sz w:val="28"/>
          <w:szCs w:val="28"/>
          <w:lang w:val="uk-UA"/>
        </w:rPr>
        <w:t xml:space="preserve">1) </w:t>
      </w:r>
      <w:r w:rsidRPr="00D106F0">
        <w:rPr>
          <w:i/>
          <w:sz w:val="28"/>
          <w:szCs w:val="28"/>
          <w:lang w:val="uk-UA"/>
        </w:rPr>
        <w:t>у</w:t>
      </w:r>
      <w:r w:rsidRPr="00D106F0">
        <w:rPr>
          <w:sz w:val="28"/>
          <w:szCs w:val="28"/>
          <w:lang w:val="uk-UA"/>
        </w:rPr>
        <w:t xml:space="preserve"> = </w:t>
      </w:r>
      <w:r w:rsidRPr="00D106F0">
        <w:rPr>
          <w:i/>
          <w:sz w:val="28"/>
          <w:szCs w:val="28"/>
          <w:lang w:val="uk-UA"/>
        </w:rPr>
        <w:t>х</w:t>
      </w:r>
      <w:r w:rsidRPr="00D106F0">
        <w:rPr>
          <w:sz w:val="28"/>
          <w:szCs w:val="28"/>
          <w:vertAlign w:val="superscript"/>
          <w:lang w:val="uk-UA"/>
        </w:rPr>
        <w:t>2</w:t>
      </w:r>
      <w:r w:rsidRPr="00D106F0">
        <w:rPr>
          <w:sz w:val="28"/>
          <w:szCs w:val="28"/>
          <w:lang w:val="uk-UA"/>
        </w:rPr>
        <w:t xml:space="preserve"> – 4</w:t>
      </w:r>
      <w:r w:rsidRPr="00D106F0">
        <w:rPr>
          <w:sz w:val="28"/>
          <w:szCs w:val="28"/>
          <w:lang w:val="uk-UA" w:eastAsia="uk-UA"/>
        </w:rPr>
        <w:t>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</w:t>
      </w:r>
      <w:r w:rsidRPr="00D106F0">
        <w:rPr>
          <w:sz w:val="28"/>
          <w:szCs w:val="28"/>
          <w:lang w:val="uk-UA"/>
        </w:rPr>
        <w:t xml:space="preserve"> + 3</w:t>
      </w:r>
      <w:r w:rsidR="00D106F0">
        <w:rPr>
          <w:sz w:val="28"/>
          <w:szCs w:val="28"/>
          <w:lang w:val="uk-UA"/>
        </w:rPr>
        <w:t xml:space="preserve"> </w:t>
      </w:r>
      <w:r w:rsidRPr="00D106F0">
        <w:rPr>
          <w:sz w:val="28"/>
          <w:szCs w:val="28"/>
          <w:lang w:val="uk-UA"/>
        </w:rPr>
        <w:t>(рис. 4)</w:t>
      </w:r>
      <w:r w:rsidR="00D106F0">
        <w:rPr>
          <w:sz w:val="28"/>
          <w:szCs w:val="28"/>
          <w:lang w:val="uk-UA"/>
        </w:rPr>
        <w:t xml:space="preserve"> </w:t>
      </w:r>
    </w:p>
    <w:p w:rsidR="00D106F0" w:rsidRP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2549C7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8" type="#_x0000_t75" style="width:300pt;height:215.25pt">
            <v:imagedata r:id="rId10" o:title="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106F0">
        <w:rPr>
          <w:sz w:val="28"/>
          <w:szCs w:val="28"/>
          <w:lang w:val="uk-UA" w:eastAsia="uk-UA"/>
        </w:rPr>
        <w:t xml:space="preserve">Рис. 4. Графік функції </w:t>
      </w:r>
      <w:r w:rsidRPr="00D106F0">
        <w:rPr>
          <w:i/>
          <w:sz w:val="28"/>
          <w:szCs w:val="28"/>
          <w:lang w:val="uk-UA"/>
        </w:rPr>
        <w:t>у</w:t>
      </w:r>
      <w:r w:rsidRPr="00D106F0">
        <w:rPr>
          <w:sz w:val="28"/>
          <w:szCs w:val="28"/>
          <w:lang w:val="uk-UA"/>
        </w:rPr>
        <w:t xml:space="preserve"> = </w:t>
      </w:r>
      <w:r w:rsidRPr="00D106F0">
        <w:rPr>
          <w:i/>
          <w:sz w:val="28"/>
          <w:szCs w:val="28"/>
          <w:lang w:val="uk-UA"/>
        </w:rPr>
        <w:t>х</w:t>
      </w:r>
      <w:r w:rsidRPr="00D106F0">
        <w:rPr>
          <w:sz w:val="28"/>
          <w:szCs w:val="28"/>
          <w:vertAlign w:val="superscript"/>
          <w:lang w:val="uk-UA"/>
        </w:rPr>
        <w:t>2</w:t>
      </w:r>
      <w:r w:rsidRPr="00D106F0">
        <w:rPr>
          <w:sz w:val="28"/>
          <w:szCs w:val="28"/>
          <w:lang w:val="uk-UA"/>
        </w:rPr>
        <w:t xml:space="preserve"> – 4</w:t>
      </w:r>
      <w:r w:rsidRPr="00D106F0">
        <w:rPr>
          <w:sz w:val="28"/>
          <w:szCs w:val="28"/>
          <w:lang w:val="uk-UA" w:eastAsia="uk-UA"/>
        </w:rPr>
        <w:t>│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lang w:val="uk-UA" w:eastAsia="uk-UA"/>
        </w:rPr>
        <w:t>│</w:t>
      </w:r>
      <w:r w:rsidRPr="00D106F0">
        <w:rPr>
          <w:sz w:val="28"/>
          <w:szCs w:val="28"/>
          <w:lang w:val="uk-UA"/>
        </w:rPr>
        <w:t xml:space="preserve"> + 3</w:t>
      </w:r>
      <w:r w:rsidR="00D106F0">
        <w:rPr>
          <w:sz w:val="28"/>
          <w:szCs w:val="28"/>
          <w:lang w:val="uk-UA"/>
        </w:rPr>
        <w:t xml:space="preserve"> </w:t>
      </w:r>
    </w:p>
    <w:p w:rsidR="000D1C72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="000D1C72" w:rsidRPr="00D106F0">
        <w:rPr>
          <w:sz w:val="28"/>
          <w:szCs w:val="28"/>
          <w:lang w:val="uk-UA" w:eastAsia="uk-UA"/>
        </w:rPr>
        <w:t xml:space="preserve">2) </w:t>
      </w:r>
      <w:r w:rsidR="002549C7">
        <w:rPr>
          <w:position w:val="-18"/>
          <w:sz w:val="28"/>
          <w:szCs w:val="28"/>
          <w:lang w:val="uk-UA" w:eastAsia="uk-UA"/>
        </w:rPr>
        <w:pict>
          <v:shape id="_x0000_i1029" type="#_x0000_t75" style="width:78pt;height:30.75pt">
            <v:imagedata r:id="rId11" o:title=""/>
          </v:shape>
        </w:pict>
      </w:r>
      <w:r w:rsidR="000D1C72" w:rsidRPr="00D106F0">
        <w:rPr>
          <w:sz w:val="28"/>
          <w:szCs w:val="28"/>
          <w:lang w:val="uk-UA" w:eastAsia="uk-UA"/>
        </w:rPr>
        <w:t xml:space="preserve"> (рис. 5)</w:t>
      </w:r>
    </w:p>
    <w:p w:rsidR="00D106F0" w:rsidRP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2549C7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0" type="#_x0000_t75" style="width:4in;height:207pt">
            <v:imagedata r:id="rId12" o:title="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106F0">
        <w:rPr>
          <w:sz w:val="28"/>
          <w:szCs w:val="28"/>
          <w:lang w:val="uk-UA" w:eastAsia="uk-UA"/>
        </w:rPr>
        <w:t xml:space="preserve">Рис. 5. Графік функції </w:t>
      </w:r>
      <w:r w:rsidR="002549C7">
        <w:rPr>
          <w:position w:val="-18"/>
          <w:sz w:val="28"/>
          <w:szCs w:val="28"/>
          <w:lang w:val="uk-UA" w:eastAsia="uk-UA"/>
        </w:rPr>
        <w:pict>
          <v:shape id="_x0000_i1031" type="#_x0000_t75" style="width:78pt;height:30.75pt">
            <v:imagedata r:id="rId13" o:title=""/>
          </v:shape>
        </w:pict>
      </w:r>
      <w:r w:rsidR="00D106F0">
        <w:rPr>
          <w:sz w:val="28"/>
          <w:szCs w:val="28"/>
          <w:lang w:val="uk-UA"/>
        </w:rPr>
        <w:t xml:space="preserve">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Наведемо приклади застосування програми </w:t>
      </w:r>
      <w:r w:rsidRPr="00D106F0">
        <w:rPr>
          <w:i/>
          <w:sz w:val="28"/>
          <w:szCs w:val="28"/>
          <w:lang w:val="en-US" w:eastAsia="uk-UA"/>
        </w:rPr>
        <w:t>GRAN</w:t>
      </w:r>
      <w:r w:rsidRPr="00D106F0">
        <w:rPr>
          <w:i/>
          <w:sz w:val="28"/>
          <w:szCs w:val="28"/>
          <w:lang w:eastAsia="uk-UA"/>
        </w:rPr>
        <w:t>1</w:t>
      </w:r>
      <w:r w:rsidRPr="00D106F0">
        <w:rPr>
          <w:sz w:val="28"/>
          <w:szCs w:val="28"/>
          <w:lang w:val="uk-UA" w:eastAsia="uk-UA"/>
        </w:rPr>
        <w:t xml:space="preserve"> у ході</w:t>
      </w:r>
      <w:r w:rsidRPr="00D106F0">
        <w:rPr>
          <w:sz w:val="28"/>
          <w:szCs w:val="28"/>
          <w:lang w:eastAsia="uk-UA"/>
        </w:rPr>
        <w:t xml:space="preserve"> </w:t>
      </w:r>
      <w:r w:rsidRPr="00D106F0">
        <w:rPr>
          <w:sz w:val="28"/>
          <w:szCs w:val="28"/>
          <w:lang w:val="uk-UA" w:eastAsia="uk-UA"/>
        </w:rPr>
        <w:t>вивчення теми «Системи рівнянь».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Приклад 1. 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яжіть систему рівнянь </w:t>
      </w:r>
      <w:r w:rsidR="002549C7">
        <w:rPr>
          <w:position w:val="-34"/>
          <w:sz w:val="28"/>
          <w:szCs w:val="28"/>
          <w:lang w:val="uk-UA" w:eastAsia="uk-UA"/>
        </w:rPr>
        <w:pict>
          <v:shape id="_x0000_i1032" type="#_x0000_t75" style="width:68.25pt;height:41.25pt">
            <v:imagedata r:id="rId14" o:title=""/>
          </v:shape>
        </w:pict>
      </w:r>
      <w:r w:rsidRPr="00D106F0">
        <w:rPr>
          <w:sz w:val="28"/>
          <w:szCs w:val="28"/>
          <w:lang w:val="uk-UA" w:eastAsia="uk-UA"/>
        </w:rPr>
        <w:t>графічним способом.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Для того, щоб 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язати систему рівнянь </w:t>
      </w:r>
      <w:r w:rsidR="002549C7">
        <w:rPr>
          <w:position w:val="-34"/>
          <w:sz w:val="28"/>
          <w:szCs w:val="28"/>
          <w:lang w:val="uk-UA" w:eastAsia="uk-UA"/>
        </w:rPr>
        <w:pict>
          <v:shape id="_x0000_i1033" type="#_x0000_t75" style="width:68.25pt;height:41.25pt">
            <v:imagedata r:id="rId15" o:title=""/>
          </v:shape>
        </w:pict>
      </w:r>
      <w:r w:rsidRPr="00D106F0">
        <w:rPr>
          <w:sz w:val="28"/>
          <w:szCs w:val="28"/>
          <w:lang w:val="uk-UA" w:eastAsia="uk-UA"/>
        </w:rPr>
        <w:t xml:space="preserve"> графічним способом, необхідно побудувати на одній координатній площині графіки обох рівнянь. Координати кожної точки прямої, яка є графіком рівняння </w:t>
      </w:r>
      <w:r w:rsidR="002549C7">
        <w:rPr>
          <w:position w:val="-12"/>
          <w:sz w:val="28"/>
          <w:szCs w:val="28"/>
          <w:lang w:val="uk-UA"/>
        </w:rPr>
        <w:pict>
          <v:shape id="_x0000_i1034" type="#_x0000_t75" style="width:63.75pt;height:19.5pt">
            <v:imagedata r:id="rId16" o:title=""/>
          </v:shape>
        </w:pict>
      </w:r>
      <w:r w:rsidRPr="00D106F0">
        <w:rPr>
          <w:sz w:val="28"/>
          <w:szCs w:val="28"/>
          <w:lang w:val="uk-UA"/>
        </w:rPr>
        <w:t xml:space="preserve">, задовольняють це рівняння. </w:t>
      </w:r>
      <w:r w:rsidRPr="00D106F0">
        <w:rPr>
          <w:sz w:val="28"/>
          <w:szCs w:val="28"/>
          <w:lang w:val="uk-UA" w:eastAsia="uk-UA"/>
        </w:rPr>
        <w:t xml:space="preserve">Координати кожної точки прямої, яка є графіком рівняння </w:t>
      </w:r>
      <w:r w:rsidR="002549C7">
        <w:rPr>
          <w:position w:val="-12"/>
          <w:sz w:val="28"/>
          <w:szCs w:val="28"/>
          <w:lang w:val="uk-UA"/>
        </w:rPr>
        <w:pict>
          <v:shape id="_x0000_i1035" type="#_x0000_t75" style="width:60pt;height:18pt">
            <v:imagedata r:id="rId17" o:title=""/>
          </v:shape>
        </w:pict>
      </w:r>
      <w:r w:rsidRPr="00D106F0">
        <w:rPr>
          <w:sz w:val="28"/>
          <w:szCs w:val="28"/>
          <w:lang w:val="uk-UA"/>
        </w:rPr>
        <w:t>, задовольняють це рівняння. Побудовані графіки перетинаються в точці (3;2). Тому пара чисел (3;2) – єдиний р</w:t>
      </w:r>
      <w:r w:rsidRPr="00D106F0">
        <w:rPr>
          <w:sz w:val="28"/>
          <w:szCs w:val="28"/>
          <w:lang w:val="uk-UA" w:eastAsia="uk-UA"/>
        </w:rPr>
        <w:t>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язок запропонованої системи рівнянь.</w:t>
      </w:r>
    </w:p>
    <w:p w:rsidR="000D1C72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 Для 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язання системи рівнянь </w:t>
      </w:r>
      <w:r w:rsidR="002549C7">
        <w:rPr>
          <w:position w:val="-30"/>
          <w:sz w:val="28"/>
          <w:szCs w:val="28"/>
          <w:lang w:val="uk-UA" w:eastAsia="uk-UA"/>
        </w:rPr>
        <w:pict>
          <v:shape id="_x0000_i1036" type="#_x0000_t75" style="width:60pt;height:36pt">
            <v:imagedata r:id="rId18" o:title=""/>
          </v:shape>
        </w:pict>
      </w:r>
      <w:r w:rsidRPr="00D106F0">
        <w:rPr>
          <w:sz w:val="28"/>
          <w:szCs w:val="28"/>
          <w:lang w:val="uk-UA" w:eastAsia="uk-UA"/>
        </w:rPr>
        <w:t xml:space="preserve"> графічним способом за допомогою програми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1</w:t>
      </w:r>
      <w:r w:rsidR="00D106F0">
        <w:rPr>
          <w:i/>
          <w:sz w:val="28"/>
          <w:szCs w:val="28"/>
          <w:lang w:val="uk-UA"/>
        </w:rPr>
        <w:t xml:space="preserve"> </w:t>
      </w:r>
      <w:r w:rsidRPr="00D106F0">
        <w:rPr>
          <w:sz w:val="28"/>
          <w:szCs w:val="28"/>
          <w:lang w:val="uk-UA" w:eastAsia="uk-UA"/>
        </w:rPr>
        <w:t>потрібно, використовуючи послугу «Створити» пункту «Об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єкт», увести такі рівняння X+3*Y-9=0, 2*X-Y-4=0, вибрати неявний тип залежності та колір лінії, і натиснути команду «ОК». Після цього повинно з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явитися таке зображення (рис. 6):</w:t>
      </w:r>
    </w:p>
    <w:p w:rsidR="00D106F0" w:rsidRP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2549C7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7" type="#_x0000_t75" style="width:4in;height:198.75pt">
            <v:imagedata r:id="rId19" o:title="" cropbottom="3954f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106F0">
        <w:rPr>
          <w:sz w:val="28"/>
          <w:szCs w:val="28"/>
          <w:lang w:val="uk-UA" w:eastAsia="uk-UA"/>
        </w:rPr>
        <w:t>Рис. 6. Графічний розв’язок системи рівнянь</w:t>
      </w:r>
      <w:r w:rsidR="00D106F0">
        <w:rPr>
          <w:sz w:val="28"/>
          <w:szCs w:val="28"/>
          <w:lang w:val="uk-UA"/>
        </w:rPr>
        <w:t xml:space="preserve"> </w:t>
      </w:r>
      <w:r w:rsidR="002549C7">
        <w:rPr>
          <w:position w:val="-34"/>
          <w:sz w:val="28"/>
          <w:szCs w:val="28"/>
          <w:lang w:val="uk-UA" w:eastAsia="uk-UA"/>
        </w:rPr>
        <w:pict>
          <v:shape id="_x0000_i1038" type="#_x0000_t75" style="width:68.25pt;height:41.25pt">
            <v:imagedata r:id="rId14" o:title=""/>
          </v:shape>
        </w:pict>
      </w:r>
      <w:r w:rsidR="00D106F0">
        <w:rPr>
          <w:sz w:val="28"/>
          <w:szCs w:val="28"/>
          <w:lang w:val="uk-UA"/>
        </w:rPr>
        <w:t xml:space="preserve">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Приклад 2. 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яжіть систему рівнянь </w:t>
      </w:r>
      <w:r w:rsidR="002549C7">
        <w:rPr>
          <w:position w:val="-34"/>
          <w:sz w:val="28"/>
          <w:szCs w:val="28"/>
          <w:lang w:val="uk-UA" w:eastAsia="uk-UA"/>
        </w:rPr>
        <w:pict>
          <v:shape id="_x0000_i1039" type="#_x0000_t75" style="width:75.75pt;height:41.25pt">
            <v:imagedata r:id="rId20" o:title=""/>
          </v:shape>
        </w:pict>
      </w:r>
      <w:r w:rsidRPr="00D106F0">
        <w:rPr>
          <w:sz w:val="28"/>
          <w:szCs w:val="28"/>
          <w:lang w:val="uk-UA" w:eastAsia="uk-UA"/>
        </w:rPr>
        <w:t>графічним способом.</w:t>
      </w:r>
    </w:p>
    <w:p w:rsidR="000D1C72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Знайдемо координати точок перетину графіків рівнянь системи з осями координат:</w:t>
      </w:r>
    </w:p>
    <w:p w:rsidR="00D106F0" w:rsidRP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5"/>
        <w:gridCol w:w="383"/>
        <w:gridCol w:w="383"/>
      </w:tblGrid>
      <w:tr w:rsidR="000D1C72" w:rsidRPr="00D106F0" w:rsidTr="00D106F0">
        <w:trPr>
          <w:trHeight w:val="70"/>
        </w:trPr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i/>
                <w:sz w:val="20"/>
                <w:szCs w:val="20"/>
                <w:lang w:val="uk-UA" w:eastAsia="uk-UA"/>
              </w:rPr>
            </w:pPr>
            <w:r w:rsidRPr="00D106F0">
              <w:rPr>
                <w:i/>
                <w:sz w:val="20"/>
                <w:szCs w:val="20"/>
                <w:lang w:val="en-US" w:eastAsia="uk-UA"/>
              </w:rPr>
              <w:t>x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2</w:t>
            </w:r>
          </w:p>
        </w:tc>
      </w:tr>
      <w:tr w:rsidR="000D1C72" w:rsidRPr="00D106F0" w:rsidTr="00D106F0">
        <w:trPr>
          <w:trHeight w:val="70"/>
        </w:trPr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i/>
                <w:sz w:val="20"/>
                <w:szCs w:val="20"/>
                <w:lang w:val="uk-UA" w:eastAsia="uk-UA"/>
              </w:rPr>
            </w:pPr>
            <w:r w:rsidRPr="00D106F0">
              <w:rPr>
                <w:i/>
                <w:sz w:val="20"/>
                <w:szCs w:val="20"/>
                <w:lang w:val="en-US" w:eastAsia="uk-UA"/>
              </w:rPr>
              <w:t>y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-4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0</w:t>
            </w:r>
          </w:p>
        </w:tc>
      </w:tr>
      <w:tr w:rsidR="000D1C72" w:rsidRPr="00D106F0" w:rsidTr="00D106F0">
        <w:trPr>
          <w:trHeight w:val="70"/>
        </w:trPr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i/>
                <w:sz w:val="20"/>
                <w:szCs w:val="20"/>
                <w:lang w:val="uk-UA" w:eastAsia="uk-UA"/>
              </w:rPr>
            </w:pPr>
            <w:r w:rsidRPr="00D106F0">
              <w:rPr>
                <w:i/>
                <w:sz w:val="20"/>
                <w:szCs w:val="20"/>
                <w:lang w:val="en-US" w:eastAsia="uk-UA"/>
              </w:rPr>
              <w:t>x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-1</w:t>
            </w:r>
          </w:p>
        </w:tc>
      </w:tr>
      <w:tr w:rsidR="000D1C72" w:rsidRPr="00D106F0" w:rsidTr="00D106F0">
        <w:trPr>
          <w:trHeight w:val="70"/>
        </w:trPr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i/>
                <w:sz w:val="20"/>
                <w:szCs w:val="20"/>
                <w:lang w:val="uk-UA" w:eastAsia="uk-UA"/>
              </w:rPr>
            </w:pPr>
            <w:r w:rsidRPr="00D106F0">
              <w:rPr>
                <w:i/>
                <w:sz w:val="20"/>
                <w:szCs w:val="20"/>
                <w:lang w:val="en-US" w:eastAsia="uk-UA"/>
              </w:rPr>
              <w:t>y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0" w:type="auto"/>
            <w:vAlign w:val="center"/>
          </w:tcPr>
          <w:p w:rsidR="000D1C72" w:rsidRPr="00D106F0" w:rsidRDefault="000D1C72" w:rsidP="00D106F0">
            <w:pPr>
              <w:spacing w:line="360" w:lineRule="auto"/>
              <w:jc w:val="both"/>
              <w:rPr>
                <w:sz w:val="20"/>
                <w:szCs w:val="20"/>
                <w:lang w:val="uk-UA" w:eastAsia="uk-UA"/>
              </w:rPr>
            </w:pPr>
            <w:r w:rsidRPr="00D106F0">
              <w:rPr>
                <w:sz w:val="20"/>
                <w:szCs w:val="20"/>
                <w:lang w:val="uk-UA" w:eastAsia="uk-UA"/>
              </w:rPr>
              <w:t>0</w:t>
            </w:r>
          </w:p>
        </w:tc>
      </w:tr>
    </w:tbl>
    <w:p w:rsid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Побудуємо графіки запропонованих рівнянь. Як видно з рис. 7, графіками є паралельні прямі, вони не мають спільних точок. Отже, система рівнянь 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язків не має.</w:t>
      </w:r>
    </w:p>
    <w:p w:rsidR="000D1C72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За допомогою графіків, побудованих у програмі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1</w:t>
      </w:r>
      <w:r w:rsidRPr="00D106F0">
        <w:rPr>
          <w:sz w:val="28"/>
          <w:szCs w:val="28"/>
          <w:lang w:val="uk-UA"/>
        </w:rPr>
        <w:t>,</w:t>
      </w:r>
      <w:r w:rsidRPr="00D106F0">
        <w:rPr>
          <w:i/>
          <w:sz w:val="28"/>
          <w:szCs w:val="28"/>
          <w:lang w:val="uk-UA"/>
        </w:rPr>
        <w:t xml:space="preserve"> </w:t>
      </w:r>
      <w:r w:rsidRPr="00D106F0">
        <w:rPr>
          <w:sz w:val="28"/>
          <w:szCs w:val="28"/>
          <w:lang w:val="uk-UA"/>
        </w:rPr>
        <w:t xml:space="preserve">ми переконуємося, що </w:t>
      </w:r>
      <w:r w:rsidRPr="00D106F0">
        <w:rPr>
          <w:sz w:val="28"/>
          <w:szCs w:val="28"/>
          <w:lang w:val="uk-UA" w:eastAsia="uk-UA"/>
        </w:rPr>
        <w:t>система рівнянь дійсно 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язків не має.</w:t>
      </w:r>
    </w:p>
    <w:p w:rsidR="000D1C72" w:rsidRPr="00D106F0" w:rsidRDefault="00C06A04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br w:type="page"/>
      </w:r>
      <w:r w:rsidR="002549C7">
        <w:rPr>
          <w:sz w:val="28"/>
          <w:szCs w:val="28"/>
        </w:rPr>
        <w:pict>
          <v:shape id="_x0000_i1040" type="#_x0000_t75" style="width:276pt;height:198pt">
            <v:imagedata r:id="rId21" o:title="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106F0">
        <w:rPr>
          <w:sz w:val="28"/>
          <w:szCs w:val="28"/>
          <w:lang w:val="uk-UA" w:eastAsia="uk-UA"/>
        </w:rPr>
        <w:t>Рис. 7. Графічний розв’язок системи рівнянь</w:t>
      </w:r>
      <w:r w:rsidR="00D106F0">
        <w:rPr>
          <w:sz w:val="28"/>
          <w:szCs w:val="28"/>
          <w:lang w:val="uk-UA"/>
        </w:rPr>
        <w:t xml:space="preserve"> </w:t>
      </w:r>
      <w:r w:rsidR="002549C7">
        <w:rPr>
          <w:position w:val="-34"/>
          <w:sz w:val="28"/>
          <w:szCs w:val="28"/>
          <w:lang w:val="uk-UA" w:eastAsia="uk-UA"/>
        </w:rPr>
        <w:pict>
          <v:shape id="_x0000_i1041" type="#_x0000_t75" style="width:75.75pt;height:41.25pt">
            <v:imagedata r:id="rId20" o:title=""/>
          </v:shape>
        </w:pict>
      </w:r>
      <w:r w:rsidR="00D106F0">
        <w:rPr>
          <w:sz w:val="28"/>
          <w:szCs w:val="28"/>
          <w:lang w:val="uk-UA"/>
        </w:rPr>
        <w:t xml:space="preserve">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Приклад 2. 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яжіть систему рівнянь </w:t>
      </w:r>
      <w:r w:rsidR="002549C7">
        <w:rPr>
          <w:position w:val="-36"/>
          <w:sz w:val="28"/>
          <w:szCs w:val="28"/>
          <w:lang w:val="uk-UA" w:eastAsia="uk-UA"/>
        </w:rPr>
        <w:pict>
          <v:shape id="_x0000_i1042" type="#_x0000_t75" style="width:78.75pt;height:42.75pt">
            <v:imagedata r:id="rId22" o:title=""/>
          </v:shape>
        </w:pict>
      </w:r>
      <w:r w:rsidRPr="00D106F0">
        <w:rPr>
          <w:sz w:val="28"/>
          <w:szCs w:val="28"/>
          <w:lang w:val="uk-UA" w:eastAsia="uk-UA"/>
        </w:rPr>
        <w:t>графічним способом.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Графік першого рівняння – коло, другого – гіпербола (графік функції </w:t>
      </w:r>
      <w:r w:rsidR="002549C7">
        <w:rPr>
          <w:position w:val="-28"/>
          <w:sz w:val="28"/>
          <w:szCs w:val="28"/>
          <w:lang w:val="uk-UA" w:eastAsia="uk-UA"/>
        </w:rPr>
        <w:pict>
          <v:shape id="_x0000_i1043" type="#_x0000_t75" style="width:44.25pt;height:39.75pt">
            <v:imagedata r:id="rId23" o:title=""/>
          </v:shape>
        </w:pict>
      </w:r>
      <w:r w:rsidRPr="00D106F0">
        <w:rPr>
          <w:sz w:val="28"/>
          <w:szCs w:val="28"/>
          <w:lang w:val="uk-UA" w:eastAsia="uk-UA"/>
        </w:rPr>
        <w:t>). Побудувавши ці графіки в одній системі координат, знаходимо координати точок їх перетину: (3;4), (4;3), (-3;-4), (-4;-3). Перевірка показує, що знайдені чотири пари чисел не наближені ров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язки системи рівнянь, а точні. 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Отже, маємо відповідь: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vertAlign w:val="subscript"/>
          <w:lang w:val="uk-UA" w:eastAsia="uk-UA"/>
        </w:rPr>
        <w:t>1</w:t>
      </w:r>
      <w:r w:rsidRPr="00D106F0">
        <w:rPr>
          <w:sz w:val="28"/>
          <w:szCs w:val="28"/>
          <w:lang w:val="uk-UA" w:eastAsia="uk-UA"/>
        </w:rPr>
        <w:t xml:space="preserve"> = 3,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vertAlign w:val="subscript"/>
          <w:lang w:val="uk-UA" w:eastAsia="uk-UA"/>
        </w:rPr>
        <w:t>1</w:t>
      </w:r>
      <w:r w:rsidRPr="00D106F0">
        <w:rPr>
          <w:sz w:val="28"/>
          <w:szCs w:val="28"/>
          <w:lang w:val="uk-UA" w:eastAsia="uk-UA"/>
        </w:rPr>
        <w:t xml:space="preserve"> = 4;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vertAlign w:val="subscript"/>
          <w:lang w:val="uk-UA" w:eastAsia="uk-UA"/>
        </w:rPr>
        <w:t>2</w:t>
      </w:r>
      <w:r w:rsidRPr="00D106F0">
        <w:rPr>
          <w:sz w:val="28"/>
          <w:szCs w:val="28"/>
          <w:lang w:val="uk-UA" w:eastAsia="uk-UA"/>
        </w:rPr>
        <w:t xml:space="preserve"> = 4,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vertAlign w:val="subscript"/>
          <w:lang w:val="uk-UA" w:eastAsia="uk-UA"/>
        </w:rPr>
        <w:t>2</w:t>
      </w:r>
      <w:r w:rsidRPr="00D106F0">
        <w:rPr>
          <w:sz w:val="28"/>
          <w:szCs w:val="28"/>
          <w:lang w:val="uk-UA" w:eastAsia="uk-UA"/>
        </w:rPr>
        <w:t xml:space="preserve"> = 3;</w:t>
      </w:r>
      <w:r w:rsidR="00D106F0">
        <w:rPr>
          <w:sz w:val="28"/>
          <w:szCs w:val="28"/>
          <w:lang w:val="uk-UA" w:eastAsia="uk-UA"/>
        </w:rPr>
        <w:t xml:space="preserve">  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vertAlign w:val="subscript"/>
          <w:lang w:val="uk-UA" w:eastAsia="uk-UA"/>
        </w:rPr>
        <w:t>3</w:t>
      </w:r>
      <w:r w:rsidRPr="00D106F0">
        <w:rPr>
          <w:sz w:val="28"/>
          <w:szCs w:val="28"/>
          <w:lang w:val="uk-UA" w:eastAsia="uk-UA"/>
        </w:rPr>
        <w:t xml:space="preserve"> = –3,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vertAlign w:val="subscript"/>
          <w:lang w:val="uk-UA" w:eastAsia="uk-UA"/>
        </w:rPr>
        <w:t>3</w:t>
      </w:r>
      <w:r w:rsidRPr="00D106F0">
        <w:rPr>
          <w:sz w:val="28"/>
          <w:szCs w:val="28"/>
          <w:lang w:val="uk-UA" w:eastAsia="uk-UA"/>
        </w:rPr>
        <w:t xml:space="preserve"> = –4;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х</w:t>
      </w:r>
      <w:r w:rsidRPr="00D106F0">
        <w:rPr>
          <w:sz w:val="28"/>
          <w:szCs w:val="28"/>
          <w:vertAlign w:val="subscript"/>
          <w:lang w:val="uk-UA" w:eastAsia="uk-UA"/>
        </w:rPr>
        <w:t>4</w:t>
      </w:r>
      <w:r w:rsidRPr="00D106F0">
        <w:rPr>
          <w:sz w:val="28"/>
          <w:szCs w:val="28"/>
          <w:lang w:val="uk-UA" w:eastAsia="uk-UA"/>
        </w:rPr>
        <w:t xml:space="preserve"> = –4,</w:t>
      </w:r>
      <w:r w:rsidR="00D106F0">
        <w:rPr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  <w:lang w:val="uk-UA" w:eastAsia="uk-UA"/>
        </w:rPr>
        <w:t>у</w:t>
      </w:r>
      <w:r w:rsidRPr="00D106F0">
        <w:rPr>
          <w:sz w:val="28"/>
          <w:szCs w:val="28"/>
          <w:vertAlign w:val="subscript"/>
          <w:lang w:val="uk-UA" w:eastAsia="uk-UA"/>
        </w:rPr>
        <w:t>4</w:t>
      </w:r>
      <w:r w:rsidRPr="00D106F0">
        <w:rPr>
          <w:sz w:val="28"/>
          <w:szCs w:val="28"/>
          <w:lang w:val="uk-UA" w:eastAsia="uk-UA"/>
        </w:rPr>
        <w:t xml:space="preserve"> = –3.</w:t>
      </w:r>
    </w:p>
    <w:p w:rsid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Розв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язання системи </w:t>
      </w:r>
      <w:r w:rsidR="002549C7">
        <w:rPr>
          <w:position w:val="-36"/>
          <w:sz w:val="28"/>
          <w:szCs w:val="28"/>
          <w:lang w:val="uk-UA" w:eastAsia="uk-UA"/>
        </w:rPr>
        <w:pict>
          <v:shape id="_x0000_i1044" type="#_x0000_t75" style="width:78.75pt;height:42.75pt">
            <v:imagedata r:id="rId24" o:title=""/>
          </v:shape>
        </w:pict>
      </w:r>
      <w:r w:rsidRPr="00D106F0">
        <w:rPr>
          <w:sz w:val="28"/>
          <w:szCs w:val="28"/>
          <w:lang w:val="uk-UA" w:eastAsia="uk-UA"/>
        </w:rPr>
        <w:t xml:space="preserve"> за допомогою програми</w:t>
      </w:r>
      <w:r w:rsidRPr="00D106F0">
        <w:rPr>
          <w:i/>
          <w:sz w:val="28"/>
          <w:szCs w:val="28"/>
          <w:lang w:val="uk-UA" w:eastAsia="uk-UA"/>
        </w:rPr>
        <w:t xml:space="preserve"> </w:t>
      </w:r>
      <w:r w:rsidRPr="00D106F0">
        <w:rPr>
          <w:i/>
          <w:sz w:val="28"/>
          <w:szCs w:val="28"/>
        </w:rPr>
        <w:t>GRAN</w:t>
      </w:r>
      <w:r w:rsidRPr="00D106F0">
        <w:rPr>
          <w:i/>
          <w:sz w:val="28"/>
          <w:szCs w:val="28"/>
          <w:lang w:val="uk-UA"/>
        </w:rPr>
        <w:t>1</w:t>
      </w:r>
      <w:r w:rsidR="00D106F0">
        <w:rPr>
          <w:i/>
          <w:sz w:val="28"/>
          <w:szCs w:val="28"/>
          <w:lang w:val="uk-UA"/>
        </w:rPr>
        <w:t xml:space="preserve"> </w:t>
      </w:r>
      <w:r w:rsidRPr="00D106F0">
        <w:rPr>
          <w:sz w:val="28"/>
          <w:szCs w:val="28"/>
          <w:lang w:val="uk-UA" w:eastAsia="uk-UA"/>
        </w:rPr>
        <w:t>дає таке зображення г</w:t>
      </w:r>
    </w:p>
    <w:p w:rsidR="000D1C72" w:rsidRP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br w:type="page"/>
      </w:r>
      <w:r w:rsidR="002549C7">
        <w:rPr>
          <w:sz w:val="28"/>
          <w:szCs w:val="28"/>
        </w:rPr>
        <w:pict>
          <v:shape id="_x0000_i1045" type="#_x0000_t75" style="width:264pt;height:189.75pt">
            <v:imagedata r:id="rId25" o:title=""/>
          </v:shape>
        </w:pic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D106F0">
        <w:rPr>
          <w:sz w:val="28"/>
          <w:szCs w:val="28"/>
          <w:lang w:val="uk-UA" w:eastAsia="uk-UA"/>
        </w:rPr>
        <w:t>Рис. 8. Графічний розв’язок системи рівнянь</w:t>
      </w:r>
      <w:r w:rsidRPr="00D106F0">
        <w:rPr>
          <w:sz w:val="28"/>
          <w:szCs w:val="28"/>
          <w:lang w:val="uk-UA"/>
        </w:rPr>
        <w:t xml:space="preserve"> </w:t>
      </w:r>
      <w:r w:rsidR="002549C7">
        <w:rPr>
          <w:position w:val="-36"/>
          <w:sz w:val="28"/>
          <w:szCs w:val="28"/>
          <w:lang w:val="uk-UA" w:eastAsia="uk-UA"/>
        </w:rPr>
        <w:pict>
          <v:shape id="_x0000_i1046" type="#_x0000_t75" style="width:78.75pt;height:42.75pt">
            <v:imagedata r:id="rId24" o:title=""/>
          </v:shape>
        </w:pict>
      </w:r>
      <w:r w:rsidR="00D106F0">
        <w:rPr>
          <w:sz w:val="28"/>
          <w:szCs w:val="28"/>
          <w:lang w:val="uk-UA"/>
        </w:rPr>
        <w:t xml:space="preserve"> </w:t>
      </w:r>
    </w:p>
    <w:p w:rsid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Це зображення показує, що знайдені чотири пари чисел дійсно є роз</w:t>
      </w:r>
      <w:r w:rsidRPr="00D106F0">
        <w:rPr>
          <w:sz w:val="28"/>
          <w:szCs w:val="28"/>
          <w:lang w:val="uk-UA"/>
        </w:rPr>
        <w:t>в</w:t>
      </w:r>
      <w:r w:rsidRPr="00D106F0">
        <w:rPr>
          <w:sz w:val="28"/>
          <w:szCs w:val="28"/>
          <w:lang w:val="uk-UA" w:eastAsia="uk-UA"/>
        </w:rPr>
        <w:t>’язками системи.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Наведені приклади можна демонструвати і пропонувати аналогічні для розв’язання учням у різних класах залежно від матеріалу, який вивчається.</w:t>
      </w:r>
    </w:p>
    <w:p w:rsidR="000D1C72" w:rsidRPr="00D106F0" w:rsidRDefault="000D1C72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D106F0" w:rsidP="00D106F0">
      <w:pPr>
        <w:spacing w:line="360" w:lineRule="auto"/>
        <w:ind w:firstLine="709"/>
        <w:jc w:val="center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  <w:r w:rsidRPr="00D106F0">
        <w:rPr>
          <w:b/>
          <w:sz w:val="28"/>
          <w:szCs w:val="28"/>
          <w:lang w:val="uk-UA" w:eastAsia="uk-UA"/>
        </w:rPr>
        <w:t>Список використаної літератури</w:t>
      </w:r>
    </w:p>
    <w:p w:rsidR="00D106F0" w:rsidRDefault="00D106F0" w:rsidP="00D106F0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0D1C72" w:rsidRPr="00D106F0" w:rsidRDefault="000D1C72" w:rsidP="00D106F0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 xml:space="preserve">Бевз Г. П. Алгебра: Проб. підруч. для 7-9 кл. серед. шк. – К.: Освіта, 1996. – 303 с. </w:t>
      </w:r>
    </w:p>
    <w:p w:rsidR="000D1C72" w:rsidRPr="00D106F0" w:rsidRDefault="000D1C72" w:rsidP="00D106F0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Горох О. Комп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 xml:space="preserve">ютер на уроці математики // Математика. – 2007. – №2. – С. 9-12. </w:t>
      </w:r>
    </w:p>
    <w:p w:rsidR="000D1C72" w:rsidRPr="00D106F0" w:rsidRDefault="000D1C72" w:rsidP="00D106F0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Жалдак М. І. Комп</w:t>
      </w:r>
      <w:r w:rsidRPr="00D106F0">
        <w:rPr>
          <w:sz w:val="28"/>
          <w:szCs w:val="28"/>
          <w:lang w:val="uk-UA"/>
        </w:rPr>
        <w:t>'</w:t>
      </w:r>
      <w:r w:rsidRPr="00D106F0">
        <w:rPr>
          <w:sz w:val="28"/>
          <w:szCs w:val="28"/>
          <w:lang w:val="uk-UA" w:eastAsia="uk-UA"/>
        </w:rPr>
        <w:t>ютер на уроках математики: Посібник для вчителів. – К.: Техніка, 1997. – 303 с.</w:t>
      </w:r>
    </w:p>
    <w:p w:rsidR="008B514A" w:rsidRPr="00D106F0" w:rsidRDefault="008B514A" w:rsidP="00D106F0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Збірник завдань для державної підсумкової атестації з алгебри. 9 клас. За редакцією З.</w:t>
      </w:r>
      <w:r w:rsidR="00D37D24" w:rsidRPr="00D106F0">
        <w:rPr>
          <w:sz w:val="28"/>
          <w:szCs w:val="28"/>
          <w:lang w:val="uk-UA" w:eastAsia="uk-UA"/>
        </w:rPr>
        <w:t>І</w:t>
      </w:r>
      <w:r w:rsidRPr="00D106F0">
        <w:rPr>
          <w:sz w:val="28"/>
          <w:szCs w:val="28"/>
          <w:lang w:val="uk-UA" w:eastAsia="uk-UA"/>
        </w:rPr>
        <w:t>.Слєпкань. – Харків: «Гімназія», 2002. – 144 с.</w:t>
      </w:r>
    </w:p>
    <w:p w:rsidR="000D1C72" w:rsidRPr="00D106F0" w:rsidRDefault="000D1C72" w:rsidP="00D106F0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Крайчук О., Шемейко А. Задачі з параметрами. Інтегрований урок з математики та інформатики в 11 класі // Математика. – 2007. – №13. – С. 21-24.</w:t>
      </w:r>
    </w:p>
    <w:p w:rsidR="000D1C72" w:rsidRPr="00D106F0" w:rsidRDefault="000D1C72" w:rsidP="00D106F0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 w:eastAsia="uk-UA"/>
        </w:rPr>
      </w:pPr>
      <w:r w:rsidRPr="00D106F0">
        <w:rPr>
          <w:sz w:val="28"/>
          <w:szCs w:val="28"/>
          <w:lang w:val="uk-UA" w:eastAsia="uk-UA"/>
        </w:rPr>
        <w:t>Слєпкань З. І. Методика навчання математики: Підруч. для. студ. мат. спеціальностей пед. навч. закладів. - К.: Зодіак-ЕКО, 2000. – 512 с.</w:t>
      </w:r>
      <w:bookmarkStart w:id="0" w:name="_GoBack"/>
      <w:bookmarkEnd w:id="0"/>
    </w:p>
    <w:sectPr w:rsidR="000D1C72" w:rsidRPr="00D106F0" w:rsidSect="00D106F0">
      <w:headerReference w:type="even" r:id="rId2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B77" w:rsidRDefault="00DE1B77">
      <w:r>
        <w:separator/>
      </w:r>
    </w:p>
  </w:endnote>
  <w:endnote w:type="continuationSeparator" w:id="0">
    <w:p w:rsidR="00DE1B77" w:rsidRDefault="00DE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B77" w:rsidRDefault="00DE1B77">
      <w:r>
        <w:separator/>
      </w:r>
    </w:p>
  </w:footnote>
  <w:footnote w:type="continuationSeparator" w:id="0">
    <w:p w:rsidR="00DE1B77" w:rsidRDefault="00DE1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B7D" w:rsidRDefault="00383B7D" w:rsidP="00951650">
    <w:pPr>
      <w:pStyle w:val="a3"/>
      <w:framePr w:wrap="around" w:vAnchor="text" w:hAnchor="margin" w:xAlign="right" w:y="1"/>
      <w:rPr>
        <w:rStyle w:val="a5"/>
      </w:rPr>
    </w:pPr>
  </w:p>
  <w:p w:rsidR="00383B7D" w:rsidRDefault="00383B7D" w:rsidP="005E40F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A4C4C"/>
    <w:multiLevelType w:val="hybridMultilevel"/>
    <w:tmpl w:val="9482BD9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BDD68C5"/>
    <w:multiLevelType w:val="hybridMultilevel"/>
    <w:tmpl w:val="FBC68878"/>
    <w:lvl w:ilvl="0" w:tplc="E116B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E12122"/>
    <w:multiLevelType w:val="hybridMultilevel"/>
    <w:tmpl w:val="A59E4974"/>
    <w:lvl w:ilvl="0" w:tplc="7C32F6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C72"/>
    <w:rsid w:val="000D1C72"/>
    <w:rsid w:val="00211DDA"/>
    <w:rsid w:val="002549C7"/>
    <w:rsid w:val="00383B7D"/>
    <w:rsid w:val="00432272"/>
    <w:rsid w:val="005E40F5"/>
    <w:rsid w:val="006B4D57"/>
    <w:rsid w:val="006F1995"/>
    <w:rsid w:val="008B514A"/>
    <w:rsid w:val="00951650"/>
    <w:rsid w:val="00C06A04"/>
    <w:rsid w:val="00D106F0"/>
    <w:rsid w:val="00D37D24"/>
    <w:rsid w:val="00DE1B77"/>
    <w:rsid w:val="00E517FD"/>
    <w:rsid w:val="00FB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efaultImageDpi w14:val="0"/>
  <w15:chartTrackingRefBased/>
  <w15:docId w15:val="{BB50D3F3-2933-42FE-AF22-F661F69B9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C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40F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5E40F5"/>
    <w:rPr>
      <w:rFonts w:cs="Times New Roman"/>
    </w:rPr>
  </w:style>
  <w:style w:type="paragraph" w:styleId="a6">
    <w:name w:val="footer"/>
    <w:basedOn w:val="a"/>
    <w:link w:val="a7"/>
    <w:uiPriority w:val="99"/>
    <w:rsid w:val="005E40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Приклади застосування програмних засобів GRAN1 та GRAN-2D   на уроках алгебри</vt:lpstr>
    </vt:vector>
  </TitlesOfParts>
  <Company>Кушнируки</Company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Приклади застосування програмних засобів GRAN1 та GRAN-2D   на уроках алгебри</dc:title>
  <dc:subject/>
  <dc:creator>Настя</dc:creator>
  <cp:keywords/>
  <dc:description/>
  <cp:lastModifiedBy>admin</cp:lastModifiedBy>
  <cp:revision>2</cp:revision>
  <dcterms:created xsi:type="dcterms:W3CDTF">2014-02-22T07:41:00Z</dcterms:created>
  <dcterms:modified xsi:type="dcterms:W3CDTF">2014-02-22T07:41:00Z</dcterms:modified>
</cp:coreProperties>
</file>