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AF4" w:rsidRDefault="00061D9E">
      <w:pPr>
        <w:jc w:val="center"/>
        <w:rPr>
          <w:b/>
          <w:bCs/>
        </w:rPr>
      </w:pPr>
      <w:bookmarkStart w:id="0" w:name="_Toc379543270"/>
      <w:bookmarkStart w:id="1" w:name="_Toc379543400"/>
      <w:bookmarkStart w:id="2" w:name="_Toc379587184"/>
      <w:bookmarkStart w:id="3" w:name="_Toc379588180"/>
      <w:bookmarkStart w:id="4" w:name="_Toc379588970"/>
      <w:bookmarkStart w:id="5" w:name="_Toc379639001"/>
      <w:bookmarkStart w:id="6" w:name="_Toc379724513"/>
      <w:bookmarkStart w:id="7" w:name="_Toc379726555"/>
      <w:bookmarkStart w:id="8" w:name="_Toc379995418"/>
      <w:bookmarkStart w:id="9" w:name="_Toc380371126"/>
      <w:bookmarkStart w:id="10" w:name="_Toc380496423"/>
      <w:bookmarkStart w:id="11" w:name="_Toc380496803"/>
      <w:bookmarkStart w:id="12" w:name="_Toc381581360"/>
      <w:bookmarkStart w:id="13" w:name="_Toc381581591"/>
      <w:bookmarkStart w:id="14" w:name="_Toc382145399"/>
      <w:bookmarkStart w:id="15" w:name="_Toc382482167"/>
      <w:bookmarkStart w:id="16" w:name="_Toc382482590"/>
      <w:bookmarkStart w:id="17" w:name="_Toc382623602"/>
      <w:bookmarkStart w:id="18" w:name="_Toc382630417"/>
      <w:bookmarkStart w:id="19" w:name="_Toc382651955"/>
      <w:bookmarkStart w:id="20" w:name="_Toc382751852"/>
      <w:r>
        <w:t>ИДА</w:t>
      </w:r>
      <w:r>
        <w:tab/>
      </w:r>
      <w:r>
        <w:tab/>
      </w:r>
      <w:r>
        <w:tab/>
      </w:r>
      <w:r>
        <w:tab/>
        <w:t xml:space="preserve">                 Кривой Рог                              </w:t>
      </w:r>
      <w:r>
        <w:tab/>
      </w:r>
      <w:r>
        <w:rPr>
          <w:b/>
          <w:bCs/>
        </w:rPr>
        <w:tab/>
      </w:r>
      <w:r>
        <w:rPr>
          <w:b/>
          <w:bCs/>
        </w:rPr>
        <w:tab/>
      </w:r>
      <w:r>
        <w:t>IBM</w:t>
      </w:r>
    </w:p>
    <w:p w:rsidR="007E3AF4" w:rsidRDefault="00061D9E">
      <w:pPr>
        <w:jc w:val="center"/>
      </w:pPr>
      <w:r>
        <w:t>Частное Учебное Заведение</w:t>
      </w:r>
    </w:p>
    <w:p w:rsidR="007E3AF4" w:rsidRDefault="00061D9E">
      <w:pPr>
        <w:jc w:val="center"/>
        <w:rPr>
          <w:sz w:val="28"/>
          <w:szCs w:val="28"/>
        </w:rPr>
      </w:pPr>
      <w:r>
        <w:rPr>
          <w:sz w:val="28"/>
          <w:szCs w:val="28"/>
        </w:rPr>
        <w:t>Институт Делового Администрирования</w:t>
      </w:r>
    </w:p>
    <w:p w:rsidR="007E3AF4" w:rsidRDefault="00061D9E">
      <w:pPr>
        <w:jc w:val="center"/>
        <w:rPr>
          <w:sz w:val="32"/>
          <w:szCs w:val="32"/>
        </w:rPr>
      </w:pPr>
      <w:r>
        <w:rPr>
          <w:sz w:val="20"/>
          <w:szCs w:val="20"/>
        </w:rPr>
        <w:t>Private  Educational Institution</w:t>
      </w:r>
      <w:r>
        <w:rPr>
          <w:sz w:val="32"/>
          <w:szCs w:val="32"/>
        </w:rPr>
        <w:t xml:space="preserve"> </w:t>
      </w:r>
    </w:p>
    <w:p w:rsidR="007E3AF4" w:rsidRDefault="00061D9E">
      <w:pPr>
        <w:jc w:val="center"/>
      </w:pPr>
      <w:r>
        <w:t>Institute of Business Managment</w:t>
      </w:r>
    </w:p>
    <w:p w:rsidR="007E3AF4" w:rsidRDefault="00061D9E">
      <w:pPr>
        <w:jc w:val="center"/>
        <w:rPr>
          <w:i/>
          <w:iCs/>
          <w:sz w:val="40"/>
          <w:szCs w:val="40"/>
        </w:rPr>
      </w:pPr>
      <w:r>
        <w:rPr>
          <w:i/>
          <w:iCs/>
          <w:sz w:val="44"/>
          <w:szCs w:val="44"/>
        </w:rPr>
        <w:t xml:space="preserve"> </w:t>
      </w:r>
      <w:r>
        <w:rPr>
          <w:i/>
          <w:iCs/>
          <w:sz w:val="40"/>
          <w:szCs w:val="40"/>
        </w:rPr>
        <w:t>Кафедра информационных систем</w:t>
      </w:r>
    </w:p>
    <w:p w:rsidR="007E3AF4" w:rsidRDefault="00061D9E">
      <w:pPr>
        <w:jc w:val="center"/>
        <w:rPr>
          <w:i/>
          <w:iCs/>
          <w:sz w:val="40"/>
          <w:szCs w:val="40"/>
        </w:rPr>
      </w:pPr>
      <w:r>
        <w:rPr>
          <w:i/>
          <w:iCs/>
          <w:sz w:val="40"/>
          <w:szCs w:val="40"/>
        </w:rPr>
        <w:t xml:space="preserve"> и </w:t>
      </w:r>
    </w:p>
    <w:p w:rsidR="007E3AF4" w:rsidRDefault="00061D9E">
      <w:pPr>
        <w:jc w:val="center"/>
        <w:rPr>
          <w:i/>
          <w:iCs/>
          <w:sz w:val="40"/>
          <w:szCs w:val="40"/>
        </w:rPr>
      </w:pPr>
      <w:r>
        <w:rPr>
          <w:i/>
          <w:iCs/>
          <w:sz w:val="40"/>
          <w:szCs w:val="40"/>
        </w:rPr>
        <w:t xml:space="preserve">высшей математики </w:t>
      </w:r>
    </w:p>
    <w:p w:rsidR="007E3AF4" w:rsidRDefault="00061D9E">
      <w:pPr>
        <w:jc w:val="center"/>
        <w:rPr>
          <w:i/>
          <w:iCs/>
          <w:sz w:val="32"/>
          <w:szCs w:val="32"/>
        </w:rPr>
      </w:pPr>
      <w:r>
        <w:rPr>
          <w:i/>
          <w:iCs/>
          <w:sz w:val="56"/>
          <w:szCs w:val="56"/>
          <w:u w:val="single"/>
        </w:rPr>
        <w:t>Математическая cтатистика</w:t>
      </w:r>
      <w:r>
        <w:rPr>
          <w:i/>
          <w:iCs/>
          <w:sz w:val="32"/>
          <w:szCs w:val="32"/>
        </w:rPr>
        <w:t xml:space="preserve">   </w:t>
      </w:r>
    </w:p>
    <w:p w:rsidR="007E3AF4" w:rsidRDefault="00061D9E">
      <w:pPr>
        <w:jc w:val="center"/>
        <w:rPr>
          <w:rFonts w:ascii="Wingdings" w:hAnsi="Wingdings" w:cs="Wingdings"/>
          <w:sz w:val="48"/>
          <w:szCs w:val="48"/>
        </w:rPr>
      </w:pPr>
      <w:r>
        <w:rPr>
          <w:rFonts w:ascii="Wingdings" w:hAnsi="Wingdings" w:cs="Wingdings"/>
          <w:sz w:val="48"/>
          <w:szCs w:val="48"/>
        </w:rPr>
        <w:t></w:t>
      </w:r>
      <w:r>
        <w:rPr>
          <w:rFonts w:ascii="Wingdings" w:hAnsi="Wingdings" w:cs="Wingdings"/>
          <w:sz w:val="48"/>
          <w:szCs w:val="48"/>
        </w:rPr>
        <w:t></w:t>
      </w:r>
      <w:r>
        <w:rPr>
          <w:rFonts w:ascii="Wingdings" w:hAnsi="Wingdings" w:cs="Wingdings"/>
          <w:sz w:val="48"/>
          <w:szCs w:val="48"/>
        </w:rPr>
        <w:t></w:t>
      </w:r>
      <w:r>
        <w:rPr>
          <w:rFonts w:ascii="Wingdings" w:hAnsi="Wingdings" w:cs="Wingdings"/>
          <w:sz w:val="48"/>
          <w:szCs w:val="48"/>
        </w:rPr>
        <w:t></w:t>
      </w:r>
      <w:r>
        <w:rPr>
          <w:rFonts w:ascii="Wingdings" w:hAnsi="Wingdings" w:cs="Wingdings"/>
          <w:sz w:val="48"/>
          <w:szCs w:val="48"/>
        </w:rPr>
        <w:t></w:t>
      </w:r>
    </w:p>
    <w:p w:rsidR="007E3AF4" w:rsidRDefault="00061D9E">
      <w:pPr>
        <w:jc w:val="center"/>
      </w:pPr>
      <w:r>
        <w:t xml:space="preserve"> </w:t>
      </w:r>
    </w:p>
    <w:p w:rsidR="007E3AF4" w:rsidRDefault="00061D9E">
      <w:pPr>
        <w:jc w:val="center"/>
        <w:rPr>
          <w:i/>
          <w:iCs/>
          <w:sz w:val="36"/>
          <w:szCs w:val="36"/>
        </w:rPr>
      </w:pPr>
      <w:r>
        <w:rPr>
          <w:rFonts w:ascii="Wingdings" w:hAnsi="Wingdings" w:cs="Wingdings"/>
          <w:sz w:val="40"/>
          <w:szCs w:val="40"/>
        </w:rPr>
        <w:t></w:t>
      </w:r>
      <w:r>
        <w:rPr>
          <w:rFonts w:ascii="Wingdings" w:hAnsi="Wingdings" w:cs="Wingdings"/>
          <w:sz w:val="40"/>
          <w:szCs w:val="40"/>
        </w:rPr>
        <w:t></w:t>
      </w:r>
      <w:r>
        <w:rPr>
          <w:rFonts w:ascii="Wingdings" w:hAnsi="Wingdings" w:cs="Wingdings"/>
          <w:sz w:val="40"/>
          <w:szCs w:val="40"/>
        </w:rPr>
        <w:t></w:t>
      </w:r>
      <w:r>
        <w:rPr>
          <w:rFonts w:ascii="Wingdings" w:hAnsi="Wingdings" w:cs="Wingdings"/>
          <w:sz w:val="40"/>
          <w:szCs w:val="40"/>
        </w:rPr>
        <w:t></w:t>
      </w:r>
      <w:r>
        <w:rPr>
          <w:rFonts w:ascii="Wingdings" w:hAnsi="Wingdings" w:cs="Wingdings"/>
          <w:sz w:val="40"/>
          <w:szCs w:val="40"/>
        </w:rPr>
        <w:t></w:t>
      </w:r>
      <w:r>
        <w:rPr>
          <w:rFonts w:ascii="Wingdings" w:hAnsi="Wingdings" w:cs="Wingdings"/>
          <w:sz w:val="40"/>
          <w:szCs w:val="40"/>
        </w:rPr>
        <w:t></w:t>
      </w:r>
      <w:r>
        <w:rPr>
          <w:rFonts w:ascii="Wingdings" w:hAnsi="Wingdings" w:cs="Wingdings"/>
          <w:sz w:val="40"/>
          <w:szCs w:val="40"/>
        </w:rPr>
        <w:t></w:t>
      </w:r>
      <w:r>
        <w:rPr>
          <w:i/>
          <w:iCs/>
          <w:sz w:val="44"/>
          <w:szCs w:val="44"/>
        </w:rPr>
        <w:t>Конспект лекций</w:t>
      </w:r>
      <w:r>
        <w:rPr>
          <w:rFonts w:ascii="Wingdings" w:hAnsi="Wingdings" w:cs="Wingdings"/>
          <w:sz w:val="40"/>
          <w:szCs w:val="40"/>
        </w:rPr>
        <w:t></w:t>
      </w:r>
    </w:p>
    <w:p w:rsidR="007E3AF4" w:rsidRDefault="00061D9E">
      <w:pPr>
        <w:jc w:val="center"/>
        <w:rPr>
          <w:sz w:val="32"/>
          <w:szCs w:val="32"/>
        </w:rPr>
      </w:pPr>
      <w:r>
        <w:rPr>
          <w:sz w:val="32"/>
          <w:szCs w:val="32"/>
        </w:rPr>
        <w:t>для специальностей УА, ФК  1995</w:t>
      </w:r>
    </w:p>
    <w:p w:rsidR="007E3AF4" w:rsidRDefault="007E3AF4">
      <w:pPr>
        <w:jc w:val="center"/>
        <w:rPr>
          <w:sz w:val="48"/>
          <w:szCs w:val="48"/>
        </w:rPr>
      </w:pPr>
    </w:p>
    <w:p w:rsidR="007E3AF4" w:rsidRDefault="00061D9E">
      <w:pPr>
        <w:jc w:val="center"/>
        <w:rPr>
          <w:sz w:val="32"/>
          <w:szCs w:val="32"/>
        </w:rPr>
      </w:pPr>
      <w:r>
        <w:rPr>
          <w:sz w:val="48"/>
          <w:szCs w:val="48"/>
        </w:rPr>
        <w:t>©</w:t>
      </w:r>
      <w:r>
        <w:rPr>
          <w:sz w:val="44"/>
          <w:szCs w:val="44"/>
        </w:rPr>
        <w:t xml:space="preserve">  </w:t>
      </w:r>
      <w:r>
        <w:t xml:space="preserve">Г.И. Корнилов  </w:t>
      </w:r>
    </w:p>
    <w:p w:rsidR="007E3AF4" w:rsidRDefault="007E3AF4">
      <w:pPr>
        <w:jc w:val="center"/>
        <w:rPr>
          <w:sz w:val="32"/>
          <w:szCs w:val="32"/>
        </w:rPr>
      </w:pPr>
    </w:p>
    <w:p w:rsidR="007E3AF4" w:rsidRDefault="007E3AF4">
      <w:pPr>
        <w:jc w:val="center"/>
        <w:rPr>
          <w:sz w:val="32"/>
          <w:szCs w:val="32"/>
        </w:rPr>
      </w:pPr>
    </w:p>
    <w:p w:rsidR="007E3AF4" w:rsidRDefault="00061D9E">
      <w:pPr>
        <w:jc w:val="center"/>
      </w:pPr>
      <w:r>
        <w:rPr>
          <w:rFonts w:ascii="Wingdings" w:hAnsi="Wingdings" w:cs="Wingdings"/>
          <w:sz w:val="40"/>
          <w:szCs w:val="40"/>
        </w:rPr>
        <w:t></w:t>
      </w:r>
      <w:r>
        <w:rPr>
          <w:rFonts w:ascii="Wide Latin" w:hAnsi="Wide Latin" w:cs="Wide Latin"/>
          <w:sz w:val="32"/>
          <w:szCs w:val="32"/>
        </w:rPr>
        <w:t>1997</w:t>
      </w:r>
      <w:r>
        <w:rPr>
          <w:rFonts w:ascii="Wingdings" w:hAnsi="Wingdings" w:cs="Wingdings"/>
          <w:sz w:val="40"/>
          <w:szCs w:val="40"/>
        </w:rPr>
        <w:t></w:t>
      </w:r>
      <w:r>
        <w:rPr>
          <w:sz w:val="48"/>
          <w:szCs w:val="48"/>
        </w:rPr>
        <w:t xml:space="preserve"> </w:t>
      </w:r>
    </w:p>
    <w:p w:rsidR="007E3AF4" w:rsidRDefault="007E3AF4">
      <w:pPr>
        <w:jc w:val="both"/>
      </w:pPr>
    </w:p>
    <w:p w:rsidR="007E3AF4" w:rsidRDefault="007E3AF4">
      <w:pPr>
        <w:jc w:val="both"/>
      </w:pPr>
    </w:p>
    <w:p w:rsidR="007E3AF4" w:rsidRDefault="007E3AF4">
      <w:pPr>
        <w:jc w:val="both"/>
      </w:pPr>
    </w:p>
    <w:p w:rsidR="007E3AF4" w:rsidRDefault="007E3AF4">
      <w:pPr>
        <w:keepNext/>
        <w:ind w:firstLine="709"/>
        <w:jc w:val="both"/>
      </w:pPr>
    </w:p>
    <w:p w:rsidR="007E3AF4" w:rsidRDefault="00061D9E">
      <w:pPr>
        <w:pStyle w:val="1"/>
        <w:rPr>
          <w:sz w:val="24"/>
          <w:szCs w:val="24"/>
        </w:rPr>
      </w:pPr>
      <w:bookmarkStart w:id="21" w:name="_Toc382765903"/>
      <w:bookmarkStart w:id="22" w:name="_Toc382786592"/>
      <w:bookmarkStart w:id="23" w:name="_Toc382962344"/>
      <w:bookmarkStart w:id="24" w:name="_Toc388744745"/>
      <w:r>
        <w:br w:type="page"/>
      </w:r>
      <w:r>
        <w:rPr>
          <w:sz w:val="24"/>
          <w:szCs w:val="24"/>
        </w:rPr>
        <w:lastRenderedPageBreak/>
        <w:t>Введение в курс</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7E3AF4" w:rsidRDefault="007E3AF4">
      <w:pPr>
        <w:pStyle w:val="a7"/>
        <w:keepNext/>
        <w:spacing w:after="0"/>
        <w:ind w:firstLine="709"/>
        <w:jc w:val="both"/>
      </w:pPr>
    </w:p>
    <w:p w:rsidR="007E3AF4" w:rsidRDefault="00061D9E">
      <w:pPr>
        <w:pStyle w:val="2"/>
        <w:rPr>
          <w:sz w:val="24"/>
          <w:szCs w:val="24"/>
        </w:rPr>
      </w:pPr>
      <w:bookmarkStart w:id="25" w:name="_Toc378433408"/>
      <w:bookmarkStart w:id="26" w:name="_Toc378568307"/>
      <w:bookmarkStart w:id="27" w:name="_Toc378763553"/>
      <w:bookmarkStart w:id="28" w:name="_Toc378763812"/>
      <w:bookmarkStart w:id="29" w:name="_Toc378862337"/>
      <w:bookmarkStart w:id="30" w:name="_Toc378862403"/>
      <w:bookmarkStart w:id="31" w:name="_Toc379543271"/>
      <w:bookmarkStart w:id="32" w:name="_Toc379543401"/>
      <w:bookmarkStart w:id="33" w:name="_Toc379587185"/>
      <w:bookmarkStart w:id="34" w:name="_Toc379587904"/>
      <w:bookmarkStart w:id="35" w:name="_Toc379588047"/>
      <w:bookmarkStart w:id="36" w:name="_Toc379588181"/>
      <w:bookmarkStart w:id="37" w:name="_Toc379588971"/>
      <w:bookmarkStart w:id="38" w:name="_Toc379639006"/>
      <w:r>
        <w:rPr>
          <w:sz w:val="24"/>
          <w:szCs w:val="24"/>
        </w:rPr>
        <w:t xml:space="preserve"> </w:t>
      </w:r>
      <w:bookmarkStart w:id="39" w:name="_Toc379724518"/>
      <w:bookmarkStart w:id="40" w:name="_Toc379726561"/>
      <w:bookmarkStart w:id="41" w:name="_Toc379995422"/>
      <w:bookmarkStart w:id="42" w:name="_Toc380371131"/>
      <w:bookmarkStart w:id="43" w:name="_Toc380496431"/>
      <w:bookmarkStart w:id="44" w:name="_Toc380496804"/>
      <w:bookmarkStart w:id="45" w:name="_Toc381581374"/>
      <w:bookmarkStart w:id="46" w:name="_Toc381581604"/>
      <w:bookmarkStart w:id="47" w:name="_Toc382145419"/>
      <w:bookmarkStart w:id="48" w:name="_Toc382482201"/>
      <w:bookmarkStart w:id="49" w:name="_Toc382482626"/>
      <w:bookmarkStart w:id="50" w:name="_Toc382623637"/>
      <w:bookmarkStart w:id="51" w:name="_Toc382630454"/>
      <w:bookmarkStart w:id="52" w:name="_Toc382651991"/>
      <w:bookmarkStart w:id="53" w:name="_Toc382751887"/>
      <w:bookmarkStart w:id="54" w:name="_Toc382765940"/>
      <w:bookmarkStart w:id="55" w:name="_Toc382786631"/>
      <w:bookmarkStart w:id="56" w:name="_Toc382962386"/>
      <w:bookmarkStart w:id="57" w:name="_Toc388744758"/>
      <w:r>
        <w:rPr>
          <w:sz w:val="24"/>
          <w:szCs w:val="24"/>
        </w:rPr>
        <w:t>Основные определения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7E3AF4" w:rsidRDefault="00061D9E">
      <w:pPr>
        <w:pStyle w:val="a7"/>
        <w:keepNext/>
        <w:spacing w:after="0"/>
        <w:ind w:firstLine="709"/>
        <w:jc w:val="both"/>
      </w:pPr>
      <w:r>
        <w:t xml:space="preserve">Несмотря на многообразие используемых в литературе определений термина “статистика”, суть большинства из них сводится к  тому, что статистикой чаще всего называют науку, изучающую </w:t>
      </w:r>
      <w:r>
        <w:rPr>
          <w:u w:val="single"/>
        </w:rPr>
        <w:t>методы сбора и обработки фактов и данных</w:t>
      </w:r>
      <w:r>
        <w:t xml:space="preserve"> в области человеческой деятельности и природных явлений.</w:t>
      </w:r>
    </w:p>
    <w:p w:rsidR="007E3AF4" w:rsidRDefault="00061D9E">
      <w:pPr>
        <w:pStyle w:val="a7"/>
        <w:keepNext/>
        <w:spacing w:after="0"/>
        <w:ind w:firstLine="709"/>
        <w:jc w:val="both"/>
      </w:pPr>
      <w:r>
        <w:t xml:space="preserve">В нашем курсе, который можно считать введением в курс “Экономическая статистика”, речь будет идти о так называемой </w:t>
      </w:r>
      <w:r>
        <w:rPr>
          <w:u w:val="single"/>
        </w:rPr>
        <w:t>прикладной</w:t>
      </w:r>
      <w:r>
        <w:t xml:space="preserve"> статистике, </w:t>
      </w:r>
      <w:r>
        <w:sym w:font="Symbol" w:char="F02D"/>
      </w:r>
      <w:r>
        <w:t xml:space="preserve"> т.е. только о сущности специальных методов сбора, обработки и анализа информации и, кроме того, о практических приемах выполнения связанных с этим расчетов.</w:t>
      </w:r>
    </w:p>
    <w:p w:rsidR="007E3AF4" w:rsidRDefault="00061D9E">
      <w:pPr>
        <w:pStyle w:val="a7"/>
        <w:keepNext/>
        <w:spacing w:after="0"/>
        <w:ind w:firstLine="709"/>
        <w:jc w:val="both"/>
      </w:pPr>
      <w:r>
        <w:t xml:space="preserve">Великому американскому сатирику О’Генри принадлежит ироническое определение статистики: “Есть три вида лжи </w:t>
      </w:r>
      <w:r>
        <w:sym w:font="Symbol" w:char="F02D"/>
      </w:r>
      <w:r>
        <w:t xml:space="preserve"> просто ложь, ложь злостная и …статистика!”.  Попробуем разобраться  в причинах, побудивших написать эти слова. </w:t>
      </w:r>
    </w:p>
    <w:p w:rsidR="007E3AF4" w:rsidRDefault="00061D9E">
      <w:pPr>
        <w:pStyle w:val="a7"/>
        <w:keepNext/>
        <w:spacing w:after="0"/>
        <w:ind w:firstLine="709"/>
        <w:jc w:val="both"/>
      </w:pPr>
      <w:r>
        <w:t xml:space="preserve">Практически всему живому на земле присуще воспринимать окружающую среду как непрерывную последовательность фактов, событий. Этим же свойством обладают и люди, с той лишь разницей, что только им дано анализировать поступающую информацию и (хотя и не всем из них это удается) делать выводы из такого анализа и учитывать их в своей сознательной деятельности.  Поэтому можно смело утверждать, что во </w:t>
      </w:r>
      <w:r>
        <w:rPr>
          <w:u w:val="single"/>
        </w:rPr>
        <w:t>все</w:t>
      </w:r>
      <w:r>
        <w:t xml:space="preserve"> времена, </w:t>
      </w:r>
      <w:r>
        <w:rPr>
          <w:u w:val="single"/>
        </w:rPr>
        <w:t xml:space="preserve">все </w:t>
      </w:r>
      <w:r>
        <w:t xml:space="preserve">люди занимались и занимаются статистическими “исследованиями”, даже  не зная иногда такого слова </w:t>
      </w:r>
      <w:r>
        <w:sym w:font="Symbol" w:char="F02D"/>
      </w:r>
      <w:r>
        <w:t xml:space="preserve"> “статистика”. </w:t>
      </w:r>
    </w:p>
    <w:p w:rsidR="007E3AF4" w:rsidRDefault="00061D9E">
      <w:pPr>
        <w:pStyle w:val="a7"/>
        <w:keepNext/>
        <w:spacing w:after="0"/>
        <w:ind w:firstLine="709"/>
        <w:jc w:val="both"/>
      </w:pPr>
      <w:r>
        <w:t>Все наши наблюдения над окружающем нас миром можно условно разделить на два класса:</w:t>
      </w:r>
    </w:p>
    <w:p w:rsidR="007E3AF4" w:rsidRDefault="00061D9E">
      <w:pPr>
        <w:pStyle w:val="a7"/>
        <w:keepNext/>
        <w:spacing w:after="0"/>
        <w:ind w:firstLine="709"/>
        <w:jc w:val="both"/>
      </w:pPr>
      <w:r>
        <w:sym w:font="Symbol" w:char="F0B7"/>
      </w:r>
      <w:r>
        <w:t xml:space="preserve"> наблюдения за фактами </w:t>
      </w:r>
      <w:r>
        <w:sym w:font="Symbol" w:char="F02D"/>
      </w:r>
      <w:r>
        <w:t xml:space="preserve"> событиями, которые могут произойти или не произойти;</w:t>
      </w:r>
    </w:p>
    <w:p w:rsidR="007E3AF4" w:rsidRDefault="00061D9E">
      <w:pPr>
        <w:pStyle w:val="a7"/>
        <w:keepNext/>
        <w:spacing w:after="0"/>
        <w:ind w:firstLine="709"/>
        <w:jc w:val="both"/>
      </w:pPr>
      <w:r>
        <w:sym w:font="Symbol" w:char="F0B7"/>
      </w:r>
      <w:r>
        <w:t xml:space="preserve"> наблюдения  за физическими величинами, значения которых в момент наблюдения могут быть различными.</w:t>
      </w:r>
    </w:p>
    <w:p w:rsidR="007E3AF4" w:rsidRDefault="00061D9E">
      <w:pPr>
        <w:pStyle w:val="a7"/>
        <w:keepNext/>
        <w:spacing w:after="0"/>
        <w:ind w:firstLine="709"/>
        <w:jc w:val="both"/>
      </w:pPr>
      <w:r>
        <w:t xml:space="preserve">И атеист и верующий в бога человек, скорее всего, согласятся с несколько необычным заявлением </w:t>
      </w:r>
      <w:r>
        <w:sym w:font="Symbol" w:char="F02D"/>
      </w:r>
      <w:r>
        <w:t xml:space="preserve"> в окружающем нас мире происходят только </w:t>
      </w:r>
      <w:r>
        <w:rPr>
          <w:u w:val="single"/>
        </w:rPr>
        <w:t>случайные</w:t>
      </w:r>
      <w:r>
        <w:t xml:space="preserve"> события, а наблюдаемые нами значения всех показателей внешней среды  являются </w:t>
      </w:r>
      <w:r>
        <w:rPr>
          <w:u w:val="single"/>
        </w:rPr>
        <w:t>случайными</w:t>
      </w:r>
      <w:r>
        <w:t xml:space="preserve"> величинами (далее везде – СВ) . Более того, далее будет показано, что иногда можно использовать только одно понятие </w:t>
      </w:r>
      <w:r>
        <w:sym w:font="Symbol" w:char="F02D"/>
      </w:r>
      <w:r>
        <w:t xml:space="preserve"> случайное событие.</w:t>
      </w:r>
    </w:p>
    <w:p w:rsidR="007E3AF4" w:rsidRDefault="00061D9E">
      <w:pPr>
        <w:pStyle w:val="a7"/>
        <w:keepNext/>
        <w:spacing w:after="0"/>
        <w:ind w:firstLine="709"/>
        <w:jc w:val="both"/>
      </w:pPr>
      <w:r>
        <w:t xml:space="preserve">Не задерживаясь на раскрытии философской сущности термина “случайность” (вполне достаточно обычное, житейское представление), обратимся к чрезвычайно важному понятию </w:t>
      </w:r>
      <w:r>
        <w:sym w:font="Symbol" w:char="F02D"/>
      </w:r>
      <w:r>
        <w:t xml:space="preserve"> </w:t>
      </w:r>
      <w:r>
        <w:rPr>
          <w:u w:val="single"/>
        </w:rPr>
        <w:t>вероятность</w:t>
      </w:r>
      <w:r>
        <w:t xml:space="preserve">. Этот термин обычно используют по отношению к событию и определяют числом (от 0 до 1), выражающим степень нашей уверенности в том, что данное событие произойдет. События с вероятностью 0 называют невозможными, а события с вероятностью 1 </w:t>
      </w:r>
      <w:r>
        <w:sym w:font="Symbol" w:char="F02D"/>
      </w:r>
      <w:r>
        <w:t xml:space="preserve"> достоверными (хотя это уже </w:t>
      </w:r>
      <w:r>
        <w:softHyphen/>
        <w:t>– неслучайные, детерминированные события).</w:t>
      </w:r>
    </w:p>
    <w:p w:rsidR="007E3AF4" w:rsidRDefault="00061D9E">
      <w:pPr>
        <w:pStyle w:val="a7"/>
        <w:keepNext/>
        <w:spacing w:after="0"/>
        <w:ind w:firstLine="709"/>
        <w:jc w:val="both"/>
      </w:pPr>
      <w:r>
        <w:t>Иногда в прикладной статистике приходится иметь дело с так называемыми редкими (маловероятными) событиями. К ним принято относить события, значение вероятности которых не превышает определенного уровня, чаще всего – 0.05 или 5 %.</w:t>
      </w:r>
    </w:p>
    <w:p w:rsidR="007E3AF4" w:rsidRDefault="00061D9E">
      <w:pPr>
        <w:pStyle w:val="a7"/>
        <w:keepNext/>
        <w:spacing w:after="0"/>
        <w:ind w:firstLine="709"/>
        <w:jc w:val="both"/>
      </w:pPr>
      <w:r>
        <w:t>В тех случаях, когда профессионалу</w:t>
      </w:r>
      <w:r>
        <w:sym w:font="Symbol" w:char="F02D"/>
      </w:r>
      <w:r>
        <w:t xml:space="preserve">статистику приходится иметь дело со  случайными величинами, последние часто делят на две разновидности: </w:t>
      </w:r>
    </w:p>
    <w:p w:rsidR="007E3AF4" w:rsidRDefault="00061D9E">
      <w:pPr>
        <w:pStyle w:val="a7"/>
        <w:keepNext/>
        <w:spacing w:after="0"/>
        <w:ind w:firstLine="709"/>
        <w:jc w:val="both"/>
      </w:pPr>
      <w:r>
        <w:sym w:font="Symbol" w:char="F0B7"/>
      </w:r>
      <w:r>
        <w:t xml:space="preserve"> дискретные СВ, которые могут принимать только конкретные, заранее оговоренные значения (например, </w:t>
      </w:r>
      <w:r>
        <w:sym w:font="Symbol" w:char="F02D"/>
      </w:r>
      <w:r>
        <w:t xml:space="preserve"> значения чисел на верхней грани брошенной игральной кости или порядковые значения текущего месяца);</w:t>
      </w:r>
    </w:p>
    <w:p w:rsidR="007E3AF4" w:rsidRDefault="00061D9E">
      <w:pPr>
        <w:pStyle w:val="a7"/>
        <w:keepNext/>
        <w:spacing w:after="0"/>
        <w:ind w:firstLine="709"/>
        <w:jc w:val="both"/>
      </w:pPr>
      <w:r>
        <w:sym w:font="Symbol" w:char="F0B7"/>
      </w:r>
      <w:r>
        <w:t xml:space="preserve"> непрерывные СВ (чаще всего </w:t>
      </w:r>
      <w:r>
        <w:sym w:font="Symbol" w:char="F02D"/>
      </w:r>
      <w:r>
        <w:t xml:space="preserve"> значения некоторых физических величин: веса, расстояния, температуры и т.п.), которые по законам природы могут принимать любые значения, хотя бы и в некотором интервале.</w: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2"/>
        <w:rPr>
          <w:sz w:val="24"/>
          <w:szCs w:val="24"/>
        </w:rPr>
      </w:pPr>
      <w:bookmarkStart w:id="58" w:name="_Toc378433409"/>
      <w:bookmarkStart w:id="59" w:name="_Toc378568308"/>
      <w:bookmarkStart w:id="60" w:name="_Toc378763554"/>
      <w:bookmarkStart w:id="61" w:name="_Toc378763813"/>
      <w:bookmarkStart w:id="62" w:name="_Toc378862338"/>
      <w:bookmarkStart w:id="63" w:name="_Toc378862404"/>
      <w:r>
        <w:rPr>
          <w:sz w:val="24"/>
          <w:szCs w:val="24"/>
        </w:rPr>
        <w:t xml:space="preserve">  </w:t>
      </w:r>
      <w:bookmarkStart w:id="64" w:name="_Toc379543272"/>
      <w:bookmarkStart w:id="65" w:name="_Toc379543402"/>
      <w:bookmarkStart w:id="66" w:name="_Toc379587186"/>
      <w:bookmarkStart w:id="67" w:name="_Toc379587473"/>
      <w:bookmarkStart w:id="68" w:name="_Toc379587906"/>
      <w:bookmarkStart w:id="69" w:name="_Toc379588048"/>
      <w:bookmarkStart w:id="70" w:name="_Toc379588182"/>
      <w:bookmarkStart w:id="71" w:name="_Toc379588972"/>
      <w:bookmarkStart w:id="72" w:name="_Toc379639007"/>
      <w:bookmarkStart w:id="73" w:name="_Toc379724519"/>
      <w:bookmarkStart w:id="74" w:name="_Toc379726562"/>
      <w:bookmarkStart w:id="75" w:name="_Toc379995423"/>
      <w:bookmarkStart w:id="76" w:name="_Toc380371132"/>
      <w:bookmarkStart w:id="77" w:name="_Toc380496432"/>
      <w:bookmarkStart w:id="78" w:name="_Toc380496805"/>
      <w:bookmarkStart w:id="79" w:name="_Toc381581375"/>
      <w:bookmarkStart w:id="80" w:name="_Toc381581605"/>
      <w:bookmarkStart w:id="81" w:name="_Toc382145420"/>
      <w:bookmarkStart w:id="82" w:name="_Toc382482202"/>
      <w:bookmarkStart w:id="83" w:name="_Toc382482627"/>
      <w:bookmarkStart w:id="84" w:name="_Toc382623638"/>
      <w:bookmarkStart w:id="85" w:name="_Toc382630455"/>
      <w:bookmarkStart w:id="86" w:name="_Toc382651992"/>
      <w:bookmarkStart w:id="87" w:name="_Toc382751888"/>
      <w:bookmarkStart w:id="88" w:name="_Toc382765941"/>
      <w:bookmarkStart w:id="89" w:name="_Toc382786632"/>
      <w:bookmarkStart w:id="90" w:name="_Toc382962387"/>
      <w:bookmarkStart w:id="91" w:name="_Toc388744759"/>
      <w:r>
        <w:rPr>
          <w:sz w:val="24"/>
          <w:szCs w:val="24"/>
        </w:rPr>
        <w:t>Вероятности случайных событий</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7E3AF4" w:rsidRDefault="00061D9E">
      <w:pPr>
        <w:pStyle w:val="a7"/>
        <w:keepNext/>
        <w:spacing w:after="0"/>
        <w:ind w:firstLine="709"/>
        <w:jc w:val="both"/>
      </w:pPr>
      <w:r>
        <w:t xml:space="preserve">Итак, основным “показателем” любого события (факта) А является численная величина его вероятности P(A), которая может принимать значения  в диапазоне [0…1] </w:t>
      </w:r>
      <w:r>
        <w:sym w:font="Symbol" w:char="F02D"/>
      </w:r>
      <w:r>
        <w:t xml:space="preserve"> в зависимости от того, насколько это событие случайно. Такое, смысловое, определение вероятности не дает, однако, возможности указать путь для вычисления ее значения. </w:t>
      </w:r>
    </w:p>
    <w:p w:rsidR="007E3AF4" w:rsidRDefault="00061D9E">
      <w:pPr>
        <w:pStyle w:val="a7"/>
        <w:keepNext/>
        <w:spacing w:after="0"/>
        <w:ind w:firstLine="709"/>
        <w:jc w:val="both"/>
      </w:pPr>
      <w:r>
        <w:t>Поэтому необходимо иметь и другое, отвечающее требованиям практической работы, определение термина “вероятность”. Это определение можно дать на основании  житейского опыта и обычного здравого смысла.</w:t>
      </w:r>
    </w:p>
    <w:p w:rsidR="007E3AF4" w:rsidRDefault="00061D9E">
      <w:pPr>
        <w:pStyle w:val="a7"/>
        <w:keepNext/>
        <w:spacing w:after="0"/>
        <w:ind w:firstLine="709"/>
        <w:jc w:val="both"/>
      </w:pPr>
      <w:r>
        <w:t>Если мы интересуемся событием</w:t>
      </w:r>
      <w:r>
        <w:rPr>
          <w:b/>
          <w:bCs/>
        </w:rPr>
        <w:t xml:space="preserve"> </w:t>
      </w:r>
      <w:r>
        <w:t>A, то, скорее всего, можем наблюдать, фиксировать факты его появления. Потребность в понятии вероятности и ее вычисления возникнет, очевидно, только тогда, когда мы наблюдаем это событие не каждый раз, либо осознаем, что оно может произойти, а может не произойти. И в том и другом случае полезно использовать понятие частоты появления события f</w:t>
      </w:r>
      <w:r>
        <w:rPr>
          <w:vertAlign w:val="subscript"/>
        </w:rPr>
        <w:t>A</w:t>
      </w:r>
      <w:r>
        <w:t xml:space="preserve"> </w:t>
      </w:r>
      <w:r>
        <w:sym w:font="Symbol" w:char="F02D"/>
      </w:r>
      <w:r>
        <w:t xml:space="preserve"> как отношения числа случаев его появления (благоприятных исходов или частостей) к общему числу наблюдений. </w:t>
      </w:r>
    </w:p>
    <w:p w:rsidR="007E3AF4" w:rsidRDefault="00061D9E">
      <w:pPr>
        <w:pStyle w:val="a7"/>
        <w:keepNext/>
        <w:spacing w:after="0"/>
        <w:ind w:firstLine="709"/>
        <w:jc w:val="both"/>
      </w:pPr>
      <w:r>
        <w:t xml:space="preserve">Интуиция подсказывает, что частота наступления случайного события зависит не только от степени случайности самого события. Если мы наблюдали за событием </w:t>
      </w:r>
      <w:r>
        <w:rPr>
          <w:position w:val="-4"/>
        </w:rPr>
        <w:object w:dxaOrig="3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5.75pt" o:ole="">
            <v:imagedata r:id="rId7" o:title=""/>
          </v:shape>
          <o:OLEObject Type="Embed" ProgID="Equation.3" ShapeID="_x0000_i1025" DrawAspect="Content" ObjectID="_1454305085" r:id="rId8"/>
        </w:object>
      </w:r>
      <w:r>
        <w:t xml:space="preserve"> всего пять раз и в трех случаях это событие произошло, то мало кто примет значение вероятности такого события равным 0.6 или 60 %. Скорее всего, особенно в случаях необходимости принятия каких–то важных,  дорогостоящих решений любой из нас продолжит наблюдения. Здравый смысл подсказывает нам, что уж если в 100 наблюдениях событие </w:t>
      </w:r>
      <w:r>
        <w:rPr>
          <w:position w:val="-4"/>
        </w:rPr>
        <w:object w:dxaOrig="340" w:dyaOrig="320">
          <v:shape id="_x0000_i1026" type="#_x0000_t75" style="width:17.25pt;height:15.75pt" o:ole="">
            <v:imagedata r:id="rId7" o:title=""/>
          </v:shape>
          <o:OLEObject Type="Embed" ProgID="Equation.3" ShapeID="_x0000_i1026" DrawAspect="Content" ObjectID="_1454305086" r:id="rId9"/>
        </w:object>
      </w:r>
      <w:r>
        <w:t xml:space="preserve"> произошло 14 раз, то мы можем с куда большей уверенностью полагать его вероятность равной 14 % .</w:t>
      </w:r>
    </w:p>
    <w:p w:rsidR="007E3AF4" w:rsidRDefault="00061D9E">
      <w:pPr>
        <w:pStyle w:val="a7"/>
        <w:keepNext/>
        <w:spacing w:after="0"/>
        <w:ind w:firstLine="709"/>
        <w:jc w:val="both"/>
      </w:pPr>
      <w:r>
        <w:t xml:space="preserve">Таким образом,  мы (конечно же, </w:t>
      </w:r>
      <w:r>
        <w:sym w:font="Symbol" w:char="F02D"/>
      </w:r>
      <w:r>
        <w:t xml:space="preserve"> не первые) сформулировали второе определение понятия вероятности события </w:t>
      </w:r>
      <w:r>
        <w:sym w:font="Symbol" w:char="F02D"/>
      </w:r>
      <w:r>
        <w:t xml:space="preserve">  как предела, к которому стремится частота наблюдения за событием при непрерывном увеличении числа наблюдений. Теория вероятностей, специальный раздел математики, доказывает существование такого предела и сходимость частоты к вероятности при стремлении числа наблюдений к бесконечности. Это положение носит название </w:t>
      </w:r>
      <w:r>
        <w:rPr>
          <w:u w:val="single"/>
        </w:rPr>
        <w:t>центральной предельной теоремы</w:t>
      </w:r>
      <w:r>
        <w:t xml:space="preserve"> или закона больших чисел.</w:t>
      </w:r>
    </w:p>
    <w:p w:rsidR="007E3AF4" w:rsidRDefault="00061D9E">
      <w:pPr>
        <w:pStyle w:val="a7"/>
        <w:keepNext/>
        <w:spacing w:after="0"/>
        <w:ind w:firstLine="709"/>
        <w:jc w:val="both"/>
      </w:pPr>
      <w:r>
        <w:t xml:space="preserve">Итак, первый ответ на вопрос </w:t>
      </w:r>
      <w:r>
        <w:sym w:font="Symbol" w:char="F02D"/>
      </w:r>
      <w:r>
        <w:t xml:space="preserve"> как найти вероятность события, у нас уже есть. Надо проводить эксперимент и устанавливать частоту наблюдений, которая тем точнее  даст  нам вероятность, чем больше наблюдений мы имеем. </w:t>
      </w:r>
      <w:r>
        <w:tab/>
      </w:r>
    </w:p>
    <w:p w:rsidR="007E3AF4" w:rsidRDefault="00061D9E">
      <w:pPr>
        <w:pStyle w:val="a7"/>
        <w:keepNext/>
        <w:spacing w:after="0"/>
        <w:ind w:firstLine="709"/>
        <w:jc w:val="both"/>
      </w:pPr>
      <w:r>
        <w:t xml:space="preserve">Ну,   а как быть, если эксперимент невозможен (дорог, опасен или меняет суть процессов, которые нас интересуют)?  Иными словами, нет ли другого пути вычисления вероятности событий, без проведения экспериментов? </w:t>
      </w:r>
    </w:p>
    <w:p w:rsidR="007E3AF4" w:rsidRDefault="00061D9E">
      <w:pPr>
        <w:pStyle w:val="a7"/>
        <w:keepNext/>
        <w:spacing w:after="0"/>
        <w:ind w:firstLine="709"/>
        <w:jc w:val="both"/>
      </w:pPr>
      <w:r>
        <w:t>Такой путь есть, хотя, как ни парадоксально, он все равно основан на опыте, опыте жизни, опыте логических рассуждений. Вряд ли кто либо будет производить эксперименты, подбрасывая несколько сотен или тысячу раз симметричную монетку, чтобы выяснить вероятность появления герба при одном бросании!  Вы будете совершенно правы, если без эксперимента найдете вероятность выпадения цифры 6 на симметричной игральной кости и т.д., и т.п.</w:t>
      </w:r>
    </w:p>
    <w:p w:rsidR="007E3AF4" w:rsidRDefault="00061D9E">
      <w:pPr>
        <w:pStyle w:val="a7"/>
        <w:keepNext/>
        <w:spacing w:after="0"/>
        <w:ind w:firstLine="709"/>
        <w:jc w:val="both"/>
      </w:pPr>
      <w:r>
        <w:t xml:space="preserve">Этот путь называется </w:t>
      </w:r>
      <w:r>
        <w:rPr>
          <w:u w:val="single"/>
        </w:rPr>
        <w:t>статистическим моделированием</w:t>
      </w:r>
      <w:r>
        <w:t xml:space="preserve"> – использованием схемы случайных событий и с успехом используется во многих приложениях теоретической и прикладной статистики. Продемонстрируем этот путь, рассматривая вопрос о вероятностях случайных величин дальше. Обозначим </w:t>
      </w:r>
      <w:r>
        <w:rPr>
          <w:position w:val="-12"/>
        </w:rPr>
        <w:object w:dxaOrig="780" w:dyaOrig="460">
          <v:shape id="_x0000_i1027" type="#_x0000_t75" style="width:39pt;height:23.25pt" o:ole="">
            <v:imagedata r:id="rId10" o:title=""/>
          </v:shape>
          <o:OLEObject Type="Embed" ProgID="Equation.3" ShapeID="_x0000_i1027" DrawAspect="Content" ObjectID="_1454305087" r:id="rId11"/>
        </w:object>
      </w:r>
      <w:r>
        <w:t xml:space="preserve"> величину вероятности того, что событие A не произойдет. Тогда из определения вероятности через частоту наступления события следует,    что</w:t>
      </w:r>
    </w:p>
    <w:p w:rsidR="007E3AF4" w:rsidRDefault="00061D9E">
      <w:pPr>
        <w:pStyle w:val="a7"/>
        <w:keepNext/>
        <w:spacing w:after="0"/>
        <w:ind w:firstLine="709"/>
      </w:pPr>
      <w:r>
        <w:t>P(A)+</w:t>
      </w:r>
      <w:r>
        <w:rPr>
          <w:position w:val="-12"/>
        </w:rPr>
        <w:object w:dxaOrig="780" w:dyaOrig="460">
          <v:shape id="_x0000_i1028" type="#_x0000_t75" style="width:39pt;height:23.25pt" o:ole="">
            <v:imagedata r:id="rId12" o:title=""/>
          </v:shape>
          <o:OLEObject Type="Embed" ProgID="Equation.3" ShapeID="_x0000_i1028" DrawAspect="Content" ObjectID="_1454305088" r:id="rId13"/>
        </w:object>
      </w:r>
      <w:r>
        <w:t xml:space="preserve"> = 1,                                                                                                                       {1–1}</w:t>
      </w:r>
    </w:p>
    <w:p w:rsidR="007E3AF4" w:rsidRDefault="007E3AF4">
      <w:pPr>
        <w:pStyle w:val="a7"/>
        <w:keepNext/>
        <w:spacing w:after="0"/>
        <w:ind w:firstLine="709"/>
        <w:jc w:val="both"/>
      </w:pPr>
    </w:p>
    <w:p w:rsidR="007E3AF4" w:rsidRDefault="00061D9E">
      <w:pPr>
        <w:pStyle w:val="a7"/>
        <w:keepNext/>
        <w:spacing w:after="0"/>
        <w:ind w:firstLine="709"/>
        <w:jc w:val="both"/>
      </w:pPr>
      <w:r>
        <w:t xml:space="preserve">что полезно читать так </w:t>
      </w:r>
      <w:r>
        <w:sym w:font="Symbol" w:char="F02D"/>
      </w:r>
      <w:r>
        <w:t xml:space="preserve"> вероятность того, что событие произойдет или  не произойдет, равна 100 %, поскольку третьего варианта попросту нет. </w:t>
      </w:r>
    </w:p>
    <w:p w:rsidR="007E3AF4" w:rsidRDefault="007E3AF4">
      <w:pPr>
        <w:pStyle w:val="a7"/>
        <w:keepNext/>
        <w:spacing w:after="0"/>
        <w:ind w:firstLine="709"/>
        <w:jc w:val="both"/>
      </w:pPr>
    </w:p>
    <w:p w:rsidR="007E3AF4" w:rsidRDefault="00061D9E">
      <w:pPr>
        <w:pStyle w:val="a7"/>
        <w:keepNext/>
        <w:spacing w:after="0"/>
        <w:ind w:firstLine="709"/>
        <w:jc w:val="both"/>
      </w:pPr>
      <w:r>
        <w:t xml:space="preserve">Подобные логические рассуждения приведут нас к более общей формуле </w:t>
      </w:r>
      <w:r>
        <w:sym w:font="Symbol" w:char="F02D"/>
      </w:r>
      <w:r>
        <w:t xml:space="preserve"> </w:t>
      </w:r>
      <w:r>
        <w:rPr>
          <w:u w:val="single"/>
        </w:rPr>
        <w:t>сложения вероятностей</w:t>
      </w:r>
      <w:r>
        <w:t xml:space="preserve">. Пусть некоторое случайное событие может произойти только в одном из 5 вариантов, т.е. пусть имеется система из трех несовместимых событий A, B и C .  </w:t>
      </w:r>
    </w:p>
    <w:p w:rsidR="007E3AF4" w:rsidRDefault="007E3AF4">
      <w:pPr>
        <w:pStyle w:val="a7"/>
        <w:keepNext/>
        <w:spacing w:after="0"/>
        <w:ind w:firstLine="709"/>
        <w:jc w:val="both"/>
      </w:pPr>
    </w:p>
    <w:p w:rsidR="007E3AF4" w:rsidRDefault="00061D9E">
      <w:pPr>
        <w:pStyle w:val="a7"/>
        <w:keepNext/>
        <w:spacing w:after="0"/>
        <w:ind w:firstLine="709"/>
        <w:jc w:val="both"/>
      </w:pPr>
      <w:r>
        <w:t>Тогда очевидно, что:</w:t>
      </w:r>
    </w:p>
    <w:p w:rsidR="007E3AF4" w:rsidRDefault="00061D9E">
      <w:pPr>
        <w:pStyle w:val="a7"/>
        <w:keepNext/>
        <w:spacing w:after="0"/>
        <w:ind w:firstLine="709"/>
      </w:pPr>
      <w:r>
        <w:t>P(A) + P(B) + P(C) = 1;                                                                {1–2} и столь же  простые рассуждения приведут к выражению для вероятности наступления одного из двух несовместимых событий (например, A  или B):</w:t>
      </w:r>
    </w:p>
    <w:p w:rsidR="007E3AF4" w:rsidRDefault="00061D9E">
      <w:pPr>
        <w:pStyle w:val="a7"/>
        <w:keepNext/>
        <w:spacing w:after="0"/>
        <w:ind w:firstLine="709"/>
      </w:pPr>
      <w:r>
        <w:t>P(A</w:t>
      </w:r>
      <w:r>
        <w:sym w:font="Symbol" w:char="F0C8"/>
      </w:r>
      <w:r>
        <w:t>B) = P(A) + P(B);                                                                                          {1–3} или одного из трех:</w:t>
      </w:r>
    </w:p>
    <w:p w:rsidR="007E3AF4" w:rsidRDefault="00061D9E">
      <w:pPr>
        <w:pStyle w:val="a7"/>
        <w:keepNext/>
        <w:spacing w:after="0"/>
        <w:ind w:firstLine="709"/>
      </w:pPr>
      <w:r>
        <w:t>P(A</w:t>
      </w:r>
      <w:r>
        <w:sym w:font="Symbol" w:char="F0C8"/>
      </w:r>
      <w:r>
        <w:t>B</w:t>
      </w:r>
      <w:r>
        <w:sym w:font="Symbol" w:char="F0C8"/>
      </w:r>
      <w:r>
        <w:t>C) = P(A) + P(B) + P(C);                                                                  {1-4} и так далее.</w:t>
      </w:r>
    </w:p>
    <w:p w:rsidR="007E3AF4" w:rsidRDefault="00061D9E">
      <w:pPr>
        <w:pStyle w:val="a7"/>
        <w:keepNext/>
        <w:spacing w:after="0"/>
        <w:ind w:firstLine="709"/>
        <w:jc w:val="both"/>
      </w:pPr>
      <w:r>
        <w:t>Рассмотрим чуть более сложный пример. Пусть нам надо найти вероятность события C, заключающегося в том, что при подбрасывании двух разных монет мы получим герб на первой (событие A) и на второй (событие B). Здесь речь идет о совместном наступлении двух независимых событий, т.е. нас интересует вероятность  P(C) = P(A</w:t>
      </w:r>
      <w:r>
        <w:sym w:font="Symbol" w:char="F0C7"/>
      </w:r>
      <w:r>
        <w:t xml:space="preserve"> B).</w:t>
      </w:r>
    </w:p>
    <w:p w:rsidR="007E3AF4" w:rsidRDefault="00061D9E">
      <w:pPr>
        <w:pStyle w:val="a7"/>
        <w:keepNext/>
        <w:spacing w:after="0"/>
        <w:ind w:firstLine="709"/>
        <w:jc w:val="both"/>
      </w:pPr>
      <w:r>
        <w:t xml:space="preserve">И здесь метод построения схемы событий оказывается чудесным помощником </w:t>
      </w:r>
      <w:r>
        <w:sym w:font="Symbol" w:char="F02D"/>
      </w:r>
      <w:r>
        <w:t xml:space="preserve"> можно достаточно просто доказать, что</w:t>
      </w:r>
    </w:p>
    <w:p w:rsidR="007E3AF4" w:rsidRDefault="00061D9E">
      <w:pPr>
        <w:pStyle w:val="a7"/>
        <w:keepNext/>
        <w:spacing w:after="0"/>
        <w:ind w:firstLine="709"/>
      </w:pPr>
      <w:r>
        <w:t>P(A</w:t>
      </w:r>
      <w:r>
        <w:sym w:font="Symbol" w:char="F0C7"/>
      </w:r>
      <w:r>
        <w:t>B) =P(A)</w:t>
      </w:r>
      <w:r>
        <w:sym w:font="Symbol" w:char="F0B7"/>
      </w:r>
      <w:r>
        <w:t>P(B).                                                                     {1-5}</w:t>
      </w:r>
      <w:r>
        <w:tab/>
        <w:t>Конечно же, формулы {1-4} и {1-5} годятся для любого количества событий: лишь бы они были несовместными в первом случае и независимыми во втором.</w:t>
      </w:r>
    </w:p>
    <w:p w:rsidR="007E3AF4" w:rsidRDefault="00061D9E">
      <w:pPr>
        <w:pStyle w:val="a7"/>
        <w:keepNext/>
        <w:spacing w:after="0"/>
        <w:ind w:firstLine="709"/>
        <w:jc w:val="both"/>
      </w:pPr>
      <w:r>
        <w:t>Наконец, возникают ситуации, когда случайные события оказываются взаимно зависимыми. В этих случаях приходится различать условные вероятности:</w:t>
      </w:r>
    </w:p>
    <w:p w:rsidR="007E3AF4" w:rsidRDefault="00061D9E">
      <w:pPr>
        <w:pStyle w:val="a7"/>
        <w:keepNext/>
        <w:spacing w:after="0"/>
        <w:ind w:firstLine="709"/>
        <w:jc w:val="both"/>
      </w:pPr>
      <w:r>
        <w:t>P(A / B) –  вероятность A   при условии, что B уже произошло;</w:t>
      </w:r>
    </w:p>
    <w:p w:rsidR="007E3AF4" w:rsidRDefault="00061D9E">
      <w:pPr>
        <w:pStyle w:val="a7"/>
        <w:keepNext/>
        <w:spacing w:after="0"/>
        <w:ind w:firstLine="709"/>
        <w:jc w:val="both"/>
      </w:pPr>
      <w:r>
        <w:t xml:space="preserve">P(A / </w:t>
      </w:r>
      <w:r>
        <w:rPr>
          <w:position w:val="-4"/>
        </w:rPr>
        <w:object w:dxaOrig="300" w:dyaOrig="400">
          <v:shape id="_x0000_i1029" type="#_x0000_t75" style="width:15pt;height:20.25pt" o:ole="">
            <v:imagedata r:id="rId14" o:title=""/>
          </v:shape>
          <o:OLEObject Type="Embed" ProgID="Equation.3" ShapeID="_x0000_i1029" DrawAspect="Content" ObjectID="_1454305089" r:id="rId15"/>
        </w:object>
      </w:r>
      <w:r>
        <w:t>) – вероятность A   при условии, что B не произошло,</w:t>
      </w:r>
    </w:p>
    <w:p w:rsidR="007E3AF4" w:rsidRDefault="00061D9E">
      <w:pPr>
        <w:pStyle w:val="a7"/>
        <w:keepNext/>
        <w:spacing w:after="0"/>
        <w:ind w:firstLine="709"/>
        <w:jc w:val="both"/>
      </w:pPr>
      <w:r>
        <w:t xml:space="preserve"> называя  P(A)   безусловной или полной вероятностью события A . </w:t>
      </w:r>
    </w:p>
    <w:p w:rsidR="007E3AF4" w:rsidRDefault="00061D9E">
      <w:pPr>
        <w:pStyle w:val="a7"/>
        <w:keepNext/>
        <w:spacing w:after="0"/>
        <w:ind w:firstLine="709"/>
        <w:jc w:val="both"/>
      </w:pPr>
      <w:r>
        <w:t>Выясним вначале связь безусловной вероятности события с условными.  Так как событие A   может произойти только в двух,   взаимоисключающих вариантах, то,  в соответствии с {1–3} получается, что</w:t>
      </w:r>
    </w:p>
    <w:p w:rsidR="007E3AF4" w:rsidRDefault="00061D9E">
      <w:pPr>
        <w:pStyle w:val="a7"/>
        <w:keepNext/>
        <w:spacing w:after="0"/>
        <w:ind w:firstLine="709"/>
      </w:pPr>
      <w:r>
        <w:t>P(A) = P(A/B)</w:t>
      </w:r>
      <w:r>
        <w:sym w:font="Symbol" w:char="F0B7"/>
      </w:r>
      <w:r>
        <w:t>P(B) + P(A/)</w:t>
      </w:r>
      <w:r>
        <w:sym w:font="Symbol" w:char="F0B7"/>
      </w:r>
      <w:r>
        <w:t xml:space="preserve"> P(</w:t>
      </w:r>
      <w:r>
        <w:rPr>
          <w:position w:val="-4"/>
        </w:rPr>
        <w:object w:dxaOrig="300" w:dyaOrig="400">
          <v:shape id="_x0000_i1030" type="#_x0000_t75" style="width:15pt;height:20.25pt" o:ole="">
            <v:imagedata r:id="rId16" o:title=""/>
          </v:shape>
          <o:OLEObject Type="Embed" ProgID="Equation.3" ShapeID="_x0000_i1030" DrawAspect="Content" ObjectID="_1454305090" r:id="rId17"/>
        </w:object>
      </w:r>
      <w:r>
        <w:t>).                                             {1–6}</w:t>
      </w:r>
    </w:p>
    <w:p w:rsidR="007E3AF4" w:rsidRDefault="00061D9E">
      <w:pPr>
        <w:pStyle w:val="a7"/>
        <w:keepNext/>
        <w:spacing w:after="0"/>
        <w:ind w:firstLine="709"/>
        <w:jc w:val="both"/>
      </w:pPr>
      <w:r>
        <w:t>Вероятности P(A/B) и P(A/</w:t>
      </w:r>
      <w:r>
        <w:rPr>
          <w:position w:val="-4"/>
        </w:rPr>
        <w:object w:dxaOrig="300" w:dyaOrig="400">
          <v:shape id="_x0000_i1031" type="#_x0000_t75" style="width:15pt;height:20.25pt" o:ole="">
            <v:imagedata r:id="rId16" o:title=""/>
          </v:shape>
          <o:OLEObject Type="Embed" ProgID="Equation.3" ShapeID="_x0000_i1031" DrawAspect="Content" ObjectID="_1454305091" r:id="rId18"/>
        </w:object>
      </w:r>
      <w:r>
        <w:t>) часто называют апостериорными (“a posteriopri” – после того, как…), а безусловную вероятность P(A) – априорной (“a priori” – до того, как…).</w:t>
      </w:r>
    </w:p>
    <w:p w:rsidR="007E3AF4" w:rsidRDefault="00061D9E">
      <w:pPr>
        <w:pStyle w:val="a7"/>
        <w:keepNext/>
        <w:spacing w:after="0"/>
        <w:ind w:firstLine="709"/>
        <w:jc w:val="both"/>
      </w:pPr>
      <w:r>
        <w:t>Очевидно, что если первым считается событие B и оно уже произошло, то теперь наступление события A   уже не зависит от B и поэтому вероятность того, что произойдут оба события составит</w:t>
      </w:r>
    </w:p>
    <w:p w:rsidR="007E3AF4" w:rsidRDefault="00061D9E">
      <w:pPr>
        <w:pStyle w:val="a7"/>
        <w:keepNext/>
        <w:spacing w:after="0"/>
        <w:ind w:firstLine="709"/>
      </w:pPr>
      <w:r>
        <w:t>P(A</w:t>
      </w:r>
      <w:r>
        <w:sym w:font="Symbol" w:char="F0C7"/>
      </w:r>
      <w:r>
        <w:t>B) = P(A/B)</w:t>
      </w:r>
      <w:r>
        <w:sym w:font="Symbol" w:char="F0B7"/>
      </w:r>
      <w:r>
        <w:t>P(B).                                                                                          {1–7}</w:t>
      </w:r>
      <w:r>
        <w:tab/>
        <w:t>Так как события взаимозависимы, то можно повторить наши выводы и получить</w:t>
      </w:r>
    </w:p>
    <w:p w:rsidR="007E3AF4" w:rsidRDefault="00061D9E">
      <w:pPr>
        <w:pStyle w:val="a7"/>
        <w:keepNext/>
        <w:spacing w:after="0"/>
        <w:ind w:firstLine="709"/>
      </w:pPr>
      <w:r>
        <w:t>P(B) = P(B/A)</w:t>
      </w:r>
      <w:r>
        <w:sym w:font="Symbol" w:char="F0B7"/>
      </w:r>
      <w:r>
        <w:t>P(A) + P(B/</w:t>
      </w:r>
      <w:r>
        <w:rPr>
          <w:position w:val="-4"/>
        </w:rPr>
        <w:object w:dxaOrig="340" w:dyaOrig="380">
          <v:shape id="_x0000_i1032" type="#_x0000_t75" style="width:17.25pt;height:18.75pt" o:ole="">
            <v:imagedata r:id="rId19" o:title=""/>
          </v:shape>
          <o:OLEObject Type="Embed" ProgID="Equation.3" ShapeID="_x0000_i1032" DrawAspect="Content" ObjectID="_1454305092" r:id="rId20"/>
        </w:object>
      </w:r>
      <w:r>
        <w:t>)</w:t>
      </w:r>
      <w:r>
        <w:sym w:font="Symbol" w:char="F0B7"/>
      </w:r>
      <w:r>
        <w:t>P(</w:t>
      </w:r>
      <w:r>
        <w:rPr>
          <w:position w:val="-4"/>
        </w:rPr>
        <w:object w:dxaOrig="340" w:dyaOrig="380">
          <v:shape id="_x0000_i1033" type="#_x0000_t75" style="width:17.25pt;height:18.75pt" o:ole="">
            <v:imagedata r:id="rId21" o:title=""/>
          </v:shape>
          <o:OLEObject Type="Embed" ProgID="Equation.3" ShapeID="_x0000_i1033" DrawAspect="Content" ObjectID="_1454305093" r:id="rId22"/>
        </w:object>
      </w:r>
      <w:r>
        <w:t>);                                                           {1–8}</w:t>
      </w:r>
    </w:p>
    <w:p w:rsidR="007E3AF4" w:rsidRDefault="00061D9E">
      <w:pPr>
        <w:pStyle w:val="a7"/>
        <w:keepNext/>
        <w:spacing w:after="0"/>
        <w:ind w:firstLine="709"/>
      </w:pPr>
      <w:r>
        <w:t>а также  P(A</w:t>
      </w:r>
      <w:r>
        <w:sym w:font="Symbol" w:char="F0C7"/>
      </w:r>
      <w:r>
        <w:t>B) = P(B/A)</w:t>
      </w:r>
      <w:r>
        <w:sym w:font="Symbol" w:char="F0B7"/>
      </w:r>
      <w:r>
        <w:t>P(A).                                                     {1–9}</w:t>
      </w:r>
    </w:p>
    <w:p w:rsidR="007E3AF4" w:rsidRDefault="00061D9E">
      <w:pPr>
        <w:pStyle w:val="a7"/>
        <w:keepNext/>
        <w:spacing w:after="0"/>
        <w:ind w:firstLine="709"/>
        <w:rPr>
          <w:u w:val="single"/>
        </w:rPr>
      </w:pPr>
      <w:r>
        <w:t xml:space="preserve">Мы доказали так называемую </w:t>
      </w:r>
      <w:r>
        <w:rPr>
          <w:u w:val="single"/>
        </w:rPr>
        <w:t xml:space="preserve">теорему Байеса  </w:t>
      </w:r>
    </w:p>
    <w:p w:rsidR="007E3AF4" w:rsidRDefault="00061D9E">
      <w:pPr>
        <w:pStyle w:val="a7"/>
        <w:keepNext/>
        <w:spacing w:after="0"/>
        <w:ind w:firstLine="709"/>
      </w:pPr>
      <w:r>
        <w:t>P(A/B)</w:t>
      </w:r>
      <w:r>
        <w:sym w:font="Symbol" w:char="F0B7"/>
      </w:r>
      <w:r>
        <w:t>P(B) = P(B/A)</w:t>
      </w:r>
      <w:r>
        <w:sym w:font="Symbol" w:char="F0B7"/>
      </w:r>
      <w:r>
        <w:t>P(B);                                                       {1–10} – весьма важное средство анализа, особенно в области проверки гипотез и решения вопросов управления на базе методов прикладной статистики.</w:t>
      </w:r>
    </w:p>
    <w:p w:rsidR="007E3AF4" w:rsidRDefault="00061D9E">
      <w:pPr>
        <w:pStyle w:val="a7"/>
        <w:keepNext/>
        <w:spacing w:after="0"/>
        <w:ind w:firstLine="709"/>
        <w:jc w:val="both"/>
      </w:pPr>
      <w:r>
        <w:t xml:space="preserve">Подведем некоторые итоги рассмотрения вопроса о вероятностях случайных событий. </w:t>
      </w:r>
      <w:r>
        <w:tab/>
        <w:t>У нас имеются только две возможности узнать что либо о величине вероятности случайного события A:</w:t>
      </w:r>
    </w:p>
    <w:p w:rsidR="007E3AF4" w:rsidRDefault="00061D9E">
      <w:pPr>
        <w:pStyle w:val="a7"/>
        <w:keepNext/>
        <w:spacing w:after="0"/>
        <w:ind w:firstLine="709"/>
        <w:jc w:val="both"/>
      </w:pPr>
      <w:r>
        <w:sym w:font="Symbol" w:char="F0B7"/>
      </w:r>
      <w:r>
        <w:t xml:space="preserve"> применить метод статистического моделирования </w:t>
      </w:r>
      <w:r>
        <w:sym w:font="Symbol" w:char="F02D"/>
      </w:r>
      <w:r>
        <w:t xml:space="preserve"> построить схему данного случайного события и (если у нас есть основания считать, что мы правильно ее строим) и найти значение вероятности прямым расчетом;</w:t>
      </w:r>
    </w:p>
    <w:p w:rsidR="007E3AF4" w:rsidRDefault="00061D9E">
      <w:pPr>
        <w:pStyle w:val="a7"/>
        <w:keepNext/>
        <w:spacing w:after="0"/>
        <w:ind w:firstLine="709"/>
        <w:jc w:val="both"/>
      </w:pPr>
      <w:r>
        <w:sym w:font="Symbol" w:char="F0B7"/>
      </w:r>
      <w:r>
        <w:t xml:space="preserve"> применить метод статистического испытания </w:t>
      </w:r>
      <w:r>
        <w:sym w:font="Symbol" w:char="F02D"/>
      </w:r>
      <w:r>
        <w:t xml:space="preserve"> наблюдать за появлением события и затем по частоте его появления оценить вероятность.</w:t>
      </w:r>
    </w:p>
    <w:p w:rsidR="007E3AF4" w:rsidRDefault="00061D9E">
      <w:pPr>
        <w:pStyle w:val="a7"/>
        <w:keepNext/>
        <w:spacing w:after="0"/>
        <w:ind w:firstLine="709"/>
        <w:jc w:val="both"/>
      </w:pPr>
      <w:r>
        <w:t>На практике приходится использовать оба метода, поскольку очень редко можно быть абсолютно уверенным в примененной схеме события (недостаток метода моделирования)  и столь же редко частота появления события достаточно быстро стабилизируется с ростом числа наблюдений (недостаток метода испытаний</w:t>
      </w:r>
      <w:bookmarkStart w:id="92" w:name="_Toc378433410"/>
      <w:bookmarkStart w:id="93" w:name="_Toc378568309"/>
      <w:bookmarkStart w:id="94" w:name="_Toc378763555"/>
      <w:bookmarkStart w:id="95" w:name="_Toc378763814"/>
      <w:bookmarkStart w:id="96" w:name="_Toc378862339"/>
      <w:bookmarkStart w:id="97" w:name="_Toc378862405"/>
      <w:r>
        <w:t>).</w:t>
      </w:r>
    </w:p>
    <w:p w:rsidR="007E3AF4" w:rsidRDefault="007E3AF4">
      <w:pPr>
        <w:pStyle w:val="a7"/>
        <w:keepNext/>
        <w:spacing w:after="0"/>
        <w:ind w:firstLine="709"/>
        <w:jc w:val="both"/>
      </w:pPr>
    </w:p>
    <w:p w:rsidR="007E3AF4" w:rsidRDefault="00061D9E">
      <w:pPr>
        <w:pStyle w:val="1"/>
        <w:rPr>
          <w:sz w:val="24"/>
          <w:szCs w:val="24"/>
        </w:rPr>
      </w:pPr>
      <w:bookmarkStart w:id="98" w:name="_Toc379543273"/>
      <w:bookmarkStart w:id="99" w:name="_Toc379543403"/>
      <w:bookmarkStart w:id="100" w:name="_Toc379587187"/>
      <w:bookmarkStart w:id="101" w:name="_Toc379587474"/>
      <w:bookmarkStart w:id="102" w:name="_Toc379587907"/>
      <w:bookmarkStart w:id="103" w:name="_Toc379588049"/>
      <w:bookmarkStart w:id="104" w:name="_Toc379588183"/>
      <w:bookmarkStart w:id="105" w:name="_Toc379588973"/>
      <w:bookmarkStart w:id="106" w:name="_Toc379639008"/>
      <w:bookmarkStart w:id="107" w:name="_Toc379724520"/>
      <w:bookmarkStart w:id="108" w:name="_Toc379726563"/>
      <w:bookmarkStart w:id="109" w:name="_Toc379995424"/>
      <w:bookmarkStart w:id="110" w:name="_Toc380371133"/>
      <w:bookmarkStart w:id="111" w:name="_Toc380496433"/>
      <w:bookmarkStart w:id="112" w:name="_Toc380496806"/>
      <w:r>
        <w:rPr>
          <w:sz w:val="24"/>
          <w:szCs w:val="24"/>
        </w:rPr>
        <w:t xml:space="preserve"> </w:t>
      </w:r>
      <w:bookmarkStart w:id="113" w:name="_Toc381581376"/>
      <w:bookmarkStart w:id="114" w:name="_Toc381581606"/>
      <w:bookmarkStart w:id="115" w:name="_Toc382145421"/>
      <w:bookmarkStart w:id="116" w:name="_Toc382482203"/>
      <w:bookmarkStart w:id="117" w:name="_Toc382482628"/>
      <w:bookmarkStart w:id="118" w:name="_Toc382623639"/>
      <w:r>
        <w:rPr>
          <w:sz w:val="24"/>
          <w:szCs w:val="24"/>
        </w:rPr>
        <w:t xml:space="preserve"> </w:t>
      </w:r>
      <w:bookmarkStart w:id="119" w:name="_Toc382630456"/>
      <w:bookmarkStart w:id="120" w:name="_Toc382651993"/>
      <w:bookmarkStart w:id="121" w:name="_Toc382751889"/>
      <w:bookmarkStart w:id="122" w:name="_Toc382765942"/>
      <w:bookmarkStart w:id="123" w:name="_Toc382786633"/>
      <w:bookmarkStart w:id="124" w:name="_Toc382962388"/>
      <w:bookmarkStart w:id="125" w:name="_Toc388744760"/>
      <w:r>
        <w:rPr>
          <w:sz w:val="24"/>
          <w:szCs w:val="24"/>
        </w:rPr>
        <w:t>Распределения  вероятностей случайных величин</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rsidR="007E3AF4" w:rsidRDefault="007E3AF4">
      <w:pPr>
        <w:pStyle w:val="a7"/>
        <w:keepNext/>
        <w:spacing w:after="0"/>
        <w:ind w:firstLine="709"/>
        <w:jc w:val="both"/>
      </w:pPr>
    </w:p>
    <w:p w:rsidR="007E3AF4" w:rsidRDefault="00061D9E">
      <w:pPr>
        <w:pStyle w:val="2"/>
        <w:rPr>
          <w:sz w:val="24"/>
          <w:szCs w:val="24"/>
        </w:rPr>
      </w:pPr>
      <w:bookmarkStart w:id="126" w:name="_Toc378433411"/>
      <w:bookmarkStart w:id="127" w:name="_Toc378568310"/>
      <w:bookmarkStart w:id="128" w:name="_Toc378763556"/>
      <w:bookmarkStart w:id="129" w:name="_Toc378763815"/>
      <w:bookmarkStart w:id="130" w:name="_Toc378862340"/>
      <w:bookmarkStart w:id="131" w:name="_Toc378862406"/>
      <w:bookmarkStart w:id="132" w:name="_Toc379543274"/>
      <w:bookmarkStart w:id="133" w:name="_Toc379543404"/>
      <w:bookmarkStart w:id="134" w:name="_Toc379587188"/>
      <w:bookmarkStart w:id="135" w:name="_Toc379587475"/>
      <w:bookmarkStart w:id="136" w:name="_Toc379587908"/>
      <w:bookmarkStart w:id="137" w:name="_Toc379588050"/>
      <w:bookmarkStart w:id="138" w:name="_Toc379588184"/>
      <w:bookmarkStart w:id="139" w:name="_Toc379588974"/>
      <w:bookmarkStart w:id="140" w:name="_Toc379639009"/>
      <w:bookmarkStart w:id="141" w:name="_Toc379724521"/>
      <w:bookmarkStart w:id="142" w:name="_Toc379726564"/>
      <w:bookmarkStart w:id="143" w:name="_Toc379995425"/>
      <w:bookmarkStart w:id="144" w:name="_Toc380371134"/>
      <w:bookmarkStart w:id="145" w:name="_Toc380496434"/>
      <w:bookmarkStart w:id="146" w:name="_Toc380496807"/>
      <w:r>
        <w:rPr>
          <w:sz w:val="24"/>
          <w:szCs w:val="24"/>
        </w:rPr>
        <w:t xml:space="preserve"> </w:t>
      </w:r>
      <w:bookmarkStart w:id="147" w:name="_Toc381581377"/>
      <w:bookmarkStart w:id="148" w:name="_Toc381581607"/>
      <w:bookmarkStart w:id="149" w:name="_Toc382145422"/>
      <w:bookmarkStart w:id="150" w:name="_Toc382482204"/>
      <w:bookmarkStart w:id="151" w:name="_Toc382482629"/>
      <w:bookmarkStart w:id="152" w:name="_Toc382623640"/>
      <w:bookmarkStart w:id="153" w:name="_Toc382630457"/>
      <w:bookmarkStart w:id="154" w:name="_Toc382651994"/>
      <w:bookmarkStart w:id="155" w:name="_Toc382751890"/>
      <w:bookmarkStart w:id="156" w:name="_Toc382765943"/>
      <w:bookmarkStart w:id="157" w:name="_Toc382786634"/>
      <w:bookmarkStart w:id="158" w:name="_Toc382962389"/>
      <w:bookmarkStart w:id="159" w:name="_Toc388744761"/>
      <w:r>
        <w:rPr>
          <w:sz w:val="24"/>
          <w:szCs w:val="24"/>
        </w:rPr>
        <w:t>Шкалирование случайных величин</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7E3AF4" w:rsidRDefault="00061D9E">
      <w:pPr>
        <w:pStyle w:val="a7"/>
        <w:keepNext/>
        <w:spacing w:after="0"/>
        <w:ind w:firstLine="709"/>
        <w:jc w:val="both"/>
      </w:pPr>
      <w:r>
        <w:t xml:space="preserve">Как уже отмечалось, дискретной называют величину, которая может принимать одно из счетного множества так называемых “допустимых” значений. Примеров дискретных величин, у которых есть некоторая именованная единица измерения,  можно привести достаточно много. </w:t>
      </w:r>
    </w:p>
    <w:p w:rsidR="007E3AF4" w:rsidRDefault="00061D9E">
      <w:pPr>
        <w:pStyle w:val="a7"/>
        <w:keepNext/>
        <w:spacing w:after="0"/>
        <w:ind w:firstLine="709"/>
        <w:jc w:val="both"/>
      </w:pPr>
      <w:r>
        <w:t xml:space="preserve">Прежде всего, надо учесть тот факт что все физические величины (вес, расстояния, площади, объемы и т.д.) теоретически могут принимать бесчисленное множество значений, но практически </w:t>
      </w:r>
      <w:r>
        <w:sym w:font="Symbol" w:char="F02D"/>
      </w:r>
      <w:r>
        <w:t xml:space="preserve"> только те значения, которые мы можем установить измерительными приборами. А это значит, что в прикладной статистике вполне допустимо распространить понятие дискретных СВ на </w:t>
      </w:r>
      <w:r>
        <w:rPr>
          <w:u w:val="single"/>
        </w:rPr>
        <w:t>все без исключения</w:t>
      </w:r>
      <w:r>
        <w:t xml:space="preserve"> численные описания величин, имеющих </w:t>
      </w:r>
      <w:r>
        <w:rPr>
          <w:u w:val="single"/>
        </w:rPr>
        <w:t>единицы измерения</w:t>
      </w:r>
      <w:r>
        <w:t>.</w:t>
      </w:r>
    </w:p>
    <w:p w:rsidR="007E3AF4" w:rsidRDefault="00061D9E">
      <w:pPr>
        <w:pStyle w:val="a7"/>
        <w:keepNext/>
        <w:spacing w:after="0"/>
        <w:ind w:firstLine="709"/>
        <w:jc w:val="both"/>
      </w:pPr>
      <w:r>
        <w:t>Вместе с тем надо не забывать, что некоторые СВ просто не имеют количественного описания, естественных единиц измерения (уровень знаний,  качество продукции и т. п.).</w:t>
      </w:r>
    </w:p>
    <w:p w:rsidR="007E3AF4" w:rsidRDefault="00061D9E">
      <w:pPr>
        <w:pStyle w:val="a7"/>
        <w:keepNext/>
        <w:spacing w:after="0"/>
        <w:ind w:firstLine="709"/>
        <w:jc w:val="both"/>
      </w:pPr>
      <w:r>
        <w:t>Покажем, что для решения вопроса о “единицах измерения” любых СВ, с которыми приходится иметь дело в прикладной статистике, достаточно использовать четыре вида шкал.</w:t>
      </w:r>
    </w:p>
    <w:p w:rsidR="007E3AF4" w:rsidRDefault="00061D9E">
      <w:pPr>
        <w:pStyle w:val="a7"/>
        <w:keepNext/>
        <w:spacing w:after="0"/>
        <w:ind w:firstLine="709"/>
        <w:jc w:val="both"/>
      </w:pPr>
      <w:r>
        <w:sym w:font="Symbol" w:char="F0B7"/>
      </w:r>
      <w:r>
        <w:t xml:space="preserve"> </w:t>
      </w:r>
      <w:r>
        <w:rPr>
          <w:u w:val="single"/>
        </w:rPr>
        <w:t>Nom</w:t>
      </w:r>
      <w:r>
        <w:t xml:space="preserve">. Первой из них рассмотрим так называемую </w:t>
      </w:r>
      <w:r>
        <w:rPr>
          <w:u w:val="single"/>
        </w:rPr>
        <w:t>номинальную шкалу</w:t>
      </w:r>
      <w:r>
        <w:t xml:space="preserve"> —  применяемую к тем величинам, которые не имеют природной единицы измерения. В ряде случаев нам приходится считать случайными такие показатели предметов или явлений окружающего нас  мира, как марка автомобиля; национальность человека или его пол, социальное положение; цвет некоторого изделия и т.п.</w:t>
      </w:r>
    </w:p>
    <w:p w:rsidR="007E3AF4" w:rsidRDefault="00061D9E">
      <w:pPr>
        <w:pStyle w:val="a7"/>
        <w:keepNext/>
        <w:spacing w:after="0"/>
        <w:ind w:firstLine="709"/>
        <w:jc w:val="both"/>
      </w:pPr>
      <w:r>
        <w:t xml:space="preserve">В таких ситуациях можно говорить о случайном событии </w:t>
      </w:r>
      <w:r>
        <w:sym w:font="Symbol" w:char="F02D"/>
      </w:r>
      <w:r>
        <w:t xml:space="preserve"> "входящий в магазин посетитель оказался мужчиной", но вполне допустимо рассматривать пол посетителя как дискретную СВ, которая приняла одно из допустимых значений на своей номинальной шкале. </w:t>
      </w:r>
    </w:p>
    <w:p w:rsidR="007E3AF4" w:rsidRDefault="00061D9E">
      <w:pPr>
        <w:pStyle w:val="a7"/>
        <w:keepNext/>
        <w:spacing w:after="0"/>
        <w:ind w:firstLine="709"/>
        <w:jc w:val="both"/>
      </w:pPr>
      <w:r>
        <w:t xml:space="preserve">Итак, если  некоторая  величина может принимать на своей номинальной шкале значения X, Y или Z, то допустимыми считаются </w:t>
      </w:r>
      <w:r>
        <w:rPr>
          <w:u w:val="single"/>
        </w:rPr>
        <w:t>только</w:t>
      </w:r>
      <w:r>
        <w:t xml:space="preserve"> выражения типа: X # Y, X=Z , в то время как выражения  типа X </w:t>
      </w:r>
      <w:r>
        <w:sym w:font="Symbol" w:char="F0B3"/>
      </w:r>
      <w:r>
        <w:t xml:space="preserve"> Z, X + Z  не имеют никакого смысла.</w:t>
      </w:r>
    </w:p>
    <w:p w:rsidR="007E3AF4" w:rsidRDefault="00061D9E">
      <w:pPr>
        <w:pStyle w:val="a7"/>
        <w:keepNext/>
        <w:spacing w:after="0"/>
        <w:ind w:firstLine="709"/>
        <w:jc w:val="both"/>
      </w:pPr>
      <w:r>
        <w:sym w:font="Symbol" w:char="F0B7"/>
      </w:r>
      <w:r>
        <w:t xml:space="preserve"> </w:t>
      </w:r>
      <w:r>
        <w:rPr>
          <w:u w:val="single"/>
        </w:rPr>
        <w:t>Ord</w:t>
      </w:r>
      <w:r>
        <w:t xml:space="preserve">. Второй способ шкалирования – использование </w:t>
      </w:r>
      <w:r>
        <w:rPr>
          <w:u w:val="single"/>
        </w:rPr>
        <w:t>порядковых шкал</w:t>
      </w:r>
      <w:r>
        <w:t xml:space="preserve">. Они незаменимы для СВ, не имеющих природных единиц измерения,  но  позволяющих применять понятия предпочтения одного значения другому. Типичный  пример: оценки знаний (даже при числовом описании), служебные уровни и т. п.  Для таких величин разрешены не только отношения равенства (= или #), но и знаки предпочтения (&gt; или &lt;). Очень часто порядковые шкалы называют </w:t>
      </w:r>
      <w:r>
        <w:rPr>
          <w:u w:val="single"/>
        </w:rPr>
        <w:t>ранговыми</w:t>
      </w:r>
      <w:r>
        <w:t xml:space="preserve"> и  говорят о рангах значений  таких величин.</w:t>
      </w:r>
    </w:p>
    <w:p w:rsidR="007E3AF4" w:rsidRDefault="00061D9E">
      <w:pPr>
        <w:pStyle w:val="a7"/>
        <w:keepNext/>
        <w:spacing w:after="0"/>
        <w:ind w:firstLine="709"/>
        <w:jc w:val="both"/>
      </w:pPr>
      <w:r>
        <w:sym w:font="Symbol" w:char="F0B7"/>
      </w:r>
      <w:r>
        <w:t xml:space="preserve"> </w:t>
      </w:r>
      <w:r>
        <w:rPr>
          <w:u w:val="single"/>
        </w:rPr>
        <w:t>Int</w:t>
      </w:r>
      <w:r>
        <w:t xml:space="preserve">.  Для СВ,  имеющих  натуральные размерности (единицы измерения в прямом смысле слова), используется </w:t>
      </w:r>
      <w:r>
        <w:rPr>
          <w:u w:val="single"/>
        </w:rPr>
        <w:t>интервальная</w:t>
      </w:r>
      <w:r>
        <w:t xml:space="preserve"> шкала. Для таких величин, кроме отношений равенства и предпочтения, допустимы операции сравнения – т. е. все четыре действия арифметики. Главная особенность таких шкал заключается в том, что разность двух значений на шкале (36 и 12) имеет один смысл для любого места шкалы  (28 и 4). Вместе с тем на интервальной шкале не имеют никакого смысла отрицательные значения, </w:t>
      </w:r>
      <w:r>
        <w:sym w:font="Symbol" w:char="F02D"/>
      </w:r>
      <w:r>
        <w:t xml:space="preserve"> если это веса предметов, возраст людей и подобные им показатели.</w:t>
      </w:r>
    </w:p>
    <w:p w:rsidR="007E3AF4" w:rsidRDefault="00061D9E">
      <w:pPr>
        <w:pStyle w:val="a7"/>
        <w:keepNext/>
        <w:spacing w:after="0"/>
        <w:ind w:firstLine="709"/>
        <w:jc w:val="both"/>
      </w:pPr>
      <w:r>
        <w:sym w:font="Symbol" w:char="F0B7"/>
      </w:r>
      <w:r>
        <w:t xml:space="preserve"> </w:t>
      </w:r>
      <w:r>
        <w:rPr>
          <w:u w:val="single"/>
        </w:rPr>
        <w:t>Rel</w:t>
      </w:r>
      <w:r>
        <w:t xml:space="preserve">. Если СВ имеет естественную единицу измерения (например, </w:t>
      </w:r>
      <w:r>
        <w:sym w:font="Symbol" w:char="F02D"/>
      </w:r>
      <w:r>
        <w:t xml:space="preserve"> температура по шкале Цельсия) и ее отрицательные значения столь же допустимы, как и положительные, то шкалу для такой величины называют </w:t>
      </w:r>
      <w:r>
        <w:rPr>
          <w:u w:val="single"/>
        </w:rPr>
        <w:t>относительной</w:t>
      </w:r>
      <w:r>
        <w:t>.</w:t>
      </w:r>
    </w:p>
    <w:p w:rsidR="007E3AF4" w:rsidRDefault="007E3AF4">
      <w:pPr>
        <w:pStyle w:val="a7"/>
        <w:keepNext/>
        <w:spacing w:after="0"/>
        <w:ind w:firstLine="709"/>
        <w:jc w:val="both"/>
      </w:pPr>
    </w:p>
    <w:p w:rsidR="007E3AF4" w:rsidRDefault="00061D9E">
      <w:pPr>
        <w:pStyle w:val="a7"/>
        <w:keepNext/>
        <w:spacing w:after="0"/>
        <w:ind w:firstLine="709"/>
        <w:jc w:val="both"/>
      </w:pPr>
      <w:r>
        <w:t xml:space="preserve">Методы использования описанных шкал относится к специальному разделу – так называемой </w:t>
      </w:r>
      <w:r>
        <w:rPr>
          <w:u w:val="single"/>
        </w:rPr>
        <w:t>непараметрической статистике</w:t>
      </w:r>
      <w:r>
        <w:t xml:space="preserve"> и обеспечивают, по крайней мере, два неоспоримых преимущества.</w:t>
      </w:r>
    </w:p>
    <w:p w:rsidR="007E3AF4" w:rsidRDefault="00061D9E">
      <w:pPr>
        <w:pStyle w:val="a7"/>
        <w:keepNext/>
        <w:spacing w:after="0"/>
        <w:ind w:firstLine="709"/>
        <w:jc w:val="both"/>
      </w:pPr>
      <w:r>
        <w:sym w:font="Symbol" w:char="F0B7"/>
      </w:r>
      <w:r>
        <w:t xml:space="preserve"> Появляется возможность совместного рассмотрения нескольких СВ совершенно разной природы (возраст людей и их национальная принадлежность, марка телевизора и его стоимость) на единой платформе </w:t>
      </w:r>
      <w:r>
        <w:sym w:font="Symbol" w:char="F02D"/>
      </w:r>
      <w:r>
        <w:t xml:space="preserve"> положения каждой из величин на своей собственной шкале.</w:t>
      </w:r>
    </w:p>
    <w:p w:rsidR="007E3AF4" w:rsidRDefault="00061D9E">
      <w:pPr>
        <w:pStyle w:val="a7"/>
        <w:keepNext/>
        <w:spacing w:after="0"/>
        <w:ind w:firstLine="709"/>
        <w:jc w:val="both"/>
      </w:pPr>
      <w:r>
        <w:sym w:font="Symbol" w:char="F0B7"/>
      </w:r>
      <w:r>
        <w:t xml:space="preserve"> Если мы сталкиваемся с СВ непрерывной природы, то использование  интервальной или относительной шкалы позволит нам иметь дело не со  случайными величинами, а со случайными событиями —  типа “вероятность того, что вес продукции находится в интервале 17 Кг”. Появляется возможность применения единого подхода к описанию всех интересующих нас показателей при статистическом подходе к явлениям окружающего нас мира.   </w:t>
      </w:r>
    </w:p>
    <w:p w:rsidR="007E3AF4" w:rsidRDefault="007E3AF4">
      <w:pPr>
        <w:pStyle w:val="a7"/>
        <w:keepNext/>
        <w:spacing w:after="0"/>
        <w:ind w:firstLine="709"/>
        <w:jc w:val="both"/>
      </w:pPr>
    </w:p>
    <w:p w:rsidR="007E3AF4" w:rsidRDefault="00061D9E">
      <w:pPr>
        <w:pStyle w:val="2"/>
        <w:rPr>
          <w:sz w:val="24"/>
          <w:szCs w:val="24"/>
        </w:rPr>
      </w:pPr>
      <w:bookmarkStart w:id="160" w:name="_Toc378433412"/>
      <w:bookmarkStart w:id="161" w:name="_Toc378568311"/>
      <w:bookmarkStart w:id="162" w:name="_Toc378763557"/>
      <w:bookmarkStart w:id="163" w:name="_Toc378763816"/>
      <w:bookmarkStart w:id="164" w:name="_Toc378862341"/>
      <w:bookmarkStart w:id="165" w:name="_Toc378862407"/>
      <w:r>
        <w:rPr>
          <w:sz w:val="24"/>
          <w:szCs w:val="24"/>
        </w:rPr>
        <w:t xml:space="preserve"> </w:t>
      </w:r>
      <w:bookmarkStart w:id="166" w:name="_Toc379543275"/>
      <w:bookmarkStart w:id="167" w:name="_Toc379543405"/>
      <w:bookmarkStart w:id="168" w:name="_Toc379587189"/>
      <w:bookmarkStart w:id="169" w:name="_Toc379587476"/>
      <w:bookmarkStart w:id="170" w:name="_Toc379587909"/>
      <w:bookmarkStart w:id="171" w:name="_Toc379588051"/>
      <w:bookmarkStart w:id="172" w:name="_Toc379588185"/>
      <w:bookmarkStart w:id="173" w:name="_Toc379588975"/>
      <w:bookmarkStart w:id="174" w:name="_Toc379639010"/>
      <w:bookmarkStart w:id="175" w:name="_Toc379724522"/>
      <w:bookmarkStart w:id="176" w:name="_Toc379726565"/>
      <w:bookmarkStart w:id="177" w:name="_Toc379995426"/>
      <w:bookmarkStart w:id="178" w:name="_Toc380371135"/>
      <w:bookmarkStart w:id="179" w:name="_Toc380496435"/>
      <w:bookmarkStart w:id="180" w:name="_Toc380496808"/>
      <w:bookmarkStart w:id="181" w:name="_Toc381581378"/>
      <w:bookmarkStart w:id="182" w:name="_Toc381581608"/>
      <w:bookmarkStart w:id="183" w:name="_Toc382145423"/>
      <w:bookmarkStart w:id="184" w:name="_Toc382482205"/>
      <w:bookmarkStart w:id="185" w:name="_Toc382482630"/>
      <w:bookmarkStart w:id="186" w:name="_Toc382623641"/>
      <w:bookmarkStart w:id="187" w:name="_Toc382630458"/>
      <w:bookmarkStart w:id="188" w:name="_Toc382651995"/>
      <w:bookmarkStart w:id="189" w:name="_Toc382751891"/>
      <w:bookmarkStart w:id="190" w:name="_Toc382765944"/>
      <w:bookmarkStart w:id="191" w:name="_Toc382786635"/>
      <w:bookmarkStart w:id="192" w:name="_Toc382962390"/>
      <w:bookmarkStart w:id="193" w:name="_Toc388744762"/>
      <w:r>
        <w:rPr>
          <w:sz w:val="24"/>
          <w:szCs w:val="24"/>
        </w:rPr>
        <w:t>Законы распределений дискретных случайных величин.</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7E3AF4" w:rsidRDefault="00061D9E">
      <w:pPr>
        <w:pStyle w:val="a7"/>
        <w:keepNext/>
        <w:spacing w:after="0"/>
        <w:ind w:firstLine="709"/>
        <w:jc w:val="both"/>
      </w:pPr>
      <w:r>
        <w:t xml:space="preserve">Пусть некоторая СВ является дискретной, т.е. может принимать лишь фиксированные (на некоторой шкале) значения X </w:t>
      </w:r>
      <w:r>
        <w:rPr>
          <w:vertAlign w:val="subscript"/>
        </w:rPr>
        <w:t>i.</w:t>
      </w:r>
      <w:r>
        <w:t xml:space="preserve"> В этом случае ряд значений вероятностей P(X </w:t>
      </w:r>
      <w:r>
        <w:rPr>
          <w:vertAlign w:val="subscript"/>
        </w:rPr>
        <w:t>i</w:t>
      </w:r>
      <w:r>
        <w:t xml:space="preserve">)для всех (i=1…n) допустимых значений этой величины называют её </w:t>
      </w:r>
      <w:r>
        <w:rPr>
          <w:u w:val="single"/>
        </w:rPr>
        <w:t>законом распределения</w:t>
      </w:r>
      <w:r>
        <w:t xml:space="preserve">.   </w:t>
      </w:r>
    </w:p>
    <w:p w:rsidR="007E3AF4" w:rsidRDefault="00061D9E">
      <w:pPr>
        <w:pStyle w:val="a7"/>
        <w:keepNext/>
        <w:spacing w:after="0"/>
        <w:ind w:firstLine="709"/>
        <w:jc w:val="both"/>
      </w:pPr>
      <w:r>
        <w:t xml:space="preserve">В самом деле, </w:t>
      </w:r>
      <w:r>
        <w:sym w:font="Symbol" w:char="F02D"/>
      </w:r>
      <w:r>
        <w:t xml:space="preserve"> такой ряд содержит всю информацию  о СВ, это максимум наших знаний о ней.  Другое дело, </w:t>
      </w:r>
      <w:r>
        <w:sym w:font="Symbol" w:char="F02D"/>
      </w:r>
      <w:r>
        <w:t xml:space="preserve"> откуда мы можем получить эту информацию, как найти закон распределения?  Попытаемся ответить на этот принципиально важный вопрос, используя уже рассмотренное понятие вероятности. </w:t>
      </w:r>
    </w:p>
    <w:p w:rsidR="007E3AF4" w:rsidRDefault="00061D9E">
      <w:pPr>
        <w:pStyle w:val="a7"/>
        <w:keepNext/>
        <w:spacing w:after="0"/>
        <w:ind w:firstLine="709"/>
        <w:jc w:val="both"/>
      </w:pPr>
      <w:r>
        <w:t>Точно также, как и для вероятности случайного события, для закона распределения СВ есть только два пути его отыскания. Либо мы строим схему случайного события и находим аналитическое выражение (формулу) вычисления вероятности (возможно, кто–то уже сделал или сделает это за нас!), либо придется использовать эксперимент и по частотам наблюдений делать какие–то предположения (выдвигать гипотезы) о законе распределения.</w:t>
      </w:r>
    </w:p>
    <w:p w:rsidR="007E3AF4" w:rsidRDefault="00061D9E">
      <w:pPr>
        <w:pStyle w:val="a7"/>
        <w:keepNext/>
        <w:spacing w:after="0"/>
        <w:ind w:firstLine="709"/>
        <w:jc w:val="both"/>
      </w:pPr>
      <w:r>
        <w:t xml:space="preserve">Заметим, что во втором случае нас будет ожидать новый вопрос, </w:t>
      </w:r>
      <w:r>
        <w:sym w:font="Symbol" w:char="F02D"/>
      </w:r>
      <w:r>
        <w:t xml:space="preserve"> а какова уверенность в том, что наша гипотеза верна? Какова, выражаясь языком статистики, вероятность ошибки при принятии гипотезы или при её отбрасывании?</w:t>
      </w:r>
    </w:p>
    <w:p w:rsidR="007E3AF4" w:rsidRDefault="00061D9E">
      <w:pPr>
        <w:pStyle w:val="a7"/>
        <w:keepNext/>
        <w:spacing w:after="0"/>
        <w:ind w:firstLine="709"/>
        <w:jc w:val="both"/>
      </w:pPr>
      <w:r>
        <w:t xml:space="preserve">Продемонстрируем первый путь отыскания закона распределения. </w:t>
      </w:r>
    </w:p>
    <w:p w:rsidR="007E3AF4" w:rsidRDefault="00061D9E">
      <w:pPr>
        <w:pStyle w:val="a7"/>
        <w:keepNext/>
        <w:spacing w:after="0"/>
        <w:ind w:firstLine="709"/>
        <w:jc w:val="both"/>
      </w:pPr>
      <w:r>
        <w:t xml:space="preserve">Пусть  важной для нас случайной величиной является целое число, образуемое по следующему правилу: мы трижды бросаем симметричную монетку, выпадение герба считаем числом 1 (в противном случае 0) и после трех бросаний определяем сумму S. </w:t>
      </w:r>
    </w:p>
    <w:p w:rsidR="007E3AF4" w:rsidRDefault="00061D9E">
      <w:pPr>
        <w:pStyle w:val="a7"/>
        <w:keepNext/>
        <w:spacing w:after="0"/>
        <w:ind w:firstLine="709"/>
        <w:jc w:val="both"/>
      </w:pPr>
      <w:r>
        <w:t xml:space="preserve">Ясно, что эта сумма может принимать  любое значение  в диапазоне 0…3, но всё же </w:t>
      </w:r>
      <w:r>
        <w:sym w:font="Symbol" w:char="F02D"/>
      </w:r>
      <w:r>
        <w:t xml:space="preserve"> каковы вероятности P(S=0), P(S=1), P(S=2), P(S=3); что можно о них сказать, кроме очевидного вывода </w:t>
      </w:r>
      <w:r>
        <w:sym w:font="Symbol" w:char="F02D"/>
      </w:r>
      <w:r>
        <w:t xml:space="preserve"> их сумма равна 1?</w:t>
      </w:r>
      <w:r>
        <w:rPr>
          <w:b/>
          <w:bCs/>
        </w:rPr>
        <w:t xml:space="preserve"> </w:t>
      </w:r>
    </w:p>
    <w:p w:rsidR="007E3AF4" w:rsidRDefault="00061D9E">
      <w:pPr>
        <w:pStyle w:val="a7"/>
        <w:keepNext/>
        <w:spacing w:after="0"/>
        <w:ind w:firstLine="709"/>
        <w:jc w:val="both"/>
      </w:pPr>
      <w:r>
        <w:t>Попробуем построить схему интересующих нас событий. Обозначим через p вероятность получить 1 в любом бросании, а через q=(1–p) вероятность получить 0. Сообразим, что всего комбинаций ровно 8 (или 2</w:t>
      </w:r>
      <w:r>
        <w:rPr>
          <w:vertAlign w:val="superscript"/>
        </w:rPr>
        <w:t>3</w:t>
      </w:r>
      <w:r>
        <w:t>),  а  поскольку монетка симметрична, то вероятность получить любую комбинацию трех независимых событий (000,001,010…111) одна и та же: q</w:t>
      </w:r>
      <w:r>
        <w:rPr>
          <w:vertAlign w:val="superscript"/>
        </w:rPr>
        <w:t xml:space="preserve">3 </w:t>
      </w:r>
      <w:r>
        <w:t>= q</w:t>
      </w:r>
      <w:r>
        <w:rPr>
          <w:vertAlign w:val="superscript"/>
        </w:rPr>
        <w:t>2</w:t>
      </w:r>
      <w:r>
        <w:sym w:font="Symbol" w:char="F0B7"/>
      </w:r>
      <w:r>
        <w:t>p</w:t>
      </w:r>
      <w:r>
        <w:rPr>
          <w:vertAlign w:val="superscript"/>
        </w:rPr>
        <w:t xml:space="preserve"> </w:t>
      </w:r>
      <w:r>
        <w:t>=…= p</w:t>
      </w:r>
      <w:r>
        <w:rPr>
          <w:vertAlign w:val="superscript"/>
        </w:rPr>
        <w:t>3</w:t>
      </w:r>
      <w:r>
        <w:t xml:space="preserve"> = 0.125 . Но если p # q , то варианты все тех же восьми комбинаций будут разными:</w:t>
      </w:r>
    </w:p>
    <w:p w:rsidR="007E3AF4" w:rsidRDefault="00061D9E">
      <w:pPr>
        <w:pStyle w:val="a7"/>
        <w:keepNext/>
        <w:spacing w:after="0"/>
        <w:ind w:firstLine="709"/>
        <w:jc w:val="both"/>
      </w:pPr>
      <w:r>
        <w:t>Таблица 1</w:t>
      </w:r>
      <w:r>
        <w:sym w:font="Symbol" w:char="F02D"/>
      </w:r>
      <w:r>
        <w:t xml:space="preserve">1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431"/>
        <w:gridCol w:w="906"/>
        <w:gridCol w:w="906"/>
        <w:gridCol w:w="906"/>
        <w:gridCol w:w="906"/>
        <w:gridCol w:w="964"/>
        <w:gridCol w:w="906"/>
        <w:gridCol w:w="906"/>
        <w:gridCol w:w="906"/>
      </w:tblGrid>
      <w:tr w:rsidR="007E3AF4">
        <w:trPr>
          <w:cantSplit/>
          <w:jc w:val="center"/>
        </w:trPr>
        <w:tc>
          <w:tcPr>
            <w:tcW w:w="243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Первое бросание</w:t>
            </w:r>
          </w:p>
        </w:tc>
        <w:tc>
          <w:tcPr>
            <w:tcW w:w="906"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0</w:t>
            </w:r>
          </w:p>
        </w:tc>
        <w:tc>
          <w:tcPr>
            <w:tcW w:w="906" w:type="dxa"/>
            <w:tcBorders>
              <w:top w:val="single" w:sz="12" w:space="0" w:color="000000"/>
              <w:bottom w:val="single" w:sz="12" w:space="0" w:color="000000"/>
            </w:tcBorders>
          </w:tcPr>
          <w:p w:rsidR="007E3AF4" w:rsidRDefault="00061D9E">
            <w:pPr>
              <w:pStyle w:val="a7"/>
              <w:keepNext/>
              <w:spacing w:after="0"/>
              <w:ind w:firstLine="86"/>
              <w:jc w:val="center"/>
              <w:rPr>
                <w:color w:val="auto"/>
              </w:rPr>
            </w:pPr>
            <w:r>
              <w:rPr>
                <w:color w:val="auto"/>
              </w:rPr>
              <w:t>0</w:t>
            </w:r>
          </w:p>
        </w:tc>
        <w:tc>
          <w:tcPr>
            <w:tcW w:w="906" w:type="dxa"/>
            <w:tcBorders>
              <w:top w:val="single" w:sz="12" w:space="0" w:color="000000"/>
              <w:bottom w:val="single" w:sz="12" w:space="0" w:color="000000"/>
            </w:tcBorders>
          </w:tcPr>
          <w:p w:rsidR="007E3AF4" w:rsidRDefault="00061D9E">
            <w:pPr>
              <w:pStyle w:val="a7"/>
              <w:keepNext/>
              <w:spacing w:after="0"/>
              <w:ind w:firstLine="30"/>
              <w:jc w:val="center"/>
              <w:rPr>
                <w:color w:val="auto"/>
              </w:rPr>
            </w:pPr>
            <w:r>
              <w:rPr>
                <w:color w:val="auto"/>
              </w:rPr>
              <w:t>0</w:t>
            </w:r>
          </w:p>
        </w:tc>
        <w:tc>
          <w:tcPr>
            <w:tcW w:w="906"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0</w:t>
            </w:r>
          </w:p>
        </w:tc>
        <w:tc>
          <w:tcPr>
            <w:tcW w:w="964"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w:t>
            </w:r>
          </w:p>
        </w:tc>
        <w:tc>
          <w:tcPr>
            <w:tcW w:w="906"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w:t>
            </w:r>
          </w:p>
        </w:tc>
        <w:tc>
          <w:tcPr>
            <w:tcW w:w="906"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w:t>
            </w:r>
          </w:p>
        </w:tc>
        <w:tc>
          <w:tcPr>
            <w:tcW w:w="906" w:type="dxa"/>
            <w:tcBorders>
              <w:top w:val="single" w:sz="12" w:space="0" w:color="000000"/>
              <w:bottom w:val="single" w:sz="12" w:space="0" w:color="000000"/>
            </w:tcBorders>
          </w:tcPr>
          <w:p w:rsidR="007E3AF4" w:rsidRDefault="00061D9E">
            <w:pPr>
              <w:pStyle w:val="a7"/>
              <w:keepNext/>
              <w:spacing w:after="0"/>
              <w:ind w:firstLine="7"/>
              <w:jc w:val="center"/>
              <w:rPr>
                <w:color w:val="auto"/>
              </w:rPr>
            </w:pPr>
            <w:r>
              <w:rPr>
                <w:color w:val="auto"/>
              </w:rPr>
              <w:t>1</w:t>
            </w:r>
          </w:p>
        </w:tc>
      </w:tr>
      <w:tr w:rsidR="007E3AF4">
        <w:trPr>
          <w:cantSplit/>
          <w:jc w:val="center"/>
        </w:trPr>
        <w:tc>
          <w:tcPr>
            <w:tcW w:w="2431" w:type="dxa"/>
            <w:tcBorders>
              <w:top w:val="nil"/>
            </w:tcBorders>
          </w:tcPr>
          <w:p w:rsidR="007E3AF4" w:rsidRDefault="00061D9E">
            <w:pPr>
              <w:pStyle w:val="a7"/>
              <w:keepNext/>
              <w:spacing w:after="0"/>
              <w:jc w:val="center"/>
              <w:rPr>
                <w:color w:val="auto"/>
              </w:rPr>
            </w:pPr>
            <w:r>
              <w:rPr>
                <w:color w:val="auto"/>
              </w:rPr>
              <w:t xml:space="preserve"> Второе бросание</w:t>
            </w:r>
          </w:p>
        </w:tc>
        <w:tc>
          <w:tcPr>
            <w:tcW w:w="906" w:type="dxa"/>
            <w:tcBorders>
              <w:top w:val="nil"/>
            </w:tcBorders>
          </w:tcPr>
          <w:p w:rsidR="007E3AF4" w:rsidRDefault="00061D9E">
            <w:pPr>
              <w:pStyle w:val="a7"/>
              <w:keepNext/>
              <w:spacing w:after="0"/>
              <w:jc w:val="center"/>
              <w:rPr>
                <w:color w:val="auto"/>
              </w:rPr>
            </w:pPr>
            <w:r>
              <w:rPr>
                <w:color w:val="auto"/>
              </w:rPr>
              <w:t>0</w:t>
            </w:r>
          </w:p>
        </w:tc>
        <w:tc>
          <w:tcPr>
            <w:tcW w:w="906" w:type="dxa"/>
            <w:tcBorders>
              <w:top w:val="nil"/>
            </w:tcBorders>
          </w:tcPr>
          <w:p w:rsidR="007E3AF4" w:rsidRDefault="00061D9E">
            <w:pPr>
              <w:pStyle w:val="a7"/>
              <w:keepNext/>
              <w:spacing w:after="0"/>
              <w:ind w:firstLine="86"/>
              <w:jc w:val="center"/>
              <w:rPr>
                <w:color w:val="auto"/>
              </w:rPr>
            </w:pPr>
            <w:r>
              <w:rPr>
                <w:color w:val="auto"/>
              </w:rPr>
              <w:t>0</w:t>
            </w:r>
          </w:p>
        </w:tc>
        <w:tc>
          <w:tcPr>
            <w:tcW w:w="906" w:type="dxa"/>
            <w:tcBorders>
              <w:top w:val="nil"/>
            </w:tcBorders>
          </w:tcPr>
          <w:p w:rsidR="007E3AF4" w:rsidRDefault="00061D9E">
            <w:pPr>
              <w:pStyle w:val="a7"/>
              <w:keepNext/>
              <w:spacing w:after="0"/>
              <w:ind w:firstLine="30"/>
              <w:jc w:val="center"/>
              <w:rPr>
                <w:color w:val="auto"/>
              </w:rPr>
            </w:pPr>
            <w:r>
              <w:rPr>
                <w:color w:val="auto"/>
              </w:rPr>
              <w:t>1</w:t>
            </w:r>
          </w:p>
        </w:tc>
        <w:tc>
          <w:tcPr>
            <w:tcW w:w="906" w:type="dxa"/>
            <w:tcBorders>
              <w:top w:val="nil"/>
            </w:tcBorders>
          </w:tcPr>
          <w:p w:rsidR="007E3AF4" w:rsidRDefault="00061D9E">
            <w:pPr>
              <w:pStyle w:val="a7"/>
              <w:keepNext/>
              <w:spacing w:after="0"/>
              <w:jc w:val="center"/>
              <w:rPr>
                <w:color w:val="auto"/>
              </w:rPr>
            </w:pPr>
            <w:r>
              <w:rPr>
                <w:color w:val="auto"/>
              </w:rPr>
              <w:t>1</w:t>
            </w:r>
          </w:p>
        </w:tc>
        <w:tc>
          <w:tcPr>
            <w:tcW w:w="964" w:type="dxa"/>
            <w:tcBorders>
              <w:top w:val="nil"/>
            </w:tcBorders>
          </w:tcPr>
          <w:p w:rsidR="007E3AF4" w:rsidRDefault="00061D9E">
            <w:pPr>
              <w:pStyle w:val="a7"/>
              <w:keepNext/>
              <w:spacing w:after="0"/>
              <w:jc w:val="center"/>
              <w:rPr>
                <w:color w:val="auto"/>
              </w:rPr>
            </w:pPr>
            <w:r>
              <w:rPr>
                <w:color w:val="auto"/>
              </w:rPr>
              <w:t>0</w:t>
            </w:r>
          </w:p>
        </w:tc>
        <w:tc>
          <w:tcPr>
            <w:tcW w:w="906" w:type="dxa"/>
            <w:tcBorders>
              <w:top w:val="nil"/>
            </w:tcBorders>
          </w:tcPr>
          <w:p w:rsidR="007E3AF4" w:rsidRDefault="00061D9E">
            <w:pPr>
              <w:pStyle w:val="a7"/>
              <w:keepNext/>
              <w:spacing w:after="0"/>
              <w:jc w:val="center"/>
              <w:rPr>
                <w:color w:val="auto"/>
              </w:rPr>
            </w:pPr>
            <w:r>
              <w:rPr>
                <w:color w:val="auto"/>
              </w:rPr>
              <w:t>0</w:t>
            </w:r>
          </w:p>
        </w:tc>
        <w:tc>
          <w:tcPr>
            <w:tcW w:w="906" w:type="dxa"/>
            <w:tcBorders>
              <w:top w:val="nil"/>
            </w:tcBorders>
          </w:tcPr>
          <w:p w:rsidR="007E3AF4" w:rsidRDefault="00061D9E">
            <w:pPr>
              <w:pStyle w:val="a7"/>
              <w:keepNext/>
              <w:spacing w:after="0"/>
              <w:jc w:val="center"/>
              <w:rPr>
                <w:color w:val="auto"/>
              </w:rPr>
            </w:pPr>
            <w:r>
              <w:rPr>
                <w:color w:val="auto"/>
              </w:rPr>
              <w:t>1</w:t>
            </w:r>
          </w:p>
        </w:tc>
        <w:tc>
          <w:tcPr>
            <w:tcW w:w="906" w:type="dxa"/>
            <w:tcBorders>
              <w:top w:val="nil"/>
            </w:tcBorders>
          </w:tcPr>
          <w:p w:rsidR="007E3AF4" w:rsidRDefault="00061D9E">
            <w:pPr>
              <w:pStyle w:val="a7"/>
              <w:keepNext/>
              <w:spacing w:after="0"/>
              <w:ind w:firstLine="7"/>
              <w:jc w:val="center"/>
              <w:rPr>
                <w:color w:val="auto"/>
              </w:rPr>
            </w:pPr>
            <w:r>
              <w:rPr>
                <w:color w:val="auto"/>
              </w:rPr>
              <w:t>1</w:t>
            </w:r>
          </w:p>
        </w:tc>
      </w:tr>
      <w:tr w:rsidR="007E3AF4">
        <w:trPr>
          <w:cantSplit/>
          <w:jc w:val="center"/>
        </w:trPr>
        <w:tc>
          <w:tcPr>
            <w:tcW w:w="2431" w:type="dxa"/>
          </w:tcPr>
          <w:p w:rsidR="007E3AF4" w:rsidRDefault="00061D9E">
            <w:pPr>
              <w:pStyle w:val="a7"/>
              <w:keepNext/>
              <w:spacing w:after="0"/>
              <w:jc w:val="center"/>
              <w:rPr>
                <w:color w:val="auto"/>
              </w:rPr>
            </w:pPr>
            <w:r>
              <w:rPr>
                <w:color w:val="auto"/>
              </w:rPr>
              <w:t xml:space="preserve"> Третье бросание</w:t>
            </w:r>
          </w:p>
        </w:tc>
        <w:tc>
          <w:tcPr>
            <w:tcW w:w="906" w:type="dxa"/>
          </w:tcPr>
          <w:p w:rsidR="007E3AF4" w:rsidRDefault="00061D9E">
            <w:pPr>
              <w:pStyle w:val="a7"/>
              <w:keepNext/>
              <w:spacing w:after="0"/>
              <w:jc w:val="center"/>
              <w:rPr>
                <w:color w:val="auto"/>
              </w:rPr>
            </w:pPr>
            <w:r>
              <w:rPr>
                <w:color w:val="auto"/>
              </w:rPr>
              <w:t>0</w:t>
            </w:r>
          </w:p>
        </w:tc>
        <w:tc>
          <w:tcPr>
            <w:tcW w:w="906" w:type="dxa"/>
          </w:tcPr>
          <w:p w:rsidR="007E3AF4" w:rsidRDefault="00061D9E">
            <w:pPr>
              <w:pStyle w:val="a7"/>
              <w:keepNext/>
              <w:spacing w:after="0"/>
              <w:ind w:firstLine="86"/>
              <w:jc w:val="center"/>
              <w:rPr>
                <w:color w:val="auto"/>
              </w:rPr>
            </w:pPr>
            <w:r>
              <w:rPr>
                <w:color w:val="auto"/>
              </w:rPr>
              <w:t>1</w:t>
            </w:r>
          </w:p>
        </w:tc>
        <w:tc>
          <w:tcPr>
            <w:tcW w:w="906" w:type="dxa"/>
          </w:tcPr>
          <w:p w:rsidR="007E3AF4" w:rsidRDefault="00061D9E">
            <w:pPr>
              <w:pStyle w:val="a7"/>
              <w:keepNext/>
              <w:spacing w:after="0"/>
              <w:ind w:firstLine="30"/>
              <w:jc w:val="center"/>
              <w:rPr>
                <w:color w:val="auto"/>
              </w:rPr>
            </w:pPr>
            <w:r>
              <w:rPr>
                <w:color w:val="auto"/>
              </w:rPr>
              <w:t>0</w:t>
            </w:r>
          </w:p>
        </w:tc>
        <w:tc>
          <w:tcPr>
            <w:tcW w:w="906" w:type="dxa"/>
          </w:tcPr>
          <w:p w:rsidR="007E3AF4" w:rsidRDefault="00061D9E">
            <w:pPr>
              <w:pStyle w:val="a7"/>
              <w:keepNext/>
              <w:spacing w:after="0"/>
              <w:jc w:val="center"/>
              <w:rPr>
                <w:color w:val="auto"/>
              </w:rPr>
            </w:pPr>
            <w:r>
              <w:rPr>
                <w:color w:val="auto"/>
              </w:rPr>
              <w:t>1</w:t>
            </w:r>
          </w:p>
        </w:tc>
        <w:tc>
          <w:tcPr>
            <w:tcW w:w="964" w:type="dxa"/>
          </w:tcPr>
          <w:p w:rsidR="007E3AF4" w:rsidRDefault="00061D9E">
            <w:pPr>
              <w:pStyle w:val="a7"/>
              <w:keepNext/>
              <w:spacing w:after="0"/>
              <w:jc w:val="center"/>
              <w:rPr>
                <w:color w:val="auto"/>
              </w:rPr>
            </w:pPr>
            <w:r>
              <w:rPr>
                <w:color w:val="auto"/>
              </w:rPr>
              <w:t>0</w:t>
            </w:r>
          </w:p>
        </w:tc>
        <w:tc>
          <w:tcPr>
            <w:tcW w:w="906" w:type="dxa"/>
          </w:tcPr>
          <w:p w:rsidR="007E3AF4" w:rsidRDefault="00061D9E">
            <w:pPr>
              <w:pStyle w:val="a7"/>
              <w:keepNext/>
              <w:spacing w:after="0"/>
              <w:jc w:val="center"/>
              <w:rPr>
                <w:color w:val="auto"/>
              </w:rPr>
            </w:pPr>
            <w:r>
              <w:rPr>
                <w:color w:val="auto"/>
              </w:rPr>
              <w:t>1</w:t>
            </w:r>
          </w:p>
        </w:tc>
        <w:tc>
          <w:tcPr>
            <w:tcW w:w="906" w:type="dxa"/>
          </w:tcPr>
          <w:p w:rsidR="007E3AF4" w:rsidRDefault="00061D9E">
            <w:pPr>
              <w:pStyle w:val="a7"/>
              <w:keepNext/>
              <w:spacing w:after="0"/>
              <w:jc w:val="center"/>
              <w:rPr>
                <w:color w:val="auto"/>
              </w:rPr>
            </w:pPr>
            <w:r>
              <w:rPr>
                <w:color w:val="auto"/>
              </w:rPr>
              <w:t>0</w:t>
            </w:r>
          </w:p>
        </w:tc>
        <w:tc>
          <w:tcPr>
            <w:tcW w:w="906" w:type="dxa"/>
          </w:tcPr>
          <w:p w:rsidR="007E3AF4" w:rsidRDefault="00061D9E">
            <w:pPr>
              <w:pStyle w:val="a7"/>
              <w:keepNext/>
              <w:spacing w:after="0"/>
              <w:ind w:firstLine="7"/>
              <w:jc w:val="center"/>
              <w:rPr>
                <w:color w:val="auto"/>
              </w:rPr>
            </w:pPr>
            <w:r>
              <w:rPr>
                <w:color w:val="auto"/>
              </w:rPr>
              <w:t>1</w:t>
            </w:r>
          </w:p>
        </w:tc>
      </w:tr>
      <w:tr w:rsidR="007E3AF4">
        <w:trPr>
          <w:cantSplit/>
          <w:jc w:val="center"/>
        </w:trPr>
        <w:tc>
          <w:tcPr>
            <w:tcW w:w="2431" w:type="dxa"/>
          </w:tcPr>
          <w:p w:rsidR="007E3AF4" w:rsidRDefault="00061D9E">
            <w:pPr>
              <w:pStyle w:val="a7"/>
              <w:keepNext/>
              <w:spacing w:after="0"/>
              <w:jc w:val="center"/>
              <w:rPr>
                <w:color w:val="auto"/>
              </w:rPr>
            </w:pPr>
            <w:r>
              <w:rPr>
                <w:color w:val="auto"/>
              </w:rPr>
              <w:t xml:space="preserve">  Сумма      S</w:t>
            </w:r>
          </w:p>
        </w:tc>
        <w:tc>
          <w:tcPr>
            <w:tcW w:w="906" w:type="dxa"/>
          </w:tcPr>
          <w:p w:rsidR="007E3AF4" w:rsidRDefault="00061D9E">
            <w:pPr>
              <w:pStyle w:val="a7"/>
              <w:keepNext/>
              <w:spacing w:after="0"/>
              <w:jc w:val="center"/>
              <w:rPr>
                <w:color w:val="auto"/>
              </w:rPr>
            </w:pPr>
            <w:r>
              <w:rPr>
                <w:color w:val="auto"/>
              </w:rPr>
              <w:t>0</w:t>
            </w:r>
          </w:p>
        </w:tc>
        <w:tc>
          <w:tcPr>
            <w:tcW w:w="906" w:type="dxa"/>
          </w:tcPr>
          <w:p w:rsidR="007E3AF4" w:rsidRDefault="00061D9E">
            <w:pPr>
              <w:pStyle w:val="a7"/>
              <w:keepNext/>
              <w:spacing w:after="0"/>
              <w:ind w:firstLine="86"/>
              <w:jc w:val="center"/>
              <w:rPr>
                <w:color w:val="auto"/>
              </w:rPr>
            </w:pPr>
            <w:r>
              <w:rPr>
                <w:color w:val="auto"/>
              </w:rPr>
              <w:t>1</w:t>
            </w:r>
          </w:p>
        </w:tc>
        <w:tc>
          <w:tcPr>
            <w:tcW w:w="906" w:type="dxa"/>
          </w:tcPr>
          <w:p w:rsidR="007E3AF4" w:rsidRDefault="00061D9E">
            <w:pPr>
              <w:pStyle w:val="a7"/>
              <w:keepNext/>
              <w:spacing w:after="0"/>
              <w:ind w:firstLine="30"/>
              <w:jc w:val="center"/>
              <w:rPr>
                <w:color w:val="auto"/>
              </w:rPr>
            </w:pPr>
            <w:r>
              <w:rPr>
                <w:color w:val="auto"/>
              </w:rPr>
              <w:t>1</w:t>
            </w:r>
          </w:p>
        </w:tc>
        <w:tc>
          <w:tcPr>
            <w:tcW w:w="906" w:type="dxa"/>
          </w:tcPr>
          <w:p w:rsidR="007E3AF4" w:rsidRDefault="00061D9E">
            <w:pPr>
              <w:pStyle w:val="a7"/>
              <w:keepNext/>
              <w:spacing w:after="0"/>
              <w:jc w:val="center"/>
              <w:rPr>
                <w:color w:val="auto"/>
              </w:rPr>
            </w:pPr>
            <w:r>
              <w:rPr>
                <w:color w:val="auto"/>
              </w:rPr>
              <w:t>2</w:t>
            </w:r>
          </w:p>
        </w:tc>
        <w:tc>
          <w:tcPr>
            <w:tcW w:w="964" w:type="dxa"/>
          </w:tcPr>
          <w:p w:rsidR="007E3AF4" w:rsidRDefault="00061D9E">
            <w:pPr>
              <w:pStyle w:val="a7"/>
              <w:keepNext/>
              <w:spacing w:after="0"/>
              <w:jc w:val="center"/>
              <w:rPr>
                <w:color w:val="auto"/>
              </w:rPr>
            </w:pPr>
            <w:r>
              <w:rPr>
                <w:color w:val="auto"/>
              </w:rPr>
              <w:t>1</w:t>
            </w:r>
          </w:p>
        </w:tc>
        <w:tc>
          <w:tcPr>
            <w:tcW w:w="906" w:type="dxa"/>
          </w:tcPr>
          <w:p w:rsidR="007E3AF4" w:rsidRDefault="00061D9E">
            <w:pPr>
              <w:pStyle w:val="a7"/>
              <w:keepNext/>
              <w:spacing w:after="0"/>
              <w:jc w:val="center"/>
              <w:rPr>
                <w:color w:val="auto"/>
              </w:rPr>
            </w:pPr>
            <w:r>
              <w:rPr>
                <w:color w:val="auto"/>
              </w:rPr>
              <w:t>2</w:t>
            </w:r>
          </w:p>
        </w:tc>
        <w:tc>
          <w:tcPr>
            <w:tcW w:w="906" w:type="dxa"/>
          </w:tcPr>
          <w:p w:rsidR="007E3AF4" w:rsidRDefault="00061D9E">
            <w:pPr>
              <w:pStyle w:val="a7"/>
              <w:keepNext/>
              <w:spacing w:after="0"/>
              <w:jc w:val="center"/>
              <w:rPr>
                <w:color w:val="auto"/>
              </w:rPr>
            </w:pPr>
            <w:r>
              <w:rPr>
                <w:color w:val="auto"/>
              </w:rPr>
              <w:t>2</w:t>
            </w:r>
          </w:p>
        </w:tc>
        <w:tc>
          <w:tcPr>
            <w:tcW w:w="906" w:type="dxa"/>
          </w:tcPr>
          <w:p w:rsidR="007E3AF4" w:rsidRDefault="00061D9E">
            <w:pPr>
              <w:pStyle w:val="a7"/>
              <w:keepNext/>
              <w:spacing w:after="0"/>
              <w:ind w:firstLine="7"/>
              <w:jc w:val="center"/>
              <w:rPr>
                <w:color w:val="auto"/>
              </w:rPr>
            </w:pPr>
            <w:r>
              <w:rPr>
                <w:color w:val="auto"/>
              </w:rPr>
              <w:t>3</w:t>
            </w:r>
          </w:p>
        </w:tc>
      </w:tr>
      <w:tr w:rsidR="007E3AF4">
        <w:trPr>
          <w:cantSplit/>
          <w:jc w:val="center"/>
        </w:trPr>
        <w:tc>
          <w:tcPr>
            <w:tcW w:w="2431" w:type="dxa"/>
            <w:tcBorders>
              <w:bottom w:val="single" w:sz="12" w:space="0" w:color="000000"/>
            </w:tcBorders>
          </w:tcPr>
          <w:p w:rsidR="007E3AF4" w:rsidRDefault="00061D9E">
            <w:pPr>
              <w:pStyle w:val="a7"/>
              <w:keepNext/>
              <w:spacing w:after="0"/>
              <w:jc w:val="center"/>
              <w:rPr>
                <w:color w:val="auto"/>
              </w:rPr>
            </w:pPr>
            <w:r>
              <w:rPr>
                <w:color w:val="auto"/>
              </w:rPr>
              <w:t xml:space="preserve"> Вероятность P(S)</w:t>
            </w:r>
          </w:p>
        </w:tc>
        <w:tc>
          <w:tcPr>
            <w:tcW w:w="906" w:type="dxa"/>
            <w:tcBorders>
              <w:bottom w:val="single" w:sz="12" w:space="0" w:color="000000"/>
            </w:tcBorders>
          </w:tcPr>
          <w:p w:rsidR="007E3AF4" w:rsidRDefault="00061D9E">
            <w:pPr>
              <w:pStyle w:val="a7"/>
              <w:keepNext/>
              <w:spacing w:after="0"/>
              <w:jc w:val="center"/>
              <w:rPr>
                <w:color w:val="auto"/>
              </w:rPr>
            </w:pPr>
            <w:r>
              <w:rPr>
                <w:color w:val="auto"/>
              </w:rPr>
              <w:t>q</w:t>
            </w:r>
            <w:r>
              <w:rPr>
                <w:color w:val="auto"/>
                <w:vertAlign w:val="superscript"/>
              </w:rPr>
              <w:t>3</w:t>
            </w:r>
          </w:p>
        </w:tc>
        <w:tc>
          <w:tcPr>
            <w:tcW w:w="906" w:type="dxa"/>
            <w:tcBorders>
              <w:bottom w:val="single" w:sz="12" w:space="0" w:color="000000"/>
            </w:tcBorders>
          </w:tcPr>
          <w:p w:rsidR="007E3AF4" w:rsidRDefault="00061D9E">
            <w:pPr>
              <w:pStyle w:val="a7"/>
              <w:keepNext/>
              <w:spacing w:after="0"/>
              <w:ind w:firstLine="86"/>
              <w:jc w:val="center"/>
              <w:rPr>
                <w:color w:val="auto"/>
              </w:rPr>
            </w:pPr>
            <w:r>
              <w:rPr>
                <w:color w:val="auto"/>
              </w:rPr>
              <w:t>q</w:t>
            </w:r>
            <w:r>
              <w:rPr>
                <w:color w:val="auto"/>
                <w:vertAlign w:val="superscript"/>
              </w:rPr>
              <w:t>2</w:t>
            </w:r>
            <w:r>
              <w:rPr>
                <w:color w:val="auto"/>
              </w:rPr>
              <w:sym w:font="Symbol" w:char="F0B7"/>
            </w:r>
            <w:r>
              <w:rPr>
                <w:color w:val="auto"/>
              </w:rPr>
              <w:t>p</w:t>
            </w:r>
          </w:p>
        </w:tc>
        <w:tc>
          <w:tcPr>
            <w:tcW w:w="906" w:type="dxa"/>
            <w:tcBorders>
              <w:bottom w:val="single" w:sz="12" w:space="0" w:color="000000"/>
            </w:tcBorders>
          </w:tcPr>
          <w:p w:rsidR="007E3AF4" w:rsidRDefault="00061D9E">
            <w:pPr>
              <w:pStyle w:val="a7"/>
              <w:keepNext/>
              <w:spacing w:after="0"/>
              <w:ind w:firstLine="30"/>
              <w:jc w:val="center"/>
              <w:rPr>
                <w:color w:val="auto"/>
              </w:rPr>
            </w:pPr>
            <w:r>
              <w:rPr>
                <w:color w:val="auto"/>
              </w:rPr>
              <w:t>q</w:t>
            </w:r>
            <w:r>
              <w:rPr>
                <w:color w:val="auto"/>
                <w:vertAlign w:val="superscript"/>
              </w:rPr>
              <w:t>2</w:t>
            </w:r>
            <w:r>
              <w:rPr>
                <w:color w:val="auto"/>
              </w:rPr>
              <w:sym w:font="Symbol" w:char="F0B7"/>
            </w:r>
            <w:r>
              <w:rPr>
                <w:color w:val="auto"/>
              </w:rPr>
              <w:t>p</w:t>
            </w:r>
          </w:p>
        </w:tc>
        <w:tc>
          <w:tcPr>
            <w:tcW w:w="906" w:type="dxa"/>
            <w:tcBorders>
              <w:bottom w:val="single" w:sz="12" w:space="0" w:color="000000"/>
            </w:tcBorders>
          </w:tcPr>
          <w:p w:rsidR="007E3AF4" w:rsidRDefault="00061D9E">
            <w:pPr>
              <w:pStyle w:val="a7"/>
              <w:keepNext/>
              <w:spacing w:after="0"/>
              <w:jc w:val="center"/>
              <w:rPr>
                <w:color w:val="auto"/>
              </w:rPr>
            </w:pPr>
            <w:r>
              <w:rPr>
                <w:color w:val="auto"/>
              </w:rPr>
              <w:t>q</w:t>
            </w:r>
            <w:r>
              <w:rPr>
                <w:color w:val="auto"/>
              </w:rPr>
              <w:sym w:font="Symbol" w:char="F0B7"/>
            </w:r>
            <w:r>
              <w:rPr>
                <w:color w:val="auto"/>
              </w:rPr>
              <w:t>p</w:t>
            </w:r>
            <w:r>
              <w:rPr>
                <w:color w:val="auto"/>
                <w:vertAlign w:val="superscript"/>
              </w:rPr>
              <w:t>2</w:t>
            </w:r>
          </w:p>
        </w:tc>
        <w:tc>
          <w:tcPr>
            <w:tcW w:w="964" w:type="dxa"/>
            <w:tcBorders>
              <w:bottom w:val="single" w:sz="12" w:space="0" w:color="000000"/>
            </w:tcBorders>
          </w:tcPr>
          <w:p w:rsidR="007E3AF4" w:rsidRDefault="00061D9E">
            <w:pPr>
              <w:pStyle w:val="a7"/>
              <w:keepNext/>
              <w:spacing w:after="0"/>
              <w:jc w:val="center"/>
              <w:rPr>
                <w:color w:val="auto"/>
              </w:rPr>
            </w:pPr>
            <w:r>
              <w:rPr>
                <w:color w:val="auto"/>
              </w:rPr>
              <w:t>q</w:t>
            </w:r>
            <w:r>
              <w:rPr>
                <w:color w:val="auto"/>
                <w:vertAlign w:val="superscript"/>
              </w:rPr>
              <w:t>2</w:t>
            </w:r>
            <w:r>
              <w:rPr>
                <w:color w:val="auto"/>
              </w:rPr>
              <w:sym w:font="Symbol" w:char="F0B7"/>
            </w:r>
            <w:r>
              <w:rPr>
                <w:color w:val="auto"/>
              </w:rPr>
              <w:t>p</w:t>
            </w:r>
          </w:p>
        </w:tc>
        <w:tc>
          <w:tcPr>
            <w:tcW w:w="906" w:type="dxa"/>
            <w:tcBorders>
              <w:bottom w:val="single" w:sz="12" w:space="0" w:color="000000"/>
            </w:tcBorders>
          </w:tcPr>
          <w:p w:rsidR="007E3AF4" w:rsidRDefault="00061D9E">
            <w:pPr>
              <w:pStyle w:val="a7"/>
              <w:keepNext/>
              <w:spacing w:after="0"/>
              <w:jc w:val="center"/>
              <w:rPr>
                <w:color w:val="auto"/>
              </w:rPr>
            </w:pPr>
            <w:r>
              <w:rPr>
                <w:color w:val="auto"/>
              </w:rPr>
              <w:t>q</w:t>
            </w:r>
            <w:r>
              <w:rPr>
                <w:color w:val="auto"/>
              </w:rPr>
              <w:sym w:font="Symbol" w:char="F0B7"/>
            </w:r>
            <w:r>
              <w:rPr>
                <w:color w:val="auto"/>
              </w:rPr>
              <w:t>p</w:t>
            </w:r>
            <w:r>
              <w:rPr>
                <w:color w:val="auto"/>
                <w:vertAlign w:val="superscript"/>
              </w:rPr>
              <w:t>2</w:t>
            </w:r>
          </w:p>
        </w:tc>
        <w:tc>
          <w:tcPr>
            <w:tcW w:w="906" w:type="dxa"/>
            <w:tcBorders>
              <w:bottom w:val="single" w:sz="12" w:space="0" w:color="000000"/>
            </w:tcBorders>
          </w:tcPr>
          <w:p w:rsidR="007E3AF4" w:rsidRDefault="00061D9E">
            <w:pPr>
              <w:pStyle w:val="a7"/>
              <w:keepNext/>
              <w:spacing w:after="0"/>
              <w:jc w:val="center"/>
              <w:rPr>
                <w:color w:val="auto"/>
              </w:rPr>
            </w:pPr>
            <w:r>
              <w:rPr>
                <w:color w:val="auto"/>
              </w:rPr>
              <w:t>q</w:t>
            </w:r>
            <w:r>
              <w:rPr>
                <w:color w:val="auto"/>
              </w:rPr>
              <w:sym w:font="Symbol" w:char="F0B7"/>
            </w:r>
            <w:r>
              <w:rPr>
                <w:color w:val="auto"/>
              </w:rPr>
              <w:t>p</w:t>
            </w:r>
            <w:r>
              <w:rPr>
                <w:color w:val="auto"/>
                <w:vertAlign w:val="superscript"/>
              </w:rPr>
              <w:t>2</w:t>
            </w:r>
          </w:p>
        </w:tc>
        <w:tc>
          <w:tcPr>
            <w:tcW w:w="906" w:type="dxa"/>
            <w:tcBorders>
              <w:bottom w:val="single" w:sz="12" w:space="0" w:color="000000"/>
            </w:tcBorders>
          </w:tcPr>
          <w:p w:rsidR="007E3AF4" w:rsidRDefault="00061D9E">
            <w:pPr>
              <w:pStyle w:val="a7"/>
              <w:keepNext/>
              <w:spacing w:after="0"/>
              <w:ind w:firstLine="7"/>
              <w:jc w:val="center"/>
              <w:rPr>
                <w:color w:val="auto"/>
              </w:rPr>
            </w:pPr>
            <w:r>
              <w:rPr>
                <w:color w:val="auto"/>
              </w:rPr>
              <w:t>p</w:t>
            </w:r>
            <w:r>
              <w:rPr>
                <w:color w:val="auto"/>
                <w:vertAlign w:val="superscript"/>
              </w:rPr>
              <w:t>3</w:t>
            </w:r>
          </w:p>
        </w:tc>
      </w:tr>
    </w:tbl>
    <w:p w:rsidR="007E3AF4" w:rsidRDefault="007E3AF4">
      <w:pPr>
        <w:pStyle w:val="a7"/>
        <w:keepNext/>
        <w:spacing w:after="0"/>
        <w:ind w:firstLine="709"/>
        <w:jc w:val="both"/>
      </w:pPr>
    </w:p>
    <w:p w:rsidR="007E3AF4" w:rsidRDefault="00061D9E">
      <w:pPr>
        <w:pStyle w:val="a7"/>
        <w:keepNext/>
        <w:spacing w:after="0"/>
        <w:ind w:firstLine="709"/>
        <w:jc w:val="both"/>
      </w:pPr>
      <w:r>
        <w:t xml:space="preserve">Запишем то, что уже знаем </w:t>
      </w:r>
      <w:r>
        <w:sym w:font="Symbol" w:char="F02D"/>
      </w:r>
      <w:r>
        <w:t xml:space="preserve"> сумма вероятностей последней строки должна быть равна единице:</w:t>
      </w:r>
    </w:p>
    <w:p w:rsidR="007E3AF4" w:rsidRDefault="00061D9E">
      <w:pPr>
        <w:pStyle w:val="a7"/>
        <w:keepNext/>
        <w:spacing w:after="0"/>
        <w:ind w:firstLine="709"/>
        <w:jc w:val="both"/>
      </w:pPr>
      <w:r>
        <w:t>p</w:t>
      </w:r>
      <w:r>
        <w:rPr>
          <w:vertAlign w:val="superscript"/>
        </w:rPr>
        <w:t xml:space="preserve">3 </w:t>
      </w:r>
      <w:r>
        <w:t>+3</w:t>
      </w:r>
      <w:r>
        <w:sym w:font="Symbol" w:char="F0B7"/>
      </w:r>
      <w:r>
        <w:t>q</w:t>
      </w:r>
      <w:r>
        <w:rPr>
          <w:position w:val="-2"/>
        </w:rPr>
        <w:object w:dxaOrig="180" w:dyaOrig="180">
          <v:shape id="_x0000_i1034" type="#_x0000_t75" style="width:9pt;height:9pt" o:ole="">
            <v:imagedata r:id="rId23" o:title=""/>
          </v:shape>
          <o:OLEObject Type="Embed" ProgID="Equation.3" ShapeID="_x0000_i1034" DrawAspect="Content" ObjectID="_1454305094" r:id="rId24"/>
        </w:object>
      </w:r>
      <w:r>
        <w:t>p</w:t>
      </w:r>
      <w:r>
        <w:rPr>
          <w:vertAlign w:val="superscript"/>
        </w:rPr>
        <w:t xml:space="preserve">2 </w:t>
      </w:r>
      <w:r>
        <w:t>+ 3</w:t>
      </w:r>
      <w:r>
        <w:sym w:font="Symbol" w:char="F0B7"/>
      </w:r>
      <w:r>
        <w:t>q</w:t>
      </w:r>
      <w:r>
        <w:rPr>
          <w:vertAlign w:val="superscript"/>
        </w:rPr>
        <w:t>2</w:t>
      </w:r>
      <w:r>
        <w:sym w:font="Symbol" w:char="F0B7"/>
      </w:r>
      <w:r>
        <w:t>p + q</w:t>
      </w:r>
      <w:r>
        <w:rPr>
          <w:vertAlign w:val="superscript"/>
        </w:rPr>
        <w:t xml:space="preserve">3  </w:t>
      </w:r>
      <w:r>
        <w:t>= (p + q)</w:t>
      </w:r>
      <w:r>
        <w:rPr>
          <w:vertAlign w:val="superscript"/>
        </w:rPr>
        <w:t xml:space="preserve">3 </w:t>
      </w:r>
      <w:r>
        <w:t xml:space="preserve"> = 1.</w:t>
      </w:r>
    </w:p>
    <w:p w:rsidR="007E3AF4" w:rsidRDefault="00061D9E">
      <w:pPr>
        <w:pStyle w:val="a7"/>
        <w:keepNext/>
        <w:spacing w:after="0"/>
        <w:ind w:firstLine="709"/>
        <w:jc w:val="both"/>
      </w:pPr>
      <w:r>
        <w:t xml:space="preserve">Перед нами обычный бином Ньютона 3-й степени, но оказывается </w:t>
      </w:r>
      <w:r>
        <w:sym w:font="Symbol" w:char="F02D"/>
      </w:r>
      <w:r>
        <w:t xml:space="preserve"> его слагаемые четко определяют вероятности значений случайной величины </w:t>
      </w:r>
      <w:r>
        <w:rPr>
          <w:b/>
          <w:bCs/>
        </w:rPr>
        <w:t>S</w:t>
      </w:r>
      <w:r>
        <w:t xml:space="preserve"> ! </w:t>
      </w:r>
    </w:p>
    <w:p w:rsidR="007E3AF4" w:rsidRDefault="00061D9E">
      <w:pPr>
        <w:pStyle w:val="a7"/>
        <w:keepNext/>
        <w:spacing w:after="0"/>
        <w:ind w:firstLine="709"/>
        <w:jc w:val="both"/>
      </w:pPr>
      <w:r>
        <w:t>Мы “открыли” закон распределения СВ, образуемой суммированием результатов n последовательных наблюдений, в каждом из которых может появиться либо 1  (с вероятностью p), либо 0 (с вероятностью 1– p).</w:t>
      </w:r>
    </w:p>
    <w:p w:rsidR="007E3AF4" w:rsidRDefault="00061D9E">
      <w:pPr>
        <w:pStyle w:val="a7"/>
        <w:keepNext/>
        <w:spacing w:after="0"/>
        <w:ind w:firstLine="709"/>
        <w:jc w:val="both"/>
      </w:pPr>
      <w:r>
        <w:t>Итог этого открытия достаточно скромен:</w:t>
      </w:r>
    </w:p>
    <w:p w:rsidR="007E3AF4" w:rsidRDefault="00061D9E">
      <w:pPr>
        <w:pStyle w:val="a7"/>
        <w:keepNext/>
        <w:spacing w:after="0"/>
        <w:ind w:firstLine="709"/>
        <w:jc w:val="both"/>
      </w:pPr>
      <w:r>
        <w:sym w:font="Symbol" w:char="F0B7"/>
      </w:r>
      <w:r>
        <w:t xml:space="preserve"> возможны всего N = 2 </w:t>
      </w:r>
      <w:r>
        <w:rPr>
          <w:vertAlign w:val="superscript"/>
        </w:rPr>
        <w:t xml:space="preserve">n </w:t>
      </w:r>
      <w:r>
        <w:t>вариантов значений суммы;</w:t>
      </w:r>
    </w:p>
    <w:p w:rsidR="007E3AF4" w:rsidRDefault="00061D9E">
      <w:pPr>
        <w:pStyle w:val="a7"/>
        <w:keepNext/>
        <w:spacing w:after="0"/>
        <w:ind w:firstLine="709"/>
      </w:pPr>
      <w:r>
        <w:sym w:font="Symbol" w:char="F0B7"/>
      </w:r>
      <w:r>
        <w:t xml:space="preserve"> вероятности каждого из вариантов определяются элементами разложения по </w:t>
      </w:r>
    </w:p>
    <w:p w:rsidR="007E3AF4" w:rsidRDefault="00061D9E">
      <w:pPr>
        <w:pStyle w:val="a7"/>
        <w:keepNext/>
        <w:spacing w:after="0"/>
        <w:ind w:firstLine="709"/>
      </w:pPr>
      <w:r>
        <w:t xml:space="preserve">степеням  бинома (p + q) </w:t>
      </w:r>
      <w:r>
        <w:rPr>
          <w:vertAlign w:val="superscript"/>
        </w:rPr>
        <w:t>n</w:t>
      </w:r>
      <w:r>
        <w:t xml:space="preserve"> ;</w:t>
      </w:r>
    </w:p>
    <w:p w:rsidR="007E3AF4" w:rsidRDefault="00061D9E">
      <w:pPr>
        <w:pStyle w:val="a7"/>
        <w:keepNext/>
        <w:spacing w:after="0"/>
        <w:ind w:firstLine="709"/>
        <w:jc w:val="both"/>
      </w:pPr>
      <w:r>
        <w:sym w:font="Symbol" w:char="F0B7"/>
      </w:r>
      <w:r>
        <w:t xml:space="preserve"> такому распределению можно дать специальное название </w:t>
      </w:r>
      <w:r>
        <w:sym w:font="Symbol" w:char="F02D"/>
      </w:r>
      <w:r>
        <w:t xml:space="preserve"> </w:t>
      </w:r>
      <w:r>
        <w:rPr>
          <w:u w:val="single"/>
        </w:rPr>
        <w:t>биномиальное</w:t>
      </w:r>
      <w:r>
        <w:t>.</w:t>
      </w:r>
    </w:p>
    <w:p w:rsidR="007E3AF4" w:rsidRDefault="00061D9E">
      <w:pPr>
        <w:pStyle w:val="a7"/>
        <w:keepNext/>
        <w:spacing w:after="0"/>
        <w:ind w:firstLine="709"/>
        <w:jc w:val="both"/>
      </w:pPr>
      <w:r>
        <w:t>Конечно же,  мы опоздали со своим открытием лет  на 300, но, тем не менее,   попытка отыскания закона распределения с помощью построения схемы событий оказалась вполне успешной.</w:t>
      </w:r>
    </w:p>
    <w:p w:rsidR="007E3AF4" w:rsidRDefault="00061D9E">
      <w:pPr>
        <w:pStyle w:val="a7"/>
        <w:keepNext/>
        <w:spacing w:after="0"/>
        <w:ind w:firstLine="709"/>
        <w:jc w:val="both"/>
      </w:pPr>
      <w:r>
        <w:t xml:space="preserve">В общем случае  биномиальный закон распределения позволяет найти вероятность события  S = k  в виде </w:t>
      </w:r>
    </w:p>
    <w:p w:rsidR="007E3AF4" w:rsidRDefault="00061D9E">
      <w:pPr>
        <w:pStyle w:val="a7"/>
        <w:keepNext/>
        <w:spacing w:after="0"/>
        <w:ind w:firstLine="709"/>
        <w:jc w:val="both"/>
      </w:pPr>
      <w:r>
        <w:t>P(S=k)=</w:t>
      </w:r>
      <w:r>
        <w:rPr>
          <w:position w:val="-22"/>
        </w:rPr>
        <w:object w:dxaOrig="480" w:dyaOrig="620">
          <v:shape id="_x0000_i1035" type="#_x0000_t75" style="width:24pt;height:30.75pt" o:ole="">
            <v:imagedata r:id="rId25" o:title=""/>
          </v:shape>
          <o:OLEObject Type="Embed" ProgID="Equation.3" ShapeID="_x0000_i1035" DrawAspect="Content" ObjectID="_1454305095" r:id="rId26"/>
        </w:object>
      </w:r>
      <w:r>
        <w:sym w:font="Symbol" w:char="F0B7"/>
      </w:r>
      <w:r>
        <w:t>p</w:t>
      </w:r>
      <w:r>
        <w:rPr>
          <w:vertAlign w:val="superscript"/>
        </w:rPr>
        <w:t>k</w:t>
      </w:r>
      <w:r>
        <w:sym w:font="Symbol" w:char="F0B7"/>
      </w:r>
      <w:r>
        <w:t>(1– p)</w:t>
      </w:r>
      <w:r>
        <w:rPr>
          <w:vertAlign w:val="superscript"/>
        </w:rPr>
        <w:t>n-k</w:t>
      </w:r>
      <w:r>
        <w:t xml:space="preserve">,                                                                                     {2–1} где   </w:t>
      </w:r>
      <w:r>
        <w:rPr>
          <w:position w:val="-22"/>
        </w:rPr>
        <w:object w:dxaOrig="480" w:dyaOrig="620">
          <v:shape id="_x0000_i1036" type="#_x0000_t75" style="width:24pt;height:30.75pt" o:ole="">
            <v:imagedata r:id="rId25" o:title=""/>
          </v:shape>
          <o:OLEObject Type="Embed" ProgID="Equation.3" ShapeID="_x0000_i1036" DrawAspect="Content" ObjectID="_1454305096" r:id="rId27"/>
        </w:object>
      </w:r>
      <w:r>
        <w:t xml:space="preserve">  </w:t>
      </w:r>
      <w:r>
        <w:sym w:font="Symbol" w:char="F02D"/>
      </w:r>
      <w:r>
        <w:t xml:space="preserve"> т.н. </w:t>
      </w:r>
      <w:r>
        <w:rPr>
          <w:u w:val="single"/>
        </w:rPr>
        <w:t>биномиальные коэффициенты</w:t>
      </w:r>
      <w:r>
        <w:t xml:space="preserve">, отыскиваемые из известного “треугольника Паскаля” или по правилам комбинаторики </w:t>
      </w:r>
      <w:r>
        <w:sym w:font="Symbol" w:char="F02D"/>
      </w:r>
      <w:r>
        <w:t xml:space="preserve"> как число возможных сочетаний из n элементов по k штук в каждом:</w:t>
      </w:r>
    </w:p>
    <w:p w:rsidR="007E3AF4" w:rsidRDefault="00061D9E">
      <w:pPr>
        <w:pStyle w:val="a7"/>
        <w:keepNext/>
        <w:spacing w:after="0"/>
        <w:ind w:firstLine="709"/>
      </w:pPr>
      <w:r>
        <w:rPr>
          <w:position w:val="-22"/>
        </w:rPr>
        <w:object w:dxaOrig="480" w:dyaOrig="620">
          <v:shape id="_x0000_i1037" type="#_x0000_t75" style="width:24pt;height:30.75pt" o:ole="">
            <v:imagedata r:id="rId25" o:title=""/>
          </v:shape>
          <o:OLEObject Type="Embed" ProgID="Equation.3" ShapeID="_x0000_i1037" DrawAspect="Content" ObjectID="_1454305097" r:id="rId28"/>
        </w:object>
      </w:r>
      <w:r>
        <w:t>= n</w:t>
      </w:r>
      <w:r>
        <w:sym w:font="Symbol" w:char="F0B7"/>
      </w:r>
      <w:r>
        <w:t>(n –1)</w:t>
      </w:r>
      <w:r>
        <w:sym w:font="Symbol" w:char="F0B7"/>
      </w:r>
      <w:r>
        <w:t xml:space="preserve"> ...</w:t>
      </w:r>
      <w:r>
        <w:sym w:font="Symbol" w:char="F0B7"/>
      </w:r>
      <w:r>
        <w:t>(n – k + 1)/ (1</w:t>
      </w:r>
      <w:r>
        <w:sym w:font="Symbol" w:char="F0B7"/>
      </w:r>
      <w:r>
        <w:t>2</w:t>
      </w:r>
      <w:r>
        <w:sym w:font="Symbol" w:char="F0B7"/>
      </w:r>
      <w:r>
        <w:t xml:space="preserve"> .... </w:t>
      </w:r>
      <w:r>
        <w:sym w:font="Symbol" w:char="F0B7"/>
      </w:r>
      <w:r>
        <w:t xml:space="preserve"> k).                                  {2–2}</w:t>
      </w:r>
    </w:p>
    <w:p w:rsidR="007E3AF4" w:rsidRDefault="00061D9E">
      <w:pPr>
        <w:pStyle w:val="a7"/>
        <w:keepNext/>
        <w:spacing w:after="0"/>
        <w:ind w:firstLine="709"/>
        <w:jc w:val="both"/>
      </w:pPr>
      <w:r>
        <w:t xml:space="preserve">Многие дискретные СВ позволяют построить схему событий для вычисления вероятности каждого из допустимых для данной случайной величины значений. </w:t>
      </w:r>
    </w:p>
    <w:p w:rsidR="007E3AF4" w:rsidRDefault="00061D9E">
      <w:pPr>
        <w:pStyle w:val="a7"/>
        <w:keepNext/>
        <w:spacing w:after="0"/>
        <w:ind w:firstLine="709"/>
        <w:jc w:val="both"/>
      </w:pPr>
      <w:r>
        <w:t xml:space="preserve">Конечно же, для каждого из таких, часто называемых "классическими", распределений  уже давно эта работа проделана </w:t>
      </w:r>
      <w:r>
        <w:softHyphen/>
        <w:t xml:space="preserve">– широко известными и очень часто используемыми в прикладной статистике являются биномиальное и полиномиальное распределения, геометрическое и гипергеометрическое, распределение Паскаля  и Пуассона и многие другие. </w:t>
      </w:r>
    </w:p>
    <w:p w:rsidR="007E3AF4" w:rsidRDefault="00061D9E">
      <w:pPr>
        <w:pStyle w:val="a7"/>
        <w:keepNext/>
        <w:spacing w:after="0"/>
        <w:ind w:firstLine="709"/>
        <w:jc w:val="both"/>
      </w:pPr>
      <w:r>
        <w:t xml:space="preserve">Для почти всех классических распределений немедленно строились и публиковались специальные статистические таблицы, уточняемые по мере увеличения точности расчетов. Без использования многих томов этих таблиц, без обучения правилам пользования ими последние два столетия практическое использование статистики было невозможно. </w:t>
      </w:r>
    </w:p>
    <w:p w:rsidR="007E3AF4" w:rsidRDefault="00061D9E">
      <w:pPr>
        <w:pStyle w:val="a7"/>
        <w:keepNext/>
        <w:spacing w:after="0"/>
        <w:ind w:firstLine="709"/>
        <w:jc w:val="both"/>
      </w:pPr>
      <w:r>
        <w:t xml:space="preserve">Сегодня положение изменилось – нет нужды хранить данные расчетов по формулам   (как бы последние не были сложны!), время на использование закона распределения для практики сведено к минутам, а то и секундам. </w:t>
      </w:r>
    </w:p>
    <w:p w:rsidR="007E3AF4" w:rsidRDefault="00061D9E">
      <w:pPr>
        <w:pStyle w:val="a7"/>
        <w:keepNext/>
        <w:spacing w:after="0"/>
        <w:ind w:firstLine="709"/>
        <w:jc w:val="both"/>
      </w:pPr>
      <w:r>
        <w:t>Уже сейчас существует достаточное количество разнообразных пакетов прикладных компьютерных программ для этих целей. Кроме того, создание программы для работы с некоторым оригинальным, не описанным в классике распределением не представляет серьезных трудностей для программиста “средней руки”.</w:t>
      </w:r>
    </w:p>
    <w:p w:rsidR="007E3AF4" w:rsidRDefault="00061D9E">
      <w:pPr>
        <w:pStyle w:val="a7"/>
        <w:keepNext/>
        <w:spacing w:after="0"/>
        <w:ind w:firstLine="709"/>
        <w:jc w:val="both"/>
      </w:pPr>
      <w:r>
        <w:t>Приведем примеры нескольких распределений для дискретных СВ с описанием схемы событий и формулами вычисления вероятностей. Для удобства и наглядности будем полагать, что нам известна величина p – вероятность того, что вошедший в магазин посетитель окажется покупателем и обозначая (1– p) = q.</w:t>
      </w:r>
    </w:p>
    <w:p w:rsidR="007E3AF4" w:rsidRDefault="007E3AF4">
      <w:pPr>
        <w:pStyle w:val="a7"/>
        <w:keepNext/>
        <w:spacing w:after="0"/>
        <w:ind w:firstLine="709"/>
        <w:jc w:val="both"/>
      </w:pPr>
    </w:p>
    <w:p w:rsidR="007E3AF4" w:rsidRDefault="00061D9E">
      <w:pPr>
        <w:pStyle w:val="a7"/>
        <w:keepNext/>
        <w:spacing w:after="0"/>
        <w:ind w:firstLine="709"/>
        <w:jc w:val="both"/>
      </w:pPr>
      <w:bookmarkStart w:id="194" w:name="_Toc378763558"/>
      <w:bookmarkStart w:id="195" w:name="_Toc378763817"/>
      <w:bookmarkStart w:id="196" w:name="_Toc378862342"/>
      <w:bookmarkStart w:id="197" w:name="_Toc378862408"/>
      <w:r>
        <w:sym w:font="Symbol" w:char="F0B7"/>
      </w:r>
      <w:r>
        <w:t xml:space="preserve"> </w:t>
      </w:r>
      <w:r>
        <w:rPr>
          <w:u w:val="single"/>
        </w:rPr>
        <w:t>Биномиальное распределение</w:t>
      </w:r>
      <w:bookmarkEnd w:id="194"/>
      <w:bookmarkEnd w:id="195"/>
      <w:bookmarkEnd w:id="196"/>
      <w:bookmarkEnd w:id="197"/>
    </w:p>
    <w:p w:rsidR="007E3AF4" w:rsidRDefault="00061D9E">
      <w:pPr>
        <w:pStyle w:val="a7"/>
        <w:keepNext/>
        <w:spacing w:after="0"/>
        <w:ind w:firstLine="709"/>
        <w:jc w:val="both"/>
      </w:pPr>
      <w:r>
        <w:t xml:space="preserve">Если X –  число покупателей из общего числа n  посетителей, то вероятность </w:t>
      </w:r>
      <w:r>
        <w:rPr>
          <w:b/>
          <w:bCs/>
        </w:rPr>
        <w:tab/>
      </w:r>
      <w:r>
        <w:t xml:space="preserve">P(X= k) = </w:t>
      </w:r>
      <w:r>
        <w:rPr>
          <w:position w:val="-22"/>
        </w:rPr>
        <w:object w:dxaOrig="480" w:dyaOrig="620">
          <v:shape id="_x0000_i1038" type="#_x0000_t75" style="width:24pt;height:30.75pt" o:ole="">
            <v:imagedata r:id="rId25" o:title=""/>
          </v:shape>
          <o:OLEObject Type="Embed" ProgID="Equation.3" ShapeID="_x0000_i1038" DrawAspect="Content" ObjectID="_1454305098" r:id="rId29"/>
        </w:object>
      </w:r>
      <w:r>
        <w:sym w:font="Symbol" w:char="F0B7"/>
      </w:r>
      <w:r>
        <w:t>p</w:t>
      </w:r>
      <w:r>
        <w:rPr>
          <w:vertAlign w:val="superscript"/>
        </w:rPr>
        <w:t>k</w:t>
      </w:r>
      <w:r>
        <w:sym w:font="Symbol" w:char="F0B7"/>
      </w:r>
      <w:r>
        <w:t>q</w:t>
      </w:r>
      <w:r>
        <w:rPr>
          <w:vertAlign w:val="superscript"/>
        </w:rPr>
        <w:t xml:space="preserve">n-k </w:t>
      </w:r>
      <w:r>
        <w:t>.</w:t>
      </w:r>
    </w:p>
    <w:p w:rsidR="007E3AF4" w:rsidRDefault="00061D9E">
      <w:pPr>
        <w:pStyle w:val="a7"/>
        <w:keepNext/>
        <w:spacing w:after="0"/>
        <w:ind w:firstLine="709"/>
        <w:jc w:val="both"/>
      </w:pPr>
      <w:bookmarkStart w:id="198" w:name="_Toc378763559"/>
      <w:bookmarkStart w:id="199" w:name="_Toc378763818"/>
      <w:bookmarkStart w:id="200" w:name="_Toc378862343"/>
      <w:bookmarkStart w:id="201" w:name="_Toc378862409"/>
      <w:r>
        <w:sym w:font="Symbol" w:char="F0B7"/>
      </w:r>
      <w:r>
        <w:t xml:space="preserve"> </w:t>
      </w:r>
      <w:r>
        <w:rPr>
          <w:u w:val="single"/>
        </w:rPr>
        <w:t>Отрицательное биномиальное</w:t>
      </w:r>
      <w:r>
        <w:t xml:space="preserve"> распределение (распределение </w:t>
      </w:r>
      <w:r>
        <w:rPr>
          <w:u w:val="single"/>
        </w:rPr>
        <w:t>Паскаля</w:t>
      </w:r>
      <w:r>
        <w:t>)</w:t>
      </w:r>
      <w:bookmarkEnd w:id="198"/>
      <w:bookmarkEnd w:id="199"/>
      <w:bookmarkEnd w:id="200"/>
      <w:bookmarkEnd w:id="201"/>
    </w:p>
    <w:p w:rsidR="007E3AF4" w:rsidRDefault="00061D9E">
      <w:pPr>
        <w:pStyle w:val="a7"/>
        <w:keepNext/>
        <w:spacing w:after="0"/>
        <w:ind w:firstLine="709"/>
        <w:jc w:val="both"/>
      </w:pPr>
      <w:r>
        <w:t xml:space="preserve">Пусть Y –  число посетителей, достаточное для того, чтобы k из них оказались покупателями. Тогда  вероятность того, что  n–й посетитель окажется k–м покупателем  составит      </w:t>
      </w:r>
      <w:r>
        <w:rPr>
          <w:b/>
          <w:bCs/>
        </w:rPr>
        <w:t xml:space="preserve"> </w:t>
      </w:r>
      <w:r>
        <w:t>P(Y=n)</w:t>
      </w:r>
      <w:r>
        <w:rPr>
          <w:b/>
          <w:bCs/>
        </w:rPr>
        <w:t xml:space="preserve"> </w:t>
      </w:r>
      <w:r>
        <w:t>=</w:t>
      </w:r>
      <w:r>
        <w:rPr>
          <w:position w:val="-18"/>
        </w:rPr>
        <w:object w:dxaOrig="680" w:dyaOrig="520">
          <v:shape id="_x0000_i1039" type="#_x0000_t75" style="width:33.75pt;height:26.25pt" o:ole="">
            <v:imagedata r:id="rId30" o:title=""/>
          </v:shape>
          <o:OLEObject Type="Embed" ProgID="Equation.3" ShapeID="_x0000_i1039" DrawAspect="Content" ObjectID="_1454305099" r:id="rId31"/>
        </w:object>
      </w:r>
      <w:r>
        <w:sym w:font="Symbol" w:char="F0B7"/>
      </w:r>
      <w:r>
        <w:t>p</w:t>
      </w:r>
      <w:r>
        <w:rPr>
          <w:vertAlign w:val="superscript"/>
        </w:rPr>
        <w:t>k</w:t>
      </w:r>
      <w:r>
        <w:rPr>
          <w:vertAlign w:val="subscript"/>
        </w:rPr>
        <w:t xml:space="preserve"> </w:t>
      </w:r>
      <w:r>
        <w:sym w:font="Symbol" w:char="F0B7"/>
      </w:r>
      <w:r>
        <w:t>q</w:t>
      </w:r>
      <w:r>
        <w:rPr>
          <w:vertAlign w:val="superscript"/>
        </w:rPr>
        <w:t>n–k</w:t>
      </w:r>
      <w:r>
        <w:t xml:space="preserve">. </w:t>
      </w:r>
    </w:p>
    <w:p w:rsidR="007E3AF4" w:rsidRDefault="00061D9E">
      <w:pPr>
        <w:pStyle w:val="a7"/>
        <w:keepNext/>
        <w:spacing w:after="0"/>
        <w:ind w:firstLine="709"/>
        <w:jc w:val="both"/>
        <w:rPr>
          <w:u w:val="single"/>
        </w:rPr>
      </w:pPr>
      <w:bookmarkStart w:id="202" w:name="_Toc378763560"/>
      <w:bookmarkStart w:id="203" w:name="_Toc378763819"/>
      <w:bookmarkStart w:id="204" w:name="_Toc378862344"/>
      <w:bookmarkStart w:id="205" w:name="_Toc378862410"/>
      <w:r>
        <w:sym w:font="Symbol" w:char="F0B7"/>
      </w:r>
      <w:r>
        <w:t xml:space="preserve"> </w:t>
      </w:r>
      <w:r>
        <w:rPr>
          <w:u w:val="single"/>
        </w:rPr>
        <w:t>Геометрическое распределение</w:t>
      </w:r>
      <w:bookmarkEnd w:id="202"/>
      <w:bookmarkEnd w:id="203"/>
      <w:bookmarkEnd w:id="204"/>
      <w:bookmarkEnd w:id="205"/>
    </w:p>
    <w:p w:rsidR="007E3AF4" w:rsidRDefault="00061D9E">
      <w:pPr>
        <w:pStyle w:val="a7"/>
        <w:keepNext/>
        <w:spacing w:after="0"/>
        <w:ind w:firstLine="709"/>
        <w:jc w:val="both"/>
      </w:pPr>
      <w:r>
        <w:t xml:space="preserve">Если </w:t>
      </w:r>
      <w:r>
        <w:rPr>
          <w:b/>
          <w:bCs/>
        </w:rPr>
        <w:t>Y</w:t>
      </w:r>
      <w:r>
        <w:t xml:space="preserve"> –  число посетителей, достаточное для того, чтобы один  из них оказался </w:t>
      </w:r>
    </w:p>
    <w:p w:rsidR="007E3AF4" w:rsidRDefault="00061D9E">
      <w:pPr>
        <w:pStyle w:val="a7"/>
        <w:keepNext/>
        <w:spacing w:after="0"/>
        <w:ind w:firstLine="709"/>
        <w:jc w:val="both"/>
      </w:pPr>
      <w:r>
        <w:t>покупателем, то P(Y=1)</w:t>
      </w:r>
      <w:r>
        <w:rPr>
          <w:b/>
          <w:bCs/>
        </w:rPr>
        <w:t xml:space="preserve"> </w:t>
      </w:r>
      <w:r>
        <w:t>= p</w:t>
      </w:r>
      <w:r>
        <w:rPr>
          <w:vertAlign w:val="subscript"/>
        </w:rPr>
        <w:t xml:space="preserve"> </w:t>
      </w:r>
      <w:r>
        <w:sym w:font="Symbol" w:char="F0B7"/>
      </w:r>
      <w:r>
        <w:t>q</w:t>
      </w:r>
      <w:r>
        <w:rPr>
          <w:vertAlign w:val="superscript"/>
        </w:rPr>
        <w:t>n–1</w:t>
      </w:r>
      <w:r>
        <w:t xml:space="preserve">. </w:t>
      </w:r>
    </w:p>
    <w:p w:rsidR="007E3AF4" w:rsidRDefault="00061D9E">
      <w:pPr>
        <w:pStyle w:val="a7"/>
        <w:keepNext/>
        <w:spacing w:after="0"/>
        <w:ind w:firstLine="709"/>
        <w:jc w:val="both"/>
      </w:pPr>
      <w:bookmarkStart w:id="206" w:name="_Toc378763561"/>
      <w:bookmarkStart w:id="207" w:name="_Toc378763820"/>
      <w:bookmarkStart w:id="208" w:name="_Toc378862345"/>
      <w:bookmarkStart w:id="209" w:name="_Toc378862411"/>
      <w:r>
        <w:sym w:font="Symbol" w:char="F0B7"/>
      </w:r>
      <w:r>
        <w:t xml:space="preserve"> </w:t>
      </w:r>
      <w:r>
        <w:rPr>
          <w:u w:val="single"/>
        </w:rPr>
        <w:t>Распределение Пуассона</w:t>
      </w:r>
      <w:bookmarkEnd w:id="206"/>
      <w:bookmarkEnd w:id="207"/>
      <w:bookmarkEnd w:id="208"/>
      <w:bookmarkEnd w:id="209"/>
    </w:p>
    <w:p w:rsidR="007E3AF4" w:rsidRDefault="00061D9E">
      <w:pPr>
        <w:pStyle w:val="a7"/>
        <w:keepNext/>
        <w:spacing w:after="0"/>
        <w:ind w:firstLine="709"/>
        <w:jc w:val="both"/>
      </w:pPr>
      <w:r>
        <w:t xml:space="preserve">Если ваш магазин посещают довольно часто, но при этом весьма редко делают покупки, то вероятность k покупок в течение большого интервала времени,  (например, – дня)  составит </w:t>
      </w:r>
      <w:r>
        <w:rPr>
          <w:b/>
          <w:bCs/>
        </w:rPr>
        <w:t xml:space="preserve"> </w:t>
      </w:r>
      <w:r>
        <w:t xml:space="preserve">P(Z=k) = </w:t>
      </w:r>
      <w:r>
        <w:sym w:font="Symbol" w:char="F06C"/>
      </w:r>
      <w:r>
        <w:rPr>
          <w:vertAlign w:val="superscript"/>
        </w:rPr>
        <w:t xml:space="preserve">k </w:t>
      </w:r>
      <w:r>
        <w:sym w:font="Symbol" w:char="F0B7"/>
      </w:r>
      <w:r>
        <w:t>Exp(-</w:t>
      </w:r>
      <w:r>
        <w:sym w:font="Symbol" w:char="F06C"/>
      </w:r>
      <w:r>
        <w:t xml:space="preserve">) / k! , где </w:t>
      </w:r>
      <w:r>
        <w:sym w:font="Symbol" w:char="F06C"/>
      </w:r>
      <w:r>
        <w:t xml:space="preserve"> – особый показатель распределения, так  называемый его  параметр.</w: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2"/>
        <w:rPr>
          <w:sz w:val="24"/>
          <w:szCs w:val="24"/>
        </w:rPr>
      </w:pPr>
      <w:r>
        <w:rPr>
          <w:sz w:val="24"/>
          <w:szCs w:val="24"/>
        </w:rPr>
        <w:t xml:space="preserve"> </w:t>
      </w:r>
      <w:bookmarkStart w:id="210" w:name="_Toc379995427"/>
      <w:bookmarkStart w:id="211" w:name="_Toc380371136"/>
      <w:bookmarkStart w:id="212" w:name="_Toc380496436"/>
      <w:bookmarkStart w:id="213" w:name="_Toc380496809"/>
      <w:bookmarkStart w:id="214" w:name="_Toc381581379"/>
      <w:bookmarkStart w:id="215" w:name="_Toc381581609"/>
      <w:bookmarkStart w:id="216" w:name="_Toc382145424"/>
      <w:bookmarkStart w:id="217" w:name="_Toc382482206"/>
      <w:bookmarkStart w:id="218" w:name="_Toc382482631"/>
      <w:bookmarkStart w:id="219" w:name="_Toc382623642"/>
      <w:bookmarkStart w:id="220" w:name="_Toc382630459"/>
      <w:bookmarkStart w:id="221" w:name="_Toc382651996"/>
      <w:bookmarkStart w:id="222" w:name="_Toc382751892"/>
      <w:bookmarkStart w:id="223" w:name="_Toc382765945"/>
      <w:bookmarkStart w:id="224" w:name="_Toc382786636"/>
      <w:bookmarkStart w:id="225" w:name="_Toc382962391"/>
      <w:bookmarkStart w:id="226" w:name="_Toc388744763"/>
      <w:r>
        <w:rPr>
          <w:sz w:val="24"/>
          <w:szCs w:val="24"/>
        </w:rPr>
        <w:t>Односторонние и двухсторонние значения вероятност</w:t>
      </w:r>
      <w:bookmarkEnd w:id="210"/>
      <w:bookmarkEnd w:id="211"/>
      <w:bookmarkEnd w:id="212"/>
      <w:bookmarkEnd w:id="213"/>
      <w:r>
        <w:rPr>
          <w:sz w:val="24"/>
          <w:szCs w:val="24"/>
        </w:rPr>
        <w:t>ей</w:t>
      </w:r>
      <w:bookmarkEnd w:id="214"/>
      <w:bookmarkEnd w:id="215"/>
      <w:bookmarkEnd w:id="216"/>
      <w:bookmarkEnd w:id="217"/>
      <w:bookmarkEnd w:id="218"/>
      <w:bookmarkEnd w:id="219"/>
      <w:bookmarkEnd w:id="220"/>
      <w:bookmarkEnd w:id="221"/>
      <w:bookmarkEnd w:id="222"/>
      <w:bookmarkEnd w:id="223"/>
      <w:bookmarkEnd w:id="224"/>
      <w:bookmarkEnd w:id="225"/>
      <w:bookmarkEnd w:id="226"/>
    </w:p>
    <w:p w:rsidR="007E3AF4" w:rsidRDefault="00061D9E">
      <w:pPr>
        <w:pStyle w:val="a7"/>
        <w:keepNext/>
        <w:spacing w:after="0"/>
        <w:ind w:firstLine="709"/>
        <w:jc w:val="both"/>
      </w:pPr>
      <w:r>
        <w:t>Если нам известен закон распределения СВ (пусть – дискретной), то в этом случае очень часто приходится решать задачи, по крайней мере, трех стандартных типов:</w:t>
      </w:r>
    </w:p>
    <w:p w:rsidR="007E3AF4" w:rsidRDefault="00061D9E">
      <w:pPr>
        <w:pStyle w:val="a7"/>
        <w:keepNext/>
        <w:spacing w:after="0"/>
        <w:ind w:firstLine="709"/>
        <w:jc w:val="both"/>
      </w:pPr>
      <w:r>
        <w:sym w:font="Symbol" w:char="F0B7"/>
      </w:r>
      <w:r>
        <w:t xml:space="preserve"> какова вероятность того, что случайная величина X окажется равной (или наоборот – не равной) некоторому значению, например – X</w:t>
      </w:r>
      <w:r>
        <w:rPr>
          <w:vertAlign w:val="subscript"/>
        </w:rPr>
        <w:t xml:space="preserve">k </w:t>
      </w:r>
      <w:r>
        <w:t>?</w:t>
      </w:r>
    </w:p>
    <w:p w:rsidR="007E3AF4" w:rsidRDefault="00061D9E">
      <w:pPr>
        <w:pStyle w:val="a7"/>
        <w:keepNext/>
        <w:spacing w:after="0"/>
        <w:ind w:firstLine="709"/>
        <w:jc w:val="both"/>
      </w:pPr>
      <w:r>
        <w:sym w:font="Symbol" w:char="F0B7"/>
      </w:r>
      <w:r>
        <w:t xml:space="preserve"> какова вероятность того, что случайная величина </w:t>
      </w:r>
      <w:r>
        <w:rPr>
          <w:b/>
          <w:bCs/>
        </w:rPr>
        <w:t>X</w:t>
      </w:r>
      <w:r>
        <w:t xml:space="preserve"> окажется больше (или наоборот – меньше) некоторого значения, например –</w:t>
      </w:r>
      <w:r>
        <w:rPr>
          <w:b/>
          <w:bCs/>
        </w:rPr>
        <w:t xml:space="preserve"> </w:t>
      </w:r>
      <w:r>
        <w:t>X</w:t>
      </w:r>
      <w:r>
        <w:rPr>
          <w:vertAlign w:val="subscript"/>
        </w:rPr>
        <w:t xml:space="preserve">k </w:t>
      </w:r>
      <w:r>
        <w:t>?</w:t>
      </w:r>
    </w:p>
    <w:p w:rsidR="007E3AF4" w:rsidRDefault="00061D9E">
      <w:pPr>
        <w:pStyle w:val="a7"/>
        <w:keepNext/>
        <w:spacing w:after="0"/>
        <w:ind w:firstLine="709"/>
        <w:jc w:val="both"/>
      </w:pPr>
      <w:r>
        <w:sym w:font="Symbol" w:char="F0B7"/>
      </w:r>
      <w:r>
        <w:t xml:space="preserve"> какова вероятность того, что случайная величина X окажется не меньше X</w:t>
      </w:r>
      <w:r>
        <w:rPr>
          <w:vertAlign w:val="subscript"/>
        </w:rPr>
        <w:t>i</w:t>
      </w:r>
      <w:r>
        <w:t xml:space="preserve"> и при этом не больше X</w:t>
      </w:r>
      <w:r>
        <w:rPr>
          <w:vertAlign w:val="subscript"/>
        </w:rPr>
        <w:t xml:space="preserve">k </w:t>
      </w:r>
      <w:r>
        <w:t>?</w:t>
      </w:r>
    </w:p>
    <w:p w:rsidR="007E3AF4" w:rsidRDefault="00061D9E">
      <w:pPr>
        <w:pStyle w:val="a7"/>
        <w:keepNext/>
        <w:spacing w:after="0"/>
        <w:ind w:firstLine="709"/>
        <w:jc w:val="both"/>
      </w:pPr>
      <w:r>
        <w:t xml:space="preserve">Первую вероятность иногда называют "точечной", ее можно найти из закона распределения, но только для дискретной случайной величины.  Разумеется, что вероятность равенства задана самим законом распределения, а вероятность неравенства составляет </w:t>
      </w:r>
    </w:p>
    <w:p w:rsidR="007E3AF4" w:rsidRDefault="00061D9E">
      <w:pPr>
        <w:pStyle w:val="a7"/>
        <w:keepNext/>
        <w:spacing w:after="0"/>
        <w:ind w:firstLine="709"/>
        <w:jc w:val="both"/>
      </w:pPr>
      <w:r>
        <w:t xml:space="preserve"> P(X#X</w:t>
      </w:r>
      <w:r>
        <w:rPr>
          <w:vertAlign w:val="subscript"/>
        </w:rPr>
        <w:t>k</w:t>
      </w:r>
      <w:r>
        <w:t>) = 1 – P(X=X</w:t>
      </w:r>
      <w:r>
        <w:rPr>
          <w:vertAlign w:val="subscript"/>
        </w:rPr>
        <w:t>k</w:t>
      </w:r>
      <w:r>
        <w:t xml:space="preserve">). </w:t>
      </w:r>
    </w:p>
    <w:p w:rsidR="007E3AF4" w:rsidRDefault="00061D9E">
      <w:pPr>
        <w:pStyle w:val="a7"/>
        <w:keepNext/>
        <w:spacing w:after="0"/>
        <w:ind w:firstLine="709"/>
        <w:jc w:val="both"/>
      </w:pPr>
      <w:r>
        <w:t>Вторую вероятность принято называть "односторонней".  Вычислять ее также достаточно просто – как сумму вероятностей всех допустимых значений, равных и меньших X</w:t>
      </w:r>
      <w:r>
        <w:rPr>
          <w:vertAlign w:val="subscript"/>
        </w:rPr>
        <w:t xml:space="preserve">k </w:t>
      </w:r>
      <w:r>
        <w:t>. Для примера "открытого"  нами закона биномиального распределения при p=0.5 и m=4  одностороння вероятность того, что X окажется менее 3 (т.е.0, 1 или 2), составит точно 0.0625+0.25+0.375=0.6875.</w:t>
      </w:r>
    </w:p>
    <w:p w:rsidR="007E3AF4" w:rsidRDefault="00061D9E">
      <w:pPr>
        <w:pStyle w:val="a7"/>
        <w:keepNext/>
        <w:spacing w:after="0"/>
        <w:ind w:firstLine="709"/>
        <w:jc w:val="both"/>
      </w:pPr>
      <w:r>
        <w:t>Вероятность третьего типа называют "двухсторонней" и вычисляют как сумму вероятностей значений X внутри заданного интервала. Для предыдущего примера вероятность того, что X менее 4 и более 1 составит 0.375+0.25=0.625.</w:t>
      </w:r>
    </w:p>
    <w:p w:rsidR="007E3AF4" w:rsidRDefault="00061D9E">
      <w:pPr>
        <w:pStyle w:val="a7"/>
        <w:keepNext/>
        <w:spacing w:after="0"/>
        <w:ind w:firstLine="709"/>
        <w:jc w:val="both"/>
      </w:pPr>
      <w:r>
        <w:t>Односторонняя и двухсторонняя вероятности являются универсальными понятиями – они применимы как для дискретных, так и для непрерывных случайных величин.</w:t>
      </w:r>
    </w:p>
    <w:p w:rsidR="007E3AF4" w:rsidRDefault="007E3AF4">
      <w:pPr>
        <w:pStyle w:val="a7"/>
        <w:keepNext/>
        <w:spacing w:after="0"/>
        <w:ind w:firstLine="709"/>
        <w:jc w:val="both"/>
      </w:pPr>
    </w:p>
    <w:p w:rsidR="007E3AF4" w:rsidRDefault="00061D9E">
      <w:pPr>
        <w:pStyle w:val="2"/>
        <w:rPr>
          <w:sz w:val="24"/>
          <w:szCs w:val="24"/>
        </w:rPr>
      </w:pPr>
      <w:bookmarkStart w:id="227" w:name="_Toc378433413"/>
      <w:bookmarkStart w:id="228" w:name="_Toc378568312"/>
      <w:bookmarkStart w:id="229" w:name="_Toc378763562"/>
      <w:bookmarkStart w:id="230" w:name="_Toc378763821"/>
      <w:bookmarkStart w:id="231" w:name="_Toc378862346"/>
      <w:bookmarkStart w:id="232" w:name="_Toc378862412"/>
      <w:bookmarkStart w:id="233" w:name="_Toc379543276"/>
      <w:bookmarkStart w:id="234" w:name="_Toc379543406"/>
      <w:bookmarkStart w:id="235" w:name="_Toc379587190"/>
      <w:bookmarkStart w:id="236" w:name="_Toc379587477"/>
      <w:bookmarkStart w:id="237" w:name="_Toc379587910"/>
      <w:bookmarkStart w:id="238" w:name="_Toc379588052"/>
      <w:bookmarkStart w:id="239" w:name="_Toc379588186"/>
      <w:bookmarkStart w:id="240" w:name="_Toc379588976"/>
      <w:bookmarkStart w:id="241" w:name="_Toc379639011"/>
      <w:bookmarkStart w:id="242" w:name="_Toc379724523"/>
      <w:bookmarkStart w:id="243" w:name="_Toc379726566"/>
      <w:bookmarkStart w:id="244" w:name="_Toc379995428"/>
      <w:bookmarkStart w:id="245" w:name="_Toc380371137"/>
      <w:bookmarkStart w:id="246" w:name="_Toc380496437"/>
      <w:bookmarkStart w:id="247" w:name="_Toc380496810"/>
      <w:bookmarkStart w:id="248" w:name="_Toc381581380"/>
      <w:bookmarkStart w:id="249" w:name="_Toc381581610"/>
      <w:r>
        <w:rPr>
          <w:sz w:val="24"/>
          <w:szCs w:val="24"/>
        </w:rPr>
        <w:t xml:space="preserve">  </w:t>
      </w:r>
      <w:bookmarkStart w:id="250" w:name="_Toc382145425"/>
      <w:bookmarkStart w:id="251" w:name="_Toc382482207"/>
      <w:bookmarkStart w:id="252" w:name="_Toc382482632"/>
      <w:bookmarkStart w:id="253" w:name="_Toc382623643"/>
      <w:bookmarkStart w:id="254" w:name="_Toc382630460"/>
      <w:bookmarkStart w:id="255" w:name="_Toc382651997"/>
      <w:bookmarkStart w:id="256" w:name="_Toc382751893"/>
      <w:bookmarkStart w:id="257" w:name="_Toc382765946"/>
      <w:bookmarkStart w:id="258" w:name="_Toc382786637"/>
      <w:bookmarkStart w:id="259" w:name="_Toc382962392"/>
      <w:bookmarkStart w:id="260" w:name="_Toc388744764"/>
      <w:r>
        <w:rPr>
          <w:sz w:val="24"/>
          <w:szCs w:val="24"/>
        </w:rPr>
        <w:t>Моменты  распределений дискретных случайных величин.</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7E3AF4" w:rsidRDefault="00061D9E">
      <w:pPr>
        <w:pStyle w:val="a7"/>
        <w:keepNext/>
        <w:spacing w:after="0"/>
        <w:ind w:firstLine="709"/>
        <w:jc w:val="both"/>
      </w:pPr>
      <w:r>
        <w:t xml:space="preserve">Итак, закон распределения вероятностей дискретной СВ несет в себе всю информацию о ней и большего желать не приходится.  </w:t>
      </w:r>
    </w:p>
    <w:p w:rsidR="007E3AF4" w:rsidRDefault="00061D9E">
      <w:pPr>
        <w:pStyle w:val="a7"/>
        <w:keepNext/>
        <w:spacing w:after="0"/>
        <w:ind w:firstLine="709"/>
        <w:jc w:val="both"/>
      </w:pPr>
      <w:r>
        <w:t>Не будет лишним помнить, что этот закон (или просто – распределение случайной величины) можно задать тремя способами:</w:t>
      </w:r>
    </w:p>
    <w:p w:rsidR="007E3AF4" w:rsidRDefault="00061D9E">
      <w:pPr>
        <w:pStyle w:val="a7"/>
        <w:keepNext/>
        <w:spacing w:after="0"/>
        <w:ind w:firstLine="709"/>
        <w:jc w:val="both"/>
      </w:pPr>
      <w:r>
        <w:sym w:font="Symbol" w:char="F0B7"/>
      </w:r>
      <w:r>
        <w:t xml:space="preserve"> в виде формулы: например, для биномиального распределения при n=3 и p=0.5 вероятность значения суммы  S=2 составляет 0.375;</w:t>
      </w:r>
    </w:p>
    <w:p w:rsidR="007E3AF4" w:rsidRDefault="00061D9E">
      <w:pPr>
        <w:pStyle w:val="a7"/>
        <w:keepNext/>
        <w:spacing w:after="0"/>
        <w:ind w:firstLine="709"/>
        <w:jc w:val="both"/>
      </w:pPr>
      <w:r>
        <w:sym w:font="Symbol" w:char="F0B7"/>
      </w:r>
      <w:r>
        <w:t xml:space="preserve"> в виде таблицы значений величины и соответствующих им вероятностей: </w:t>
      </w:r>
    </w:p>
    <w:p w:rsidR="007E3AF4" w:rsidRDefault="00061D9E">
      <w:pPr>
        <w:pStyle w:val="a7"/>
        <w:keepNext/>
        <w:spacing w:after="0"/>
        <w:ind w:firstLine="709"/>
        <w:jc w:val="both"/>
      </w:pPr>
      <w:r>
        <w:sym w:font="Symbol" w:char="F0B7"/>
      </w:r>
      <w:r>
        <w:t xml:space="preserve"> в виде диаграммы или, как ее иногда называют, </w:t>
      </w:r>
      <w:r>
        <w:rPr>
          <w:u w:val="single"/>
        </w:rPr>
        <w:t>гистограммы</w:t>
      </w:r>
      <w:r>
        <w:t xml:space="preserve"> распределения:</w:t>
      </w:r>
    </w:p>
    <w:p w:rsidR="007E3AF4" w:rsidRDefault="00061D9E">
      <w:pPr>
        <w:pStyle w:val="a7"/>
        <w:keepNext/>
        <w:spacing w:after="0"/>
        <w:ind w:firstLine="709"/>
        <w:jc w:val="both"/>
      </w:pPr>
      <w:r>
        <w:t xml:space="preserve">                          Таблица 2–1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985"/>
        <w:gridCol w:w="1418"/>
        <w:gridCol w:w="1418"/>
        <w:gridCol w:w="1418"/>
        <w:gridCol w:w="1418"/>
      </w:tblGrid>
      <w:tr w:rsidR="007E3AF4">
        <w:trPr>
          <w:jc w:val="center"/>
        </w:trPr>
        <w:tc>
          <w:tcPr>
            <w:tcW w:w="1985" w:type="dxa"/>
            <w:tcBorders>
              <w:top w:val="single" w:sz="12" w:space="0" w:color="000000"/>
            </w:tcBorders>
          </w:tcPr>
          <w:p w:rsidR="007E3AF4" w:rsidRDefault="00061D9E">
            <w:pPr>
              <w:pStyle w:val="a7"/>
              <w:keepNext/>
              <w:spacing w:after="0"/>
              <w:jc w:val="center"/>
            </w:pPr>
            <w:r>
              <w:t xml:space="preserve">   Сумма</w:t>
            </w:r>
          </w:p>
        </w:tc>
        <w:tc>
          <w:tcPr>
            <w:tcW w:w="1418" w:type="dxa"/>
            <w:tcBorders>
              <w:top w:val="single" w:sz="12" w:space="0" w:color="000000"/>
            </w:tcBorders>
          </w:tcPr>
          <w:p w:rsidR="007E3AF4" w:rsidRDefault="00061D9E">
            <w:pPr>
              <w:pStyle w:val="a7"/>
              <w:keepNext/>
              <w:spacing w:after="0"/>
              <w:jc w:val="center"/>
            </w:pPr>
            <w:r>
              <w:t>0</w:t>
            </w:r>
          </w:p>
        </w:tc>
        <w:tc>
          <w:tcPr>
            <w:tcW w:w="1418" w:type="dxa"/>
            <w:tcBorders>
              <w:top w:val="single" w:sz="12" w:space="0" w:color="000000"/>
            </w:tcBorders>
          </w:tcPr>
          <w:p w:rsidR="007E3AF4" w:rsidRDefault="00061D9E">
            <w:pPr>
              <w:pStyle w:val="a7"/>
              <w:keepNext/>
              <w:spacing w:after="0"/>
              <w:ind w:firstLine="1"/>
              <w:jc w:val="center"/>
            </w:pPr>
            <w:r>
              <w:t>1</w:t>
            </w:r>
          </w:p>
        </w:tc>
        <w:tc>
          <w:tcPr>
            <w:tcW w:w="1418" w:type="dxa"/>
            <w:tcBorders>
              <w:top w:val="single" w:sz="12" w:space="0" w:color="000000"/>
            </w:tcBorders>
          </w:tcPr>
          <w:p w:rsidR="007E3AF4" w:rsidRDefault="00061D9E">
            <w:pPr>
              <w:pStyle w:val="a7"/>
              <w:keepNext/>
              <w:spacing w:after="0"/>
              <w:ind w:firstLine="1"/>
              <w:jc w:val="center"/>
            </w:pPr>
            <w:r>
              <w:t>2</w:t>
            </w:r>
          </w:p>
        </w:tc>
        <w:tc>
          <w:tcPr>
            <w:tcW w:w="1418" w:type="dxa"/>
            <w:tcBorders>
              <w:top w:val="single" w:sz="12" w:space="0" w:color="000000"/>
            </w:tcBorders>
          </w:tcPr>
          <w:p w:rsidR="007E3AF4" w:rsidRDefault="00061D9E">
            <w:pPr>
              <w:pStyle w:val="a7"/>
              <w:keepNext/>
              <w:spacing w:after="0"/>
              <w:jc w:val="center"/>
            </w:pPr>
            <w:r>
              <w:t>3</w:t>
            </w:r>
          </w:p>
        </w:tc>
      </w:tr>
      <w:tr w:rsidR="007E3AF4">
        <w:trPr>
          <w:jc w:val="center"/>
        </w:trPr>
        <w:tc>
          <w:tcPr>
            <w:tcW w:w="1985" w:type="dxa"/>
            <w:tcBorders>
              <w:bottom w:val="single" w:sz="12" w:space="0" w:color="000000"/>
            </w:tcBorders>
          </w:tcPr>
          <w:p w:rsidR="007E3AF4" w:rsidRDefault="00061D9E">
            <w:pPr>
              <w:pStyle w:val="a7"/>
              <w:keepNext/>
              <w:spacing w:after="0"/>
              <w:jc w:val="center"/>
            </w:pPr>
            <w:r>
              <w:t>Вероятность</w:t>
            </w:r>
          </w:p>
        </w:tc>
        <w:tc>
          <w:tcPr>
            <w:tcW w:w="1418" w:type="dxa"/>
            <w:tcBorders>
              <w:bottom w:val="single" w:sz="12" w:space="0" w:color="000000"/>
            </w:tcBorders>
          </w:tcPr>
          <w:p w:rsidR="007E3AF4" w:rsidRDefault="00061D9E">
            <w:pPr>
              <w:pStyle w:val="a7"/>
              <w:keepNext/>
              <w:spacing w:after="0"/>
              <w:jc w:val="center"/>
            </w:pPr>
            <w:r>
              <w:t>0.125</w:t>
            </w:r>
          </w:p>
        </w:tc>
        <w:tc>
          <w:tcPr>
            <w:tcW w:w="1418" w:type="dxa"/>
            <w:tcBorders>
              <w:bottom w:val="single" w:sz="12" w:space="0" w:color="000000"/>
            </w:tcBorders>
          </w:tcPr>
          <w:p w:rsidR="007E3AF4" w:rsidRDefault="00061D9E">
            <w:pPr>
              <w:pStyle w:val="a7"/>
              <w:keepNext/>
              <w:spacing w:after="0"/>
              <w:ind w:firstLine="1"/>
              <w:jc w:val="center"/>
            </w:pPr>
            <w:r>
              <w:t>0.375</w:t>
            </w:r>
          </w:p>
        </w:tc>
        <w:tc>
          <w:tcPr>
            <w:tcW w:w="1418" w:type="dxa"/>
            <w:tcBorders>
              <w:bottom w:val="single" w:sz="12" w:space="0" w:color="000000"/>
            </w:tcBorders>
          </w:tcPr>
          <w:p w:rsidR="007E3AF4" w:rsidRDefault="00061D9E">
            <w:pPr>
              <w:pStyle w:val="a7"/>
              <w:keepNext/>
              <w:spacing w:after="0"/>
              <w:ind w:firstLine="1"/>
              <w:jc w:val="center"/>
            </w:pPr>
            <w:r>
              <w:t>0.375</w:t>
            </w:r>
          </w:p>
        </w:tc>
        <w:tc>
          <w:tcPr>
            <w:tcW w:w="1418" w:type="dxa"/>
            <w:tcBorders>
              <w:bottom w:val="single" w:sz="12" w:space="0" w:color="000000"/>
            </w:tcBorders>
          </w:tcPr>
          <w:p w:rsidR="007E3AF4" w:rsidRDefault="00061D9E">
            <w:pPr>
              <w:pStyle w:val="a7"/>
              <w:keepNext/>
              <w:spacing w:after="0"/>
              <w:jc w:val="center"/>
            </w:pPr>
            <w:r>
              <w:t>0.125</w:t>
            </w:r>
          </w:p>
        </w:tc>
      </w:tr>
    </w:tbl>
    <w:p w:rsidR="007E3AF4" w:rsidRDefault="007E3AF4">
      <w:pPr>
        <w:pStyle w:val="a7"/>
        <w:keepNext/>
        <w:spacing w:after="0"/>
        <w:ind w:firstLine="709"/>
        <w:jc w:val="both"/>
      </w:pPr>
    </w:p>
    <w:p w:rsidR="007E3AF4" w:rsidRDefault="00061D9E">
      <w:pPr>
        <w:pStyle w:val="a7"/>
        <w:keepNext/>
        <w:spacing w:after="0"/>
        <w:ind w:firstLine="709"/>
        <w:jc w:val="both"/>
      </w:pPr>
      <w:r>
        <w:tab/>
        <w:t xml:space="preserve">                          Рис. 2–1   Гистограмма распределения</w:t>
      </w:r>
    </w:p>
    <w:p w:rsidR="007E3AF4" w:rsidRDefault="00061D9E">
      <w:pPr>
        <w:pStyle w:val="a7"/>
        <w:keepNext/>
        <w:spacing w:after="0"/>
        <w:ind w:firstLine="709"/>
        <w:jc w:val="both"/>
      </w:pPr>
      <w:r>
        <w:tab/>
      </w:r>
      <w:r>
        <w:object w:dxaOrig="4320" w:dyaOrig="2370">
          <v:shape id="_x0000_i1040" type="#_x0000_t75" style="width:393pt;height:162.75pt" o:ole="">
            <v:imagedata r:id="rId32" o:title=""/>
          </v:shape>
          <o:OLEObject Type="Embed" ProgID="MSGraph.Chart.8" ShapeID="_x0000_i1040" DrawAspect="Content" ObjectID="_1454305100" r:id="rId33"/>
        </w:object>
      </w:r>
    </w:p>
    <w:p w:rsidR="007E3AF4" w:rsidRDefault="00061D9E">
      <w:pPr>
        <w:pStyle w:val="a7"/>
        <w:keepNext/>
        <w:spacing w:after="0"/>
        <w:ind w:firstLine="709"/>
        <w:jc w:val="both"/>
      </w:pPr>
      <w:r>
        <w:t>Необходимость рассматривать вопрос, поставленный в заглавии параграфа, не так уж и очевидна, поскольку непонятно, что же еще нам надо знать?</w:t>
      </w:r>
    </w:p>
    <w:p w:rsidR="007E3AF4" w:rsidRDefault="00061D9E">
      <w:pPr>
        <w:pStyle w:val="a7"/>
        <w:keepNext/>
        <w:spacing w:after="0"/>
        <w:ind w:firstLine="709"/>
        <w:jc w:val="both"/>
      </w:pPr>
      <w:r>
        <w:t xml:space="preserve">Между тем, все достаточно просто. Пусть, для какого–то реального явления или процесса мы сделали допущение (выдвинули гипотезу), что соответствующая СВ принимает свои значения в соответствии с некоторой схемой событий. Рассчитать вероятности по принятой нами схеме </w:t>
      </w:r>
      <w:r>
        <w:softHyphen/>
        <w:t xml:space="preserve">– не проблема! </w:t>
      </w:r>
    </w:p>
    <w:p w:rsidR="007E3AF4" w:rsidRDefault="00061D9E">
      <w:pPr>
        <w:pStyle w:val="a7"/>
        <w:keepNext/>
        <w:spacing w:after="0"/>
        <w:ind w:firstLine="709"/>
        <w:jc w:val="both"/>
      </w:pPr>
      <w:r>
        <w:t>Вопрос заключается в другом – как проверить свое допущение или, на языке статистики, оценить достоверность гипотезы?</w:t>
      </w:r>
    </w:p>
    <w:p w:rsidR="007E3AF4" w:rsidRDefault="00061D9E">
      <w:pPr>
        <w:pStyle w:val="a7"/>
        <w:keepNext/>
        <w:spacing w:after="0"/>
        <w:ind w:firstLine="709"/>
        <w:jc w:val="both"/>
      </w:pPr>
      <w:r>
        <w:t>По сути дела, кроме обычного наблюдения за этой СВ у нас нет иного способа выполнить такую проверку. И потом – в силу самой  природы СВ мы не можем надеяться, что через достаточно небольшое число наблюдений их частоты превратятся в “теоретические” значения, в вероятности. Короче – результат наблюдения над случайной величиной тоже … случайная величина или, точнее, – множество случайных величин.</w:t>
      </w:r>
    </w:p>
    <w:p w:rsidR="007E3AF4" w:rsidRDefault="00061D9E">
      <w:pPr>
        <w:pStyle w:val="a7"/>
        <w:keepNext/>
        <w:spacing w:after="0"/>
        <w:ind w:firstLine="709"/>
        <w:jc w:val="both"/>
      </w:pPr>
      <w:r>
        <w:t xml:space="preserve">Так или примерно так рассуждали первые статистики–профессионалы. И у кого–то из них возникла простая идея: сжать информацию  о результатах наблюдений до одного, единственного показателя! </w:t>
      </w:r>
    </w:p>
    <w:p w:rsidR="007E3AF4" w:rsidRDefault="00061D9E">
      <w:pPr>
        <w:pStyle w:val="a7"/>
        <w:keepNext/>
        <w:spacing w:after="0"/>
        <w:ind w:firstLine="709"/>
        <w:jc w:val="both"/>
      </w:pPr>
      <w:r>
        <w:t xml:space="preserve">Как правило, простые идеи оказываются предельно эффективными, поэтому  способ оценки итогов наблюдений по одному, желательно “главному”, “центральному” показателю пережил все века становления прикладной статистики и по ходу дела обрастал как теоретическими обоснованиями, так и практическими приемами использования. </w:t>
      </w:r>
      <w:r>
        <w:tab/>
      </w:r>
    </w:p>
    <w:p w:rsidR="007E3AF4" w:rsidRDefault="00061D9E">
      <w:pPr>
        <w:pStyle w:val="a7"/>
        <w:keepNext/>
        <w:spacing w:after="0"/>
        <w:ind w:firstLine="709"/>
        <w:jc w:val="both"/>
      </w:pPr>
      <w:r>
        <w:t>Вернемся к гистограмме рис. 2–1 и обратим внимание на два, бросающихся в глаза факта:</w:t>
      </w:r>
    </w:p>
    <w:p w:rsidR="007E3AF4" w:rsidRDefault="00061D9E">
      <w:pPr>
        <w:pStyle w:val="a7"/>
        <w:keepNext/>
        <w:spacing w:after="0"/>
        <w:ind w:firstLine="709"/>
        <w:jc w:val="both"/>
      </w:pPr>
      <w:r>
        <w:sym w:font="Symbol" w:char="F0B7"/>
      </w:r>
      <w:r>
        <w:t xml:space="preserve"> “наиболее вероятными” являются значения суммы S=1 и S=2 и эти же значения лежат “посредине” картинки;</w:t>
      </w:r>
    </w:p>
    <w:p w:rsidR="007E3AF4" w:rsidRDefault="00061D9E">
      <w:pPr>
        <w:pStyle w:val="a7"/>
        <w:keepNext/>
        <w:spacing w:after="0"/>
        <w:ind w:firstLine="709"/>
        <w:jc w:val="both"/>
      </w:pPr>
      <w:r>
        <w:sym w:font="Symbol" w:char="F0B7"/>
      </w:r>
      <w:r>
        <w:t xml:space="preserve">  вероятность того, что сумма окажется равной   0 или 1, точно такая же, как и вероятность 2 или 3, причем это значение вероятности составляет точно 50 %.</w:t>
      </w:r>
    </w:p>
    <w:p w:rsidR="007E3AF4" w:rsidRDefault="00061D9E">
      <w:pPr>
        <w:pStyle w:val="a7"/>
        <w:keepNext/>
        <w:spacing w:after="0"/>
        <w:ind w:firstLine="709"/>
        <w:jc w:val="both"/>
      </w:pPr>
      <w:r>
        <w:t xml:space="preserve">Напрашивается простой вопрос – если СВ может принимать значения 0, 1, 2 или 3, то сколько в среднем составляет ее значение или, иначе – что мы ожидаем, наблюдая за этой величиной? </w:t>
      </w:r>
    </w:p>
    <w:p w:rsidR="007E3AF4" w:rsidRDefault="00061D9E">
      <w:pPr>
        <w:pStyle w:val="a7"/>
        <w:keepNext/>
        <w:spacing w:after="0"/>
        <w:ind w:firstLine="709"/>
        <w:jc w:val="both"/>
      </w:pPr>
      <w:r>
        <w:t xml:space="preserve">Ответ на такой вопрос на языке математической статистики состоит в следующем. Если нам известен закон распределения, то, просуммировав произведения значений суммы S на соответствующие каждому значению вероятности, мы найдем </w:t>
      </w:r>
      <w:r>
        <w:rPr>
          <w:u w:val="single"/>
        </w:rPr>
        <w:t>математическое ожидание</w:t>
      </w:r>
      <w:r>
        <w:t xml:space="preserve"> этой суммы как дискретной случайной величины –</w:t>
      </w:r>
    </w:p>
    <w:p w:rsidR="007E3AF4" w:rsidRDefault="00061D9E">
      <w:pPr>
        <w:pStyle w:val="a7"/>
        <w:keepNext/>
        <w:spacing w:after="0"/>
        <w:ind w:firstLine="709"/>
      </w:pPr>
      <w:r>
        <w:t xml:space="preserve">M(S) = </w:t>
      </w:r>
      <w:r>
        <w:sym w:font="Symbol" w:char="F053"/>
      </w:r>
      <w:r>
        <w:t xml:space="preserve"> S </w:t>
      </w:r>
      <w:r>
        <w:rPr>
          <w:vertAlign w:val="subscript"/>
        </w:rPr>
        <w:t xml:space="preserve">i </w:t>
      </w:r>
      <w:r>
        <w:sym w:font="Symbol" w:char="F0B7"/>
      </w:r>
      <w:r>
        <w:t xml:space="preserve">P(S </w:t>
      </w:r>
      <w:r>
        <w:rPr>
          <w:vertAlign w:val="subscript"/>
        </w:rPr>
        <w:t>i</w:t>
      </w:r>
      <w:r>
        <w:t>).                                                                       {2–3}</w:t>
      </w:r>
    </w:p>
    <w:p w:rsidR="007E3AF4" w:rsidRDefault="00061D9E">
      <w:pPr>
        <w:pStyle w:val="a7"/>
        <w:keepNext/>
        <w:spacing w:after="0"/>
        <w:ind w:firstLine="709"/>
      </w:pPr>
      <w:r>
        <w:t xml:space="preserve">В рассматриваемом нами ранее примере биномиального распределения, при значении p=0.5, математическое ожидание составит  </w:t>
      </w:r>
    </w:p>
    <w:p w:rsidR="007E3AF4" w:rsidRDefault="00061D9E">
      <w:pPr>
        <w:pStyle w:val="a7"/>
        <w:keepNext/>
        <w:spacing w:after="0"/>
        <w:ind w:firstLine="709"/>
      </w:pPr>
      <w:r>
        <w:t>M(S) = 0</w:t>
      </w:r>
      <w:r>
        <w:sym w:font="Symbol" w:char="F0B7"/>
      </w:r>
      <w:r>
        <w:t>0.125+1</w:t>
      </w:r>
      <w:r>
        <w:sym w:font="Symbol" w:char="F0B7"/>
      </w:r>
      <w:r>
        <w:t>0.375+2</w:t>
      </w:r>
      <w:r>
        <w:sym w:font="Symbol" w:char="F0B7"/>
      </w:r>
      <w:r>
        <w:t>0.375+3</w:t>
      </w:r>
      <w:r>
        <w:sym w:font="Symbol" w:char="F0B7"/>
      </w:r>
      <w:r>
        <w:t>0.125= 1.5 .</w:t>
      </w:r>
    </w:p>
    <w:p w:rsidR="007E3AF4" w:rsidRDefault="00061D9E">
      <w:pPr>
        <w:pStyle w:val="a7"/>
        <w:keepNext/>
        <w:spacing w:after="0"/>
        <w:ind w:firstLine="709"/>
        <w:jc w:val="both"/>
      </w:pPr>
      <w:r>
        <w:t xml:space="preserve">Обратим внимание на то, что математическое ожидание дискретной величины типа Int или Rel совсем не обязательно принадлежит к множеству допустимых ее значений. Что касается СВ типа Nom или Ord, то для них понятие математического ожидания (по закону распределения), конечно же, не имеет смысла. Но так как с номинальной, так и с порядковой шкалой дискретных СВ приходится иметь дело довольно часто, то в этих случаях прикладная статистика предлагает особые, </w:t>
      </w:r>
      <w:r>
        <w:rPr>
          <w:u w:val="single"/>
        </w:rPr>
        <w:t>непараметрические</w:t>
      </w:r>
      <w:r>
        <w:t xml:space="preserve"> методы.</w:t>
      </w:r>
    </w:p>
    <w:p w:rsidR="007E3AF4" w:rsidRDefault="00061D9E">
      <w:pPr>
        <w:pStyle w:val="a7"/>
        <w:keepNext/>
        <w:spacing w:after="0"/>
        <w:ind w:firstLine="709"/>
        <w:jc w:val="both"/>
      </w:pPr>
      <w:r>
        <w:t>Продолжим исследование свойств математического ожидания и попробуем в условиях нашего примера вместо S рассматривать U= S – M(S). Такая замена СВ (ее часто называют центрированием)  вполне корректна:  по величине U всегда можно однозначно определить S и наоборот.</w:t>
      </w:r>
    </w:p>
    <w:p w:rsidR="007E3AF4" w:rsidRDefault="00061D9E">
      <w:pPr>
        <w:pStyle w:val="a7"/>
        <w:keepNext/>
        <w:spacing w:after="0"/>
        <w:ind w:firstLine="709"/>
        <w:jc w:val="both"/>
      </w:pPr>
      <w:r>
        <w:t xml:space="preserve">Если теперь попробовать найти математическое ожидание новой (не обязательно дискретной) величины M(U) , то оно окажется равным нулю, независимо от того считаем ли мы конкретный пример или рассматриваем такую замену в общем виде. </w:t>
      </w:r>
    </w:p>
    <w:p w:rsidR="007E3AF4" w:rsidRDefault="00061D9E">
      <w:pPr>
        <w:pStyle w:val="a7"/>
        <w:keepNext/>
        <w:spacing w:after="0"/>
        <w:ind w:firstLine="709"/>
        <w:jc w:val="both"/>
      </w:pPr>
      <w:r>
        <w:t>Мы обнаружили самое важное свойство математического ожидания – оно является “центром” распределения. Правда, речь идет вовсе не о делении оси допустимых значений самой СВ на две равные части. Поистине –  первый показатель закона распределения “самый главный” или, на языке статистики, – центральный.</w:t>
      </w:r>
    </w:p>
    <w:p w:rsidR="007E3AF4" w:rsidRDefault="00061D9E">
      <w:pPr>
        <w:pStyle w:val="a7"/>
        <w:keepNext/>
        <w:spacing w:after="0"/>
        <w:ind w:firstLine="709"/>
        <w:jc w:val="both"/>
      </w:pPr>
      <w:r>
        <w:t xml:space="preserve">Итак, для СВ с числовым описанием математическое ожидание имеет достаточно простой смысл и легко вычисляется по законам распределения. Заметим также, что математическое ожидание – просто числовая величина (в общем случае не дискретная, а непрерывная) и никак нельзя считать ее случайной. </w:t>
      </w:r>
      <w:r>
        <w:tab/>
      </w:r>
    </w:p>
    <w:p w:rsidR="007E3AF4" w:rsidRDefault="00061D9E">
      <w:pPr>
        <w:pStyle w:val="a7"/>
        <w:keepNext/>
        <w:spacing w:after="0"/>
        <w:ind w:firstLine="709"/>
        <w:jc w:val="both"/>
      </w:pPr>
      <w:r>
        <w:t xml:space="preserve">Другое дело, что эта величина зависит от внутренних параметров распределения (например,  – значения вероятности р  числа испытаний n биномиальном законе). </w:t>
      </w:r>
    </w:p>
    <w:p w:rsidR="007E3AF4" w:rsidRDefault="00061D9E">
      <w:pPr>
        <w:pStyle w:val="a7"/>
        <w:keepNext/>
        <w:spacing w:after="0"/>
        <w:ind w:firstLine="709"/>
        <w:jc w:val="both"/>
      </w:pPr>
      <w:r>
        <w:t>Так для приведенных выше примеров дискретных распределений математическое ожидание составляет:</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3969"/>
        <w:gridCol w:w="3333"/>
      </w:tblGrid>
      <w:tr w:rsidR="007E3AF4">
        <w:trPr>
          <w:cantSplit/>
          <w:jc w:val="center"/>
        </w:trPr>
        <w:tc>
          <w:tcPr>
            <w:tcW w:w="3969" w:type="dxa"/>
            <w:tcBorders>
              <w:top w:val="single" w:sz="12" w:space="0" w:color="000000"/>
            </w:tcBorders>
          </w:tcPr>
          <w:p w:rsidR="007E3AF4" w:rsidRDefault="00061D9E">
            <w:pPr>
              <w:pStyle w:val="a7"/>
              <w:keepNext/>
              <w:spacing w:after="0"/>
              <w:jc w:val="center"/>
              <w:rPr>
                <w:color w:val="auto"/>
              </w:rPr>
            </w:pPr>
            <w:r>
              <w:rPr>
                <w:color w:val="auto"/>
              </w:rPr>
              <w:t>Тип распределения</w:t>
            </w:r>
          </w:p>
        </w:tc>
        <w:tc>
          <w:tcPr>
            <w:tcW w:w="3333" w:type="dxa"/>
            <w:tcBorders>
              <w:top w:val="single" w:sz="12" w:space="0" w:color="000000"/>
            </w:tcBorders>
          </w:tcPr>
          <w:p w:rsidR="007E3AF4" w:rsidRDefault="00061D9E">
            <w:pPr>
              <w:pStyle w:val="a7"/>
              <w:keepNext/>
              <w:spacing w:after="0"/>
              <w:ind w:firstLine="1"/>
              <w:jc w:val="center"/>
              <w:rPr>
                <w:color w:val="auto"/>
              </w:rPr>
            </w:pPr>
            <w:r>
              <w:rPr>
                <w:color w:val="auto"/>
              </w:rPr>
              <w:t>Математическое ожидание</w:t>
            </w:r>
          </w:p>
        </w:tc>
      </w:tr>
      <w:tr w:rsidR="007E3AF4">
        <w:trPr>
          <w:cantSplit/>
          <w:jc w:val="center"/>
        </w:trPr>
        <w:tc>
          <w:tcPr>
            <w:tcW w:w="3969" w:type="dxa"/>
          </w:tcPr>
          <w:p w:rsidR="007E3AF4" w:rsidRDefault="00061D9E">
            <w:pPr>
              <w:pStyle w:val="a7"/>
              <w:keepNext/>
              <w:spacing w:after="0"/>
              <w:jc w:val="center"/>
              <w:rPr>
                <w:color w:val="auto"/>
              </w:rPr>
            </w:pPr>
            <w:r>
              <w:rPr>
                <w:color w:val="auto"/>
              </w:rPr>
              <w:t xml:space="preserve"> Биномиальное </w:t>
            </w:r>
          </w:p>
        </w:tc>
        <w:tc>
          <w:tcPr>
            <w:tcW w:w="3333" w:type="dxa"/>
          </w:tcPr>
          <w:p w:rsidR="007E3AF4" w:rsidRDefault="00061D9E">
            <w:pPr>
              <w:pStyle w:val="a7"/>
              <w:keepNext/>
              <w:spacing w:after="0"/>
              <w:ind w:firstLine="1"/>
              <w:jc w:val="center"/>
              <w:rPr>
                <w:color w:val="auto"/>
              </w:rPr>
            </w:pPr>
            <w:r>
              <w:rPr>
                <w:color w:val="auto"/>
              </w:rPr>
              <w:t>n</w:t>
            </w:r>
            <w:r>
              <w:rPr>
                <w:color w:val="auto"/>
              </w:rPr>
              <w:sym w:font="Symbol" w:char="F0B7"/>
            </w:r>
            <w:r>
              <w:rPr>
                <w:color w:val="auto"/>
              </w:rPr>
              <w:t>p</w:t>
            </w:r>
          </w:p>
        </w:tc>
      </w:tr>
      <w:tr w:rsidR="007E3AF4">
        <w:trPr>
          <w:cantSplit/>
          <w:jc w:val="center"/>
        </w:trPr>
        <w:tc>
          <w:tcPr>
            <w:tcW w:w="3969" w:type="dxa"/>
          </w:tcPr>
          <w:p w:rsidR="007E3AF4" w:rsidRDefault="00061D9E">
            <w:pPr>
              <w:pStyle w:val="a7"/>
              <w:keepNext/>
              <w:spacing w:after="0"/>
              <w:jc w:val="center"/>
              <w:rPr>
                <w:color w:val="auto"/>
              </w:rPr>
            </w:pPr>
            <w:r>
              <w:rPr>
                <w:color w:val="auto"/>
              </w:rPr>
              <w:t xml:space="preserve">Распределение Паскаля                   </w:t>
            </w:r>
          </w:p>
        </w:tc>
        <w:tc>
          <w:tcPr>
            <w:tcW w:w="3333" w:type="dxa"/>
          </w:tcPr>
          <w:p w:rsidR="007E3AF4" w:rsidRDefault="00061D9E">
            <w:pPr>
              <w:pStyle w:val="a7"/>
              <w:keepNext/>
              <w:spacing w:after="0"/>
              <w:ind w:firstLine="1"/>
              <w:jc w:val="center"/>
              <w:rPr>
                <w:color w:val="auto"/>
              </w:rPr>
            </w:pPr>
            <w:r>
              <w:rPr>
                <w:color w:val="auto"/>
              </w:rPr>
              <w:t xml:space="preserve">k </w:t>
            </w:r>
            <w:r>
              <w:rPr>
                <w:color w:val="auto"/>
              </w:rPr>
              <w:sym w:font="Symbol" w:char="F0B7"/>
            </w:r>
            <w:r>
              <w:rPr>
                <w:color w:val="auto"/>
              </w:rPr>
              <w:t>q / p</w:t>
            </w:r>
          </w:p>
        </w:tc>
      </w:tr>
      <w:tr w:rsidR="007E3AF4">
        <w:trPr>
          <w:cantSplit/>
          <w:jc w:val="center"/>
        </w:trPr>
        <w:tc>
          <w:tcPr>
            <w:tcW w:w="3969" w:type="dxa"/>
          </w:tcPr>
          <w:p w:rsidR="007E3AF4" w:rsidRDefault="00061D9E">
            <w:pPr>
              <w:pStyle w:val="a7"/>
              <w:keepNext/>
              <w:spacing w:after="0"/>
              <w:jc w:val="center"/>
              <w:rPr>
                <w:color w:val="auto"/>
              </w:rPr>
            </w:pPr>
            <w:r>
              <w:rPr>
                <w:color w:val="auto"/>
              </w:rPr>
              <w:t xml:space="preserve">Геометрическое распределение </w:t>
            </w:r>
          </w:p>
        </w:tc>
        <w:tc>
          <w:tcPr>
            <w:tcW w:w="3333" w:type="dxa"/>
          </w:tcPr>
          <w:p w:rsidR="007E3AF4" w:rsidRDefault="00061D9E">
            <w:pPr>
              <w:pStyle w:val="a7"/>
              <w:keepNext/>
              <w:spacing w:after="0"/>
              <w:ind w:firstLine="1"/>
              <w:jc w:val="center"/>
              <w:rPr>
                <w:color w:val="auto"/>
              </w:rPr>
            </w:pPr>
            <w:r>
              <w:rPr>
                <w:color w:val="auto"/>
              </w:rPr>
              <w:t xml:space="preserve">q / p </w:t>
            </w:r>
          </w:p>
        </w:tc>
      </w:tr>
      <w:tr w:rsidR="007E3AF4">
        <w:trPr>
          <w:cantSplit/>
          <w:jc w:val="center"/>
        </w:trPr>
        <w:tc>
          <w:tcPr>
            <w:tcW w:w="3969" w:type="dxa"/>
            <w:tcBorders>
              <w:bottom w:val="single" w:sz="12" w:space="0" w:color="000000"/>
            </w:tcBorders>
          </w:tcPr>
          <w:p w:rsidR="007E3AF4" w:rsidRDefault="00061D9E">
            <w:pPr>
              <w:pStyle w:val="a7"/>
              <w:keepNext/>
              <w:spacing w:after="0"/>
              <w:jc w:val="center"/>
              <w:rPr>
                <w:color w:val="auto"/>
              </w:rPr>
            </w:pPr>
            <w:r>
              <w:rPr>
                <w:color w:val="auto"/>
              </w:rPr>
              <w:t>Распределение Пуассона</w:t>
            </w:r>
          </w:p>
        </w:tc>
        <w:tc>
          <w:tcPr>
            <w:tcW w:w="3333" w:type="dxa"/>
            <w:tcBorders>
              <w:bottom w:val="single" w:sz="12" w:space="0" w:color="000000"/>
            </w:tcBorders>
          </w:tcPr>
          <w:p w:rsidR="007E3AF4" w:rsidRDefault="00061D9E">
            <w:pPr>
              <w:pStyle w:val="a7"/>
              <w:keepNext/>
              <w:spacing w:after="0"/>
              <w:ind w:firstLine="1"/>
              <w:jc w:val="center"/>
              <w:rPr>
                <w:color w:val="auto"/>
              </w:rPr>
            </w:pPr>
            <w:r>
              <w:rPr>
                <w:color w:val="auto"/>
              </w:rPr>
              <w:sym w:font="Symbol" w:char="F06C"/>
            </w:r>
          </w:p>
        </w:tc>
      </w:tr>
    </w:tbl>
    <w:p w:rsidR="007E3AF4" w:rsidRDefault="007E3AF4">
      <w:pPr>
        <w:pStyle w:val="a7"/>
        <w:keepNext/>
        <w:spacing w:after="0"/>
        <w:ind w:firstLine="709"/>
        <w:jc w:val="both"/>
      </w:pPr>
    </w:p>
    <w:p w:rsidR="007E3AF4" w:rsidRDefault="00061D9E">
      <w:pPr>
        <w:pStyle w:val="a7"/>
        <w:keepNext/>
        <w:spacing w:after="0"/>
        <w:ind w:firstLine="709"/>
        <w:jc w:val="both"/>
      </w:pPr>
      <w:r>
        <w:t>Возникает вопрос – так что же еще надо? Ответ на этот вопрос можно получить как из теории, так  и из практики.</w:t>
      </w:r>
    </w:p>
    <w:p w:rsidR="007E3AF4" w:rsidRDefault="00061D9E">
      <w:pPr>
        <w:pStyle w:val="a7"/>
        <w:keepNext/>
        <w:spacing w:after="0"/>
        <w:ind w:firstLine="709"/>
        <w:jc w:val="both"/>
      </w:pPr>
      <w:r>
        <w:t>Один из разделов кибернетики – теория информации (курс “Основы теории информационных систем” у нас впереди) в качестве основного положения утверждает, что всякая свертка информации приводит к ее потере. Уже это обстоятельство не позволяет допустить использование только одного показателя распределения СВ   – ее математического ожидания.</w:t>
      </w:r>
    </w:p>
    <w:p w:rsidR="007E3AF4" w:rsidRDefault="00061D9E">
      <w:pPr>
        <w:pStyle w:val="a7"/>
        <w:keepNext/>
        <w:spacing w:after="0"/>
        <w:ind w:firstLine="709"/>
        <w:jc w:val="both"/>
      </w:pPr>
      <w:r>
        <w:t>Практика подтверждает это. Пусть мы построили (или использовали готовые) законы распределения двух случайных величин X  и Y и получили следующие результаты:</w:t>
      </w:r>
    </w:p>
    <w:p w:rsidR="007E3AF4" w:rsidRDefault="00061D9E">
      <w:pPr>
        <w:pStyle w:val="a7"/>
        <w:keepNext/>
        <w:spacing w:after="0"/>
        <w:ind w:firstLine="709"/>
        <w:jc w:val="both"/>
      </w:pPr>
      <w:r>
        <w:t xml:space="preserve"> Таблица 2–2</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134"/>
        <w:gridCol w:w="510"/>
        <w:gridCol w:w="510"/>
        <w:gridCol w:w="510"/>
        <w:gridCol w:w="510"/>
      </w:tblGrid>
      <w:tr w:rsidR="007E3AF4">
        <w:trPr>
          <w:cantSplit/>
          <w:jc w:val="center"/>
        </w:trPr>
        <w:tc>
          <w:tcPr>
            <w:tcW w:w="1134" w:type="dxa"/>
            <w:tcBorders>
              <w:top w:val="single" w:sz="12" w:space="0" w:color="000000"/>
            </w:tcBorders>
          </w:tcPr>
          <w:p w:rsidR="007E3AF4" w:rsidRDefault="00061D9E">
            <w:pPr>
              <w:pStyle w:val="a7"/>
              <w:keepNext/>
              <w:spacing w:after="0"/>
              <w:jc w:val="center"/>
            </w:pPr>
            <w:r>
              <w:t xml:space="preserve">Значения   </w:t>
            </w:r>
          </w:p>
        </w:tc>
        <w:tc>
          <w:tcPr>
            <w:tcW w:w="510" w:type="dxa"/>
            <w:tcBorders>
              <w:top w:val="single" w:sz="12" w:space="0" w:color="000000"/>
            </w:tcBorders>
          </w:tcPr>
          <w:p w:rsidR="007E3AF4" w:rsidRDefault="00061D9E">
            <w:pPr>
              <w:pStyle w:val="a7"/>
              <w:keepNext/>
              <w:spacing w:after="0"/>
              <w:ind w:firstLine="1"/>
              <w:jc w:val="center"/>
            </w:pPr>
            <w:r>
              <w:t>1</w:t>
            </w:r>
          </w:p>
        </w:tc>
        <w:tc>
          <w:tcPr>
            <w:tcW w:w="510" w:type="dxa"/>
            <w:tcBorders>
              <w:top w:val="single" w:sz="12" w:space="0" w:color="000000"/>
            </w:tcBorders>
          </w:tcPr>
          <w:p w:rsidR="007E3AF4" w:rsidRDefault="00061D9E">
            <w:pPr>
              <w:pStyle w:val="a7"/>
              <w:keepNext/>
              <w:spacing w:after="0"/>
              <w:ind w:firstLine="1"/>
              <w:jc w:val="center"/>
            </w:pPr>
            <w:r>
              <w:t>2</w:t>
            </w:r>
          </w:p>
        </w:tc>
        <w:tc>
          <w:tcPr>
            <w:tcW w:w="510" w:type="dxa"/>
            <w:tcBorders>
              <w:top w:val="single" w:sz="12" w:space="0" w:color="000000"/>
            </w:tcBorders>
          </w:tcPr>
          <w:p w:rsidR="007E3AF4" w:rsidRDefault="00061D9E">
            <w:pPr>
              <w:pStyle w:val="a7"/>
              <w:keepNext/>
              <w:spacing w:after="0"/>
              <w:ind w:firstLine="1"/>
              <w:jc w:val="center"/>
            </w:pPr>
            <w:r>
              <w:t>3</w:t>
            </w:r>
          </w:p>
        </w:tc>
        <w:tc>
          <w:tcPr>
            <w:tcW w:w="510" w:type="dxa"/>
            <w:tcBorders>
              <w:top w:val="single" w:sz="12" w:space="0" w:color="000000"/>
            </w:tcBorders>
          </w:tcPr>
          <w:p w:rsidR="007E3AF4" w:rsidRDefault="00061D9E">
            <w:pPr>
              <w:pStyle w:val="a7"/>
              <w:keepNext/>
              <w:spacing w:after="0"/>
              <w:ind w:firstLine="1"/>
              <w:jc w:val="center"/>
            </w:pPr>
            <w:r>
              <w:t>4</w:t>
            </w:r>
          </w:p>
        </w:tc>
      </w:tr>
      <w:tr w:rsidR="007E3AF4">
        <w:trPr>
          <w:cantSplit/>
          <w:jc w:val="center"/>
        </w:trPr>
        <w:tc>
          <w:tcPr>
            <w:tcW w:w="1134" w:type="dxa"/>
          </w:tcPr>
          <w:p w:rsidR="007E3AF4" w:rsidRDefault="00061D9E">
            <w:pPr>
              <w:pStyle w:val="a7"/>
              <w:keepNext/>
              <w:spacing w:after="0"/>
              <w:jc w:val="center"/>
            </w:pPr>
            <w:r>
              <w:t>P(X) %</w:t>
            </w:r>
          </w:p>
        </w:tc>
        <w:tc>
          <w:tcPr>
            <w:tcW w:w="510" w:type="dxa"/>
          </w:tcPr>
          <w:p w:rsidR="007E3AF4" w:rsidRDefault="00061D9E">
            <w:pPr>
              <w:pStyle w:val="a7"/>
              <w:keepNext/>
              <w:spacing w:after="0"/>
              <w:ind w:firstLine="1"/>
              <w:jc w:val="center"/>
            </w:pPr>
            <w:r>
              <w:t>12</w:t>
            </w:r>
          </w:p>
        </w:tc>
        <w:tc>
          <w:tcPr>
            <w:tcW w:w="510" w:type="dxa"/>
          </w:tcPr>
          <w:p w:rsidR="007E3AF4" w:rsidRDefault="00061D9E">
            <w:pPr>
              <w:pStyle w:val="a7"/>
              <w:keepNext/>
              <w:spacing w:after="0"/>
              <w:ind w:firstLine="1"/>
              <w:jc w:val="center"/>
            </w:pPr>
            <w:r>
              <w:t>38</w:t>
            </w:r>
          </w:p>
        </w:tc>
        <w:tc>
          <w:tcPr>
            <w:tcW w:w="510" w:type="dxa"/>
          </w:tcPr>
          <w:p w:rsidR="007E3AF4" w:rsidRDefault="00061D9E">
            <w:pPr>
              <w:pStyle w:val="a7"/>
              <w:keepNext/>
              <w:spacing w:after="0"/>
              <w:ind w:firstLine="1"/>
              <w:jc w:val="center"/>
            </w:pPr>
            <w:r>
              <w:t>38</w:t>
            </w:r>
          </w:p>
        </w:tc>
        <w:tc>
          <w:tcPr>
            <w:tcW w:w="510" w:type="dxa"/>
          </w:tcPr>
          <w:p w:rsidR="007E3AF4" w:rsidRDefault="00061D9E">
            <w:pPr>
              <w:pStyle w:val="a7"/>
              <w:keepNext/>
              <w:spacing w:after="0"/>
              <w:ind w:firstLine="1"/>
              <w:jc w:val="center"/>
            </w:pPr>
            <w:r>
              <w:t>12</w:t>
            </w:r>
          </w:p>
        </w:tc>
      </w:tr>
      <w:tr w:rsidR="007E3AF4">
        <w:trPr>
          <w:cantSplit/>
          <w:jc w:val="center"/>
        </w:trPr>
        <w:tc>
          <w:tcPr>
            <w:tcW w:w="1134" w:type="dxa"/>
            <w:tcBorders>
              <w:bottom w:val="single" w:sz="12" w:space="0" w:color="000000"/>
            </w:tcBorders>
          </w:tcPr>
          <w:p w:rsidR="007E3AF4" w:rsidRDefault="00061D9E">
            <w:pPr>
              <w:pStyle w:val="a7"/>
              <w:keepNext/>
              <w:spacing w:after="0"/>
              <w:jc w:val="center"/>
            </w:pPr>
            <w:r>
              <w:t>P(Y) %</w:t>
            </w:r>
          </w:p>
        </w:tc>
        <w:tc>
          <w:tcPr>
            <w:tcW w:w="510" w:type="dxa"/>
            <w:tcBorders>
              <w:bottom w:val="single" w:sz="12" w:space="0" w:color="000000"/>
            </w:tcBorders>
          </w:tcPr>
          <w:p w:rsidR="007E3AF4" w:rsidRDefault="00061D9E">
            <w:pPr>
              <w:pStyle w:val="a7"/>
              <w:keepNext/>
              <w:spacing w:after="0"/>
              <w:ind w:firstLine="1"/>
              <w:jc w:val="center"/>
            </w:pPr>
            <w:r>
              <w:t>30</w:t>
            </w:r>
          </w:p>
        </w:tc>
        <w:tc>
          <w:tcPr>
            <w:tcW w:w="510" w:type="dxa"/>
            <w:tcBorders>
              <w:bottom w:val="single" w:sz="12" w:space="0" w:color="000000"/>
            </w:tcBorders>
          </w:tcPr>
          <w:p w:rsidR="007E3AF4" w:rsidRDefault="00061D9E">
            <w:pPr>
              <w:pStyle w:val="a7"/>
              <w:keepNext/>
              <w:spacing w:after="0"/>
              <w:ind w:firstLine="1"/>
              <w:jc w:val="center"/>
            </w:pPr>
            <w:r>
              <w:t>20</w:t>
            </w:r>
          </w:p>
        </w:tc>
        <w:tc>
          <w:tcPr>
            <w:tcW w:w="510" w:type="dxa"/>
            <w:tcBorders>
              <w:bottom w:val="single" w:sz="12" w:space="0" w:color="000000"/>
            </w:tcBorders>
          </w:tcPr>
          <w:p w:rsidR="007E3AF4" w:rsidRDefault="00061D9E">
            <w:pPr>
              <w:pStyle w:val="a7"/>
              <w:keepNext/>
              <w:spacing w:after="0"/>
              <w:ind w:firstLine="1"/>
              <w:jc w:val="center"/>
            </w:pPr>
            <w:r>
              <w:t>20</w:t>
            </w:r>
          </w:p>
        </w:tc>
        <w:tc>
          <w:tcPr>
            <w:tcW w:w="510" w:type="dxa"/>
            <w:tcBorders>
              <w:bottom w:val="single" w:sz="12" w:space="0" w:color="000000"/>
            </w:tcBorders>
          </w:tcPr>
          <w:p w:rsidR="007E3AF4" w:rsidRDefault="00061D9E">
            <w:pPr>
              <w:pStyle w:val="a7"/>
              <w:keepNext/>
              <w:spacing w:after="0"/>
              <w:ind w:firstLine="1"/>
              <w:jc w:val="center"/>
            </w:pPr>
            <w:r>
              <w:t>30</w:t>
            </w:r>
          </w:p>
        </w:tc>
      </w:tr>
    </w:tbl>
    <w:p w:rsidR="007E3AF4" w:rsidRDefault="00EF7A8F">
      <w:pPr>
        <w:pStyle w:val="a7"/>
        <w:keepNext/>
        <w:spacing w:after="0"/>
        <w:ind w:firstLine="709"/>
        <w:jc w:val="center"/>
      </w:pPr>
      <w:r>
        <w:rPr>
          <w:noProof/>
        </w:rPr>
        <w:pict>
          <v:rect id="_x0000_s1026" style="position:absolute;left:0;text-align:left;margin-left:151.2pt;margin-top:41.25pt;width:20pt;height:17.15pt;z-index:251651072;mso-position-horizontal-relative:text;mso-position-vertical-relative:text" o:allowincell="f" strokecolor="blue" strokeweight="1pt">
            <v:fill color2="navy"/>
            <v:textbox inset="1pt,1pt,1pt,1pt">
              <w:txbxContent>
                <w:p w:rsidR="007E3AF4" w:rsidRDefault="00061D9E">
                  <w:r>
                    <w:t xml:space="preserve"> Y</w:t>
                  </w:r>
                </w:p>
              </w:txbxContent>
            </v:textbox>
          </v:rect>
        </w:pict>
      </w:r>
      <w:r>
        <w:rPr>
          <w:noProof/>
        </w:rPr>
        <w:pict>
          <v:rect id="_x0000_s1027" style="position:absolute;left:0;text-align:left;margin-left:441.9pt;margin-top:41.2pt;width:20pt;height:17.15pt;z-index:251665408;mso-position-horizontal-relative:text;mso-position-vertical-relative:text" o:allowincell="f" strokecolor="blue" strokeweight="1pt">
            <v:fill color2="navy"/>
            <v:textbox inset="1pt,1pt,1pt,1pt">
              <w:txbxContent>
                <w:p w:rsidR="007E3AF4" w:rsidRDefault="00061D9E">
                  <w:r>
                    <w:t xml:space="preserve"> Y</w:t>
                  </w:r>
                </w:p>
              </w:txbxContent>
            </v:textbox>
          </v:rect>
        </w:pict>
      </w:r>
      <w:r>
        <w:rPr>
          <w:noProof/>
        </w:rPr>
        <w:pict>
          <v:rect id="_x0000_s1028" style="position:absolute;left:0;text-align:left;margin-left:347.85pt;margin-top:41.2pt;width:20pt;height:17.15pt;z-index:251661312;mso-position-horizontal-relative:text;mso-position-vertical-relative:text" o:allowincell="f" strokecolor="blue" strokeweight="1pt">
            <v:fill color2="navy"/>
            <v:textbox inset="1pt,1pt,1pt,1pt">
              <w:txbxContent>
                <w:p w:rsidR="007E3AF4" w:rsidRDefault="00061D9E">
                  <w:r>
                    <w:t xml:space="preserve"> Y</w:t>
                  </w:r>
                </w:p>
              </w:txbxContent>
            </v:textbox>
          </v:rect>
        </w:pict>
      </w:r>
      <w:r>
        <w:rPr>
          <w:noProof/>
        </w:rPr>
        <w:pict>
          <v:rect id="_x0000_s1029" style="position:absolute;left:0;text-align:left;margin-left:248.1pt;margin-top:41.2pt;width:20pt;height:17.15pt;z-index:251655168;mso-position-horizontal-relative:text;mso-position-vertical-relative:text" o:allowincell="f" strokecolor="blue" strokeweight="1pt">
            <v:fill color2="navy"/>
            <v:textbox inset="1pt,1pt,1pt,1pt">
              <w:txbxContent>
                <w:p w:rsidR="007E3AF4" w:rsidRDefault="00061D9E">
                  <w:r>
                    <w:t xml:space="preserve"> Y</w:t>
                  </w:r>
                </w:p>
              </w:txbxContent>
            </v:textbox>
          </v:rect>
        </w:pict>
      </w:r>
      <w:r w:rsidR="00061D9E">
        <w:object w:dxaOrig="7935" w:dyaOrig="3030">
          <v:shape id="_x0000_i1041" type="#_x0000_t75" style="width:432.75pt;height:87.75pt" o:ole="">
            <v:imagedata r:id="rId34" o:title=""/>
          </v:shape>
          <o:OLEObject Type="Embed" ProgID="MSGraph.Chart.8" ShapeID="_x0000_i1041" DrawAspect="Content" ObjectID="_1454305101" r:id="rId35"/>
        </w:object>
      </w:r>
      <w:r w:rsidR="00061D9E">
        <w:t xml:space="preserve">                       </w:t>
      </w:r>
    </w:p>
    <w:p w:rsidR="007E3AF4" w:rsidRDefault="00061D9E">
      <w:pPr>
        <w:pStyle w:val="a7"/>
        <w:keepNext/>
        <w:spacing w:after="0"/>
        <w:ind w:firstLine="709"/>
        <w:jc w:val="both"/>
      </w:pPr>
      <w:r>
        <w:t xml:space="preserve">   Рис. 2–2</w:t>
      </w:r>
    </w:p>
    <w:p w:rsidR="007E3AF4" w:rsidRDefault="00061D9E">
      <w:pPr>
        <w:pStyle w:val="a7"/>
        <w:keepNext/>
        <w:spacing w:after="0"/>
        <w:ind w:firstLine="709"/>
        <w:jc w:val="both"/>
      </w:pPr>
      <w:r>
        <w:t>Простое рассмотрение табл.2–2 или соответствующих гистограмм рис.2–2 приводит к выводу о равенстве M(X) = M(Y) = 0.5 , но вместе с тем столь же очевидно, что величина X является заметно “менее случайной”, чем Y.</w:t>
      </w:r>
    </w:p>
    <w:p w:rsidR="007E3AF4" w:rsidRDefault="00061D9E">
      <w:pPr>
        <w:pStyle w:val="a7"/>
        <w:keepNext/>
        <w:spacing w:after="0"/>
        <w:ind w:firstLine="709"/>
        <w:jc w:val="both"/>
      </w:pPr>
      <w:r>
        <w:t xml:space="preserve">Приходится признать, что математическое ожидание является удобным, легко вычислимым, но весьма неполным способом описания закона распределения. И поэтому требуется еще как–то использовать полную информацию о случайной величине, свернуть эту информацию каким–то иным способом.  </w:t>
      </w:r>
    </w:p>
    <w:p w:rsidR="007E3AF4" w:rsidRDefault="00061D9E">
      <w:pPr>
        <w:pStyle w:val="a7"/>
        <w:keepNext/>
        <w:spacing w:after="0"/>
        <w:ind w:firstLine="709"/>
        <w:jc w:val="both"/>
      </w:pPr>
      <w:r>
        <w:t xml:space="preserve">Обратим внимание, что большие отклонения от M(X) у величины X маловероятны, а у величины Y – наоборот. Но при вычислении математического ожидания мы, по сути дела “усредняем” именно отклонения от среднего, с учетом их знаков. Стоит только “погасить” компенсацию отклонений разных знаков и сразу же первая СВ действительно будет иметь показатель разброса данных меньше, чем у второй. Именно такую компенсацию мы получим, усредняя не сами отклонения от среднего, а квадраты этих отклонений. </w:t>
      </w:r>
    </w:p>
    <w:p w:rsidR="007E3AF4" w:rsidRDefault="00061D9E">
      <w:pPr>
        <w:pStyle w:val="a7"/>
        <w:keepNext/>
        <w:spacing w:after="0"/>
        <w:ind w:firstLine="709"/>
        <w:jc w:val="both"/>
      </w:pPr>
      <w:r>
        <w:t xml:space="preserve">Соответствующую величину </w:t>
      </w:r>
    </w:p>
    <w:p w:rsidR="007E3AF4" w:rsidRDefault="00061D9E">
      <w:pPr>
        <w:pStyle w:val="a7"/>
        <w:keepNext/>
        <w:spacing w:after="0"/>
        <w:ind w:firstLine="709"/>
        <w:jc w:val="both"/>
      </w:pPr>
      <w:r>
        <w:t xml:space="preserve">D(X) = </w:t>
      </w:r>
      <w:r>
        <w:sym w:font="Symbol" w:char="F053"/>
      </w:r>
      <w:r>
        <w:t xml:space="preserve"> (X </w:t>
      </w:r>
      <w:r>
        <w:rPr>
          <w:vertAlign w:val="subscript"/>
        </w:rPr>
        <w:t>i</w:t>
      </w:r>
      <w:r>
        <w:t xml:space="preserve"> – M(X))</w:t>
      </w:r>
      <w:r>
        <w:rPr>
          <w:vertAlign w:val="superscript"/>
        </w:rPr>
        <w:t xml:space="preserve">2 </w:t>
      </w:r>
      <w:r>
        <w:sym w:font="Symbol" w:char="F0B7"/>
      </w:r>
      <w:r>
        <w:t xml:space="preserve"> P(X </w:t>
      </w:r>
      <w:r>
        <w:rPr>
          <w:vertAlign w:val="subscript"/>
        </w:rPr>
        <w:t>i</w:t>
      </w:r>
      <w:r>
        <w:t xml:space="preserve">);                                                                        {2–4} принято называть </w:t>
      </w:r>
      <w:r>
        <w:rPr>
          <w:u w:val="single"/>
        </w:rPr>
        <w:t>дисперсией</w:t>
      </w:r>
      <w:r>
        <w:t xml:space="preserve"> распределения дискретной СВ. </w:t>
      </w:r>
    </w:p>
    <w:p w:rsidR="007E3AF4" w:rsidRDefault="00061D9E">
      <w:pPr>
        <w:pStyle w:val="a7"/>
        <w:keepNext/>
        <w:spacing w:after="0"/>
        <w:ind w:firstLine="709"/>
        <w:jc w:val="both"/>
      </w:pPr>
      <w:r>
        <w:t xml:space="preserve">Ясно, что для величин, имеющих единицу измерения, размерность математического ожидания и дисперсии оказываются разными. Поэтому намного удобнее оценивать отклонения СВ от центра распределения не дисперсией, а квадратным корнем из нее – так называемым среднеквадратичным отклонением  </w:t>
      </w:r>
      <w:r>
        <w:sym w:font="Symbol" w:char="F073"/>
      </w:r>
      <w:r>
        <w:t xml:space="preserve">, т.е.  полагать   </w:t>
      </w:r>
    </w:p>
    <w:p w:rsidR="007E3AF4" w:rsidRDefault="00061D9E">
      <w:pPr>
        <w:pStyle w:val="a7"/>
        <w:keepNext/>
        <w:spacing w:after="0"/>
        <w:ind w:firstLine="709"/>
      </w:pPr>
      <w:r>
        <w:sym w:font="Symbol" w:char="F073"/>
      </w:r>
      <w:r>
        <w:rPr>
          <w:vertAlign w:val="superscript"/>
        </w:rPr>
        <w:t xml:space="preserve">2  </w:t>
      </w:r>
      <w:r>
        <w:t xml:space="preserve">= D(X).  </w:t>
      </w:r>
      <w:r>
        <w:rPr>
          <w:b/>
          <w:bCs/>
        </w:rPr>
        <w:t xml:space="preserve">                                                                                  </w:t>
      </w:r>
      <w:r>
        <w:t xml:space="preserve"> {2–5}</w:t>
      </w:r>
    </w:p>
    <w:p w:rsidR="007E3AF4" w:rsidRDefault="00061D9E">
      <w:pPr>
        <w:pStyle w:val="a7"/>
        <w:keepNext/>
        <w:spacing w:after="0"/>
        <w:ind w:firstLine="709"/>
        <w:jc w:val="both"/>
      </w:pPr>
      <w:r>
        <w:t>Теперь оба параметра распределения (его центр и мера разброса) имеют одну размерность, что весьма удобно для анализа.</w:t>
      </w:r>
    </w:p>
    <w:p w:rsidR="007E3AF4" w:rsidRDefault="00061D9E">
      <w:pPr>
        <w:pStyle w:val="a7"/>
        <w:keepNext/>
        <w:spacing w:after="0"/>
        <w:ind w:firstLine="709"/>
        <w:jc w:val="both"/>
      </w:pPr>
      <w:r>
        <w:t>Отметим также, что формулу {2–3} часто заменяют более удобной</w:t>
      </w:r>
    </w:p>
    <w:p w:rsidR="007E3AF4" w:rsidRDefault="00061D9E">
      <w:pPr>
        <w:pStyle w:val="a7"/>
        <w:keepNext/>
        <w:spacing w:after="0"/>
        <w:ind w:firstLine="709"/>
      </w:pPr>
      <w:r>
        <w:t xml:space="preserve">D(X) = </w:t>
      </w:r>
      <w:r>
        <w:sym w:font="Symbol" w:char="F053"/>
      </w:r>
      <w:r>
        <w:t xml:space="preserve"> (X </w:t>
      </w:r>
      <w:r>
        <w:rPr>
          <w:vertAlign w:val="subscript"/>
        </w:rPr>
        <w:t>i</w:t>
      </w:r>
      <w:r>
        <w:t>)</w:t>
      </w:r>
      <w:r>
        <w:rPr>
          <w:vertAlign w:val="superscript"/>
        </w:rPr>
        <w:t>2</w:t>
      </w:r>
      <w:r>
        <w:t xml:space="preserve"> </w:t>
      </w:r>
      <w:r>
        <w:sym w:font="Symbol" w:char="F0B7"/>
      </w:r>
      <w:r>
        <w:t xml:space="preserve">P(X </w:t>
      </w:r>
      <w:r>
        <w:rPr>
          <w:vertAlign w:val="subscript"/>
        </w:rPr>
        <w:t>i</w:t>
      </w:r>
      <w:r>
        <w:t>) – M(X)</w:t>
      </w:r>
      <w:r>
        <w:rPr>
          <w:vertAlign w:val="superscript"/>
        </w:rPr>
        <w:t>2</w:t>
      </w:r>
      <w:r>
        <w:t>.                                                                      {2–6}</w:t>
      </w:r>
    </w:p>
    <w:p w:rsidR="007E3AF4" w:rsidRDefault="00061D9E">
      <w:pPr>
        <w:pStyle w:val="a7"/>
        <w:keepNext/>
        <w:spacing w:after="0"/>
        <w:ind w:firstLine="709"/>
        <w:jc w:val="both"/>
      </w:pPr>
      <w:r>
        <w:t xml:space="preserve">Весьма полезно будет рассмотреть вопрос о предельных значениях дисперсии. </w:t>
      </w:r>
    </w:p>
    <w:p w:rsidR="007E3AF4" w:rsidRDefault="00061D9E">
      <w:pPr>
        <w:pStyle w:val="a7"/>
        <w:keepNext/>
        <w:spacing w:after="0"/>
        <w:ind w:firstLine="709"/>
        <w:jc w:val="both"/>
      </w:pPr>
      <w:r>
        <w:t xml:space="preserve">Подобный вопрос был бы неуместен по отношению к математическому ожиданию </w:t>
      </w:r>
      <w:r>
        <w:softHyphen/>
        <w:t xml:space="preserve">– мало ли какие значения может иметь дискретная СВ, да еще и со шкалой Int или Rel. </w:t>
      </w:r>
    </w:p>
    <w:p w:rsidR="007E3AF4" w:rsidRDefault="00061D9E">
      <w:pPr>
        <w:pStyle w:val="a7"/>
        <w:keepNext/>
        <w:spacing w:after="0"/>
        <w:ind w:firstLine="709"/>
        <w:jc w:val="both"/>
      </w:pPr>
      <w:r>
        <w:t>Но дословный перевод с латыни слова “дисперсия” означает “рассеяние”, “разброс” и поэтому можно попытаться выяснить – чему равна дисперсия наиболее или наименее “разбросанной” СВ?  Скорее всего, наибольший разброс значений (относительно среднего) будет иметь дискретная случайная величина X, у которой все n допустимых значений имеют одну и ту же вероятность 1/n. Примем для удобства X</w:t>
      </w:r>
      <w:r>
        <w:rPr>
          <w:vertAlign w:val="subscript"/>
        </w:rPr>
        <w:t xml:space="preserve">min  </w:t>
      </w:r>
      <w:r>
        <w:t>и X</w:t>
      </w:r>
      <w:r>
        <w:rPr>
          <w:vertAlign w:val="subscript"/>
        </w:rPr>
        <w:t xml:space="preserve">max </w:t>
      </w:r>
      <w:r>
        <w:t>(пределы изменения данной величины), равными 1 и n соответственно.</w:t>
      </w:r>
    </w:p>
    <w:p w:rsidR="007E3AF4" w:rsidRDefault="00061D9E">
      <w:pPr>
        <w:pStyle w:val="a7"/>
        <w:keepNext/>
        <w:spacing w:after="0"/>
        <w:ind w:firstLine="709"/>
        <w:jc w:val="both"/>
      </w:pPr>
      <w:r>
        <w:t xml:space="preserve">Математическое ожидание такой, </w:t>
      </w:r>
      <w:r>
        <w:rPr>
          <w:u w:val="single"/>
        </w:rPr>
        <w:t>равномерно</w:t>
      </w:r>
      <w:r>
        <w:t xml:space="preserve"> распределенной случайной величины составит  M(X) = (n+1)/2  и остается вычислить дисперсию, которая оказывается равной  D(X) = </w:t>
      </w:r>
      <w:r>
        <w:sym w:font="Symbol" w:char="F053"/>
      </w:r>
      <w:r>
        <w:t xml:space="preserve"> (X</w:t>
      </w:r>
      <w:r>
        <w:rPr>
          <w:vertAlign w:val="subscript"/>
        </w:rPr>
        <w:t>i</w:t>
      </w:r>
      <w:r>
        <w:t>)</w:t>
      </w:r>
      <w:r>
        <w:rPr>
          <w:vertAlign w:val="superscript"/>
        </w:rPr>
        <w:t>2</w:t>
      </w:r>
      <w:r>
        <w:t>/n – (n+1)</w:t>
      </w:r>
      <w:r>
        <w:rPr>
          <w:vertAlign w:val="superscript"/>
        </w:rPr>
        <w:t>2</w:t>
      </w:r>
      <w:r>
        <w:t>/4</w:t>
      </w:r>
      <w:r>
        <w:rPr>
          <w:vertAlign w:val="superscript"/>
        </w:rPr>
        <w:t xml:space="preserve"> </w:t>
      </w:r>
      <w:r>
        <w:t>= (n</w:t>
      </w:r>
      <w:r>
        <w:rPr>
          <w:vertAlign w:val="superscript"/>
        </w:rPr>
        <w:t>2</w:t>
      </w:r>
      <w:r>
        <w:t xml:space="preserve">–1)/ 12. </w:t>
      </w:r>
    </w:p>
    <w:p w:rsidR="007E3AF4" w:rsidRDefault="00061D9E">
      <w:pPr>
        <w:pStyle w:val="a7"/>
        <w:keepNext/>
        <w:spacing w:after="0"/>
        <w:ind w:firstLine="709"/>
        <w:jc w:val="both"/>
      </w:pPr>
      <w:r>
        <w:t xml:space="preserve">Можно доказать, что это наибольшее значение дисперсии для дискретной СВ со шкалой Int или Rel . </w:t>
      </w:r>
    </w:p>
    <w:p w:rsidR="007E3AF4" w:rsidRDefault="00061D9E">
      <w:pPr>
        <w:pStyle w:val="a7"/>
        <w:keepNext/>
        <w:spacing w:after="0"/>
        <w:ind w:firstLine="709"/>
        <w:jc w:val="both"/>
      </w:pPr>
      <w:r>
        <w:t xml:space="preserve">Последнее выражение позволяет легко убедиться, что при n =1  дисперсия оказывается </w:t>
      </w:r>
      <w:r>
        <w:rPr>
          <w:u w:val="single"/>
        </w:rPr>
        <w:t>равной нулю</w:t>
      </w:r>
      <w:r>
        <w:t xml:space="preserve"> </w:t>
      </w:r>
      <w:r>
        <w:softHyphen/>
        <w:t xml:space="preserve"> –  ничего удивительного: в этом случае мы имеем дело с детерминированной, неслучайной величиной. </w:t>
      </w:r>
    </w:p>
    <w:p w:rsidR="007E3AF4" w:rsidRDefault="00061D9E">
      <w:pPr>
        <w:pStyle w:val="a7"/>
        <w:keepNext/>
        <w:spacing w:after="0"/>
        <w:ind w:firstLine="709"/>
        <w:jc w:val="both"/>
      </w:pPr>
      <w:r>
        <w:t xml:space="preserve">Дисперсия, как и среднеквадратичное отклонение для конкретного закона распределения являются просто числами, в полном смысле показателями  этого закона. </w:t>
      </w:r>
    </w:p>
    <w:p w:rsidR="007E3AF4" w:rsidRDefault="00061D9E">
      <w:pPr>
        <w:pStyle w:val="a7"/>
        <w:keepNext/>
        <w:spacing w:after="0"/>
        <w:ind w:firstLine="709"/>
        <w:jc w:val="both"/>
      </w:pPr>
      <w:r>
        <w:t xml:space="preserve">Полезно познакомиться с соотношениями математических ожиданий и дисперсий для упомянутых ранее стандартных распределений:  </w:t>
      </w:r>
    </w:p>
    <w:p w:rsidR="007E3AF4" w:rsidRDefault="00061D9E">
      <w:pPr>
        <w:pStyle w:val="a7"/>
        <w:keepNext/>
        <w:spacing w:after="0"/>
        <w:ind w:firstLine="709"/>
        <w:jc w:val="both"/>
      </w:pPr>
      <w:r>
        <w:tab/>
        <w:t>Таблица 2–3</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551"/>
        <w:gridCol w:w="2268"/>
        <w:gridCol w:w="1871"/>
        <w:gridCol w:w="1871"/>
      </w:tblGrid>
      <w:tr w:rsidR="007E3AF4">
        <w:trPr>
          <w:jc w:val="center"/>
        </w:trPr>
        <w:tc>
          <w:tcPr>
            <w:tcW w:w="2551" w:type="dxa"/>
            <w:tcBorders>
              <w:top w:val="nil"/>
            </w:tcBorders>
          </w:tcPr>
          <w:p w:rsidR="007E3AF4" w:rsidRDefault="00061D9E">
            <w:pPr>
              <w:pStyle w:val="a7"/>
              <w:keepNext/>
              <w:spacing w:after="0"/>
              <w:jc w:val="center"/>
            </w:pPr>
            <w:r>
              <w:t xml:space="preserve">Тип </w:t>
            </w:r>
          </w:p>
          <w:p w:rsidR="007E3AF4" w:rsidRDefault="00061D9E">
            <w:pPr>
              <w:pStyle w:val="a7"/>
              <w:keepNext/>
              <w:spacing w:after="0"/>
              <w:jc w:val="center"/>
            </w:pPr>
            <w:r>
              <w:t>распределения</w:t>
            </w:r>
          </w:p>
        </w:tc>
        <w:tc>
          <w:tcPr>
            <w:tcW w:w="2268" w:type="dxa"/>
            <w:tcBorders>
              <w:top w:val="nil"/>
            </w:tcBorders>
          </w:tcPr>
          <w:p w:rsidR="007E3AF4" w:rsidRDefault="00061D9E">
            <w:pPr>
              <w:pStyle w:val="a7"/>
              <w:keepNext/>
              <w:spacing w:after="0"/>
              <w:jc w:val="center"/>
            </w:pPr>
            <w:r>
              <w:t>Математическое ожидание</w:t>
            </w:r>
          </w:p>
        </w:tc>
        <w:tc>
          <w:tcPr>
            <w:tcW w:w="1871" w:type="dxa"/>
            <w:tcBorders>
              <w:top w:val="nil"/>
            </w:tcBorders>
          </w:tcPr>
          <w:p w:rsidR="007E3AF4" w:rsidRDefault="00061D9E">
            <w:pPr>
              <w:pStyle w:val="a7"/>
              <w:keepNext/>
              <w:spacing w:after="0"/>
              <w:jc w:val="center"/>
            </w:pPr>
            <w:r>
              <w:t>Дисперсия</w:t>
            </w:r>
          </w:p>
        </w:tc>
        <w:tc>
          <w:tcPr>
            <w:tcW w:w="1871" w:type="dxa"/>
            <w:tcBorders>
              <w:top w:val="nil"/>
            </w:tcBorders>
          </w:tcPr>
          <w:p w:rsidR="007E3AF4" w:rsidRDefault="00061D9E">
            <w:pPr>
              <w:pStyle w:val="a7"/>
              <w:keepNext/>
              <w:spacing w:after="0"/>
              <w:ind w:firstLine="143"/>
              <w:jc w:val="center"/>
            </w:pPr>
            <w:r>
              <w:t>Коэффициент</w:t>
            </w:r>
          </w:p>
          <w:p w:rsidR="007E3AF4" w:rsidRDefault="00061D9E">
            <w:pPr>
              <w:pStyle w:val="a7"/>
              <w:keepNext/>
              <w:spacing w:after="0"/>
              <w:ind w:firstLine="143"/>
              <w:jc w:val="center"/>
            </w:pPr>
            <w:r>
              <w:t>вариации</w:t>
            </w:r>
          </w:p>
        </w:tc>
      </w:tr>
      <w:tr w:rsidR="007E3AF4">
        <w:trPr>
          <w:jc w:val="center"/>
        </w:trPr>
        <w:tc>
          <w:tcPr>
            <w:tcW w:w="2551" w:type="dxa"/>
            <w:tcBorders>
              <w:top w:val="nil"/>
            </w:tcBorders>
          </w:tcPr>
          <w:p w:rsidR="007E3AF4" w:rsidRDefault="00061D9E">
            <w:pPr>
              <w:pStyle w:val="a7"/>
              <w:keepNext/>
              <w:spacing w:after="0"/>
              <w:jc w:val="center"/>
            </w:pPr>
            <w:r>
              <w:t xml:space="preserve">Биномиальное    </w:t>
            </w:r>
          </w:p>
        </w:tc>
        <w:tc>
          <w:tcPr>
            <w:tcW w:w="2268" w:type="dxa"/>
            <w:tcBorders>
              <w:top w:val="nil"/>
            </w:tcBorders>
          </w:tcPr>
          <w:p w:rsidR="007E3AF4" w:rsidRDefault="00061D9E">
            <w:pPr>
              <w:pStyle w:val="a7"/>
              <w:keepNext/>
              <w:spacing w:after="0"/>
              <w:jc w:val="center"/>
            </w:pPr>
            <w:r>
              <w:t>n</w:t>
            </w:r>
            <w:r>
              <w:rPr>
                <w:position w:val="-2"/>
              </w:rPr>
              <w:object w:dxaOrig="180" w:dyaOrig="180">
                <v:shape id="_x0000_i1042" type="#_x0000_t75" style="width:9pt;height:9pt" o:ole="">
                  <v:imagedata r:id="rId23" o:title=""/>
                </v:shape>
                <o:OLEObject Type="Embed" ProgID="Equation.3" ShapeID="_x0000_i1042" DrawAspect="Content" ObjectID="_1454305102" r:id="rId36"/>
              </w:object>
            </w:r>
            <w:r>
              <w:t>p</w:t>
            </w:r>
          </w:p>
        </w:tc>
        <w:tc>
          <w:tcPr>
            <w:tcW w:w="1871" w:type="dxa"/>
            <w:tcBorders>
              <w:top w:val="nil"/>
            </w:tcBorders>
          </w:tcPr>
          <w:p w:rsidR="007E3AF4" w:rsidRDefault="00061D9E">
            <w:pPr>
              <w:pStyle w:val="a7"/>
              <w:keepNext/>
              <w:spacing w:after="0"/>
              <w:jc w:val="center"/>
            </w:pPr>
            <w:r>
              <w:t>n</w:t>
            </w:r>
            <w:r>
              <w:rPr>
                <w:position w:val="-2"/>
              </w:rPr>
              <w:object w:dxaOrig="180" w:dyaOrig="180">
                <v:shape id="_x0000_i1043" type="#_x0000_t75" style="width:9pt;height:9pt" o:ole="">
                  <v:imagedata r:id="rId23" o:title=""/>
                </v:shape>
                <o:OLEObject Type="Embed" ProgID="Equation.3" ShapeID="_x0000_i1043" DrawAspect="Content" ObjectID="_1454305103" r:id="rId37"/>
              </w:object>
            </w:r>
            <w:r>
              <w:t>p</w:t>
            </w:r>
            <w:r>
              <w:rPr>
                <w:position w:val="-2"/>
              </w:rPr>
              <w:object w:dxaOrig="180" w:dyaOrig="180">
                <v:shape id="_x0000_i1044" type="#_x0000_t75" style="width:9pt;height:9pt" o:ole="">
                  <v:imagedata r:id="rId23" o:title=""/>
                </v:shape>
                <o:OLEObject Type="Embed" ProgID="Equation.3" ShapeID="_x0000_i1044" DrawAspect="Content" ObjectID="_1454305104" r:id="rId38"/>
              </w:object>
            </w:r>
            <w:r>
              <w:t>q</w:t>
            </w:r>
          </w:p>
        </w:tc>
        <w:tc>
          <w:tcPr>
            <w:tcW w:w="1871" w:type="dxa"/>
            <w:tcBorders>
              <w:top w:val="nil"/>
            </w:tcBorders>
          </w:tcPr>
          <w:p w:rsidR="007E3AF4" w:rsidRDefault="00061D9E">
            <w:pPr>
              <w:pStyle w:val="a7"/>
              <w:keepNext/>
              <w:spacing w:after="0"/>
              <w:ind w:firstLine="1"/>
              <w:jc w:val="center"/>
            </w:pPr>
            <w:r>
              <w:t>Sqrt(q/n</w:t>
            </w:r>
            <w:r>
              <w:sym w:font="Symbol" w:char="F0B7"/>
            </w:r>
            <w:r>
              <w:t>p)</w:t>
            </w:r>
          </w:p>
        </w:tc>
      </w:tr>
      <w:tr w:rsidR="007E3AF4">
        <w:trPr>
          <w:jc w:val="center"/>
        </w:trPr>
        <w:tc>
          <w:tcPr>
            <w:tcW w:w="2551" w:type="dxa"/>
          </w:tcPr>
          <w:p w:rsidR="007E3AF4" w:rsidRDefault="00061D9E">
            <w:pPr>
              <w:pStyle w:val="a7"/>
              <w:keepNext/>
              <w:spacing w:after="0"/>
              <w:jc w:val="center"/>
            </w:pPr>
            <w:r>
              <w:t>Паскаля</w:t>
            </w:r>
          </w:p>
        </w:tc>
        <w:tc>
          <w:tcPr>
            <w:tcW w:w="2268" w:type="dxa"/>
          </w:tcPr>
          <w:p w:rsidR="007E3AF4" w:rsidRDefault="00061D9E">
            <w:pPr>
              <w:pStyle w:val="a7"/>
              <w:keepNext/>
              <w:spacing w:after="0"/>
              <w:jc w:val="center"/>
            </w:pPr>
            <w:r>
              <w:t xml:space="preserve">    k</w:t>
            </w:r>
            <w:r>
              <w:rPr>
                <w:position w:val="-2"/>
              </w:rPr>
              <w:object w:dxaOrig="180" w:dyaOrig="180">
                <v:shape id="_x0000_i1045" type="#_x0000_t75" style="width:9pt;height:9pt" o:ole="">
                  <v:imagedata r:id="rId23" o:title=""/>
                </v:shape>
                <o:OLEObject Type="Embed" ProgID="Equation.3" ShapeID="_x0000_i1045" DrawAspect="Content" ObjectID="_1454305105" r:id="rId39"/>
              </w:object>
            </w:r>
            <w:r>
              <w:t>q/p</w:t>
            </w:r>
          </w:p>
        </w:tc>
        <w:tc>
          <w:tcPr>
            <w:tcW w:w="1871" w:type="dxa"/>
          </w:tcPr>
          <w:p w:rsidR="007E3AF4" w:rsidRDefault="00061D9E">
            <w:pPr>
              <w:pStyle w:val="a7"/>
              <w:keepNext/>
              <w:spacing w:after="0"/>
              <w:jc w:val="center"/>
            </w:pPr>
            <w:r>
              <w:t>k</w:t>
            </w:r>
            <w:r>
              <w:rPr>
                <w:position w:val="-2"/>
              </w:rPr>
              <w:object w:dxaOrig="180" w:dyaOrig="180">
                <v:shape id="_x0000_i1046" type="#_x0000_t75" style="width:9pt;height:9pt" o:ole="">
                  <v:imagedata r:id="rId23" o:title=""/>
                </v:shape>
                <o:OLEObject Type="Embed" ProgID="Equation.3" ShapeID="_x0000_i1046" DrawAspect="Content" ObjectID="_1454305106" r:id="rId40"/>
              </w:object>
            </w:r>
            <w:r>
              <w:t>q/p</w:t>
            </w:r>
            <w:r>
              <w:rPr>
                <w:vertAlign w:val="superscript"/>
              </w:rPr>
              <w:t>2</w:t>
            </w:r>
          </w:p>
        </w:tc>
        <w:tc>
          <w:tcPr>
            <w:tcW w:w="1871" w:type="dxa"/>
          </w:tcPr>
          <w:p w:rsidR="007E3AF4" w:rsidRDefault="00061D9E">
            <w:pPr>
              <w:pStyle w:val="a7"/>
              <w:keepNext/>
              <w:spacing w:after="0"/>
              <w:ind w:firstLine="1"/>
              <w:jc w:val="center"/>
            </w:pPr>
            <w:r>
              <w:t>Sqrt(1/ kq)</w:t>
            </w:r>
          </w:p>
        </w:tc>
      </w:tr>
      <w:tr w:rsidR="007E3AF4">
        <w:trPr>
          <w:jc w:val="center"/>
        </w:trPr>
        <w:tc>
          <w:tcPr>
            <w:tcW w:w="2551" w:type="dxa"/>
          </w:tcPr>
          <w:p w:rsidR="007E3AF4" w:rsidRDefault="00061D9E">
            <w:pPr>
              <w:pStyle w:val="a7"/>
              <w:keepNext/>
              <w:spacing w:after="0"/>
              <w:jc w:val="center"/>
            </w:pPr>
            <w:r>
              <w:t>Геометрическое</w:t>
            </w:r>
          </w:p>
        </w:tc>
        <w:tc>
          <w:tcPr>
            <w:tcW w:w="2268" w:type="dxa"/>
          </w:tcPr>
          <w:p w:rsidR="007E3AF4" w:rsidRDefault="00061D9E">
            <w:pPr>
              <w:pStyle w:val="a7"/>
              <w:keepNext/>
              <w:spacing w:after="0"/>
              <w:jc w:val="center"/>
            </w:pPr>
            <w:r>
              <w:t xml:space="preserve">    q/p</w:t>
            </w:r>
          </w:p>
        </w:tc>
        <w:tc>
          <w:tcPr>
            <w:tcW w:w="1871" w:type="dxa"/>
          </w:tcPr>
          <w:p w:rsidR="007E3AF4" w:rsidRDefault="00061D9E">
            <w:pPr>
              <w:pStyle w:val="a7"/>
              <w:keepNext/>
              <w:spacing w:after="0"/>
              <w:jc w:val="center"/>
            </w:pPr>
            <w:r>
              <w:t>q/p</w:t>
            </w:r>
            <w:r>
              <w:rPr>
                <w:vertAlign w:val="superscript"/>
              </w:rPr>
              <w:t>2</w:t>
            </w:r>
          </w:p>
        </w:tc>
        <w:tc>
          <w:tcPr>
            <w:tcW w:w="1871" w:type="dxa"/>
          </w:tcPr>
          <w:p w:rsidR="007E3AF4" w:rsidRDefault="00061D9E">
            <w:pPr>
              <w:pStyle w:val="a7"/>
              <w:keepNext/>
              <w:spacing w:after="0"/>
              <w:ind w:firstLine="1"/>
              <w:jc w:val="center"/>
            </w:pPr>
            <w:r>
              <w:t>Sqrt(1/q)</w:t>
            </w:r>
          </w:p>
        </w:tc>
      </w:tr>
      <w:tr w:rsidR="007E3AF4">
        <w:trPr>
          <w:jc w:val="center"/>
        </w:trPr>
        <w:tc>
          <w:tcPr>
            <w:tcW w:w="2551" w:type="dxa"/>
            <w:tcBorders>
              <w:bottom w:val="single" w:sz="12" w:space="0" w:color="000000"/>
            </w:tcBorders>
          </w:tcPr>
          <w:p w:rsidR="007E3AF4" w:rsidRDefault="00061D9E">
            <w:pPr>
              <w:pStyle w:val="a7"/>
              <w:keepNext/>
              <w:spacing w:after="0"/>
              <w:jc w:val="center"/>
            </w:pPr>
            <w:r>
              <w:t>Пуассона</w:t>
            </w:r>
          </w:p>
        </w:tc>
        <w:tc>
          <w:tcPr>
            <w:tcW w:w="2268" w:type="dxa"/>
            <w:tcBorders>
              <w:bottom w:val="single" w:sz="12" w:space="0" w:color="000000"/>
            </w:tcBorders>
          </w:tcPr>
          <w:p w:rsidR="007E3AF4" w:rsidRDefault="00061D9E">
            <w:pPr>
              <w:pStyle w:val="a7"/>
              <w:keepNext/>
              <w:spacing w:after="0"/>
              <w:jc w:val="center"/>
            </w:pPr>
            <w:r>
              <w:t xml:space="preserve">    </w:t>
            </w:r>
            <w:r>
              <w:sym w:font="Symbol" w:char="F06C"/>
            </w:r>
          </w:p>
        </w:tc>
        <w:tc>
          <w:tcPr>
            <w:tcW w:w="1871" w:type="dxa"/>
            <w:tcBorders>
              <w:bottom w:val="single" w:sz="12" w:space="0" w:color="000000"/>
            </w:tcBorders>
          </w:tcPr>
          <w:p w:rsidR="007E3AF4" w:rsidRDefault="00061D9E">
            <w:pPr>
              <w:pStyle w:val="a7"/>
              <w:keepNext/>
              <w:spacing w:after="0"/>
              <w:jc w:val="center"/>
            </w:pPr>
            <w:r>
              <w:sym w:font="Symbol" w:char="F06C"/>
            </w:r>
          </w:p>
        </w:tc>
        <w:tc>
          <w:tcPr>
            <w:tcW w:w="1871" w:type="dxa"/>
            <w:tcBorders>
              <w:bottom w:val="single" w:sz="12" w:space="0" w:color="000000"/>
            </w:tcBorders>
          </w:tcPr>
          <w:p w:rsidR="007E3AF4" w:rsidRDefault="00061D9E">
            <w:pPr>
              <w:pStyle w:val="a7"/>
              <w:keepNext/>
              <w:spacing w:after="0"/>
              <w:ind w:firstLine="1"/>
              <w:jc w:val="center"/>
            </w:pPr>
            <w:r>
              <w:t>Sqrt(1/</w:t>
            </w:r>
            <w:r>
              <w:sym w:font="Symbol" w:char="F06C"/>
            </w:r>
            <w:r>
              <w:t>)</w:t>
            </w:r>
          </w:p>
        </w:tc>
      </w:tr>
    </w:tbl>
    <w:p w:rsidR="007E3AF4" w:rsidRDefault="00061D9E">
      <w:pPr>
        <w:pStyle w:val="a7"/>
        <w:keepNext/>
        <w:spacing w:after="0"/>
        <w:ind w:firstLine="709"/>
        <w:jc w:val="both"/>
      </w:pPr>
      <w:r>
        <w:t>Можно ли предложить ещё один или несколько показателей – сжатых описаний распределения дискретной  СВ?  Разумеется, можно.</w:t>
      </w:r>
    </w:p>
    <w:p w:rsidR="007E3AF4" w:rsidRDefault="00061D9E">
      <w:pPr>
        <w:pStyle w:val="a7"/>
        <w:keepNext/>
        <w:spacing w:after="0"/>
        <w:ind w:firstLine="709"/>
        <w:jc w:val="both"/>
      </w:pPr>
      <w:r>
        <w:t xml:space="preserve">Первый показатель (математическое ожидание) и второй  (дисперсия) чаще всего  называют </w:t>
      </w:r>
      <w:r>
        <w:rPr>
          <w:u w:val="single"/>
        </w:rPr>
        <w:t>моментами распределения</w:t>
      </w:r>
      <w:r>
        <w:t xml:space="preserve">. Это связано со способами вычисления этих параметров по известному закону распределения – через усреднение значений самой СВ или усреднение квадратов ее значений. </w:t>
      </w:r>
    </w:p>
    <w:p w:rsidR="007E3AF4" w:rsidRDefault="00061D9E">
      <w:pPr>
        <w:pStyle w:val="a7"/>
        <w:keepNext/>
        <w:spacing w:after="0"/>
        <w:ind w:firstLine="709"/>
        <w:jc w:val="both"/>
      </w:pPr>
      <w:r>
        <w:t>Конечно, можно усреднять и кубы значений, и их четвертые степени и т.д., но что мы при этом получим?  Поищем в теории ответ и на эти вопросы.</w:t>
      </w:r>
    </w:p>
    <w:p w:rsidR="007E3AF4" w:rsidRDefault="00061D9E">
      <w:pPr>
        <w:pStyle w:val="a7"/>
        <w:keepNext/>
        <w:spacing w:after="0"/>
        <w:ind w:firstLine="709"/>
        <w:jc w:val="both"/>
      </w:pPr>
      <w:r>
        <w:rPr>
          <w:u w:val="single"/>
        </w:rPr>
        <w:t>Начальными</w:t>
      </w:r>
      <w:r>
        <w:t xml:space="preserve"> моментами k-го порядка случайной  величины X обычно называют суммы: </w:t>
      </w:r>
    </w:p>
    <w:p w:rsidR="007E3AF4" w:rsidRDefault="00061D9E">
      <w:pPr>
        <w:pStyle w:val="a7"/>
        <w:keepNext/>
        <w:spacing w:after="0"/>
        <w:ind w:firstLine="709"/>
      </w:pPr>
      <w:r>
        <w:sym w:font="Symbol" w:char="F06E"/>
      </w:r>
      <w:r>
        <w:rPr>
          <w:vertAlign w:val="subscript"/>
        </w:rPr>
        <w:t>k</w:t>
      </w:r>
      <w:r>
        <w:t xml:space="preserve"> = </w:t>
      </w:r>
      <w:r>
        <w:sym w:font="Symbol" w:char="F053"/>
      </w:r>
      <w:r>
        <w:t xml:space="preserve">(X </w:t>
      </w:r>
      <w:r>
        <w:rPr>
          <w:vertAlign w:val="subscript"/>
        </w:rPr>
        <w:t>i</w:t>
      </w:r>
      <w:r>
        <w:t>)</w:t>
      </w:r>
      <w:r>
        <w:rPr>
          <w:vertAlign w:val="superscript"/>
        </w:rPr>
        <w:t>k</w:t>
      </w:r>
      <w:r>
        <w:rPr>
          <w:vertAlign w:val="subscript"/>
        </w:rPr>
        <w:t xml:space="preserve"> </w:t>
      </w:r>
      <w:r>
        <w:sym w:font="Symbol" w:char="F0B7"/>
      </w:r>
      <w:r>
        <w:t xml:space="preserve"> P(X </w:t>
      </w:r>
      <w:r>
        <w:rPr>
          <w:vertAlign w:val="subscript"/>
        </w:rPr>
        <w:t>i</w:t>
      </w:r>
      <w:r>
        <w:t xml:space="preserve">);  </w:t>
      </w:r>
      <w:r>
        <w:sym w:font="Symbol" w:char="F06E"/>
      </w:r>
      <w:r>
        <w:rPr>
          <w:vertAlign w:val="subscript"/>
        </w:rPr>
        <w:t>0</w:t>
      </w:r>
      <w:r>
        <w:t xml:space="preserve"> = 0;                                                          {2–7}</w:t>
      </w:r>
    </w:p>
    <w:p w:rsidR="007E3AF4" w:rsidRDefault="00061D9E">
      <w:pPr>
        <w:pStyle w:val="a7"/>
        <w:keepNext/>
        <w:spacing w:after="0"/>
        <w:ind w:firstLine="709"/>
        <w:jc w:val="both"/>
      </w:pPr>
      <w:r>
        <w:t xml:space="preserve">а </w:t>
      </w:r>
      <w:r>
        <w:rPr>
          <w:u w:val="single"/>
        </w:rPr>
        <w:t>центральными</w:t>
      </w:r>
      <w:r>
        <w:t xml:space="preserve"> моментами – суммы:</w:t>
      </w:r>
      <w:r>
        <w:tab/>
        <w:t xml:space="preserve"> </w:t>
      </w:r>
    </w:p>
    <w:p w:rsidR="007E3AF4" w:rsidRDefault="00061D9E">
      <w:pPr>
        <w:pStyle w:val="a7"/>
        <w:keepNext/>
        <w:spacing w:after="0"/>
        <w:ind w:firstLine="709"/>
        <w:jc w:val="both"/>
      </w:pPr>
      <w:r>
        <w:sym w:font="Symbol" w:char="F06D"/>
      </w:r>
      <w:r>
        <w:rPr>
          <w:vertAlign w:val="subscript"/>
        </w:rPr>
        <w:t>k</w:t>
      </w:r>
      <w:r>
        <w:t xml:space="preserve">= </w:t>
      </w:r>
      <w:r>
        <w:sym w:font="Symbol" w:char="F053"/>
      </w:r>
      <w:r>
        <w:t xml:space="preserve"> (X </w:t>
      </w:r>
      <w:r>
        <w:rPr>
          <w:vertAlign w:val="subscript"/>
        </w:rPr>
        <w:t>i</w:t>
      </w:r>
      <w:r>
        <w:t xml:space="preserve"> –</w:t>
      </w:r>
      <w:r>
        <w:sym w:font="Symbol" w:char="F06E"/>
      </w:r>
      <w:r>
        <w:rPr>
          <w:vertAlign w:val="subscript"/>
        </w:rPr>
        <w:t>1</w:t>
      </w:r>
      <w:r>
        <w:t>)</w:t>
      </w:r>
      <w:r>
        <w:rPr>
          <w:vertAlign w:val="superscript"/>
        </w:rPr>
        <w:t>k</w:t>
      </w:r>
      <w:r>
        <w:rPr>
          <w:vertAlign w:val="subscript"/>
        </w:rPr>
        <w:t xml:space="preserve"> </w:t>
      </w:r>
      <w:r>
        <w:sym w:font="Symbol" w:char="F0B7"/>
      </w:r>
      <w:r>
        <w:t xml:space="preserve"> P(X </w:t>
      </w:r>
      <w:r>
        <w:rPr>
          <w:vertAlign w:val="subscript"/>
        </w:rPr>
        <w:t>i</w:t>
      </w:r>
      <w:r>
        <w:t xml:space="preserve">),                                                                                        {2–8} при вычислении которых усредняются отклонения от центра распределения – математического ожидания. </w:t>
      </w:r>
    </w:p>
    <w:p w:rsidR="007E3AF4" w:rsidRDefault="00061D9E">
      <w:pPr>
        <w:pStyle w:val="a7"/>
        <w:keepNext/>
        <w:spacing w:after="0"/>
        <w:ind w:firstLine="709"/>
        <w:jc w:val="both"/>
      </w:pPr>
      <w:r>
        <w:t xml:space="preserve">Таким образом, </w:t>
      </w:r>
    </w:p>
    <w:p w:rsidR="007E3AF4" w:rsidRDefault="00EF7A8F">
      <w:pPr>
        <w:pStyle w:val="a7"/>
        <w:keepNext/>
        <w:spacing w:after="0"/>
        <w:ind w:firstLine="709"/>
        <w:jc w:val="both"/>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0;text-align:left;margin-left:410.7pt;margin-top:8.85pt;width:11.45pt;height:14.3pt;z-index:251682816;mso-position-horizontal-relative:text;mso-position-vertical-relative:text" o:allowincell="f" strokecolor="red" strokeweight="1pt"/>
        </w:pict>
      </w:r>
      <w:r w:rsidR="00061D9E">
        <w:sym w:font="Symbol" w:char="F0B7"/>
      </w:r>
      <w:r w:rsidR="00061D9E">
        <w:t xml:space="preserve"> </w:t>
      </w:r>
      <w:r w:rsidR="00061D9E">
        <w:sym w:font="Symbol" w:char="F06D"/>
      </w:r>
      <w:r w:rsidR="00061D9E">
        <w:rPr>
          <w:vertAlign w:val="subscript"/>
        </w:rPr>
        <w:t xml:space="preserve">1 </w:t>
      </w:r>
      <w:r w:rsidR="00061D9E">
        <w:t>= 0;</w:t>
      </w:r>
    </w:p>
    <w:p w:rsidR="007E3AF4" w:rsidRDefault="00EF7A8F">
      <w:pPr>
        <w:pStyle w:val="a7"/>
        <w:keepNext/>
        <w:spacing w:after="0"/>
        <w:ind w:firstLine="709"/>
        <w:jc w:val="both"/>
      </w:pPr>
      <w:r>
        <w:rPr>
          <w:noProof/>
        </w:rPr>
        <w:pict>
          <v:line id="_x0000_s1031" style="position:absolute;left:0;text-align:left;z-index:251687936;mso-position-horizontal-relative:text;mso-position-vertical-relative:text" from="422.1pt,1.1pt" to="422.15pt,26.8pt" o:allowincell="f" strokecolor="red" strokeweight="1pt">
            <v:stroke startarrowwidth="narrow" startarrowlength="short" endarrowwidth="narrow" endarrowlength="short"/>
          </v:line>
        </w:pict>
      </w:r>
      <w:r w:rsidR="00061D9E">
        <w:sym w:font="Symbol" w:char="F0B7"/>
      </w:r>
      <w:r w:rsidR="00061D9E">
        <w:t xml:space="preserve"> </w:t>
      </w:r>
      <w:r w:rsidR="00061D9E">
        <w:sym w:font="Symbol" w:char="F06E"/>
      </w:r>
      <w:r w:rsidR="00061D9E">
        <w:rPr>
          <w:vertAlign w:val="subscript"/>
        </w:rPr>
        <w:t xml:space="preserve">1 </w:t>
      </w:r>
      <w:r w:rsidR="00061D9E">
        <w:t>= M(X)</w:t>
      </w:r>
      <w:r w:rsidR="00061D9E">
        <w:rPr>
          <w:vertAlign w:val="subscript"/>
        </w:rPr>
        <w:t xml:space="preserve"> </w:t>
      </w:r>
      <w:r w:rsidR="00061D9E">
        <w:t xml:space="preserve">  является параметром </w:t>
      </w:r>
      <w:r w:rsidR="00061D9E">
        <w:rPr>
          <w:u w:val="single"/>
        </w:rPr>
        <w:t>центра</w:t>
      </w:r>
      <w:r w:rsidR="00061D9E">
        <w:t xml:space="preserve"> распределения;</w:t>
      </w:r>
    </w:p>
    <w:p w:rsidR="007E3AF4" w:rsidRDefault="00EF7A8F">
      <w:pPr>
        <w:pStyle w:val="a7"/>
        <w:keepNext/>
        <w:spacing w:after="0"/>
        <w:ind w:firstLine="709"/>
        <w:jc w:val="both"/>
      </w:pPr>
      <w:r>
        <w:rPr>
          <w:noProof/>
        </w:rPr>
        <w:pict>
          <v:line id="_x0000_s1032" style="position:absolute;left:0;text-align:left;flip:x;z-index:251688960;mso-position-horizontal-relative:text;mso-position-vertical-relative:text" from="421.95pt,19.85pt" to="422.15pt,58.85pt" o:allowincell="f" strokecolor="red" strokeweight="1pt">
            <v:stroke startarrowwidth="narrow" startarrowlength="short" endarrowwidth="narrow" endarrowlength="short"/>
          </v:line>
        </w:pict>
      </w:r>
      <w:r>
        <w:rPr>
          <w:noProof/>
        </w:rPr>
        <w:pict>
          <v:shape id="_x0000_s1033" type="#_x0000_t19" style="position:absolute;left:0;text-align:left;margin-left:422.1pt;margin-top:11.3pt;width:5.75pt;height:8.6pt;flip:x;z-index:251686912;mso-position-horizontal-relative:text;mso-position-vertical-relative:text" o:allowincell="f" strokecolor="red" strokeweight="1pt"/>
        </w:pict>
      </w:r>
      <w:r>
        <w:rPr>
          <w:noProof/>
        </w:rPr>
        <w:pict>
          <v:shape id="_x0000_s1034" type="#_x0000_t19" style="position:absolute;left:0;text-align:left;margin-left:422.1pt;margin-top:2.75pt;width:8.6pt;height:8.6pt;flip:x y;z-index:251685888;mso-position-horizontal-relative:text;mso-position-vertical-relative:text" o:allowincell="f" strokecolor="red" strokeweight="1pt"/>
        </w:pict>
      </w:r>
      <w:r>
        <w:rPr>
          <w:noProof/>
        </w:rPr>
        <w:pict>
          <v:shape id="_x0000_s1035" type="#_x0000_t19" style="position:absolute;left:0;text-align:left;margin-left:419.25pt;margin-top:6.55pt;width:14.3pt;height:.05pt;flip:x y;z-index:251671552;mso-position-horizontal-relative:text;mso-position-vertical-relative:text" o:allowincell="f" strokecolor="fuchsia"/>
        </w:pict>
      </w:r>
      <w:r w:rsidR="00061D9E">
        <w:sym w:font="Symbol" w:char="F0B7"/>
      </w:r>
      <w:r w:rsidR="00061D9E">
        <w:t xml:space="preserve"> </w:t>
      </w:r>
      <w:r w:rsidR="00061D9E">
        <w:sym w:font="Symbol" w:char="F06D"/>
      </w:r>
      <w:r w:rsidR="00061D9E">
        <w:rPr>
          <w:vertAlign w:val="subscript"/>
        </w:rPr>
        <w:t xml:space="preserve">2 </w:t>
      </w:r>
      <w:r w:rsidR="00061D9E">
        <w:t xml:space="preserve">= D(X) </w:t>
      </w:r>
      <w:r w:rsidR="00061D9E">
        <w:rPr>
          <w:vertAlign w:val="superscript"/>
        </w:rPr>
        <w:t xml:space="preserve"> </w:t>
      </w:r>
      <w:r w:rsidR="00061D9E">
        <w:t xml:space="preserve"> является параметром </w:t>
      </w:r>
      <w:r w:rsidR="00061D9E">
        <w:rPr>
          <w:u w:val="single"/>
        </w:rPr>
        <w:t>рассеяния</w:t>
      </w:r>
      <w:r w:rsidR="00061D9E">
        <w:t>;                                                       {2-9}</w:t>
      </w:r>
    </w:p>
    <w:p w:rsidR="007E3AF4" w:rsidRDefault="00061D9E">
      <w:pPr>
        <w:pStyle w:val="a7"/>
        <w:keepNext/>
        <w:spacing w:after="0"/>
        <w:ind w:firstLine="709"/>
        <w:jc w:val="both"/>
      </w:pPr>
      <w:r>
        <w:sym w:font="Symbol" w:char="F0B7"/>
      </w:r>
      <w:r>
        <w:t xml:space="preserve"> </w:t>
      </w:r>
      <w:r>
        <w:sym w:font="Symbol" w:char="F06E"/>
      </w:r>
      <w:r>
        <w:rPr>
          <w:vertAlign w:val="subscript"/>
        </w:rPr>
        <w:t xml:space="preserve">3 </w:t>
      </w:r>
      <w:r>
        <w:t xml:space="preserve">и </w:t>
      </w:r>
      <w:r>
        <w:sym w:font="Symbol" w:char="F06D"/>
      </w:r>
      <w:r>
        <w:rPr>
          <w:vertAlign w:val="subscript"/>
        </w:rPr>
        <w:t xml:space="preserve">3 </w:t>
      </w:r>
      <w:r>
        <w:t xml:space="preserve">–  описывают </w:t>
      </w:r>
      <w:r>
        <w:rPr>
          <w:u w:val="single"/>
        </w:rPr>
        <w:t>асимметрию</w:t>
      </w:r>
      <w:r>
        <w:t xml:space="preserve"> распределения;.</w:t>
      </w:r>
    </w:p>
    <w:p w:rsidR="007E3AF4" w:rsidRDefault="00EF7A8F">
      <w:pPr>
        <w:pStyle w:val="a7"/>
        <w:keepNext/>
        <w:spacing w:after="0"/>
        <w:ind w:firstLine="709"/>
        <w:jc w:val="both"/>
      </w:pPr>
      <w:r>
        <w:rPr>
          <w:noProof/>
        </w:rPr>
        <w:pict>
          <v:shape id="_x0000_s1036" type="#_x0000_t19" style="position:absolute;left:0;text-align:left;margin-left:407.85pt;margin-top:9.2pt;width:14.3pt;height:17.15pt;flip:y;z-index:251679744;mso-position-horizontal-relative:text;mso-position-vertical-relative:text" o:allowincell="f" strokecolor="red" strokeweight="1pt"/>
        </w:pict>
      </w:r>
      <w:r w:rsidR="00061D9E">
        <w:sym w:font="Symbol" w:char="F0B7"/>
      </w:r>
      <w:r w:rsidR="00061D9E">
        <w:t xml:space="preserve"> </w:t>
      </w:r>
      <w:r w:rsidR="00061D9E">
        <w:sym w:font="Symbol" w:char="F06E"/>
      </w:r>
      <w:r w:rsidR="00061D9E">
        <w:rPr>
          <w:vertAlign w:val="subscript"/>
        </w:rPr>
        <w:t xml:space="preserve">4 </w:t>
      </w:r>
      <w:r w:rsidR="00061D9E">
        <w:t xml:space="preserve">и </w:t>
      </w:r>
      <w:r w:rsidR="00061D9E">
        <w:sym w:font="Symbol" w:char="F06D"/>
      </w:r>
      <w:r w:rsidR="00061D9E">
        <w:rPr>
          <w:vertAlign w:val="subscript"/>
        </w:rPr>
        <w:t xml:space="preserve">4 </w:t>
      </w:r>
      <w:r w:rsidR="00061D9E">
        <w:t xml:space="preserve">–  описывают т.н. </w:t>
      </w:r>
      <w:r w:rsidR="00061D9E">
        <w:rPr>
          <w:u w:val="single"/>
        </w:rPr>
        <w:t>эксцесс</w:t>
      </w:r>
      <w:r w:rsidR="00061D9E">
        <w:t xml:space="preserve"> (выброс)  распределения и т.д.</w:t>
      </w:r>
    </w:p>
    <w:p w:rsidR="007E3AF4" w:rsidRDefault="007E3AF4">
      <w:pPr>
        <w:pStyle w:val="a7"/>
        <w:keepNext/>
        <w:spacing w:after="0"/>
        <w:ind w:firstLine="709"/>
        <w:jc w:val="both"/>
      </w:pPr>
    </w:p>
    <w:p w:rsidR="007E3AF4" w:rsidRDefault="00061D9E">
      <w:pPr>
        <w:pStyle w:val="a7"/>
        <w:keepNext/>
        <w:spacing w:after="0"/>
        <w:ind w:firstLine="709"/>
        <w:jc w:val="both"/>
      </w:pPr>
      <w:r>
        <w:t xml:space="preserve">Иногда используют еще один показатель степени разброса СВ –  коэффициент вариации V= </w:t>
      </w:r>
      <w:r>
        <w:sym w:font="Symbol" w:char="F073"/>
      </w:r>
      <w:r>
        <w:t>/ M(X), имеющий смысл при ненулевом значении математического ожидания.</w:t>
      </w:r>
    </w:p>
    <w:p w:rsidR="007E3AF4" w:rsidRDefault="007E3AF4">
      <w:pPr>
        <w:pStyle w:val="a7"/>
        <w:keepNext/>
        <w:spacing w:after="0"/>
        <w:ind w:firstLine="709"/>
        <w:jc w:val="both"/>
      </w:pPr>
      <w:bookmarkStart w:id="261" w:name="_Toc379543408"/>
      <w:bookmarkStart w:id="262" w:name="_Toc379587192"/>
      <w:bookmarkStart w:id="263" w:name="_Toc379587478"/>
      <w:bookmarkStart w:id="264" w:name="_Toc379587911"/>
      <w:bookmarkStart w:id="265" w:name="_Toc379588053"/>
      <w:bookmarkStart w:id="266" w:name="_Toc379588187"/>
      <w:bookmarkStart w:id="267" w:name="_Toc379588977"/>
      <w:bookmarkStart w:id="268" w:name="_Toc379639012"/>
      <w:bookmarkStart w:id="269" w:name="_Toc379724524"/>
      <w:bookmarkStart w:id="270" w:name="_Toc379726567"/>
      <w:bookmarkStart w:id="271" w:name="_Toc379995429"/>
      <w:bookmarkStart w:id="272" w:name="_Toc380371138"/>
      <w:bookmarkStart w:id="273" w:name="_Toc380496438"/>
      <w:bookmarkStart w:id="274" w:name="_Toc380496811"/>
      <w:bookmarkStart w:id="275" w:name="_Toc381581381"/>
      <w:bookmarkStart w:id="276" w:name="_Toc381581611"/>
      <w:bookmarkStart w:id="277" w:name="_Toc382145426"/>
      <w:bookmarkStart w:id="278" w:name="_Toc382482208"/>
      <w:bookmarkStart w:id="279" w:name="_Toc382482633"/>
    </w:p>
    <w:p w:rsidR="007E3AF4" w:rsidRDefault="00061D9E">
      <w:pPr>
        <w:pStyle w:val="2"/>
        <w:rPr>
          <w:sz w:val="24"/>
          <w:szCs w:val="24"/>
        </w:rPr>
      </w:pPr>
      <w:bookmarkStart w:id="280" w:name="_Toc382623644"/>
      <w:r>
        <w:rPr>
          <w:sz w:val="24"/>
          <w:szCs w:val="24"/>
        </w:rPr>
        <w:t xml:space="preserve"> </w:t>
      </w:r>
      <w:bookmarkStart w:id="281" w:name="_Toc382765947"/>
      <w:bookmarkStart w:id="282" w:name="_Toc382786638"/>
      <w:bookmarkStart w:id="283" w:name="_Toc382962393"/>
      <w:bookmarkStart w:id="284" w:name="_Toc388744765"/>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Pr>
          <w:sz w:val="24"/>
          <w:szCs w:val="24"/>
        </w:rPr>
        <w:t>Распределения непрерывных случайных величин</w:t>
      </w:r>
      <w:bookmarkEnd w:id="281"/>
      <w:bookmarkEnd w:id="282"/>
      <w:bookmarkEnd w:id="283"/>
      <w:bookmarkEnd w:id="284"/>
    </w:p>
    <w:p w:rsidR="007E3AF4" w:rsidRDefault="00061D9E">
      <w:pPr>
        <w:pStyle w:val="a7"/>
        <w:keepNext/>
        <w:spacing w:after="0"/>
        <w:ind w:firstLine="709"/>
        <w:jc w:val="both"/>
      </w:pPr>
      <w:r>
        <w:t>До этого момента мы ограничивались только одной “разновидностью” СВ – дискретными, т.е. принимающими конечные, заранее оговоренные  значения на любой из шкал  Nom, Ord, Int  или  Rel .</w:t>
      </w:r>
    </w:p>
    <w:p w:rsidR="007E3AF4" w:rsidRDefault="00061D9E">
      <w:pPr>
        <w:pStyle w:val="a7"/>
        <w:keepNext/>
        <w:spacing w:after="0"/>
        <w:ind w:firstLine="709"/>
        <w:jc w:val="both"/>
      </w:pPr>
      <w:r>
        <w:t xml:space="preserve">Но  теория и практика статистики требуют использовать понятие непрерывной СВ </w:t>
      </w:r>
      <w:r>
        <w:softHyphen/>
        <w:t>– допускающей  любые числовые значения на шкале типа Int  или  Rel . И дело здесь вовсе не в том, что физические величины теоретически могут принимать любые значения – в конце концов, мы всегда ограничены точностью приборов их измерения. Причина в другом…</w:t>
      </w:r>
    </w:p>
    <w:p w:rsidR="007E3AF4" w:rsidRDefault="00061D9E">
      <w:pPr>
        <w:pStyle w:val="a7"/>
        <w:keepNext/>
        <w:spacing w:after="0"/>
        <w:ind w:firstLine="709"/>
        <w:jc w:val="both"/>
      </w:pPr>
      <w:r>
        <w:t>Математическое ожидание, дисперсия и другие параметры любых СВ практически всегда вычисляются по формулам, вытекающим из закона распределения. Это всего лишь числа и далеко не всегда целые.</w:t>
      </w:r>
    </w:p>
    <w:p w:rsidR="007E3AF4" w:rsidRDefault="00061D9E">
      <w:pPr>
        <w:pStyle w:val="a7"/>
        <w:keepNext/>
        <w:spacing w:after="0"/>
        <w:ind w:firstLine="709"/>
        <w:jc w:val="both"/>
      </w:pPr>
      <w:r>
        <w:t xml:space="preserve">Так обстоит дело в теории. На практике же, мы имеем только одно – ряд наблюдений над случайной (будем далее полагать – всегда дискретной) величиной. По этим наблюдениям можно строить таблицы или гистограммы, используя значения соответствующих частот (вместо вероятностей). Такие распределения принято называть </w:t>
      </w:r>
      <w:r>
        <w:rPr>
          <w:u w:val="single"/>
        </w:rPr>
        <w:t>выборочными</w:t>
      </w:r>
      <w:r>
        <w:t>, а сам набор данных наблюдений – выборкой.</w:t>
      </w:r>
    </w:p>
    <w:p w:rsidR="007E3AF4" w:rsidRDefault="00061D9E">
      <w:pPr>
        <w:pStyle w:val="a7"/>
        <w:keepNext/>
        <w:spacing w:after="0"/>
        <w:ind w:firstLine="709"/>
        <w:jc w:val="both"/>
      </w:pPr>
      <w:r>
        <w:t xml:space="preserve">Пусть мы имеем такое выборочное распределение некоторой случайной величины X – т.е. для ряда ее значений (вполне возможно неполного, с “пропусками" некоторых допустимых) у нас есть рассчитанные нами же частоты f </w:t>
      </w:r>
      <w:r>
        <w:rPr>
          <w:vertAlign w:val="subscript"/>
        </w:rPr>
        <w:t xml:space="preserve">i </w:t>
      </w:r>
      <w:r>
        <w:t>.</w:t>
      </w:r>
    </w:p>
    <w:p w:rsidR="007E3AF4" w:rsidRDefault="00061D9E">
      <w:pPr>
        <w:pStyle w:val="a7"/>
        <w:keepNext/>
        <w:spacing w:after="0"/>
        <w:ind w:firstLine="709"/>
        <w:jc w:val="both"/>
      </w:pPr>
      <w:r>
        <w:t>В большинстве случаев нам неизвестен закон распределения  СВ или о его природе у нас имеются догадки, предположения, гипотезы, но  значения параметров и моментов (а это неслучайные величины!) нам неизвестны.</w:t>
      </w:r>
    </w:p>
    <w:p w:rsidR="007E3AF4" w:rsidRDefault="00061D9E">
      <w:pPr>
        <w:pStyle w:val="a7"/>
        <w:keepNext/>
        <w:spacing w:after="0"/>
        <w:ind w:firstLine="709"/>
        <w:jc w:val="both"/>
      </w:pPr>
      <w:r>
        <w:t>Разумеется,  частоты  f</w:t>
      </w:r>
      <w:r>
        <w:rPr>
          <w:vertAlign w:val="subscript"/>
        </w:rPr>
        <w:t>i</w:t>
      </w:r>
      <w:r>
        <w:t xml:space="preserve"> суть непрерывные СВ и, кроме первой проблемы </w:t>
      </w:r>
      <w:r>
        <w:softHyphen/>
        <w:t xml:space="preserve">– оценки распределения X, мы имеем ещё одну </w:t>
      </w:r>
      <w:r>
        <w:softHyphen/>
        <w:t xml:space="preserve">– проблему оценки распределения частот. </w:t>
      </w:r>
    </w:p>
    <w:p w:rsidR="007E3AF4" w:rsidRDefault="00061D9E">
      <w:pPr>
        <w:pStyle w:val="a7"/>
        <w:keepNext/>
        <w:spacing w:after="0"/>
        <w:ind w:firstLine="709"/>
        <w:jc w:val="both"/>
      </w:pPr>
      <w:r>
        <w:t>Существование закона больших чисел, доказанность центральной предельной теоремы поможет нам мало:</w:t>
      </w:r>
    </w:p>
    <w:p w:rsidR="007E3AF4" w:rsidRDefault="00061D9E">
      <w:pPr>
        <w:pStyle w:val="a7"/>
        <w:keepNext/>
        <w:spacing w:after="0"/>
        <w:ind w:firstLine="709"/>
        <w:jc w:val="both"/>
      </w:pPr>
      <w:r>
        <w:sym w:font="Symbol" w:char="F0B7"/>
      </w:r>
      <w:r>
        <w:t xml:space="preserve"> во-первых, надо иметь достаточно много наблюдений (чтобы частоты “совпали” с  вероятностями), а это всегда дорого;</w:t>
      </w:r>
    </w:p>
    <w:p w:rsidR="007E3AF4" w:rsidRDefault="00061D9E">
      <w:pPr>
        <w:pStyle w:val="a7"/>
        <w:keepNext/>
        <w:spacing w:after="0"/>
        <w:ind w:firstLine="709"/>
        <w:jc w:val="both"/>
      </w:pPr>
      <w:r>
        <w:sym w:font="Symbol" w:char="F0B7"/>
      </w:r>
      <w:r>
        <w:t xml:space="preserve"> во-вторых, чаще всего у нас нет никаких гарантий в том, что условия наблюдения остаются неизменными, т.е.  мы наблюдаем за </w:t>
      </w:r>
      <w:r>
        <w:rPr>
          <w:u w:val="single"/>
        </w:rPr>
        <w:t>независимой</w:t>
      </w:r>
      <w:r>
        <w:t xml:space="preserve"> случайной величиной.</w:t>
      </w:r>
    </w:p>
    <w:p w:rsidR="007E3AF4" w:rsidRDefault="00061D9E">
      <w:pPr>
        <w:pStyle w:val="a7"/>
        <w:keepNext/>
        <w:spacing w:after="0"/>
        <w:ind w:firstLine="709"/>
        <w:jc w:val="both"/>
      </w:pPr>
      <w:r>
        <w:t>Теория статистики дает ключ к решению подобных проблем, предлагает методы “работы” со случайными величинами. Большинство этих методов появилось на свет как раз благодаря теоретическим исследованиям распределений непрерывных величин.</w:t>
      </w:r>
    </w:p>
    <w:p w:rsidR="007E3AF4" w:rsidRDefault="007E3AF4">
      <w:pPr>
        <w:pStyle w:val="a7"/>
        <w:keepNext/>
        <w:spacing w:after="0"/>
        <w:ind w:firstLine="709"/>
        <w:jc w:val="both"/>
      </w:pPr>
    </w:p>
    <w:p w:rsidR="007E3AF4" w:rsidRDefault="00061D9E">
      <w:pPr>
        <w:pStyle w:val="3"/>
        <w:keepNext/>
      </w:pPr>
      <w:bookmarkStart w:id="285" w:name="_Toc382765948"/>
      <w:bookmarkStart w:id="286" w:name="_Toc382786639"/>
      <w:bookmarkStart w:id="287" w:name="_Toc382962394"/>
      <w:bookmarkStart w:id="288" w:name="_Toc388744766"/>
      <w:r>
        <w:t>Нормальное распределение</w:t>
      </w:r>
      <w:bookmarkEnd w:id="285"/>
      <w:bookmarkEnd w:id="286"/>
      <w:bookmarkEnd w:id="287"/>
      <w:bookmarkEnd w:id="288"/>
    </w:p>
    <w:p w:rsidR="007E3AF4" w:rsidRDefault="00061D9E">
      <w:pPr>
        <w:pStyle w:val="a7"/>
        <w:keepNext/>
        <w:spacing w:after="0"/>
        <w:ind w:firstLine="709"/>
        <w:jc w:val="both"/>
      </w:pPr>
      <w:r>
        <w:t xml:space="preserve">Первым,  фундаментальным по значимости, является т.н. </w:t>
      </w:r>
      <w:r>
        <w:rPr>
          <w:u w:val="single"/>
        </w:rPr>
        <w:t xml:space="preserve">нормальный закон </w:t>
      </w:r>
      <w:r>
        <w:t xml:space="preserve">распределения непрерывной случайной величины X, для которой допустимым является любое действительное числовое значение. Доказано, что такой закон распределения имеет величина, значение которой обусловлено достаточно большим количеством факторов (причин). </w:t>
      </w:r>
    </w:p>
    <w:p w:rsidR="007E3AF4" w:rsidRDefault="00061D9E">
      <w:pPr>
        <w:pStyle w:val="a7"/>
        <w:keepNext/>
        <w:spacing w:after="0"/>
        <w:ind w:firstLine="709"/>
        <w:jc w:val="both"/>
      </w:pPr>
      <w:r>
        <w:t xml:space="preserve">Для  вычисления вероятности того, что X лежит в заранее заданном диапазоне, получено выражение, которое называют  интегралом вероятности: </w:t>
      </w:r>
    </w:p>
    <w:p w:rsidR="007E3AF4" w:rsidRDefault="00061D9E">
      <w:pPr>
        <w:pStyle w:val="a7"/>
        <w:keepNext/>
        <w:spacing w:after="0"/>
        <w:ind w:firstLine="709"/>
        <w:jc w:val="both"/>
      </w:pPr>
      <w:r>
        <w:t xml:space="preserve">P(a </w:t>
      </w:r>
      <w:r>
        <w:sym w:font="Symbol" w:char="F0A3"/>
      </w:r>
      <w:r>
        <w:t xml:space="preserve"> X </w:t>
      </w:r>
      <w:r>
        <w:sym w:font="Symbol" w:char="F0A3"/>
      </w:r>
      <w:r>
        <w:t xml:space="preserve"> b) = </w:t>
      </w:r>
      <w:r>
        <w:rPr>
          <w:position w:val="-52"/>
        </w:rPr>
        <w:object w:dxaOrig="4760" w:dyaOrig="1240">
          <v:shape id="_x0000_i1047" type="#_x0000_t75" style="width:237.75pt;height:62.25pt" o:ole="">
            <v:imagedata r:id="rId41" o:title=""/>
          </v:shape>
          <o:OLEObject Type="Embed" ProgID="Equation.3" ShapeID="_x0000_i1047" DrawAspect="Content" ObjectID="_1454305107" r:id="rId42"/>
        </w:object>
      </w:r>
      <w:r>
        <w:t xml:space="preserve">       </w:t>
      </w:r>
    </w:p>
    <w:p w:rsidR="007E3AF4" w:rsidRDefault="00061D9E">
      <w:pPr>
        <w:pStyle w:val="a7"/>
        <w:keepNext/>
        <w:spacing w:after="0"/>
        <w:ind w:firstLine="709"/>
        <w:jc w:val="both"/>
      </w:pPr>
      <w:r>
        <w:t xml:space="preserve">Обратим внимание на то, что в это выражение входят две константы (параметра) </w:t>
      </w:r>
      <w:r>
        <w:sym w:font="Symbol" w:char="F06D"/>
      </w:r>
      <w:r>
        <w:t xml:space="preserve">  и </w:t>
      </w:r>
      <w:r>
        <w:sym w:font="Symbol" w:char="F073"/>
      </w:r>
      <w:r>
        <w:t>.  Как и для любой (не обязательно дискретной) СВ, здесь также имеют смысл понятия моментов распределения  и  оказывается, что</w:t>
      </w:r>
    </w:p>
    <w:p w:rsidR="007E3AF4" w:rsidRDefault="00061D9E">
      <w:pPr>
        <w:pStyle w:val="a7"/>
        <w:keepNext/>
        <w:spacing w:after="0"/>
        <w:ind w:firstLine="709"/>
      </w:pPr>
      <w:r>
        <w:t xml:space="preserve">M(X) = </w:t>
      </w:r>
      <w:r>
        <w:sym w:font="Symbol" w:char="F06D"/>
      </w:r>
      <w:r>
        <w:t xml:space="preserve"> ,  а D(x) = </w:t>
      </w:r>
      <w:r>
        <w:sym w:font="Symbol" w:char="F073"/>
      </w:r>
      <w:r>
        <w:rPr>
          <w:vertAlign w:val="superscript"/>
        </w:rPr>
        <w:t xml:space="preserve">2 </w:t>
      </w:r>
      <w:r>
        <w:t xml:space="preserve">.                          </w:t>
      </w:r>
      <w:r>
        <w:rPr>
          <w:vertAlign w:val="superscript"/>
        </w:rPr>
        <w:t xml:space="preserve">                                              </w:t>
      </w:r>
      <w:r>
        <w:t xml:space="preserve">  {2–10}</w:t>
      </w:r>
    </w:p>
    <w:p w:rsidR="007E3AF4" w:rsidRDefault="00EF7A8F">
      <w:pPr>
        <w:pStyle w:val="a7"/>
        <w:keepNext/>
        <w:spacing w:after="0"/>
        <w:ind w:firstLine="709"/>
        <w:jc w:val="both"/>
      </w:pPr>
      <w:r>
        <w:rPr>
          <w:noProof/>
        </w:rPr>
        <w:pict>
          <v:rect id="_x0000_s1037" style="position:absolute;left:0;text-align:left;margin-left:219.9pt;margin-top:14.25pt;width:108.35pt;height:28.45pt;z-index:-251689984;mso-position-horizontal-relative:text;mso-position-vertical-relative:text" o:allowincell="f" filled="f" stroked="f" strokecolor="green" strokeweight=".25pt"/>
        </w:pict>
      </w:r>
      <w:r w:rsidR="00061D9E">
        <w:t xml:space="preserve">Для непрерывно распределенных величин не существует понятия вероятности конкретного значения. Вопрос </w:t>
      </w:r>
      <w:r w:rsidR="00061D9E">
        <w:softHyphen/>
        <w:t>– “какова вероятность достижения температурой воздуха значения 14 градусов?” – некорректен. Все зависит от прибора измерения, его чувствительности, ошибок измерения. Но вместе с тем функция под интегралом вероятности существует, она однозначно определена:</w:t>
      </w:r>
    </w:p>
    <w:p w:rsidR="007E3AF4" w:rsidRDefault="00061D9E">
      <w:pPr>
        <w:pStyle w:val="a7"/>
        <w:keepNext/>
        <w:spacing w:after="0"/>
        <w:ind w:firstLine="709"/>
        <w:jc w:val="both"/>
      </w:pPr>
      <w:r>
        <w:sym w:font="Symbol" w:char="F06A"/>
      </w:r>
      <w:r>
        <w:t xml:space="preserve">(X) = </w:t>
      </w:r>
      <w:r>
        <w:rPr>
          <w:position w:val="-52"/>
        </w:rPr>
        <w:object w:dxaOrig="3900" w:dyaOrig="1240">
          <v:shape id="_x0000_i1048" type="#_x0000_t75" style="width:195pt;height:62.25pt" o:ole="">
            <v:imagedata r:id="rId43" o:title=""/>
          </v:shape>
          <o:OLEObject Type="Embed" ProgID="Equation.3" ShapeID="_x0000_i1048" DrawAspect="Content" ObjectID="_1454305108" r:id="rId44"/>
        </w:object>
      </w:r>
      <w:r>
        <w:t>,</w: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a7"/>
        <w:keepNext/>
        <w:spacing w:after="0"/>
        <w:ind w:firstLine="709"/>
        <w:jc w:val="both"/>
      </w:pPr>
      <w:r>
        <w:t>ее график (аналог гистограммы) имеет вид:</w:t>
      </w:r>
    </w:p>
    <w:p w:rsidR="007E3AF4" w:rsidRDefault="00EF7A8F">
      <w:pPr>
        <w:pStyle w:val="a7"/>
        <w:keepNext/>
        <w:spacing w:after="0"/>
        <w:ind w:firstLine="709"/>
        <w:jc w:val="both"/>
      </w:pPr>
      <w:r>
        <w:rPr>
          <w:noProof/>
        </w:rPr>
        <w:pict>
          <v:rect id="_x0000_s1038" style="position:absolute;left:0;text-align:left;margin-left:65.7pt;margin-top:2.9pt;width:336.2pt;height:185.2pt;z-index:251668480;mso-position-horizontal-relative:text;mso-position-vertical-relative:text" o:allowincell="f" filled="f" stroked="f" strokecolor="fuchsia"/>
        </w:pict>
      </w:r>
      <w:r>
        <w:rPr>
          <w:noProof/>
        </w:rPr>
        <w:pict>
          <v:line id="_x0000_s1039" style="position:absolute;left:0;text-align:left;z-index:251631616;mso-position-horizontal-relative:text;mso-position-vertical-relative:text" from="231pt,13.25pt" to="231.05pt,150.1pt" o:allowincell="f"/>
        </w:pict>
      </w:r>
      <w:r>
        <w:rPr>
          <w:noProof/>
        </w:rPr>
        <w:pict>
          <v:rect id="_x0000_s1040" style="position:absolute;left:0;text-align:left;margin-left:256.65pt;margin-top:8.4pt;width:45.65pt;height:31.4pt;z-index:251673600;mso-position-horizontal-relative:text;mso-position-vertical-relative:text" o:allowincell="f" strokecolor="white" strokeweight="1pt">
            <v:fill color2="navy"/>
            <v:textbox inset="1pt,1pt,1pt,1pt">
              <w:txbxContent>
                <w:p w:rsidR="007E3AF4" w:rsidRDefault="00061D9E">
                  <w:pPr>
                    <w:rPr>
                      <w:sz w:val="40"/>
                      <w:szCs w:val="40"/>
                    </w:rPr>
                  </w:pPr>
                  <w:r>
                    <w:rPr>
                      <w:sz w:val="40"/>
                      <w:szCs w:val="40"/>
                    </w:rPr>
                    <w:sym w:font="Symbol" w:char="F06A"/>
                  </w:r>
                  <w:r>
                    <w:rPr>
                      <w:sz w:val="32"/>
                      <w:szCs w:val="32"/>
                    </w:rPr>
                    <w:t xml:space="preserve"> (X)</w:t>
                  </w:r>
                </w:p>
              </w:txbxContent>
            </v:textbox>
          </v:rect>
        </w:pict>
      </w:r>
      <w:r>
        <w:rPr>
          <w:noProof/>
        </w:rPr>
        <w:pict>
          <v:rect id="_x0000_s1041" style="position:absolute;left:0;text-align:left;margin-left:219.9pt;margin-top:14.25pt;width:108.35pt;height:28.45pt;z-index:-251688960;mso-position-horizontal-relative:text;mso-position-vertical-relative:text" o:allowincell="f" filled="f" stroked="f" strokecolor="green" strokeweight=".25pt"/>
        </w:pict>
      </w:r>
      <w:r w:rsidR="00061D9E">
        <w:t xml:space="preserve">                                                                        </w:t>
      </w:r>
    </w:p>
    <w:p w:rsidR="007E3AF4" w:rsidRDefault="00EF7A8F">
      <w:pPr>
        <w:pStyle w:val="a7"/>
        <w:keepNext/>
        <w:spacing w:after="0"/>
        <w:ind w:firstLine="709"/>
        <w:jc w:val="both"/>
      </w:pPr>
      <w:r>
        <w:rPr>
          <w:noProof/>
        </w:rPr>
        <w:pict>
          <v:shape id="_x0000_s1042" type="#_x0000_t19" style="position:absolute;left:0;text-align:left;margin-left:233.85pt;margin-top:7.85pt;width:14.45pt;height:21.65pt;z-index:251637760;mso-position-horizontal-relative:text;mso-position-vertical-relative:text" o:allowincell="f" strokecolor="red" strokeweight="2pt"/>
        </w:pict>
      </w:r>
      <w:r>
        <w:rPr>
          <w:noProof/>
        </w:rPr>
        <w:pict>
          <v:shape id="_x0000_s1043" type="#_x0000_t19" style="position:absolute;left:0;text-align:left;margin-left:213.9pt;margin-top:7.85pt;width:14.45pt;height:21.65pt;flip:x;z-index:251635712;mso-position-horizontal-relative:text;mso-position-vertical-relative:text" o:allowincell="f" strokecolor="red" strokeweight="2pt"/>
        </w:pict>
      </w:r>
    </w:p>
    <w:p w:rsidR="007E3AF4" w:rsidRDefault="007E3AF4">
      <w:pPr>
        <w:pStyle w:val="a7"/>
        <w:keepNext/>
        <w:spacing w:after="0"/>
        <w:ind w:firstLine="709"/>
        <w:jc w:val="both"/>
      </w:pPr>
    </w:p>
    <w:p w:rsidR="007E3AF4" w:rsidRDefault="00EF7A8F">
      <w:pPr>
        <w:pStyle w:val="a7"/>
        <w:keepNext/>
        <w:spacing w:after="0"/>
        <w:ind w:firstLine="709"/>
        <w:jc w:val="both"/>
      </w:pPr>
      <w:r>
        <w:rPr>
          <w:noProof/>
        </w:rPr>
        <w:pict>
          <v:line id="_x0000_s1044" style="position:absolute;left:0;text-align:left;z-index:251641856;mso-position-horizontal-relative:text;mso-position-vertical-relative:text" from="248.1pt,2.15pt" to="262.4pt,65.95pt" o:allowincell="f" strokecolor="red" strokeweight="2pt"/>
        </w:pict>
      </w:r>
      <w:r>
        <w:rPr>
          <w:noProof/>
        </w:rPr>
        <w:pict>
          <v:line id="_x0000_s1045" style="position:absolute;left:0;text-align:left;flip:x;z-index:251639808;mso-position-horizontal-relative:text;mso-position-vertical-relative:text" from="199.65pt,2.15pt" to="214.1pt,68.8pt" o:allowincell="f" strokecolor="red" strokeweight="2pt"/>
        </w:pict>
      </w:r>
      <w:r>
        <w:rPr>
          <w:noProof/>
        </w:rPr>
        <w:pict>
          <v:line id="_x0000_s1046" style="position:absolute;left:0;text-align:left;flip:x;z-index:251677696;mso-position-horizontal-relative:text;mso-position-vertical-relative:text" from="213.9pt,15.9pt" to="270.95pt,50.15pt" o:allowincell="f" strokecolor="blue" strokeweight="1pt">
            <v:stroke startarrowlength="short" endarrow="block" endarrowlength="short"/>
          </v:line>
        </w:pict>
      </w:r>
      <w:r>
        <w:rPr>
          <w:noProof/>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47" type="#_x0000_t48" style="position:absolute;left:0;text-align:left;margin-left:308.2pt;margin-top:7.35pt;width:1in;height:28.5pt;z-index:251675648;mso-position-horizontal-relative:text;mso-position-vertical-relative:text" o:allowincell="f" adj="-19740,37743,-10755,7503,-1785,7503" strokecolor="blue" strokeweight="1pt">
            <v:fill color2="navy"/>
            <v:stroke startarrow="block" startarrowlength="short" endarrowlength="short"/>
            <v:textbox inset="1pt,1pt,1pt,1pt">
              <w:txbxContent>
                <w:p w:rsidR="007E3AF4" w:rsidRDefault="00061D9E">
                  <w:pPr>
                    <w:rPr>
                      <w:sz w:val="32"/>
                      <w:szCs w:val="32"/>
                    </w:rPr>
                  </w:pPr>
                  <w:r>
                    <w:rPr>
                      <w:sz w:val="32"/>
                      <w:szCs w:val="32"/>
                    </w:rPr>
                    <w:t xml:space="preserve">  99.73  %</w:t>
                  </w:r>
                </w:p>
              </w:txbxContent>
            </v:textbox>
            <o:callout v:ext="edit" gap="5.95pt" distance="9.9pt" length="1.82042mm" minusy="t"/>
          </v:shape>
        </w:pic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EF7A8F">
      <w:pPr>
        <w:pStyle w:val="a7"/>
        <w:keepNext/>
        <w:spacing w:after="0"/>
        <w:ind w:firstLine="709"/>
        <w:jc w:val="both"/>
      </w:pPr>
      <w:r>
        <w:rPr>
          <w:noProof/>
        </w:rPr>
        <w:pict>
          <v:shape id="_x0000_s1048" type="#_x0000_t19" style="position:absolute;left:0;text-align:left;margin-left:77.1pt;margin-top:11.9pt;width:121.55pt;height:28.55pt;flip:y;z-index:251643904;mso-position-horizontal-relative:text;mso-position-vertical-relative:text" o:allowincell="f" strokecolor="red" strokeweight="2pt"/>
        </w:pict>
      </w:r>
    </w:p>
    <w:p w:rsidR="007E3AF4" w:rsidRDefault="00EF7A8F">
      <w:pPr>
        <w:pStyle w:val="a7"/>
        <w:keepNext/>
        <w:spacing w:after="0"/>
        <w:ind w:firstLine="709"/>
        <w:jc w:val="both"/>
      </w:pPr>
      <w:r>
        <w:rPr>
          <w:noProof/>
        </w:rPr>
        <w:pict>
          <v:shape id="_x0000_s1049" type="#_x0000_t19" style="position:absolute;left:0;text-align:left;margin-left:262.35pt;margin-top:-.3pt;width:136.85pt;height:27.25pt;flip:x y;z-index:251645952;mso-position-horizontal-relative:text;mso-position-vertical-relative:text" o:allowincell="f" strokecolor="red" strokeweight="2pt"/>
        </w:pict>
      </w:r>
    </w:p>
    <w:p w:rsidR="007E3AF4" w:rsidRDefault="007E3AF4">
      <w:pPr>
        <w:pStyle w:val="a7"/>
        <w:keepNext/>
        <w:spacing w:after="0"/>
        <w:ind w:firstLine="709"/>
        <w:jc w:val="both"/>
      </w:pPr>
    </w:p>
    <w:p w:rsidR="007E3AF4" w:rsidRDefault="00EF7A8F">
      <w:pPr>
        <w:pStyle w:val="a7"/>
        <w:keepNext/>
        <w:spacing w:after="0"/>
        <w:ind w:firstLine="709"/>
        <w:jc w:val="both"/>
      </w:pPr>
      <w:r>
        <w:rPr>
          <w:noProof/>
        </w:rPr>
        <w:pict>
          <v:line id="_x0000_s1050" style="position:absolute;left:0;text-align:left;z-index:251683840;mso-position-horizontal-relative:text;mso-position-vertical-relative:text" from="384.9pt,5.6pt" to="384.95pt,25.6pt" o:allowincell="f">
            <v:stroke startarrow="block" startarrowlength="short" endarrowlength="short"/>
          </v:line>
        </w:pict>
      </w:r>
      <w:r>
        <w:rPr>
          <w:noProof/>
        </w:rPr>
        <w:pict>
          <v:line id="_x0000_s1051" style="position:absolute;left:0;text-align:left;z-index:251680768;mso-position-horizontal-relative:text;mso-position-vertical-relative:text" from="85.65pt,5.6pt" to="85.7pt,25.6pt" o:allowincell="f">
            <v:stroke startarrow="block" startarrowlength="short" endarrowlength="short"/>
          </v:line>
        </w:pict>
      </w:r>
      <w:r>
        <w:rPr>
          <w:noProof/>
        </w:rPr>
        <w:pict>
          <v:rect id="_x0000_s1052" style="position:absolute;left:0;text-align:left;margin-left:85.65pt;margin-top:3.95pt;width:310.7pt;height:30.65pt;z-index:-251687936;mso-position-horizontal-relative:text;mso-position-vertical-relative:text" o:allowincell="f" stroked="f" strokecolor="white" strokeweight="1pt">
            <v:fill color2="navy"/>
            <v:textbox inset="1pt,1pt,1pt,1pt">
              <w:txbxContent>
                <w:p w:rsidR="007E3AF4" w:rsidRDefault="00061D9E">
                  <w:r>
                    <w:rPr>
                      <w:sz w:val="36"/>
                      <w:szCs w:val="36"/>
                    </w:rPr>
                    <w:t xml:space="preserve">  </w:t>
                  </w:r>
                  <w:r>
                    <w:rPr>
                      <w:sz w:val="36"/>
                      <w:szCs w:val="36"/>
                    </w:rPr>
                    <w:sym w:font="Symbol" w:char="F06D"/>
                  </w:r>
                  <w:r>
                    <w:rPr>
                      <w:sz w:val="36"/>
                      <w:szCs w:val="36"/>
                    </w:rPr>
                    <w:t xml:space="preserve"> – 3</w:t>
                  </w:r>
                  <w:r>
                    <w:rPr>
                      <w:sz w:val="36"/>
                      <w:szCs w:val="36"/>
                    </w:rPr>
                    <w:sym w:font="Symbol" w:char="F073"/>
                  </w:r>
                  <w:r>
                    <w:rPr>
                      <w:sz w:val="36"/>
                      <w:szCs w:val="36"/>
                    </w:rPr>
                    <w:t xml:space="preserve">                  </w:t>
                  </w:r>
                  <w:r>
                    <w:rPr>
                      <w:sz w:val="40"/>
                      <w:szCs w:val="40"/>
                    </w:rPr>
                    <w:sym w:font="Symbol" w:char="F06D"/>
                  </w:r>
                  <w:r>
                    <w:rPr>
                      <w:sz w:val="36"/>
                      <w:szCs w:val="36"/>
                    </w:rPr>
                    <w:t xml:space="preserve">                    </w:t>
                  </w:r>
                  <w:r>
                    <w:rPr>
                      <w:sz w:val="36"/>
                      <w:szCs w:val="36"/>
                    </w:rPr>
                    <w:sym w:font="Symbol" w:char="F06D"/>
                  </w:r>
                  <w:r>
                    <w:rPr>
                      <w:sz w:val="36"/>
                      <w:szCs w:val="36"/>
                    </w:rPr>
                    <w:t>+3</w:t>
                  </w:r>
                  <w:r>
                    <w:rPr>
                      <w:sz w:val="36"/>
                      <w:szCs w:val="36"/>
                    </w:rPr>
                    <w:sym w:font="Symbol" w:char="F073"/>
                  </w:r>
                </w:p>
              </w:txbxContent>
            </v:textbox>
          </v:rect>
        </w:pict>
      </w:r>
      <w:r>
        <w:rPr>
          <w:noProof/>
        </w:rPr>
        <w:pict>
          <v:line id="_x0000_s1053" style="position:absolute;left:0;text-align:left;z-index:251633664;mso-position-horizontal-relative:text;mso-position-vertical-relative:text" from="71.4pt,1.1pt" to="396.5pt,1.15pt" o:allowincell="f" strokeweight="1pt"/>
        </w:pict>
      </w:r>
    </w:p>
    <w:p w:rsidR="007E3AF4" w:rsidRDefault="007E3AF4">
      <w:pPr>
        <w:pStyle w:val="a7"/>
        <w:keepNext/>
        <w:spacing w:after="0"/>
        <w:ind w:firstLine="709"/>
      </w:pPr>
    </w:p>
    <w:p w:rsidR="007E3AF4" w:rsidRDefault="00061D9E">
      <w:pPr>
        <w:pStyle w:val="a7"/>
        <w:keepNext/>
        <w:spacing w:after="0"/>
        <w:ind w:firstLine="709"/>
      </w:pPr>
      <w:r>
        <w:t>а площадь под кривой на заданном интервале X определяет вероятность попадания в этот интервал.</w:t>
      </w:r>
    </w:p>
    <w:p w:rsidR="007E3AF4" w:rsidRDefault="00061D9E">
      <w:pPr>
        <w:pStyle w:val="a7"/>
        <w:keepNext/>
        <w:spacing w:after="0"/>
        <w:ind w:firstLine="709"/>
        <w:jc w:val="both"/>
      </w:pPr>
      <w:r>
        <w:t xml:space="preserve">Чаще всего закон нормального распределения используется для </w:t>
      </w:r>
      <w:r>
        <w:rPr>
          <w:u w:val="single"/>
        </w:rPr>
        <w:t>нормированной</w:t>
      </w:r>
      <w:r>
        <w:t xml:space="preserve"> случайной величины  </w:t>
      </w:r>
    </w:p>
    <w:p w:rsidR="007E3AF4" w:rsidRDefault="00061D9E">
      <w:pPr>
        <w:pStyle w:val="a7"/>
        <w:keepNext/>
        <w:spacing w:after="0"/>
        <w:ind w:firstLine="709"/>
      </w:pPr>
      <w:r>
        <w:t xml:space="preserve"> Z = (X – </w:t>
      </w:r>
      <w:r>
        <w:sym w:font="Symbol" w:char="F06D"/>
      </w:r>
      <w:r>
        <w:t>) /</w:t>
      </w:r>
      <w:r>
        <w:sym w:font="Symbol" w:char="F073"/>
      </w:r>
      <w:r>
        <w:t xml:space="preserve">,                                                                           {2–11} </w:t>
      </w:r>
      <w:r>
        <w:tab/>
        <w:t xml:space="preserve">у которой   M(Z)=0;    D(Z)=1. </w:t>
      </w:r>
      <w:r>
        <w:rPr>
          <w:b/>
          <w:bCs/>
        </w:rPr>
        <w:t xml:space="preserve">           </w:t>
      </w:r>
      <w:r>
        <w:t xml:space="preserve">                                          {2–12}</w:t>
      </w:r>
    </w:p>
    <w:p w:rsidR="007E3AF4" w:rsidRDefault="00061D9E">
      <w:pPr>
        <w:pStyle w:val="a7"/>
        <w:keepNext/>
        <w:spacing w:after="0"/>
        <w:ind w:firstLine="709"/>
        <w:jc w:val="both"/>
      </w:pPr>
      <w:r>
        <w:t xml:space="preserve">Отметим ряд других особенностей этого распределения, полагая его нормированным. </w:t>
      </w:r>
    </w:p>
    <w:p w:rsidR="007E3AF4" w:rsidRDefault="00061D9E">
      <w:pPr>
        <w:pStyle w:val="a7"/>
        <w:keepNext/>
        <w:spacing w:after="0"/>
        <w:ind w:firstLine="709"/>
        <w:jc w:val="both"/>
      </w:pPr>
      <w:r>
        <w:sym w:font="Symbol" w:char="F0B7"/>
      </w:r>
      <w:r>
        <w:t xml:space="preserve"> Доказано, что целый ряд “классических” распределений (как дискретных, так и непрерывных) стремятся к нормальному при непрерывном изменении их внутренних параметров.</w:t>
      </w:r>
    </w:p>
    <w:p w:rsidR="007E3AF4" w:rsidRDefault="00061D9E">
      <w:pPr>
        <w:pStyle w:val="a7"/>
        <w:keepNext/>
        <w:spacing w:after="0"/>
        <w:ind w:firstLine="709"/>
        <w:jc w:val="both"/>
      </w:pPr>
      <w:r>
        <w:sym w:font="Symbol" w:char="F0B7"/>
      </w:r>
      <w:r>
        <w:t xml:space="preserve"> Симметрия нормального распределения позволяет достаточно просто оценивать вероятность “попадания” случайной нормированной величины в заданный диапазон. Очень часто в прикладной статистике приходится использовать понятие “маловероятного” значения. Для  нормированной величины с нормальным распределением вероятность попадания в диапазон  </w:t>
      </w:r>
      <w:r>
        <w:sym w:font="Symbol" w:char="F0B1"/>
      </w:r>
      <w:r>
        <w:t xml:space="preserve"> 3</w:t>
      </w:r>
      <w:r>
        <w:sym w:font="Symbol" w:char="F073"/>
      </w:r>
      <w:r>
        <w:t xml:space="preserve">  составляет  0.9973 (правило “трех сигм”).</w:t>
      </w:r>
    </w:p>
    <w:p w:rsidR="007E3AF4" w:rsidRDefault="00061D9E">
      <w:pPr>
        <w:pStyle w:val="a7"/>
        <w:keepNext/>
        <w:spacing w:after="0"/>
        <w:ind w:firstLine="709"/>
        <w:jc w:val="both"/>
      </w:pPr>
      <w:r>
        <w:sym w:font="Symbol" w:char="F0B7"/>
      </w:r>
      <w:r>
        <w:t xml:space="preserve"> Особую роль играет нормальное распределение при решении вопросов о “представительности” наблюдений.  Оказывается, что работа с выборочными распределениями в большинстве случаев позволяет решить проблему оценки наших предварительных выводов, предположений, гипотез – с использованием разработанных и теоретически обоснованных приемов на базе нормального закона.</w:t>
      </w:r>
    </w:p>
    <w:p w:rsidR="007E3AF4" w:rsidRDefault="007E3AF4">
      <w:pPr>
        <w:pStyle w:val="a7"/>
        <w:keepNext/>
        <w:spacing w:after="0"/>
        <w:ind w:firstLine="709"/>
        <w:jc w:val="both"/>
      </w:pPr>
    </w:p>
    <w:p w:rsidR="007E3AF4" w:rsidRDefault="00061D9E">
      <w:pPr>
        <w:pStyle w:val="3"/>
        <w:keepNext/>
        <w:widowControl/>
        <w:rPr>
          <w:i/>
          <w:iCs/>
        </w:rPr>
      </w:pPr>
      <w:r>
        <w:rPr>
          <w:i/>
          <w:iCs/>
        </w:rPr>
        <w:t xml:space="preserve"> </w:t>
      </w:r>
      <w:bookmarkStart w:id="289" w:name="_Toc382765949"/>
      <w:bookmarkStart w:id="290" w:name="_Toc382786640"/>
      <w:bookmarkStart w:id="291" w:name="_Toc382962395"/>
      <w:bookmarkStart w:id="292" w:name="_Toc388744767"/>
      <w:r>
        <w:rPr>
          <w:i/>
          <w:iCs/>
        </w:rPr>
        <w:t>Распределения выборочных значений параметров нормального распределения</w:t>
      </w:r>
      <w:bookmarkEnd w:id="289"/>
      <w:bookmarkEnd w:id="290"/>
      <w:bookmarkEnd w:id="291"/>
      <w:bookmarkEnd w:id="292"/>
    </w:p>
    <w:p w:rsidR="007E3AF4" w:rsidRDefault="00061D9E">
      <w:pPr>
        <w:keepNext/>
        <w:jc w:val="both"/>
      </w:pPr>
      <w:r>
        <w:tab/>
        <w:t xml:space="preserve">Пусть у нас имеется некоторая непрерывная случайная величина </w:t>
      </w:r>
      <w:r>
        <w:rPr>
          <w:b/>
          <w:bCs/>
        </w:rPr>
        <w:t xml:space="preserve">X , </w:t>
      </w:r>
      <w:r>
        <w:t xml:space="preserve">распределенная нормально с математическим ожиданием </w:t>
      </w:r>
      <w:r>
        <w:sym w:font="Symbol" w:char="F06D"/>
      </w:r>
      <w:r>
        <w:t xml:space="preserve"> и среднеквадратичным отклонением </w:t>
      </w:r>
      <w:r>
        <w:sym w:font="Symbol" w:char="F073"/>
      </w:r>
      <w:r>
        <w:t xml:space="preserve">. Если мы имеем n наблюдений над такой величиной (имеем </w:t>
      </w:r>
      <w:r>
        <w:rPr>
          <w:u w:val="single"/>
        </w:rPr>
        <w:t>выборку</w:t>
      </w:r>
      <w:r>
        <w:t xml:space="preserve"> объемом n из </w:t>
      </w:r>
      <w:r>
        <w:rPr>
          <w:u w:val="single"/>
        </w:rPr>
        <w:t>генеральной совокупности</w:t>
      </w:r>
      <w:r>
        <w:t>) , то выборочные значения M</w:t>
      </w:r>
      <w:r>
        <w:rPr>
          <w:vertAlign w:val="subscript"/>
        </w:rPr>
        <w:t xml:space="preserve">x  </w:t>
      </w:r>
      <w:r>
        <w:t>и</w:t>
      </w:r>
      <w:r>
        <w:rPr>
          <w:vertAlign w:val="subscript"/>
        </w:rPr>
        <w:t xml:space="preserve">   </w:t>
      </w:r>
      <w:r>
        <w:t>S</w:t>
      </w:r>
      <w:r>
        <w:rPr>
          <w:vertAlign w:val="subscript"/>
        </w:rPr>
        <w:t xml:space="preserve">x </w:t>
      </w:r>
      <w:r>
        <w:t xml:space="preserve"> являются также </w:t>
      </w:r>
      <w:r>
        <w:rPr>
          <w:u w:val="single"/>
        </w:rPr>
        <w:t>случайными</w:t>
      </w:r>
      <w:r>
        <w:t xml:space="preserve"> величинами и нам крайне важно знать их законы распределения. Это необходимо как для оценки доверия к  этим показателям, так и для проверки принадлежности исходного распределения к нормальному. Существует ряд теоретически обоснованных выводов по этой проблеме: </w:t>
      </w:r>
    </w:p>
    <w:p w:rsidR="007E3AF4" w:rsidRDefault="00061D9E">
      <w:pPr>
        <w:keepNext/>
        <w:jc w:val="both"/>
      </w:pPr>
      <w:r>
        <w:tab/>
      </w:r>
      <w:r>
        <w:sym w:font="Symbol" w:char="F0B7"/>
      </w:r>
      <w:r>
        <w:t xml:space="preserve"> величина  </w:t>
      </w:r>
      <w:r>
        <w:rPr>
          <w:position w:val="-34"/>
        </w:rPr>
        <w:object w:dxaOrig="2160" w:dyaOrig="900">
          <v:shape id="_x0000_i1049" type="#_x0000_t75" style="width:108pt;height:45pt" o:ole="">
            <v:imagedata r:id="rId45" o:title=""/>
          </v:shape>
          <o:OLEObject Type="Embed" ProgID="Equation.3" ShapeID="_x0000_i1049" DrawAspect="Content" ObjectID="_1454305109" r:id="rId46"/>
        </w:object>
      </w:r>
      <w:r>
        <w:t xml:space="preserve">  имеет нормированное нормальное распределение, что позволяет оценивать M</w:t>
      </w:r>
      <w:r>
        <w:rPr>
          <w:vertAlign w:val="subscript"/>
        </w:rPr>
        <w:t xml:space="preserve">x  </w:t>
      </w:r>
      <w:r>
        <w:t>при заранее известной дисперсии;</w:t>
      </w:r>
    </w:p>
    <w:p w:rsidR="007E3AF4" w:rsidRDefault="00061D9E">
      <w:pPr>
        <w:keepNext/>
      </w:pPr>
      <w:r>
        <w:tab/>
      </w:r>
      <w:r>
        <w:sym w:font="Symbol" w:char="F0B7"/>
      </w:r>
      <w:r>
        <w:t xml:space="preserve"> величина </w:t>
      </w:r>
      <w:r>
        <w:rPr>
          <w:position w:val="-36"/>
        </w:rPr>
        <w:object w:dxaOrig="2400" w:dyaOrig="880">
          <v:shape id="_x0000_i1050" type="#_x0000_t75" style="width:120pt;height:44.25pt" o:ole="">
            <v:imagedata r:id="rId47" o:title=""/>
          </v:shape>
          <o:OLEObject Type="Embed" ProgID="Equation.3" ShapeID="_x0000_i1050" DrawAspect="Content" ObjectID="_1454305110" r:id="rId48"/>
        </w:object>
      </w:r>
      <w:r>
        <w:t xml:space="preserve"> имеет так называемое распределение Стьюдента, для которого также имеется выражение плотности вероятности и построены таблицы;</w:t>
      </w:r>
    </w:p>
    <w:p w:rsidR="007E3AF4" w:rsidRDefault="00061D9E">
      <w:pPr>
        <w:keepNext/>
      </w:pPr>
      <w:r>
        <w:tab/>
      </w:r>
      <w:r>
        <w:sym w:font="Symbol" w:char="F0B7"/>
      </w:r>
      <w:r>
        <w:t xml:space="preserve"> величина    </w:t>
      </w:r>
      <w:r>
        <w:rPr>
          <w:position w:val="-36"/>
        </w:rPr>
        <w:object w:dxaOrig="1480" w:dyaOrig="980">
          <v:shape id="_x0000_i1051" type="#_x0000_t75" style="width:74.25pt;height:48.75pt" o:ole="">
            <v:imagedata r:id="rId49" o:title=""/>
          </v:shape>
          <o:OLEObject Type="Embed" ProgID="Equation.3" ShapeID="_x0000_i1051" DrawAspect="Content" ObjectID="_1454305111" r:id="rId50"/>
        </w:object>
      </w:r>
      <w:r>
        <w:t xml:space="preserve">  имеет распределение "хи–квадрат", также с аналитической функцией плотности и рассчитанными по ней таблицами.</w:t>
      </w:r>
    </w:p>
    <w:p w:rsidR="007E3AF4" w:rsidRDefault="00061D9E">
      <w:pPr>
        <w:keepNext/>
        <w:jc w:val="both"/>
      </w:pPr>
      <w:r>
        <w:tab/>
        <w:t xml:space="preserve">Отметим, что распределения Стьюдента и "хи–квадрат"  имеют свой внутренний  параметр, который принято называть числом </w:t>
      </w:r>
      <w:r>
        <w:rPr>
          <w:u w:val="single"/>
        </w:rPr>
        <w:t>степеней свободы</w:t>
      </w:r>
      <w:r>
        <w:t>.  Этот параметр полностью определяется   объемом  выборки (численностью наблюдений) и выбирается обычно равным  m =(n – 1).</w:t>
      </w:r>
    </w:p>
    <w:p w:rsidR="007E3AF4" w:rsidRDefault="00061D9E">
      <w:pPr>
        <w:keepNext/>
      </w:pPr>
      <w:r>
        <w:tab/>
      </w:r>
    </w:p>
    <w:p w:rsidR="007E3AF4" w:rsidRDefault="00061D9E">
      <w:pPr>
        <w:pStyle w:val="1"/>
        <w:rPr>
          <w:sz w:val="24"/>
          <w:szCs w:val="24"/>
        </w:rPr>
      </w:pPr>
      <w:bookmarkStart w:id="293" w:name="_Toc379639013"/>
      <w:bookmarkStart w:id="294" w:name="_Toc379724525"/>
      <w:bookmarkStart w:id="295" w:name="_Toc379726568"/>
      <w:bookmarkStart w:id="296" w:name="_Toc379995430"/>
      <w:bookmarkStart w:id="297" w:name="_Toc380371139"/>
      <w:bookmarkStart w:id="298" w:name="_Toc380496439"/>
      <w:bookmarkStart w:id="299" w:name="_Toc380496812"/>
      <w:r>
        <w:rPr>
          <w:sz w:val="24"/>
          <w:szCs w:val="24"/>
        </w:rPr>
        <w:t xml:space="preserve">  </w:t>
      </w:r>
      <w:bookmarkStart w:id="300" w:name="_Toc381581382"/>
      <w:bookmarkStart w:id="301" w:name="_Toc381581612"/>
      <w:bookmarkStart w:id="302" w:name="_Toc382145427"/>
      <w:bookmarkStart w:id="303" w:name="_Toc382482209"/>
      <w:bookmarkStart w:id="304" w:name="_Toc382482634"/>
      <w:bookmarkStart w:id="305" w:name="_Toc382623645"/>
      <w:bookmarkStart w:id="306" w:name="_Toc382630462"/>
      <w:bookmarkStart w:id="307" w:name="_Toc382651999"/>
      <w:bookmarkStart w:id="308" w:name="_Toc382751895"/>
      <w:bookmarkStart w:id="309" w:name="_Toc382765950"/>
      <w:bookmarkStart w:id="310" w:name="_Toc382786641"/>
      <w:bookmarkStart w:id="311" w:name="_Toc382962396"/>
      <w:bookmarkStart w:id="312" w:name="_Toc388744768"/>
      <w:r>
        <w:rPr>
          <w:sz w:val="24"/>
          <w:szCs w:val="24"/>
        </w:rPr>
        <w:t>Взаимосвязи случайных величин</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rsidR="007E3AF4" w:rsidRDefault="00061D9E">
      <w:pPr>
        <w:pStyle w:val="2"/>
        <w:rPr>
          <w:sz w:val="24"/>
          <w:szCs w:val="24"/>
        </w:rPr>
      </w:pPr>
      <w:bookmarkStart w:id="313" w:name="_Toc369272659"/>
      <w:bookmarkStart w:id="314" w:name="_Toc369272851"/>
      <w:bookmarkStart w:id="315" w:name="_Toc369273356"/>
      <w:bookmarkStart w:id="316" w:name="_Toc370101528"/>
      <w:bookmarkStart w:id="317" w:name="_Toc370178427"/>
      <w:bookmarkStart w:id="318" w:name="_Toc370282926"/>
      <w:bookmarkStart w:id="319" w:name="_Toc370283149"/>
      <w:bookmarkStart w:id="320" w:name="_Toc370485919"/>
      <w:bookmarkStart w:id="321" w:name="_Toc370491008"/>
      <w:bookmarkStart w:id="322" w:name="_Toc372082636"/>
      <w:bookmarkStart w:id="323" w:name="_Toc372721324"/>
      <w:bookmarkStart w:id="324" w:name="_Toc372721434"/>
      <w:bookmarkStart w:id="325" w:name="_Toc372722169"/>
      <w:bookmarkStart w:id="326" w:name="_Toc372728896"/>
      <w:bookmarkStart w:id="327" w:name="_Toc372729553"/>
      <w:bookmarkStart w:id="328" w:name="_Toc372729796"/>
      <w:bookmarkStart w:id="329" w:name="_Toc372730074"/>
      <w:bookmarkStart w:id="330" w:name="_Toc372795822"/>
      <w:bookmarkStart w:id="331" w:name="_Toc372800178"/>
      <w:bookmarkStart w:id="332" w:name="_Toc372908766"/>
      <w:bookmarkStart w:id="333" w:name="_Toc373540849"/>
      <w:bookmarkStart w:id="334" w:name="_Toc373541024"/>
      <w:bookmarkStart w:id="335" w:name="_Toc373547382"/>
      <w:bookmarkStart w:id="336" w:name="_Toc373551962"/>
      <w:bookmarkStart w:id="337" w:name="_Toc373552051"/>
      <w:bookmarkStart w:id="338" w:name="_Toc373555735"/>
      <w:bookmarkStart w:id="339" w:name="_Toc373978095"/>
      <w:bookmarkStart w:id="340" w:name="_Toc374009601"/>
      <w:bookmarkStart w:id="341" w:name="_Toc374128123"/>
      <w:bookmarkStart w:id="342" w:name="_Toc374327937"/>
      <w:bookmarkStart w:id="343" w:name="_Toc374328687"/>
      <w:bookmarkStart w:id="344" w:name="_Toc374330240"/>
      <w:bookmarkStart w:id="345" w:name="_Toc374330636"/>
      <w:bookmarkStart w:id="346" w:name="_Toc374331187"/>
      <w:bookmarkStart w:id="347" w:name="_Toc374331348"/>
      <w:bookmarkStart w:id="348" w:name="_Toc374331564"/>
      <w:bookmarkStart w:id="349" w:name="_Toc374331721"/>
      <w:bookmarkStart w:id="350" w:name="_Toc374331958"/>
      <w:bookmarkStart w:id="351" w:name="_Toc374445746"/>
      <w:bookmarkStart w:id="352" w:name="_Toc374445927"/>
      <w:bookmarkStart w:id="353" w:name="_Toc374447610"/>
      <w:bookmarkStart w:id="354" w:name="_Toc374460230"/>
      <w:bookmarkStart w:id="355" w:name="_Toc374460450"/>
      <w:bookmarkStart w:id="356" w:name="_Toc374462366"/>
      <w:bookmarkStart w:id="357" w:name="_Toc374509222"/>
      <w:bookmarkStart w:id="358" w:name="_Toc374708110"/>
      <w:bookmarkStart w:id="359" w:name="_Toc375063399"/>
      <w:bookmarkStart w:id="360" w:name="_Toc375065138"/>
      <w:bookmarkStart w:id="361" w:name="_Toc375066639"/>
      <w:bookmarkStart w:id="362" w:name="_Toc375196719"/>
      <w:bookmarkStart w:id="363" w:name="_Toc375301658"/>
      <w:bookmarkStart w:id="364" w:name="_Toc375306443"/>
      <w:bookmarkStart w:id="365" w:name="_Toc375306589"/>
      <w:bookmarkStart w:id="366" w:name="_Toc375314751"/>
      <w:bookmarkStart w:id="367" w:name="_Toc375315885"/>
      <w:bookmarkStart w:id="368" w:name="_Toc379639014"/>
      <w:bookmarkStart w:id="369" w:name="_Toc379724526"/>
      <w:bookmarkStart w:id="370" w:name="_Toc379726569"/>
      <w:bookmarkStart w:id="371" w:name="_Toc379995431"/>
      <w:bookmarkStart w:id="372" w:name="_Toc380371140"/>
      <w:bookmarkStart w:id="373" w:name="_Toc380496440"/>
      <w:bookmarkStart w:id="374" w:name="_Toc380496813"/>
      <w:r>
        <w:rPr>
          <w:sz w:val="24"/>
          <w:szCs w:val="24"/>
        </w:rPr>
        <w:t xml:space="preserve"> </w:t>
      </w:r>
      <w:bookmarkStart w:id="375" w:name="_Toc381581383"/>
      <w:bookmarkStart w:id="376" w:name="_Toc381581613"/>
      <w:bookmarkStart w:id="377" w:name="_Toc382145428"/>
      <w:bookmarkStart w:id="378" w:name="_Toc382482210"/>
      <w:bookmarkStart w:id="379" w:name="_Toc382482635"/>
      <w:bookmarkStart w:id="380" w:name="_Toc382623646"/>
      <w:bookmarkStart w:id="381" w:name="_Toc382630463"/>
      <w:bookmarkStart w:id="382" w:name="_Toc382652000"/>
      <w:bookmarkStart w:id="383" w:name="_Toc382751896"/>
      <w:bookmarkStart w:id="384" w:name="_Toc382765951"/>
      <w:bookmarkStart w:id="385" w:name="_Toc382786642"/>
      <w:bookmarkStart w:id="386" w:name="_Toc382962397"/>
      <w:bookmarkStart w:id="387" w:name="_Toc388744769"/>
      <w:r>
        <w:rPr>
          <w:sz w:val="24"/>
          <w:szCs w:val="24"/>
        </w:rPr>
        <w:t>Парная корреляция</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rsidR="007E3AF4" w:rsidRDefault="00061D9E">
      <w:pPr>
        <w:pStyle w:val="a7"/>
        <w:keepNext/>
        <w:spacing w:after="0"/>
        <w:ind w:firstLine="709"/>
        <w:jc w:val="both"/>
      </w:pPr>
      <w:r>
        <w:t>Прямое толкование термина  "корреляция"  —  стохастическая,  вероятная, возможная связь между двумя  (парная)  или  несколькими  (множественная) случайными величинами.</w:t>
      </w:r>
    </w:p>
    <w:p w:rsidR="007E3AF4" w:rsidRDefault="00061D9E">
      <w:pPr>
        <w:pStyle w:val="a7"/>
        <w:keepNext/>
        <w:spacing w:after="0"/>
        <w:ind w:firstLine="709"/>
        <w:jc w:val="both"/>
      </w:pPr>
      <w:r>
        <w:t xml:space="preserve">Выше говорилось о том, что если для двух случайных величин X и Y имеет место равенство  P(X </w:t>
      </w:r>
      <w:r>
        <w:sym w:font="Symbol" w:char="F0C7"/>
      </w:r>
      <w:r>
        <w:t>Y) = P(X)</w:t>
      </w:r>
      <w:r>
        <w:sym w:font="Symbol" w:char="F0B7"/>
      </w:r>
      <w:r>
        <w:t xml:space="preserve">P(Y),   то эти величины считаются независимыми. Ну, а если это не так!? </w:t>
      </w:r>
    </w:p>
    <w:p w:rsidR="007E3AF4" w:rsidRDefault="00061D9E">
      <w:pPr>
        <w:pStyle w:val="a7"/>
        <w:keepNext/>
        <w:spacing w:after="0"/>
        <w:ind w:firstLine="709"/>
        <w:jc w:val="both"/>
      </w:pPr>
      <w:r>
        <w:t xml:space="preserve">Ведь всегда важно знать: насколько  зависит одна СВ от другой? Дело не только в присущем людям стремлении  анализировать что-либо обязательно в числовом измерении.  Уже понятно, что прикладная статистика требует непрерывных вычислений, что использование  компьютера вынуждает нас работать с числами, а не с понятиями. </w:t>
      </w:r>
    </w:p>
    <w:p w:rsidR="007E3AF4" w:rsidRDefault="00061D9E">
      <w:pPr>
        <w:pStyle w:val="a7"/>
        <w:keepNext/>
        <w:spacing w:after="0"/>
        <w:ind w:firstLine="709"/>
        <w:jc w:val="both"/>
        <w:rPr>
          <w:vertAlign w:val="subscript"/>
        </w:rPr>
      </w:pPr>
      <w:r>
        <w:t xml:space="preserve">Для числовой оценки взаимосвязи между двумя СВ:  Y – с известными M(Y) и </w:t>
      </w:r>
      <w:r>
        <w:sym w:font="Symbol" w:char="F073"/>
      </w:r>
      <w:r>
        <w:rPr>
          <w:vertAlign w:val="subscript"/>
        </w:rPr>
        <w:t xml:space="preserve">y </w:t>
      </w:r>
    </w:p>
    <w:p w:rsidR="007E3AF4" w:rsidRDefault="00061D9E">
      <w:pPr>
        <w:pStyle w:val="a7"/>
        <w:keepNext/>
        <w:spacing w:after="0"/>
        <w:ind w:firstLine="709"/>
        <w:jc w:val="both"/>
        <w:rPr>
          <w:u w:val="single"/>
        </w:rPr>
      </w:pPr>
      <w:r>
        <w:rPr>
          <w:vertAlign w:val="subscript"/>
        </w:rPr>
        <w:t xml:space="preserve"> </w:t>
      </w:r>
      <w:r>
        <w:t xml:space="preserve"> и X – с M(X) и </w:t>
      </w:r>
      <w:r>
        <w:sym w:font="Symbol" w:char="F073"/>
      </w:r>
      <w:r>
        <w:rPr>
          <w:vertAlign w:val="subscript"/>
        </w:rPr>
        <w:t>x</w:t>
      </w:r>
      <w:r>
        <w:t xml:space="preserve">  принято использовать так называемый  </w:t>
      </w:r>
      <w:r>
        <w:rPr>
          <w:u w:val="single"/>
        </w:rPr>
        <w:t>коэффициент корреляции</w:t>
      </w:r>
    </w:p>
    <w:p w:rsidR="007E3AF4" w:rsidRDefault="00061D9E">
      <w:pPr>
        <w:pStyle w:val="a7"/>
        <w:keepNext/>
        <w:spacing w:after="0"/>
        <w:ind w:firstLine="709"/>
        <w:jc w:val="both"/>
      </w:pPr>
      <w:r>
        <w:rPr>
          <w:position w:val="-42"/>
        </w:rPr>
        <w:object w:dxaOrig="5440" w:dyaOrig="1020">
          <v:shape id="_x0000_i1052" type="#_x0000_t75" style="width:272.25pt;height:51pt" o:ole="">
            <v:imagedata r:id="rId51" o:title=""/>
          </v:shape>
          <o:OLEObject Type="Embed" ProgID="Equation.3" ShapeID="_x0000_i1052" DrawAspect="Content" ObjectID="_1454305112" r:id="rId52"/>
        </w:object>
      </w:r>
      <w:r>
        <w:t>.                                                    {3–1}</w:t>
      </w:r>
    </w:p>
    <w:p w:rsidR="007E3AF4" w:rsidRDefault="00061D9E">
      <w:pPr>
        <w:pStyle w:val="a7"/>
        <w:keepNext/>
        <w:spacing w:after="0"/>
        <w:ind w:firstLine="709"/>
        <w:jc w:val="both"/>
      </w:pPr>
      <w:r>
        <w:t>Обратим внимание на способ вычисления коэффициента корреляции. В числителе находится математическое ожидание произведения отклонений величин X и Y от собственных математических ожиданий.</w:t>
      </w:r>
    </w:p>
    <w:p w:rsidR="007E3AF4" w:rsidRDefault="00061D9E">
      <w:pPr>
        <w:pStyle w:val="a7"/>
        <w:keepNext/>
        <w:spacing w:after="0"/>
        <w:ind w:firstLine="709"/>
        <w:jc w:val="both"/>
      </w:pPr>
      <w:r>
        <w:t>Этот коэффициент может принимать значения  от –1 до +1  —  в зависимости от тесноты и характера связи между данными СВ.</w:t>
      </w:r>
    </w:p>
    <w:p w:rsidR="007E3AF4" w:rsidRDefault="00061D9E">
      <w:pPr>
        <w:pStyle w:val="a7"/>
        <w:keepNext/>
        <w:spacing w:after="0"/>
        <w:ind w:firstLine="709"/>
        <w:jc w:val="both"/>
      </w:pPr>
      <w:r>
        <w:t xml:space="preserve">Если коэффициент корреляции  равен нулю, то X и Y называют некоррелированными.  Считать их независимыми обычно нет оснований —  оказывается,  что  существуют  такие,  как  правило —  нелинейные  связи   величин, при  которых коэффициент корреляции  равен нулю, хотя величины зависят друг от друга. </w:t>
      </w:r>
    </w:p>
    <w:p w:rsidR="007E3AF4" w:rsidRDefault="00061D9E">
      <w:pPr>
        <w:pStyle w:val="a7"/>
        <w:keepNext/>
        <w:spacing w:after="0"/>
        <w:ind w:firstLine="709"/>
        <w:jc w:val="both"/>
      </w:pPr>
      <w:r>
        <w:t>Обратное всегда верно —  если  величины независимы, то R(XY) = 0.  Но, если  модуль R(XY) равен 1, то есть все основания предполагать наличие линейной связи между  Y и X. Именно поэтому часто говорят о линейной корреляции при  использовании такого способа оценки связи между СВ.</w:t>
      </w:r>
    </w:p>
    <w:p w:rsidR="007E3AF4" w:rsidRDefault="00061D9E">
      <w:pPr>
        <w:pStyle w:val="a7"/>
        <w:keepNext/>
        <w:spacing w:after="0"/>
        <w:ind w:firstLine="709"/>
        <w:jc w:val="both"/>
      </w:pPr>
      <w:r>
        <w:t xml:space="preserve">Если у нас имеется ряд наблюдений за двумя случайными величинами, то можно оценить </w:t>
      </w:r>
      <w:r>
        <w:rPr>
          <w:u w:val="single"/>
        </w:rPr>
        <w:t>выборочное значение</w:t>
      </w:r>
      <w:r>
        <w:t xml:space="preserve"> коэффициента корреляции –</w:t>
      </w:r>
    </w:p>
    <w:p w:rsidR="007E3AF4" w:rsidRDefault="00061D9E">
      <w:pPr>
        <w:pStyle w:val="a7"/>
        <w:keepNext/>
        <w:spacing w:after="0"/>
        <w:ind w:firstLine="709"/>
        <w:jc w:val="both"/>
      </w:pPr>
      <w:r>
        <w:rPr>
          <w:position w:val="-44"/>
        </w:rPr>
        <w:object w:dxaOrig="4080" w:dyaOrig="980">
          <v:shape id="_x0000_i1053" type="#_x0000_t75" style="width:204pt;height:48.75pt" o:ole="">
            <v:imagedata r:id="rId53" o:title=""/>
          </v:shape>
          <o:OLEObject Type="Embed" ProgID="Equation.3" ShapeID="_x0000_i1053" DrawAspect="Content" ObjectID="_1454305113" r:id="rId54"/>
        </w:object>
      </w:r>
      <w:r>
        <w:t xml:space="preserve">                                                                            {3–2}</w:t>
      </w:r>
    </w:p>
    <w:p w:rsidR="007E3AF4" w:rsidRDefault="00061D9E">
      <w:pPr>
        <w:pStyle w:val="a7"/>
        <w:keepNext/>
        <w:spacing w:after="0"/>
        <w:ind w:firstLine="709"/>
        <w:jc w:val="both"/>
      </w:pPr>
      <w:r>
        <w:t xml:space="preserve">Оценку корреляционной связи двух СВ можно производить и без учета их дисперсий. </w:t>
      </w:r>
    </w:p>
    <w:p w:rsidR="007E3AF4" w:rsidRDefault="00061D9E">
      <w:pPr>
        <w:pStyle w:val="a7"/>
        <w:keepNext/>
        <w:spacing w:after="0"/>
        <w:ind w:firstLine="709"/>
        <w:jc w:val="both"/>
      </w:pPr>
      <w:r>
        <w:t>Числитель коэффициента корреляции</w:t>
      </w:r>
    </w:p>
    <w:p w:rsidR="007E3AF4" w:rsidRDefault="00061D9E">
      <w:pPr>
        <w:pStyle w:val="a7"/>
        <w:keepNext/>
        <w:spacing w:after="0"/>
        <w:ind w:firstLine="709"/>
        <w:jc w:val="both"/>
      </w:pPr>
      <w:r>
        <w:rPr>
          <w:position w:val="-12"/>
        </w:rPr>
        <w:object w:dxaOrig="5560" w:dyaOrig="400">
          <v:shape id="_x0000_i1054" type="#_x0000_t75" style="width:278.25pt;height:20.25pt" o:ole="">
            <v:imagedata r:id="rId55" o:title=""/>
          </v:shape>
          <o:OLEObject Type="Embed" ProgID="Equation.3" ShapeID="_x0000_i1054" DrawAspect="Content" ObjectID="_1454305114" r:id="rId56"/>
        </w:object>
      </w:r>
      <w:r>
        <w:t>.                                   {3–3}</w:t>
      </w:r>
    </w:p>
    <w:p w:rsidR="007E3AF4" w:rsidRDefault="00061D9E">
      <w:pPr>
        <w:pStyle w:val="a7"/>
        <w:keepNext/>
        <w:spacing w:after="0"/>
        <w:ind w:firstLine="709"/>
        <w:jc w:val="both"/>
      </w:pPr>
      <w:r>
        <w:t xml:space="preserve">называют </w:t>
      </w:r>
      <w:r>
        <w:rPr>
          <w:u w:val="single"/>
        </w:rPr>
        <w:t>ковариацией</w:t>
      </w:r>
      <w:r>
        <w:t xml:space="preserve"> случайных величин, которая также служит мерой связи, но без непосредственного учета дисперсий.</w:t>
      </w:r>
    </w:p>
    <w:p w:rsidR="007E3AF4" w:rsidRDefault="00061D9E">
      <w:pPr>
        <w:pStyle w:val="a7"/>
        <w:keepNext/>
        <w:spacing w:after="0"/>
        <w:ind w:firstLine="709"/>
        <w:jc w:val="both"/>
      </w:pPr>
      <w:r>
        <w:t>Различие между такими двумя показателями парной связи СВ достаточно существенное.</w:t>
      </w:r>
    </w:p>
    <w:p w:rsidR="007E3AF4" w:rsidRDefault="00061D9E">
      <w:pPr>
        <w:pStyle w:val="a7"/>
        <w:keepNext/>
        <w:spacing w:after="0"/>
        <w:ind w:firstLine="709"/>
        <w:jc w:val="both"/>
      </w:pPr>
      <w:r>
        <w:sym w:font="Symbol" w:char="F0B7"/>
      </w:r>
      <w:r>
        <w:t xml:space="preserve"> Коэффициент корреляции определяет степень, тесноту линейной связи  между величинами и  является безразмерной величиной.</w:t>
      </w:r>
    </w:p>
    <w:p w:rsidR="007E3AF4" w:rsidRDefault="00061D9E">
      <w:pPr>
        <w:pStyle w:val="a7"/>
        <w:keepNext/>
        <w:spacing w:after="0"/>
        <w:ind w:firstLine="709"/>
        <w:jc w:val="both"/>
      </w:pPr>
      <w:r>
        <w:sym w:font="Symbol" w:char="F0B7"/>
      </w:r>
      <w:r>
        <w:t xml:space="preserve"> Ковариация двух СВ определяет эту связь безотносительно к ее виду и является величиной размерной.</w:t>
      </w:r>
    </w:p>
    <w:p w:rsidR="007E3AF4" w:rsidRDefault="007E3AF4">
      <w:pPr>
        <w:pStyle w:val="a7"/>
        <w:keepNext/>
        <w:spacing w:after="0"/>
        <w:ind w:firstLine="709"/>
        <w:jc w:val="both"/>
      </w:pPr>
    </w:p>
    <w:p w:rsidR="007E3AF4" w:rsidRDefault="00061D9E">
      <w:pPr>
        <w:pStyle w:val="2"/>
        <w:rPr>
          <w:sz w:val="24"/>
          <w:szCs w:val="24"/>
        </w:rPr>
      </w:pPr>
      <w:bookmarkStart w:id="388" w:name="_Toc379639015"/>
      <w:bookmarkStart w:id="389" w:name="_Toc379724527"/>
      <w:bookmarkStart w:id="390" w:name="_Toc379726570"/>
      <w:bookmarkStart w:id="391" w:name="_Toc379995432"/>
      <w:bookmarkStart w:id="392" w:name="_Toc380371141"/>
      <w:bookmarkStart w:id="393" w:name="_Toc380496441"/>
      <w:bookmarkStart w:id="394" w:name="_Toc380496814"/>
      <w:bookmarkStart w:id="395" w:name="_Toc381581384"/>
      <w:bookmarkStart w:id="396" w:name="_Toc381581614"/>
      <w:bookmarkStart w:id="397" w:name="_Toc382145429"/>
      <w:bookmarkStart w:id="398" w:name="_Toc382482211"/>
      <w:bookmarkStart w:id="399" w:name="_Toc382482636"/>
      <w:bookmarkStart w:id="400" w:name="_Toc382623647"/>
      <w:r>
        <w:rPr>
          <w:sz w:val="24"/>
          <w:szCs w:val="24"/>
        </w:rPr>
        <w:t xml:space="preserve"> </w:t>
      </w:r>
      <w:bookmarkStart w:id="401" w:name="_Toc382630464"/>
      <w:bookmarkStart w:id="402" w:name="_Toc382652001"/>
      <w:bookmarkStart w:id="403" w:name="_Toc382751897"/>
      <w:bookmarkStart w:id="404" w:name="_Toc382765952"/>
      <w:bookmarkStart w:id="405" w:name="_Toc382786643"/>
      <w:bookmarkStart w:id="406" w:name="_Toc382962398"/>
      <w:bookmarkStart w:id="407" w:name="_Toc388744770"/>
      <w:r>
        <w:rPr>
          <w:sz w:val="24"/>
          <w:szCs w:val="24"/>
        </w:rPr>
        <w:t>Множественная корреляция</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7E3AF4" w:rsidRDefault="00061D9E">
      <w:pPr>
        <w:pStyle w:val="a7"/>
        <w:keepNext/>
        <w:spacing w:after="0"/>
        <w:ind w:firstLine="709"/>
        <w:jc w:val="both"/>
      </w:pPr>
      <w:r>
        <w:t>В ряде случаев статистического анализа приходится решать  вопрос  о  связях нескольких (более 2) СВ или вопрос  о  множественной корреляции.</w:t>
      </w:r>
    </w:p>
    <w:p w:rsidR="007E3AF4" w:rsidRDefault="00061D9E">
      <w:pPr>
        <w:pStyle w:val="a7"/>
        <w:keepNext/>
        <w:spacing w:after="0"/>
        <w:ind w:firstLine="709"/>
        <w:jc w:val="both"/>
      </w:pPr>
      <w:r>
        <w:t xml:space="preserve">Пусть X, Y и Z – случайные величины, имеющие математические ожидания  M(X), M(Y), M(Z) и среднеквадратичные отклонения </w:t>
      </w:r>
      <w:r>
        <w:sym w:font="Symbol" w:char="F073"/>
      </w:r>
      <w:r>
        <w:rPr>
          <w:vertAlign w:val="subscript"/>
        </w:rPr>
        <w:t xml:space="preserve">x </w:t>
      </w:r>
      <w:r>
        <w:t>,</w:t>
      </w:r>
      <w:r>
        <w:sym w:font="Symbol" w:char="F073"/>
      </w:r>
      <w:r>
        <w:rPr>
          <w:vertAlign w:val="subscript"/>
        </w:rPr>
        <w:t>y</w:t>
      </w:r>
      <w:r>
        <w:t xml:space="preserve">, </w:t>
      </w:r>
      <w:r>
        <w:sym w:font="Symbol" w:char="F073"/>
      </w:r>
      <w:r>
        <w:rPr>
          <w:vertAlign w:val="subscript"/>
        </w:rPr>
        <w:t>z</w:t>
      </w:r>
      <w:r>
        <w:t xml:space="preserve"> соответственно. Тогда можно найти парные коэффициенты корреляции R</w:t>
      </w:r>
      <w:r>
        <w:rPr>
          <w:vertAlign w:val="subscript"/>
        </w:rPr>
        <w:t>xy</w:t>
      </w:r>
      <w:r>
        <w:t>, R</w:t>
      </w:r>
      <w:r>
        <w:rPr>
          <w:vertAlign w:val="subscript"/>
        </w:rPr>
        <w:t>xz</w:t>
      </w:r>
      <w:r>
        <w:t>, R</w:t>
      </w:r>
      <w:r>
        <w:rPr>
          <w:vertAlign w:val="subscript"/>
        </w:rPr>
        <w:t>yz</w:t>
      </w:r>
      <w:r>
        <w:t xml:space="preserve"> по приведенной выше формуле. </w:t>
      </w:r>
    </w:p>
    <w:p w:rsidR="007E3AF4" w:rsidRDefault="00061D9E">
      <w:pPr>
        <w:pStyle w:val="a7"/>
        <w:keepNext/>
        <w:spacing w:after="0"/>
        <w:ind w:firstLine="709"/>
        <w:jc w:val="both"/>
      </w:pPr>
      <w:r>
        <w:t xml:space="preserve">Но этого явно недостаточно – ведь мы  на  каждом из трех этапов попросту забывали о наличии третьей СВ! Поэтому в  случаях  множественного  корреляционного  анализа иногда требуется отыскивать т. н. частные коэффициенты корреляции —  например,  оценка виляния Z  на связь между X и  Y производится с помощью коэффициента </w:t>
      </w:r>
    </w:p>
    <w:p w:rsidR="007E3AF4" w:rsidRDefault="00061D9E">
      <w:pPr>
        <w:pStyle w:val="a7"/>
        <w:keepNext/>
        <w:spacing w:after="0"/>
        <w:ind w:firstLine="709"/>
        <w:jc w:val="both"/>
        <w:rPr>
          <w:vertAlign w:val="subscript"/>
        </w:rPr>
      </w:pPr>
      <w:r>
        <w:rPr>
          <w:position w:val="-50"/>
          <w:vertAlign w:val="subscript"/>
        </w:rPr>
        <w:object w:dxaOrig="6174" w:dyaOrig="1372">
          <v:shape id="_x0000_i1055" type="#_x0000_t75" style="width:309pt;height:69pt" o:ole="">
            <v:imagedata r:id="rId57" o:title=""/>
          </v:shape>
          <o:OLEObject Type="Embed" ProgID="Equation.3" ShapeID="_x0000_i1055" DrawAspect="Content" ObjectID="_1454305115" r:id="rId58"/>
        </w:object>
      </w:r>
    </w:p>
    <w:p w:rsidR="007E3AF4" w:rsidRDefault="00061D9E">
      <w:pPr>
        <w:pStyle w:val="a7"/>
        <w:keepNext/>
        <w:spacing w:after="0"/>
        <w:ind w:firstLine="709"/>
        <w:jc w:val="both"/>
      </w:pPr>
      <w:r>
        <w:t>И, наконец, можно поставить вопрос — а какова связь между данной СВ и совокупностью остальных? Ответ на такие вопросы дают коэффициенты множественной корреляции R</w:t>
      </w:r>
      <w:r>
        <w:rPr>
          <w:vertAlign w:val="subscript"/>
        </w:rPr>
        <w:t>X.YZ</w:t>
      </w:r>
      <w:r>
        <w:t>, R</w:t>
      </w:r>
      <w:r>
        <w:rPr>
          <w:vertAlign w:val="subscript"/>
        </w:rPr>
        <w:t>Y.XZ</w:t>
      </w:r>
      <w:r>
        <w:t>, R</w:t>
      </w:r>
      <w:r>
        <w:rPr>
          <w:vertAlign w:val="subscript"/>
        </w:rPr>
        <w:t>Z.XY</w:t>
      </w:r>
      <w:r>
        <w:t>,  формулы для вычисления которых построены по тем же принципам  —  учету связи одной из величин со всеми  остальными в совокупности.</w: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1"/>
        <w:rPr>
          <w:sz w:val="24"/>
          <w:szCs w:val="24"/>
        </w:rPr>
      </w:pPr>
      <w:bookmarkStart w:id="408" w:name="_Toc379726571"/>
      <w:bookmarkStart w:id="409" w:name="_Toc379995433"/>
      <w:bookmarkStart w:id="410" w:name="_Toc380371142"/>
      <w:bookmarkStart w:id="411" w:name="_Toc380496442"/>
      <w:bookmarkStart w:id="412" w:name="_Toc380496815"/>
      <w:r>
        <w:rPr>
          <w:sz w:val="24"/>
          <w:szCs w:val="24"/>
        </w:rPr>
        <w:t xml:space="preserve"> </w:t>
      </w:r>
      <w:bookmarkStart w:id="413" w:name="_Toc381581385"/>
      <w:bookmarkStart w:id="414" w:name="_Toc381581615"/>
      <w:bookmarkStart w:id="415" w:name="_Toc382145430"/>
      <w:bookmarkStart w:id="416" w:name="_Toc382482212"/>
      <w:bookmarkStart w:id="417" w:name="_Toc382482637"/>
      <w:bookmarkStart w:id="418" w:name="_Toc382623648"/>
      <w:bookmarkStart w:id="419" w:name="_Toc382630465"/>
      <w:bookmarkStart w:id="420" w:name="_Toc382652002"/>
      <w:bookmarkStart w:id="421" w:name="_Toc382751898"/>
      <w:bookmarkStart w:id="422" w:name="_Toc382765953"/>
      <w:bookmarkStart w:id="423" w:name="_Toc382786644"/>
      <w:bookmarkStart w:id="424" w:name="_Toc382962399"/>
      <w:bookmarkStart w:id="425" w:name="_Toc388744771"/>
      <w:r>
        <w:rPr>
          <w:sz w:val="24"/>
          <w:szCs w:val="24"/>
        </w:rPr>
        <w:t>Проверка статистических гипотез</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7E3AF4" w:rsidRDefault="007E3AF4">
      <w:pPr>
        <w:pStyle w:val="a7"/>
        <w:keepNext/>
        <w:spacing w:after="0"/>
        <w:ind w:firstLine="709"/>
        <w:jc w:val="both"/>
      </w:pPr>
    </w:p>
    <w:p w:rsidR="007E3AF4" w:rsidRDefault="00061D9E">
      <w:pPr>
        <w:pStyle w:val="2"/>
        <w:rPr>
          <w:sz w:val="24"/>
          <w:szCs w:val="24"/>
        </w:rPr>
      </w:pPr>
      <w:r>
        <w:rPr>
          <w:sz w:val="24"/>
          <w:szCs w:val="24"/>
        </w:rPr>
        <w:t xml:space="preserve"> </w:t>
      </w:r>
      <w:bookmarkStart w:id="426" w:name="_Toc379726572"/>
      <w:bookmarkStart w:id="427" w:name="_Toc379995434"/>
      <w:bookmarkStart w:id="428" w:name="_Toc380371143"/>
      <w:bookmarkStart w:id="429" w:name="_Toc380496443"/>
      <w:bookmarkStart w:id="430" w:name="_Toc380496816"/>
      <w:bookmarkStart w:id="431" w:name="_Toc381581386"/>
      <w:bookmarkStart w:id="432" w:name="_Toc381581616"/>
      <w:bookmarkStart w:id="433" w:name="_Toc382145431"/>
      <w:bookmarkStart w:id="434" w:name="_Toc382482213"/>
      <w:bookmarkStart w:id="435" w:name="_Toc382482638"/>
      <w:bookmarkStart w:id="436" w:name="_Toc382623649"/>
      <w:bookmarkStart w:id="437" w:name="_Toc382630466"/>
      <w:bookmarkStart w:id="438" w:name="_Toc382652003"/>
      <w:bookmarkStart w:id="439" w:name="_Toc382751899"/>
      <w:bookmarkStart w:id="440" w:name="_Toc382765954"/>
      <w:bookmarkStart w:id="441" w:name="_Toc382786645"/>
      <w:bookmarkStart w:id="442" w:name="_Toc382962400"/>
      <w:bookmarkStart w:id="443" w:name="_Toc388744772"/>
      <w:r>
        <w:rPr>
          <w:sz w:val="24"/>
          <w:szCs w:val="24"/>
        </w:rPr>
        <w:t>Понятие статистической гипотезы</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7E3AF4" w:rsidRDefault="00061D9E">
      <w:pPr>
        <w:pStyle w:val="a7"/>
        <w:keepNext/>
        <w:spacing w:after="0"/>
        <w:ind w:firstLine="709"/>
        <w:jc w:val="both"/>
      </w:pPr>
      <w:r>
        <w:t xml:space="preserve">Как уже отмечалось, основным занятием статистика–прикладника является чаще всего решение вопроса о том, что и как можно извлечь из наблюдений над случайной величиной (выборочных её значений) для последующего использования в практике. </w:t>
      </w:r>
    </w:p>
    <w:p w:rsidR="007E3AF4" w:rsidRDefault="00061D9E">
      <w:pPr>
        <w:pStyle w:val="a7"/>
        <w:keepNext/>
        <w:spacing w:after="0"/>
        <w:ind w:firstLine="709"/>
        <w:jc w:val="both"/>
      </w:pPr>
      <w:r>
        <w:t>Скажем, для некоторой экономической задачи требуется знание длины очереди автомашин, ожидающих технического обслуживания, а эта величина хоть и выражается целым числом, но является случайной.</w:t>
      </w:r>
    </w:p>
    <w:p w:rsidR="007E3AF4" w:rsidRDefault="00061D9E">
      <w:pPr>
        <w:pStyle w:val="a7"/>
        <w:keepNext/>
        <w:spacing w:after="0"/>
        <w:ind w:firstLine="709"/>
        <w:jc w:val="both"/>
      </w:pPr>
      <w:r>
        <w:t>Очень редко задачи такого рода имеют “теоретическую платформу” –   хотя бы в части закона распределения СВ, не говоря уже о внутренних параметрах этого распределения или его моментах. Чаще всего в нашем распоряжении нет практически ничего, кроме некоторого количества наблюдений за значениями СВ и … необходимости решать задачу.</w:t>
      </w:r>
    </w:p>
    <w:p w:rsidR="007E3AF4" w:rsidRDefault="00061D9E">
      <w:pPr>
        <w:pStyle w:val="a7"/>
        <w:keepNext/>
        <w:spacing w:after="0"/>
        <w:ind w:firstLine="709"/>
        <w:jc w:val="both"/>
      </w:pPr>
      <w:r>
        <w:t>Выражаясь чисто научным языком, современный подход к статистическим задачам в последние два десятилетия заключается в использовании непараметрической статистики, а не традиционных,  классических методов, которые применимы только при заранее известных законах распределений.</w:t>
      </w:r>
    </w:p>
    <w:p w:rsidR="007E3AF4" w:rsidRDefault="00061D9E">
      <w:pPr>
        <w:pStyle w:val="a7"/>
        <w:keepNext/>
        <w:spacing w:after="0"/>
        <w:ind w:firstLine="709"/>
        <w:jc w:val="both"/>
      </w:pPr>
      <w:r>
        <w:t xml:space="preserve">Но и в первом, и во втором случаях одной из важнейших задач профессионального статистика является проверка выдвинутых им же предположений или гипотез. </w:t>
      </w:r>
    </w:p>
    <w:p w:rsidR="007E3AF4" w:rsidRDefault="00061D9E">
      <w:pPr>
        <w:pStyle w:val="a7"/>
        <w:keepNext/>
        <w:spacing w:after="0"/>
        <w:ind w:firstLine="709"/>
        <w:jc w:val="both"/>
      </w:pPr>
      <w:r>
        <w:t xml:space="preserve">Чем же отличаются статистические гипотезы от обычных, житейских предположений?   Прежде всего, тем, что статистических гипотез </w:t>
      </w:r>
      <w:r>
        <w:rPr>
          <w:u w:val="single"/>
        </w:rPr>
        <w:t>всегда две</w:t>
      </w:r>
      <w:r>
        <w:t xml:space="preserve"> и они </w:t>
      </w:r>
      <w:r>
        <w:rPr>
          <w:u w:val="single"/>
        </w:rPr>
        <w:t>взаимоисключающие</w:t>
      </w:r>
      <w:r>
        <w:t xml:space="preserve">.  Одна из  них  (обычно та, которую предполагают отклонить) носит название </w:t>
      </w:r>
      <w:r>
        <w:rPr>
          <w:u w:val="single"/>
        </w:rPr>
        <w:t>нулевой</w:t>
      </w:r>
      <w:r>
        <w:t xml:space="preserve"> гипотезы </w:t>
      </w:r>
      <w:r>
        <w:rPr>
          <w:b/>
          <w:bCs/>
        </w:rPr>
        <w:t>Њ</w:t>
      </w:r>
      <w:r>
        <w:rPr>
          <w:b/>
          <w:bCs/>
          <w:vertAlign w:val="subscript"/>
        </w:rPr>
        <w:t>0</w:t>
      </w:r>
      <w:r>
        <w:rPr>
          <w:b/>
          <w:bCs/>
        </w:rPr>
        <w:t>,</w:t>
      </w:r>
      <w:r>
        <w:t xml:space="preserve">  вторая – </w:t>
      </w:r>
      <w:r>
        <w:rPr>
          <w:u w:val="single"/>
        </w:rPr>
        <w:t>альтернативная</w:t>
      </w:r>
      <w:r>
        <w:t xml:space="preserve"> гипотеза </w:t>
      </w:r>
      <w:r>
        <w:rPr>
          <w:b/>
          <w:bCs/>
        </w:rPr>
        <w:t>Њ</w:t>
      </w:r>
      <w:r>
        <w:rPr>
          <w:b/>
          <w:bCs/>
          <w:vertAlign w:val="subscript"/>
        </w:rPr>
        <w:t>1</w:t>
      </w:r>
      <w:r>
        <w:rPr>
          <w:b/>
          <w:bCs/>
        </w:rPr>
        <w:t xml:space="preserve"> </w:t>
      </w:r>
      <w:r>
        <w:t xml:space="preserve"> всегда отрицает нулевую, противостоит ей. </w:t>
      </w:r>
    </w:p>
    <w:p w:rsidR="007E3AF4" w:rsidRDefault="00061D9E">
      <w:pPr>
        <w:pStyle w:val="a7"/>
        <w:keepNext/>
        <w:spacing w:after="0"/>
        <w:ind w:firstLine="709"/>
        <w:jc w:val="both"/>
      </w:pPr>
      <w:r>
        <w:t>Вся “хитрость” заключается именно в нулевой гипотезе –  её надо построить, сформулировать так, чтобы иметь возможность  найти интересующие нас вероятности в условиях истинности этой гипотезы.</w:t>
      </w:r>
      <w:r>
        <w:tab/>
      </w:r>
    </w:p>
    <w:p w:rsidR="007E3AF4" w:rsidRDefault="00061D9E">
      <w:pPr>
        <w:pStyle w:val="a7"/>
        <w:keepNext/>
        <w:spacing w:after="0"/>
        <w:ind w:firstLine="709"/>
        <w:jc w:val="both"/>
      </w:pPr>
      <w:r>
        <w:t xml:space="preserve">Пусть мы исследуем игральную кость </w:t>
      </w:r>
      <w:r>
        <w:softHyphen/>
        <w:t xml:space="preserve">– “проверяем” ее симметричность. Ясно, что в качестве нулевой гипотезой надо считать предположение о полной симметрии кости. </w:t>
      </w:r>
    </w:p>
    <w:p w:rsidR="007E3AF4" w:rsidRDefault="00061D9E">
      <w:pPr>
        <w:pStyle w:val="a7"/>
        <w:keepNext/>
        <w:spacing w:after="0"/>
        <w:ind w:firstLine="709"/>
        <w:jc w:val="both"/>
      </w:pPr>
      <w:r>
        <w:t xml:space="preserve">Ведь если </w:t>
      </w:r>
      <w:r>
        <w:rPr>
          <w:b/>
          <w:bCs/>
        </w:rPr>
        <w:t>Њ</w:t>
      </w:r>
      <w:r>
        <w:rPr>
          <w:b/>
          <w:bCs/>
          <w:vertAlign w:val="subscript"/>
        </w:rPr>
        <w:t>0</w:t>
      </w:r>
      <w:r>
        <w:t xml:space="preserve"> верна, то вероятности выпадения всех шести цифр на гранях будут одинаковы – по 1/6 . А вот выдвижение в качестве нулевой гипотезы предположения об асимметрии кости ничего бы не дало – в этом случае мы ничего не можем сказать о значениях вероятностях выпадения цифр.  </w:t>
      </w:r>
    </w:p>
    <w:p w:rsidR="007E3AF4" w:rsidRDefault="00061D9E">
      <w:pPr>
        <w:pStyle w:val="a7"/>
        <w:keepNext/>
        <w:spacing w:after="0"/>
        <w:ind w:firstLine="709"/>
        <w:jc w:val="both"/>
      </w:pPr>
      <w:r>
        <w:t xml:space="preserve">С процедурами проверки статистических гипотез неразрывно связано еще одно, непривычное для обычных расчетных работ, понятие </w:t>
      </w:r>
      <w:r>
        <w:rPr>
          <w:u w:val="single"/>
        </w:rPr>
        <w:t>уровня значимости</w:t>
      </w:r>
      <w:r>
        <w:t xml:space="preserve"> результатов наблюдений. </w:t>
      </w:r>
    </w:p>
    <w:p w:rsidR="007E3AF4" w:rsidRDefault="00061D9E">
      <w:pPr>
        <w:pStyle w:val="a7"/>
        <w:keepNext/>
        <w:spacing w:after="0"/>
        <w:ind w:firstLine="709"/>
        <w:jc w:val="both"/>
      </w:pPr>
      <w:r>
        <w:t xml:space="preserve">В самом начале курса уже упоминался метод выделения редких событий </w:t>
      </w:r>
      <w:r>
        <w:softHyphen/>
        <w:t xml:space="preserve">– вероятность которых не превышает 5 %. Конечно, это значение является чисто условным – в некоторых случаях редкими считают события с вероятностью не более 1 %. </w:t>
      </w:r>
    </w:p>
    <w:p w:rsidR="007E3AF4" w:rsidRDefault="00061D9E">
      <w:pPr>
        <w:pStyle w:val="a7"/>
        <w:keepNext/>
        <w:spacing w:after="0"/>
        <w:ind w:firstLine="709"/>
        <w:jc w:val="both"/>
      </w:pPr>
      <w:r>
        <w:t xml:space="preserve">Теория вероятностей  позволяет обосновать деление случайных событий на три класса </w:t>
      </w:r>
      <w:r>
        <w:softHyphen/>
        <w:t xml:space="preserve">– обычные, редкие и исключительные. При этом наблюдение события исключительного дает основания считать, что причины его наступления являются уже неслучайными – имеет место влияние некоторого фактора. </w:t>
      </w:r>
    </w:p>
    <w:p w:rsidR="007E3AF4" w:rsidRDefault="00061D9E">
      <w:pPr>
        <w:pStyle w:val="a7"/>
        <w:keepNext/>
        <w:spacing w:after="0"/>
        <w:ind w:firstLine="709"/>
        <w:jc w:val="both"/>
      </w:pPr>
      <w:r>
        <w:t xml:space="preserve">Будем далее использовать 5 % уровень значимости, как это принято почти во всех прикладных направлениях статистики, в том числе и в экономике. </w:t>
      </w:r>
    </w:p>
    <w:p w:rsidR="007E3AF4" w:rsidRDefault="00061D9E">
      <w:pPr>
        <w:pStyle w:val="a7"/>
        <w:keepNext/>
        <w:spacing w:after="0"/>
        <w:ind w:firstLine="709"/>
        <w:jc w:val="both"/>
      </w:pPr>
      <w:r>
        <w:t xml:space="preserve">Итак, если наблюдения  относятся к  событиям редким (с  вероятностью до 5 %), то такие наблюдения и результаты их обработки будем называть </w:t>
      </w:r>
      <w:r>
        <w:rPr>
          <w:u w:val="single"/>
        </w:rPr>
        <w:t>статистически значимыми.</w:t>
      </w:r>
      <w:r>
        <w:t xml:space="preserve"> </w:t>
      </w:r>
      <w:r>
        <w:tab/>
        <w:t xml:space="preserve">Как же так, спросите вы, </w:t>
      </w:r>
      <w:r>
        <w:softHyphen/>
        <w:t xml:space="preserve">– вероятность мала, а предлагается считаться с ней. Все очень просто </w:t>
      </w:r>
      <w:r>
        <w:softHyphen/>
        <w:t>– если мы вычислили вероятность некоторого результата наблюдения в условиях основной гипотезы  и она (априорная вероятность) оказалась очень малой, то чем она меньше, тем больше у нас оснований отвергнуть Њ</w:t>
      </w:r>
      <w:r>
        <w:rPr>
          <w:vertAlign w:val="subscript"/>
        </w:rPr>
        <w:t>0</w:t>
      </w:r>
      <w:r>
        <w:t>. С другой стороны, если мы увидели очень редкое событие – выпадение 10 гербов при 15 подбрасываниях монетки, то значимость такого наблюдения чрезвычайно высока – гипотезу о симметрии вполне можно отбросить.</w:t>
      </w:r>
    </w:p>
    <w:p w:rsidR="007E3AF4" w:rsidRDefault="00061D9E">
      <w:pPr>
        <w:pStyle w:val="a7"/>
        <w:keepNext/>
        <w:spacing w:after="0"/>
        <w:ind w:firstLine="709"/>
        <w:jc w:val="both"/>
      </w:pPr>
      <w:r>
        <w:t xml:space="preserve"> </w:t>
      </w:r>
    </w:p>
    <w:p w:rsidR="007E3AF4" w:rsidRDefault="00061D9E">
      <w:pPr>
        <w:pStyle w:val="2"/>
        <w:rPr>
          <w:sz w:val="24"/>
          <w:szCs w:val="24"/>
        </w:rPr>
      </w:pPr>
      <w:r>
        <w:rPr>
          <w:sz w:val="24"/>
          <w:szCs w:val="24"/>
        </w:rPr>
        <w:t xml:space="preserve"> </w:t>
      </w:r>
      <w:bookmarkStart w:id="444" w:name="_Toc379995435"/>
      <w:bookmarkStart w:id="445" w:name="_Toc380371144"/>
      <w:bookmarkStart w:id="446" w:name="_Toc380496444"/>
      <w:bookmarkStart w:id="447" w:name="_Toc380496817"/>
      <w:bookmarkStart w:id="448" w:name="_Toc381581387"/>
      <w:bookmarkStart w:id="449" w:name="_Toc381581617"/>
      <w:bookmarkStart w:id="450" w:name="_Toc382145432"/>
      <w:bookmarkStart w:id="451" w:name="_Toc382482214"/>
      <w:bookmarkStart w:id="452" w:name="_Toc382482639"/>
      <w:bookmarkStart w:id="453" w:name="_Toc382623650"/>
      <w:bookmarkStart w:id="454" w:name="_Toc382630467"/>
      <w:bookmarkStart w:id="455" w:name="_Toc382652004"/>
      <w:bookmarkStart w:id="456" w:name="_Toc382751900"/>
      <w:bookmarkStart w:id="457" w:name="_Toc382765955"/>
      <w:bookmarkStart w:id="458" w:name="_Toc382786646"/>
      <w:bookmarkStart w:id="459" w:name="_Toc382962401"/>
      <w:bookmarkStart w:id="460" w:name="_Toc388744773"/>
      <w:r>
        <w:rPr>
          <w:sz w:val="24"/>
          <w:szCs w:val="24"/>
        </w:rPr>
        <w:t>Критерии статистических гипотез</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7E3AF4" w:rsidRDefault="00061D9E">
      <w:pPr>
        <w:pStyle w:val="a7"/>
        <w:keepNext/>
        <w:spacing w:after="0"/>
        <w:ind w:firstLine="709"/>
        <w:jc w:val="both"/>
      </w:pPr>
      <w:r>
        <w:t xml:space="preserve">Если мы пытаемся решить некоторую статистическую задачу, то в большинстве случаев нам придется заниматься не столько математическими выкладками и числовыми расчетами, сколько принимать решение – какую из выдвинутых нами же статистических гипотез принять (или – какую из них отвергнуть). </w:t>
      </w:r>
    </w:p>
    <w:p w:rsidR="007E3AF4" w:rsidRDefault="00061D9E">
      <w:pPr>
        <w:pStyle w:val="a7"/>
        <w:keepNext/>
        <w:spacing w:after="0"/>
        <w:ind w:firstLine="709"/>
        <w:jc w:val="both"/>
      </w:pPr>
      <w:r>
        <w:t xml:space="preserve">Так вот, решающее правило, согласно которому мы будем действовать, принято называть </w:t>
      </w:r>
      <w:r>
        <w:rPr>
          <w:u w:val="single"/>
        </w:rPr>
        <w:t>статистическим критерием.</w:t>
      </w:r>
      <w:r>
        <w:t xml:space="preserve"> К сожалению, не существует единого, универсального критерия значимости </w:t>
      </w:r>
      <w:r>
        <w:softHyphen/>
        <w:t xml:space="preserve">– их приходится разрабатывать в теории и использовать на практике применительно к особенностям конкретных задач. </w:t>
      </w:r>
    </w:p>
    <w:p w:rsidR="007E3AF4" w:rsidRDefault="00061D9E">
      <w:pPr>
        <w:pStyle w:val="a7"/>
        <w:keepNext/>
        <w:spacing w:after="0"/>
        <w:ind w:firstLine="709"/>
        <w:jc w:val="both"/>
      </w:pPr>
      <w:r>
        <w:t xml:space="preserve">Вместе с тем, любому критерию значимости присуще одно и то же свойство – во всех случаях мы не получим категоричного указания на “истинную” гипотезу, прямого ответа на вопрос </w:t>
      </w:r>
      <w:r>
        <w:softHyphen/>
        <w:t xml:space="preserve">– какую из гипотез нам принять. </w:t>
      </w:r>
    </w:p>
    <w:p w:rsidR="007E3AF4" w:rsidRDefault="00061D9E">
      <w:pPr>
        <w:pStyle w:val="a7"/>
        <w:keepNext/>
        <w:spacing w:after="0"/>
        <w:ind w:firstLine="709"/>
        <w:jc w:val="both"/>
      </w:pPr>
      <w:r>
        <w:t>Еще более непривычным для человека с навыками искать и находить ответы в расчетных задачах, будет сама форма ответа на вопрос о сравнении гипотез Њ</w:t>
      </w:r>
      <w:r>
        <w:rPr>
          <w:vertAlign w:val="subscript"/>
        </w:rPr>
        <w:t>0</w:t>
      </w:r>
      <w:r>
        <w:t xml:space="preserve"> и Њ</w:t>
      </w:r>
      <w:r>
        <w:rPr>
          <w:vertAlign w:val="subscript"/>
        </w:rPr>
        <w:t xml:space="preserve">1  </w:t>
      </w:r>
      <w:r>
        <w:t xml:space="preserve">–  например, в таком виде  "если отбросить нулевую гипотезу, то вероятность ошибки такого действия не превосходит 3 % ".  </w:t>
      </w:r>
    </w:p>
    <w:p w:rsidR="007E3AF4" w:rsidRDefault="00061D9E">
      <w:pPr>
        <w:pStyle w:val="a7"/>
        <w:keepNext/>
        <w:spacing w:after="0"/>
        <w:ind w:firstLine="709"/>
        <w:jc w:val="both"/>
      </w:pPr>
      <w:r>
        <w:t xml:space="preserve">Дальше уже наше дело, принять или отвергнуть ту или иную гипотезу –  теория большего дать не в состоянии. Надо понять различие между выделенным утверждением и вроде бы аналогичным </w:t>
      </w:r>
      <w:r>
        <w:softHyphen/>
        <w:t>– "вероятность верности гипотезы Њ</w:t>
      </w:r>
      <w:r>
        <w:rPr>
          <w:vertAlign w:val="subscript"/>
        </w:rPr>
        <w:t>1</w:t>
      </w:r>
      <w:r>
        <w:t xml:space="preserve"> составляет 97%" . Все между тем очень просто – вычислить возможно только вероятность ошибочности Њ</w:t>
      </w:r>
      <w:r>
        <w:rPr>
          <w:vertAlign w:val="subscript"/>
        </w:rPr>
        <w:t>0</w:t>
      </w:r>
      <w:r>
        <w:t xml:space="preserve"> и не более того!</w:t>
      </w:r>
    </w:p>
    <w:p w:rsidR="007E3AF4" w:rsidRDefault="00061D9E">
      <w:pPr>
        <w:pStyle w:val="a7"/>
        <w:keepNext/>
        <w:spacing w:after="0"/>
        <w:ind w:firstLine="709"/>
        <w:jc w:val="both"/>
      </w:pPr>
      <w:r>
        <w:t xml:space="preserve">Пусть мы интересуемся симметрией обычной монетки и собираемся проводить эксперименты </w:t>
      </w:r>
      <w:r>
        <w:softHyphen/>
        <w:t xml:space="preserve">– подбрасывать её и фиксировать результаты. Выдвинем гипотезу – монета симметрична. Если мы собираемся произвести N подбрасываний и по их итогам проверить гипотезу, должны просчитать вероятности выпадения 0, 1, 2 и т.д. до N  “гербов”. Конечно, можно выполнить расчеты и после окончания опыта </w:t>
      </w:r>
      <w:r>
        <w:softHyphen/>
        <w:t xml:space="preserve">– всё равно это будут </w:t>
      </w:r>
      <w:r>
        <w:rPr>
          <w:u w:val="single"/>
        </w:rPr>
        <w:t>априорные</w:t>
      </w:r>
      <w:r>
        <w:t xml:space="preserve"> вероятности по своей сути.</w:t>
      </w:r>
    </w:p>
    <w:p w:rsidR="007E3AF4" w:rsidRDefault="00061D9E">
      <w:pPr>
        <w:pStyle w:val="a7"/>
        <w:keepNext/>
        <w:spacing w:after="0"/>
        <w:ind w:firstLine="709"/>
        <w:jc w:val="both"/>
      </w:pPr>
      <w:r>
        <w:t>Проиллюстрируем это на рассмотренной ранее ситуации 8 экспериментов с монеткой. Предположим, что частости появления возможных исходов уже вычислены – в таких случаях говорят о наличии выборочного распределения вероятностей. Для нашего эксперимента такое распределение имеет  вид:</w:t>
      </w:r>
    </w:p>
    <w:p w:rsidR="007E3AF4" w:rsidRDefault="00061D9E">
      <w:pPr>
        <w:pStyle w:val="a7"/>
        <w:keepNext/>
        <w:spacing w:after="0"/>
        <w:ind w:firstLine="709"/>
        <w:jc w:val="both"/>
      </w:pPr>
      <w:r>
        <w:t>Таблица 4–1</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00"/>
        <w:gridCol w:w="567"/>
        <w:gridCol w:w="567"/>
        <w:gridCol w:w="567"/>
        <w:gridCol w:w="567"/>
        <w:gridCol w:w="567"/>
        <w:gridCol w:w="567"/>
        <w:gridCol w:w="567"/>
        <w:gridCol w:w="567"/>
        <w:gridCol w:w="567"/>
      </w:tblGrid>
      <w:tr w:rsidR="007E3AF4">
        <w:trPr>
          <w:jc w:val="center"/>
        </w:trPr>
        <w:tc>
          <w:tcPr>
            <w:tcW w:w="3800" w:type="dxa"/>
            <w:tcBorders>
              <w:top w:val="single" w:sz="12" w:space="0" w:color="000000"/>
            </w:tcBorders>
          </w:tcPr>
          <w:p w:rsidR="007E3AF4" w:rsidRDefault="00061D9E">
            <w:pPr>
              <w:pStyle w:val="a7"/>
              <w:keepNext/>
              <w:spacing w:after="0"/>
              <w:ind w:firstLine="2"/>
              <w:jc w:val="center"/>
              <w:rPr>
                <w:color w:val="auto"/>
              </w:rPr>
            </w:pPr>
            <w:r>
              <w:rPr>
                <w:color w:val="auto"/>
              </w:rPr>
              <w:t xml:space="preserve">Число наблюдений гербов </w:t>
            </w:r>
            <w:r>
              <w:t xml:space="preserve">k </w:t>
            </w:r>
          </w:p>
        </w:tc>
        <w:tc>
          <w:tcPr>
            <w:tcW w:w="567" w:type="dxa"/>
            <w:tcBorders>
              <w:top w:val="single" w:sz="12" w:space="0" w:color="000000"/>
            </w:tcBorders>
          </w:tcPr>
          <w:p w:rsidR="007E3AF4" w:rsidRDefault="00061D9E">
            <w:pPr>
              <w:pStyle w:val="a7"/>
              <w:keepNext/>
              <w:spacing w:after="0"/>
              <w:ind w:firstLine="2"/>
              <w:jc w:val="center"/>
              <w:rPr>
                <w:color w:val="auto"/>
              </w:rPr>
            </w:pPr>
            <w:r>
              <w:rPr>
                <w:color w:val="auto"/>
              </w:rPr>
              <w:t>0</w:t>
            </w:r>
          </w:p>
        </w:tc>
        <w:tc>
          <w:tcPr>
            <w:tcW w:w="567" w:type="dxa"/>
            <w:tcBorders>
              <w:top w:val="single" w:sz="12" w:space="0" w:color="000000"/>
            </w:tcBorders>
          </w:tcPr>
          <w:p w:rsidR="007E3AF4" w:rsidRDefault="00061D9E">
            <w:pPr>
              <w:pStyle w:val="a7"/>
              <w:keepNext/>
              <w:spacing w:after="0"/>
              <w:ind w:firstLine="2"/>
              <w:jc w:val="center"/>
              <w:rPr>
                <w:color w:val="auto"/>
              </w:rPr>
            </w:pPr>
            <w:r>
              <w:rPr>
                <w:color w:val="auto"/>
              </w:rPr>
              <w:t>1</w:t>
            </w:r>
          </w:p>
        </w:tc>
        <w:tc>
          <w:tcPr>
            <w:tcW w:w="567" w:type="dxa"/>
            <w:tcBorders>
              <w:top w:val="single" w:sz="12" w:space="0" w:color="000000"/>
            </w:tcBorders>
          </w:tcPr>
          <w:p w:rsidR="007E3AF4" w:rsidRDefault="00061D9E">
            <w:pPr>
              <w:pStyle w:val="a7"/>
              <w:keepNext/>
              <w:spacing w:after="0"/>
              <w:ind w:firstLine="2"/>
              <w:jc w:val="center"/>
              <w:rPr>
                <w:color w:val="auto"/>
              </w:rPr>
            </w:pPr>
            <w:r>
              <w:rPr>
                <w:color w:val="auto"/>
              </w:rPr>
              <w:t>2</w:t>
            </w:r>
          </w:p>
        </w:tc>
        <w:tc>
          <w:tcPr>
            <w:tcW w:w="567" w:type="dxa"/>
            <w:tcBorders>
              <w:top w:val="single" w:sz="12" w:space="0" w:color="000000"/>
            </w:tcBorders>
          </w:tcPr>
          <w:p w:rsidR="007E3AF4" w:rsidRDefault="00061D9E">
            <w:pPr>
              <w:pStyle w:val="a7"/>
              <w:keepNext/>
              <w:spacing w:after="0"/>
              <w:ind w:firstLine="2"/>
              <w:jc w:val="center"/>
              <w:rPr>
                <w:color w:val="auto"/>
              </w:rPr>
            </w:pPr>
            <w:r>
              <w:rPr>
                <w:color w:val="auto"/>
              </w:rPr>
              <w:t>3</w:t>
            </w:r>
          </w:p>
        </w:tc>
        <w:tc>
          <w:tcPr>
            <w:tcW w:w="567" w:type="dxa"/>
            <w:tcBorders>
              <w:top w:val="single" w:sz="12" w:space="0" w:color="000000"/>
            </w:tcBorders>
          </w:tcPr>
          <w:p w:rsidR="007E3AF4" w:rsidRDefault="00061D9E">
            <w:pPr>
              <w:pStyle w:val="a7"/>
              <w:keepNext/>
              <w:spacing w:after="0"/>
              <w:ind w:firstLine="2"/>
              <w:jc w:val="center"/>
              <w:rPr>
                <w:color w:val="auto"/>
              </w:rPr>
            </w:pPr>
            <w:r>
              <w:rPr>
                <w:color w:val="auto"/>
              </w:rPr>
              <w:t>4</w:t>
            </w:r>
          </w:p>
        </w:tc>
        <w:tc>
          <w:tcPr>
            <w:tcW w:w="567" w:type="dxa"/>
            <w:tcBorders>
              <w:top w:val="single" w:sz="12" w:space="0" w:color="000000"/>
            </w:tcBorders>
          </w:tcPr>
          <w:p w:rsidR="007E3AF4" w:rsidRDefault="00061D9E">
            <w:pPr>
              <w:pStyle w:val="a7"/>
              <w:keepNext/>
              <w:spacing w:after="0"/>
              <w:ind w:firstLine="2"/>
              <w:jc w:val="center"/>
              <w:rPr>
                <w:color w:val="auto"/>
              </w:rPr>
            </w:pPr>
            <w:r>
              <w:rPr>
                <w:color w:val="auto"/>
              </w:rPr>
              <w:t>5</w:t>
            </w:r>
          </w:p>
        </w:tc>
        <w:tc>
          <w:tcPr>
            <w:tcW w:w="567" w:type="dxa"/>
            <w:tcBorders>
              <w:top w:val="single" w:sz="12" w:space="0" w:color="000000"/>
            </w:tcBorders>
          </w:tcPr>
          <w:p w:rsidR="007E3AF4" w:rsidRDefault="00061D9E">
            <w:pPr>
              <w:pStyle w:val="a7"/>
              <w:keepNext/>
              <w:spacing w:after="0"/>
              <w:ind w:firstLine="2"/>
              <w:jc w:val="center"/>
              <w:rPr>
                <w:color w:val="auto"/>
              </w:rPr>
            </w:pPr>
            <w:r>
              <w:rPr>
                <w:color w:val="auto"/>
              </w:rPr>
              <w:t>6</w:t>
            </w:r>
          </w:p>
        </w:tc>
        <w:tc>
          <w:tcPr>
            <w:tcW w:w="567" w:type="dxa"/>
            <w:tcBorders>
              <w:top w:val="single" w:sz="12" w:space="0" w:color="000000"/>
            </w:tcBorders>
          </w:tcPr>
          <w:p w:rsidR="007E3AF4" w:rsidRDefault="00061D9E">
            <w:pPr>
              <w:pStyle w:val="a7"/>
              <w:keepNext/>
              <w:spacing w:after="0"/>
              <w:ind w:firstLine="2"/>
              <w:jc w:val="center"/>
              <w:rPr>
                <w:color w:val="auto"/>
              </w:rPr>
            </w:pPr>
            <w:r>
              <w:rPr>
                <w:color w:val="auto"/>
              </w:rPr>
              <w:t>7</w:t>
            </w:r>
          </w:p>
        </w:tc>
        <w:tc>
          <w:tcPr>
            <w:tcW w:w="567" w:type="dxa"/>
            <w:tcBorders>
              <w:top w:val="single" w:sz="12" w:space="0" w:color="000000"/>
            </w:tcBorders>
          </w:tcPr>
          <w:p w:rsidR="007E3AF4" w:rsidRDefault="00061D9E">
            <w:pPr>
              <w:pStyle w:val="a7"/>
              <w:keepNext/>
              <w:spacing w:after="0"/>
              <w:ind w:firstLine="2"/>
              <w:jc w:val="center"/>
              <w:rPr>
                <w:color w:val="auto"/>
              </w:rPr>
            </w:pPr>
            <w:r>
              <w:rPr>
                <w:color w:val="auto"/>
              </w:rPr>
              <w:t>8</w:t>
            </w:r>
          </w:p>
        </w:tc>
      </w:tr>
      <w:tr w:rsidR="007E3AF4">
        <w:trPr>
          <w:jc w:val="center"/>
        </w:trPr>
        <w:tc>
          <w:tcPr>
            <w:tcW w:w="3800" w:type="dxa"/>
          </w:tcPr>
          <w:p w:rsidR="007E3AF4" w:rsidRDefault="00061D9E">
            <w:pPr>
              <w:pStyle w:val="a7"/>
              <w:keepNext/>
              <w:spacing w:after="0"/>
              <w:ind w:firstLine="2"/>
              <w:jc w:val="center"/>
              <w:rPr>
                <w:color w:val="auto"/>
              </w:rPr>
            </w:pPr>
            <w:r>
              <w:rPr>
                <w:color w:val="auto"/>
              </w:rPr>
              <w:t>Вероятность P(</w:t>
            </w:r>
            <w:r>
              <w:t xml:space="preserve">X </w:t>
            </w:r>
            <w:r>
              <w:rPr>
                <w:color w:val="auto"/>
              </w:rPr>
              <w:t>=k)   в  1 / 256</w:t>
            </w:r>
          </w:p>
        </w:tc>
        <w:tc>
          <w:tcPr>
            <w:tcW w:w="567" w:type="dxa"/>
          </w:tcPr>
          <w:p w:rsidR="007E3AF4" w:rsidRDefault="00061D9E">
            <w:pPr>
              <w:pStyle w:val="a7"/>
              <w:keepNext/>
              <w:spacing w:after="0"/>
              <w:ind w:firstLine="2"/>
              <w:jc w:val="center"/>
              <w:rPr>
                <w:color w:val="auto"/>
              </w:rPr>
            </w:pPr>
            <w:r>
              <w:rPr>
                <w:color w:val="auto"/>
              </w:rPr>
              <w:t>1</w:t>
            </w:r>
          </w:p>
        </w:tc>
        <w:tc>
          <w:tcPr>
            <w:tcW w:w="567" w:type="dxa"/>
          </w:tcPr>
          <w:p w:rsidR="007E3AF4" w:rsidRDefault="00061D9E">
            <w:pPr>
              <w:pStyle w:val="a7"/>
              <w:keepNext/>
              <w:spacing w:after="0"/>
              <w:ind w:firstLine="2"/>
              <w:jc w:val="center"/>
              <w:rPr>
                <w:color w:val="auto"/>
              </w:rPr>
            </w:pPr>
            <w:r>
              <w:rPr>
                <w:color w:val="auto"/>
              </w:rPr>
              <w:t>8</w:t>
            </w:r>
          </w:p>
        </w:tc>
        <w:tc>
          <w:tcPr>
            <w:tcW w:w="567" w:type="dxa"/>
          </w:tcPr>
          <w:p w:rsidR="007E3AF4" w:rsidRDefault="00061D9E">
            <w:pPr>
              <w:pStyle w:val="a7"/>
              <w:keepNext/>
              <w:spacing w:after="0"/>
              <w:ind w:firstLine="2"/>
              <w:jc w:val="center"/>
              <w:rPr>
                <w:color w:val="auto"/>
              </w:rPr>
            </w:pPr>
            <w:r>
              <w:rPr>
                <w:color w:val="auto"/>
              </w:rPr>
              <w:t>28</w:t>
            </w:r>
          </w:p>
        </w:tc>
        <w:tc>
          <w:tcPr>
            <w:tcW w:w="567" w:type="dxa"/>
          </w:tcPr>
          <w:p w:rsidR="007E3AF4" w:rsidRDefault="00061D9E">
            <w:pPr>
              <w:pStyle w:val="a7"/>
              <w:keepNext/>
              <w:spacing w:after="0"/>
              <w:ind w:firstLine="2"/>
              <w:jc w:val="center"/>
              <w:rPr>
                <w:color w:val="auto"/>
              </w:rPr>
            </w:pPr>
            <w:r>
              <w:rPr>
                <w:color w:val="auto"/>
              </w:rPr>
              <w:t>56</w:t>
            </w:r>
          </w:p>
        </w:tc>
        <w:tc>
          <w:tcPr>
            <w:tcW w:w="567" w:type="dxa"/>
          </w:tcPr>
          <w:p w:rsidR="007E3AF4" w:rsidRDefault="00061D9E">
            <w:pPr>
              <w:pStyle w:val="a7"/>
              <w:keepNext/>
              <w:spacing w:after="0"/>
              <w:ind w:firstLine="2"/>
              <w:jc w:val="center"/>
              <w:rPr>
                <w:color w:val="auto"/>
              </w:rPr>
            </w:pPr>
            <w:r>
              <w:rPr>
                <w:color w:val="auto"/>
              </w:rPr>
              <w:t>70</w:t>
            </w:r>
          </w:p>
        </w:tc>
        <w:tc>
          <w:tcPr>
            <w:tcW w:w="567" w:type="dxa"/>
          </w:tcPr>
          <w:p w:rsidR="007E3AF4" w:rsidRDefault="00061D9E">
            <w:pPr>
              <w:pStyle w:val="a7"/>
              <w:keepNext/>
              <w:spacing w:after="0"/>
              <w:ind w:firstLine="2"/>
              <w:jc w:val="center"/>
              <w:rPr>
                <w:color w:val="auto"/>
              </w:rPr>
            </w:pPr>
            <w:r>
              <w:rPr>
                <w:color w:val="auto"/>
              </w:rPr>
              <w:t>56</w:t>
            </w:r>
          </w:p>
        </w:tc>
        <w:tc>
          <w:tcPr>
            <w:tcW w:w="567" w:type="dxa"/>
          </w:tcPr>
          <w:p w:rsidR="007E3AF4" w:rsidRDefault="00061D9E">
            <w:pPr>
              <w:pStyle w:val="a7"/>
              <w:keepNext/>
              <w:spacing w:after="0"/>
              <w:ind w:firstLine="2"/>
              <w:jc w:val="center"/>
              <w:rPr>
                <w:color w:val="auto"/>
              </w:rPr>
            </w:pPr>
            <w:r>
              <w:rPr>
                <w:color w:val="auto"/>
              </w:rPr>
              <w:t>28</w:t>
            </w:r>
          </w:p>
        </w:tc>
        <w:tc>
          <w:tcPr>
            <w:tcW w:w="567" w:type="dxa"/>
          </w:tcPr>
          <w:p w:rsidR="007E3AF4" w:rsidRDefault="00061D9E">
            <w:pPr>
              <w:pStyle w:val="a7"/>
              <w:keepNext/>
              <w:spacing w:after="0"/>
              <w:ind w:firstLine="2"/>
              <w:jc w:val="center"/>
              <w:rPr>
                <w:color w:val="auto"/>
              </w:rPr>
            </w:pPr>
            <w:r>
              <w:rPr>
                <w:color w:val="auto"/>
              </w:rPr>
              <w:t>8</w:t>
            </w:r>
          </w:p>
        </w:tc>
        <w:tc>
          <w:tcPr>
            <w:tcW w:w="567" w:type="dxa"/>
          </w:tcPr>
          <w:p w:rsidR="007E3AF4" w:rsidRDefault="00061D9E">
            <w:pPr>
              <w:pStyle w:val="a7"/>
              <w:keepNext/>
              <w:spacing w:after="0"/>
              <w:ind w:firstLine="2"/>
              <w:jc w:val="center"/>
              <w:rPr>
                <w:color w:val="auto"/>
              </w:rPr>
            </w:pPr>
            <w:r>
              <w:rPr>
                <w:color w:val="auto"/>
              </w:rPr>
              <w:t>1</w:t>
            </w:r>
          </w:p>
        </w:tc>
      </w:tr>
      <w:tr w:rsidR="007E3AF4">
        <w:trPr>
          <w:jc w:val="center"/>
        </w:trPr>
        <w:tc>
          <w:tcPr>
            <w:tcW w:w="3800" w:type="dxa"/>
            <w:tcBorders>
              <w:bottom w:val="single" w:sz="12" w:space="0" w:color="000000"/>
            </w:tcBorders>
          </w:tcPr>
          <w:p w:rsidR="007E3AF4" w:rsidRDefault="00061D9E">
            <w:pPr>
              <w:pStyle w:val="a7"/>
              <w:keepNext/>
              <w:spacing w:after="0"/>
              <w:ind w:firstLine="2"/>
              <w:jc w:val="center"/>
              <w:rPr>
                <w:color w:val="auto"/>
              </w:rPr>
            </w:pPr>
            <w:r>
              <w:rPr>
                <w:color w:val="auto"/>
              </w:rPr>
              <w:t>Вероятность P(</w:t>
            </w:r>
            <w:r>
              <w:t xml:space="preserve">X </w:t>
            </w:r>
            <w:r>
              <w:rPr>
                <w:color w:val="auto"/>
              </w:rPr>
              <w:sym w:font="Symbol" w:char="F0A3"/>
            </w:r>
            <w:r>
              <w:rPr>
                <w:color w:val="auto"/>
              </w:rPr>
              <w:t>k)   в  1 / 256</w:t>
            </w:r>
          </w:p>
        </w:tc>
        <w:tc>
          <w:tcPr>
            <w:tcW w:w="567" w:type="dxa"/>
            <w:tcBorders>
              <w:bottom w:val="single" w:sz="12" w:space="0" w:color="000000"/>
            </w:tcBorders>
          </w:tcPr>
          <w:p w:rsidR="007E3AF4" w:rsidRDefault="00061D9E">
            <w:pPr>
              <w:pStyle w:val="a7"/>
              <w:keepNext/>
              <w:spacing w:after="0"/>
              <w:ind w:firstLine="2"/>
              <w:jc w:val="center"/>
              <w:rPr>
                <w:color w:val="auto"/>
              </w:rPr>
            </w:pPr>
            <w:r>
              <w:rPr>
                <w:color w:val="auto"/>
              </w:rPr>
              <w:t>1</w:t>
            </w:r>
          </w:p>
        </w:tc>
        <w:tc>
          <w:tcPr>
            <w:tcW w:w="567" w:type="dxa"/>
            <w:tcBorders>
              <w:bottom w:val="single" w:sz="12" w:space="0" w:color="000000"/>
            </w:tcBorders>
          </w:tcPr>
          <w:p w:rsidR="007E3AF4" w:rsidRDefault="00061D9E">
            <w:pPr>
              <w:pStyle w:val="a7"/>
              <w:keepNext/>
              <w:spacing w:after="0"/>
              <w:ind w:firstLine="2"/>
              <w:jc w:val="center"/>
              <w:rPr>
                <w:color w:val="auto"/>
              </w:rPr>
            </w:pPr>
            <w:r>
              <w:rPr>
                <w:color w:val="auto"/>
              </w:rPr>
              <w:t>9</w:t>
            </w:r>
          </w:p>
        </w:tc>
        <w:tc>
          <w:tcPr>
            <w:tcW w:w="567" w:type="dxa"/>
            <w:tcBorders>
              <w:bottom w:val="single" w:sz="12" w:space="0" w:color="000000"/>
            </w:tcBorders>
          </w:tcPr>
          <w:p w:rsidR="007E3AF4" w:rsidRDefault="00061D9E">
            <w:pPr>
              <w:pStyle w:val="a7"/>
              <w:keepNext/>
              <w:spacing w:after="0"/>
              <w:ind w:firstLine="2"/>
              <w:jc w:val="center"/>
              <w:rPr>
                <w:color w:val="auto"/>
              </w:rPr>
            </w:pPr>
            <w:r>
              <w:rPr>
                <w:color w:val="auto"/>
              </w:rPr>
              <w:t>37</w:t>
            </w:r>
          </w:p>
        </w:tc>
        <w:tc>
          <w:tcPr>
            <w:tcW w:w="567" w:type="dxa"/>
            <w:tcBorders>
              <w:bottom w:val="single" w:sz="12" w:space="0" w:color="000000"/>
            </w:tcBorders>
          </w:tcPr>
          <w:p w:rsidR="007E3AF4" w:rsidRDefault="00061D9E">
            <w:pPr>
              <w:pStyle w:val="a7"/>
              <w:keepNext/>
              <w:spacing w:after="0"/>
              <w:ind w:firstLine="2"/>
              <w:jc w:val="center"/>
              <w:rPr>
                <w:color w:val="auto"/>
              </w:rPr>
            </w:pPr>
            <w:r>
              <w:rPr>
                <w:color w:val="auto"/>
              </w:rPr>
              <w:t>93</w:t>
            </w:r>
          </w:p>
        </w:tc>
        <w:tc>
          <w:tcPr>
            <w:tcW w:w="567" w:type="dxa"/>
            <w:tcBorders>
              <w:bottom w:val="single" w:sz="12" w:space="0" w:color="000000"/>
            </w:tcBorders>
          </w:tcPr>
          <w:p w:rsidR="007E3AF4" w:rsidRDefault="00061D9E">
            <w:pPr>
              <w:pStyle w:val="a7"/>
              <w:keepNext/>
              <w:spacing w:after="0"/>
              <w:ind w:firstLine="2"/>
              <w:jc w:val="center"/>
              <w:rPr>
                <w:color w:val="auto"/>
              </w:rPr>
            </w:pPr>
            <w:r>
              <w:rPr>
                <w:color w:val="auto"/>
              </w:rPr>
              <w:t>163</w:t>
            </w:r>
          </w:p>
        </w:tc>
        <w:tc>
          <w:tcPr>
            <w:tcW w:w="567" w:type="dxa"/>
            <w:tcBorders>
              <w:bottom w:val="single" w:sz="12" w:space="0" w:color="000000"/>
            </w:tcBorders>
          </w:tcPr>
          <w:p w:rsidR="007E3AF4" w:rsidRDefault="00061D9E">
            <w:pPr>
              <w:pStyle w:val="a7"/>
              <w:keepNext/>
              <w:spacing w:after="0"/>
              <w:ind w:firstLine="2"/>
              <w:jc w:val="center"/>
              <w:rPr>
                <w:color w:val="auto"/>
              </w:rPr>
            </w:pPr>
            <w:r>
              <w:rPr>
                <w:color w:val="auto"/>
              </w:rPr>
              <w:t>219</w:t>
            </w:r>
          </w:p>
        </w:tc>
        <w:tc>
          <w:tcPr>
            <w:tcW w:w="567" w:type="dxa"/>
            <w:tcBorders>
              <w:bottom w:val="single" w:sz="12" w:space="0" w:color="000000"/>
            </w:tcBorders>
          </w:tcPr>
          <w:p w:rsidR="007E3AF4" w:rsidRDefault="00061D9E">
            <w:pPr>
              <w:pStyle w:val="a7"/>
              <w:keepNext/>
              <w:spacing w:after="0"/>
              <w:ind w:firstLine="2"/>
              <w:jc w:val="center"/>
              <w:rPr>
                <w:color w:val="auto"/>
              </w:rPr>
            </w:pPr>
            <w:r>
              <w:rPr>
                <w:color w:val="auto"/>
              </w:rPr>
              <w:t>247</w:t>
            </w:r>
          </w:p>
        </w:tc>
        <w:tc>
          <w:tcPr>
            <w:tcW w:w="567" w:type="dxa"/>
            <w:tcBorders>
              <w:bottom w:val="single" w:sz="12" w:space="0" w:color="000000"/>
            </w:tcBorders>
          </w:tcPr>
          <w:p w:rsidR="007E3AF4" w:rsidRDefault="00061D9E">
            <w:pPr>
              <w:pStyle w:val="a7"/>
              <w:keepNext/>
              <w:spacing w:after="0"/>
              <w:ind w:firstLine="2"/>
              <w:jc w:val="center"/>
              <w:rPr>
                <w:color w:val="auto"/>
              </w:rPr>
            </w:pPr>
            <w:r>
              <w:rPr>
                <w:color w:val="auto"/>
              </w:rPr>
              <w:t>255</w:t>
            </w:r>
          </w:p>
        </w:tc>
        <w:tc>
          <w:tcPr>
            <w:tcW w:w="567" w:type="dxa"/>
            <w:tcBorders>
              <w:bottom w:val="single" w:sz="12" w:space="0" w:color="000000"/>
            </w:tcBorders>
          </w:tcPr>
          <w:p w:rsidR="007E3AF4" w:rsidRDefault="00061D9E">
            <w:pPr>
              <w:pStyle w:val="a7"/>
              <w:keepNext/>
              <w:spacing w:after="0"/>
              <w:ind w:firstLine="2"/>
              <w:jc w:val="center"/>
              <w:rPr>
                <w:color w:val="auto"/>
              </w:rPr>
            </w:pPr>
            <w:r>
              <w:rPr>
                <w:color w:val="auto"/>
              </w:rPr>
              <w:t>256</w:t>
            </w:r>
          </w:p>
        </w:tc>
      </w:tr>
    </w:tbl>
    <w:p w:rsidR="007E3AF4" w:rsidRDefault="00061D9E">
      <w:pPr>
        <w:pStyle w:val="a7"/>
        <w:keepNext/>
        <w:spacing w:after="0"/>
        <w:ind w:firstLine="709"/>
        <w:jc w:val="both"/>
      </w:pPr>
      <w:r>
        <w:t>Если мы в результате эксперимента получили сумму гербов  S = 1, то вероятность наблюдать такую сумму (и менее вероятное значение S=0) составляет  для симметричной монетки  P(S</w:t>
      </w:r>
      <w:r>
        <w:rPr>
          <w:vertAlign w:val="subscript"/>
        </w:rPr>
        <w:t xml:space="preserve"> </w:t>
      </w:r>
      <w:r>
        <w:t xml:space="preserve">&lt;2) = (1+8) / 256  </w:t>
      </w:r>
      <w:r>
        <w:sym w:font="Symbol" w:char="F040"/>
      </w:r>
      <w:r>
        <w:t xml:space="preserve"> 0.036.  Можно, однако, рассуждать и иначе.  Ведь мы наблюдали в том же опыте  7  появлений “решки”. Вероятность наблюдать такое и менее вероятное число 8 составляет точно столько же –  P(S&gt;6) = (1+8) / 256  </w:t>
      </w:r>
      <w:r>
        <w:sym w:font="Symbol" w:char="F040"/>
      </w:r>
      <w:r>
        <w:t xml:space="preserve"> 0.036. Осталось построить решающее правило </w:t>
      </w:r>
      <w:r>
        <w:softHyphen/>
        <w:t>– критерий для принятия окончательного решения в отношении выдвинутых гипотез (основной Њ</w:t>
      </w:r>
      <w:r>
        <w:rPr>
          <w:vertAlign w:val="subscript"/>
        </w:rPr>
        <w:t>0</w:t>
      </w:r>
      <w:r>
        <w:t xml:space="preserve"> и альтернативной Њ</w:t>
      </w:r>
      <w:r>
        <w:rPr>
          <w:vertAlign w:val="subscript"/>
        </w:rPr>
        <w:t>1</w:t>
      </w:r>
      <w:r>
        <w:t xml:space="preserve">). </w:t>
      </w:r>
    </w:p>
    <w:p w:rsidR="007E3AF4" w:rsidRDefault="00061D9E">
      <w:pPr>
        <w:pStyle w:val="a7"/>
        <w:keepNext/>
        <w:spacing w:after="0"/>
        <w:ind w:firstLine="709"/>
        <w:jc w:val="both"/>
      </w:pPr>
      <w:r>
        <w:t>Заметим, что при выдвинутой нами основной гипотезе Њ</w:t>
      </w:r>
      <w:r>
        <w:rPr>
          <w:vertAlign w:val="subscript"/>
        </w:rPr>
        <w:t>0</w:t>
      </w:r>
      <w:r>
        <w:t>:(p=q) альтернативную гипотезу можно выдвигать по разному:</w:t>
      </w:r>
    </w:p>
    <w:p w:rsidR="007E3AF4" w:rsidRDefault="00061D9E">
      <w:pPr>
        <w:pStyle w:val="a7"/>
        <w:keepNext/>
        <w:spacing w:after="0"/>
        <w:ind w:firstLine="709"/>
        <w:jc w:val="both"/>
      </w:pPr>
      <w:r>
        <w:t>Њ</w:t>
      </w:r>
      <w:r>
        <w:rPr>
          <w:vertAlign w:val="subscript"/>
        </w:rPr>
        <w:t>1</w:t>
      </w:r>
      <w:r>
        <w:t>: (p#q)</w:t>
      </w:r>
      <w:r>
        <w:rPr>
          <w:b/>
          <w:bCs/>
        </w:rPr>
        <w:t xml:space="preserve"> </w:t>
      </w:r>
      <w:r>
        <w:t>– монета несимметрична, ненаправленная гипотеза, требующая использования двухсторонних вероятностей;</w:t>
      </w:r>
    </w:p>
    <w:p w:rsidR="007E3AF4" w:rsidRDefault="00061D9E">
      <w:pPr>
        <w:pStyle w:val="a7"/>
        <w:keepNext/>
        <w:spacing w:after="0"/>
        <w:ind w:firstLine="709"/>
        <w:jc w:val="both"/>
      </w:pPr>
      <w:r>
        <w:t>Њ</w:t>
      </w:r>
      <w:r>
        <w:rPr>
          <w:vertAlign w:val="subscript"/>
        </w:rPr>
        <w:t>1</w:t>
      </w:r>
      <w:r>
        <w:t>: (p&lt;q)</w:t>
      </w:r>
      <w:r>
        <w:rPr>
          <w:b/>
          <w:bCs/>
        </w:rPr>
        <w:t xml:space="preserve"> </w:t>
      </w:r>
      <w:r>
        <w:t>– монета несимметрична и при этом “герб” легче, направленная гипотеза, достаточно односторонних вероятностей.</w:t>
      </w:r>
    </w:p>
    <w:p w:rsidR="007E3AF4" w:rsidRDefault="00061D9E">
      <w:pPr>
        <w:pStyle w:val="a7"/>
        <w:keepNext/>
        <w:spacing w:after="0"/>
        <w:ind w:firstLine="709"/>
        <w:jc w:val="both"/>
      </w:pPr>
      <w:r>
        <w:t>Применим оба приема построения критерия в условиях нашего примера.</w:t>
      </w:r>
    </w:p>
    <w:p w:rsidR="007E3AF4" w:rsidRDefault="00061D9E">
      <w:pPr>
        <w:pStyle w:val="a7"/>
        <w:keepNext/>
        <w:spacing w:after="0"/>
        <w:ind w:firstLine="709"/>
        <w:jc w:val="both"/>
      </w:pPr>
      <w:r>
        <w:sym w:font="Symbol" w:char="F0B7"/>
      </w:r>
      <w:r>
        <w:t xml:space="preserve"> Нулевая гипотеза Њ</w:t>
      </w:r>
      <w:r>
        <w:rPr>
          <w:vertAlign w:val="subscript"/>
        </w:rPr>
        <w:t>0</w:t>
      </w:r>
      <w:r>
        <w:t>: (p=q).      Альтернативная гипотеза Њ</w:t>
      </w:r>
      <w:r>
        <w:rPr>
          <w:vertAlign w:val="subscript"/>
        </w:rPr>
        <w:t>1</w:t>
      </w:r>
      <w:r>
        <w:t>: (p#q).</w:t>
      </w:r>
    </w:p>
    <w:p w:rsidR="007E3AF4" w:rsidRDefault="00061D9E">
      <w:pPr>
        <w:pStyle w:val="a7"/>
        <w:keepNext/>
        <w:spacing w:after="0"/>
        <w:ind w:firstLine="709"/>
        <w:jc w:val="both"/>
      </w:pPr>
      <w:r>
        <w:t xml:space="preserve">Уровень значимости </w:t>
      </w:r>
      <w:r>
        <w:sym w:font="Symbol" w:char="F061"/>
      </w:r>
      <w:r>
        <w:t>=0.05.      Итог наблюдений при N=8:   S= 1 .</w:t>
      </w:r>
    </w:p>
    <w:p w:rsidR="007E3AF4" w:rsidRDefault="00061D9E">
      <w:pPr>
        <w:pStyle w:val="a7"/>
        <w:keepNext/>
        <w:spacing w:after="0"/>
        <w:ind w:firstLine="709"/>
        <w:jc w:val="both"/>
      </w:pPr>
      <w:r>
        <w:t xml:space="preserve"> Вероятность такого итога при условии, что нулевая гипотеза верна составляет   </w:t>
      </w:r>
    </w:p>
    <w:p w:rsidR="007E3AF4" w:rsidRDefault="00061D9E">
      <w:pPr>
        <w:pStyle w:val="a7"/>
        <w:keepNext/>
        <w:spacing w:after="0"/>
        <w:ind w:firstLine="709"/>
        <w:jc w:val="both"/>
      </w:pPr>
      <w:r>
        <w:t>P(S&lt;2)+</w:t>
      </w:r>
      <w:r>
        <w:rPr>
          <w:vertAlign w:val="subscript"/>
        </w:rPr>
        <w:t xml:space="preserve"> </w:t>
      </w:r>
      <w:r>
        <w:t xml:space="preserve">P(S&gt;6) </w:t>
      </w:r>
      <w:r>
        <w:sym w:font="Symbol" w:char="F040"/>
      </w:r>
      <w:r>
        <w:t xml:space="preserve"> 0.072, т.е. больше порогового значения</w:t>
      </w:r>
    </w:p>
    <w:p w:rsidR="007E3AF4" w:rsidRDefault="00061D9E">
      <w:pPr>
        <w:pStyle w:val="a7"/>
        <w:keepNext/>
        <w:spacing w:after="0"/>
        <w:ind w:firstLine="709"/>
        <w:jc w:val="both"/>
      </w:pPr>
      <w:r>
        <w:t xml:space="preserve">Решение: нулевую гипотезу </w:t>
      </w:r>
      <w:r>
        <w:rPr>
          <w:u w:val="single"/>
        </w:rPr>
        <w:t>не отвергаем</w:t>
      </w:r>
      <w:r>
        <w:t>, монетку считаем симметричной.</w:t>
      </w:r>
    </w:p>
    <w:p w:rsidR="007E3AF4" w:rsidRDefault="007E3AF4">
      <w:pPr>
        <w:pStyle w:val="a7"/>
        <w:keepNext/>
        <w:spacing w:after="0"/>
        <w:ind w:firstLine="709"/>
        <w:jc w:val="both"/>
      </w:pPr>
    </w:p>
    <w:p w:rsidR="007E3AF4" w:rsidRDefault="00061D9E">
      <w:pPr>
        <w:pStyle w:val="a7"/>
        <w:keepNext/>
        <w:spacing w:after="0"/>
        <w:ind w:firstLine="709"/>
        <w:jc w:val="both"/>
      </w:pPr>
      <w:r>
        <w:sym w:font="Symbol" w:char="F0B7"/>
      </w:r>
      <w:r>
        <w:t xml:space="preserve"> Нулевая гипотеза Њ</w:t>
      </w:r>
      <w:r>
        <w:rPr>
          <w:vertAlign w:val="subscript"/>
        </w:rPr>
        <w:t>0</w:t>
      </w:r>
      <w:r>
        <w:t>: (p=q).   Альтернативная гипотеза Њ</w:t>
      </w:r>
      <w:r>
        <w:rPr>
          <w:vertAlign w:val="subscript"/>
        </w:rPr>
        <w:t>1</w:t>
      </w:r>
      <w:r>
        <w:t>: (p&lt;q).</w:t>
      </w:r>
    </w:p>
    <w:p w:rsidR="007E3AF4" w:rsidRDefault="00061D9E">
      <w:pPr>
        <w:pStyle w:val="a7"/>
        <w:keepNext/>
        <w:spacing w:after="0"/>
        <w:ind w:firstLine="709"/>
        <w:jc w:val="both"/>
      </w:pPr>
      <w:r>
        <w:t xml:space="preserve">Уровень значимости </w:t>
      </w:r>
      <w:r>
        <w:sym w:font="Symbol" w:char="F061"/>
      </w:r>
      <w:r>
        <w:t>=0.05.  Итог наблюдений при N=8:   S= 1 .</w:t>
      </w:r>
    </w:p>
    <w:p w:rsidR="007E3AF4" w:rsidRDefault="00061D9E">
      <w:pPr>
        <w:pStyle w:val="a7"/>
        <w:keepNext/>
        <w:spacing w:after="0"/>
        <w:ind w:firstLine="709"/>
        <w:jc w:val="both"/>
      </w:pPr>
      <w:r>
        <w:t xml:space="preserve">Вероятность такого итога при условии, что нулевая гипотеза верна составляет </w:t>
      </w:r>
      <w:r>
        <w:tab/>
        <w:t xml:space="preserve">P(S&lt;2)  </w:t>
      </w:r>
      <w:r>
        <w:sym w:font="Symbol" w:char="F040"/>
      </w:r>
      <w:r>
        <w:t xml:space="preserve"> 0.036, т.е. меньше уровня значимости.</w:t>
      </w:r>
    </w:p>
    <w:p w:rsidR="007E3AF4" w:rsidRDefault="00061D9E">
      <w:pPr>
        <w:pStyle w:val="a7"/>
        <w:keepNext/>
        <w:spacing w:after="0"/>
        <w:ind w:firstLine="709"/>
        <w:jc w:val="both"/>
      </w:pPr>
      <w:r>
        <w:rPr>
          <w:u w:val="single"/>
        </w:rPr>
        <w:t>Решение</w:t>
      </w:r>
      <w:r>
        <w:rPr>
          <w:b/>
          <w:bCs/>
        </w:rPr>
        <w:t>:</w:t>
      </w:r>
      <w:r>
        <w:t xml:space="preserve"> нулевую гипотезу </w:t>
      </w:r>
      <w:r>
        <w:rPr>
          <w:u w:val="single"/>
        </w:rPr>
        <w:t>отвергаем</w:t>
      </w:r>
      <w:r>
        <w:t>, монетку считаем направленно несимметричной.</w:t>
      </w:r>
    </w:p>
    <w:p w:rsidR="007E3AF4" w:rsidRDefault="00061D9E">
      <w:pPr>
        <w:pStyle w:val="a7"/>
        <w:keepNext/>
        <w:spacing w:after="0"/>
        <w:ind w:firstLine="709"/>
        <w:jc w:val="both"/>
      </w:pPr>
      <w:r>
        <w:t xml:space="preserve">Возможно у вас возникло сомнение  в  части первого способа оценки статистических гипотез –  ведь герб наблюдался всего один раз из восьми и, тем не менее, гипотеза о симметрии монетки не отбрасывается. </w:t>
      </w:r>
    </w:p>
    <w:p w:rsidR="007E3AF4" w:rsidRDefault="00061D9E">
      <w:pPr>
        <w:pStyle w:val="a7"/>
        <w:keepNext/>
        <w:spacing w:after="0"/>
        <w:ind w:firstLine="709"/>
        <w:jc w:val="both"/>
      </w:pPr>
      <w:r>
        <w:t xml:space="preserve">На самом деле всё правильно и обосновано </w:t>
      </w:r>
      <w:r>
        <w:softHyphen/>
        <w:t>– смысл нулевых гипотез Њ</w:t>
      </w:r>
      <w:r>
        <w:rPr>
          <w:vertAlign w:val="subscript"/>
        </w:rPr>
        <w:t xml:space="preserve">0 </w:t>
      </w:r>
      <w:r>
        <w:t>в первом и втором случае, несмотря на формальную тождественность,  не одинакова. Суть дела заключена в формулировке альтернативных гипотез Њ</w:t>
      </w:r>
      <w:r>
        <w:rPr>
          <w:vertAlign w:val="subscript"/>
        </w:rPr>
        <w:t>1</w:t>
      </w:r>
      <w:r>
        <w:t xml:space="preserve">. </w:t>
      </w:r>
    </w:p>
    <w:p w:rsidR="007E3AF4" w:rsidRDefault="00061D9E">
      <w:pPr>
        <w:pStyle w:val="a7"/>
        <w:keepNext/>
        <w:spacing w:after="0"/>
        <w:ind w:firstLine="709"/>
        <w:jc w:val="both"/>
      </w:pPr>
      <w:r>
        <w:t>В первом случае Њ</w:t>
      </w:r>
      <w:r>
        <w:rPr>
          <w:vertAlign w:val="subscript"/>
        </w:rPr>
        <w:t>1</w:t>
      </w:r>
      <w:r>
        <w:t xml:space="preserve"> охватывает два события (p&gt;q) или (p&lt;q), а значит это более жесткое предположение. Во втором случае Њ</w:t>
      </w:r>
      <w:r>
        <w:rPr>
          <w:vertAlign w:val="subscript"/>
        </w:rPr>
        <w:t xml:space="preserve">1 </w:t>
      </w:r>
      <w:r>
        <w:t>связана только с одним событием  (p&lt;q), а значит она мягче, требует меньшего количества информации для признания ее истинной.</w:t>
      </w:r>
    </w:p>
    <w:p w:rsidR="007E3AF4" w:rsidRDefault="007E3AF4">
      <w:pPr>
        <w:pStyle w:val="a7"/>
        <w:keepNext/>
        <w:spacing w:after="0"/>
        <w:ind w:firstLine="709"/>
        <w:jc w:val="both"/>
      </w:pPr>
    </w:p>
    <w:p w:rsidR="007E3AF4" w:rsidRDefault="00061D9E">
      <w:pPr>
        <w:pStyle w:val="2"/>
        <w:rPr>
          <w:sz w:val="24"/>
          <w:szCs w:val="24"/>
        </w:rPr>
      </w:pPr>
      <w:r>
        <w:rPr>
          <w:sz w:val="24"/>
          <w:szCs w:val="24"/>
        </w:rPr>
        <w:t xml:space="preserve">  </w:t>
      </w:r>
      <w:bookmarkStart w:id="461" w:name="_Toc380371145"/>
      <w:bookmarkStart w:id="462" w:name="_Toc380496445"/>
      <w:bookmarkStart w:id="463" w:name="_Toc380496818"/>
      <w:bookmarkStart w:id="464" w:name="_Toc381581388"/>
      <w:bookmarkStart w:id="465" w:name="_Toc381581618"/>
      <w:bookmarkStart w:id="466" w:name="_Toc382145433"/>
      <w:bookmarkStart w:id="467" w:name="_Toc382482215"/>
      <w:bookmarkStart w:id="468" w:name="_Toc382482640"/>
      <w:bookmarkStart w:id="469" w:name="_Toc382623651"/>
      <w:bookmarkStart w:id="470" w:name="_Toc382630468"/>
      <w:bookmarkStart w:id="471" w:name="_Toc382652005"/>
      <w:bookmarkStart w:id="472" w:name="_Toc382751901"/>
      <w:bookmarkStart w:id="473" w:name="_Toc382765956"/>
      <w:bookmarkStart w:id="474" w:name="_Toc382786647"/>
      <w:bookmarkStart w:id="475" w:name="_Toc382962402"/>
      <w:bookmarkStart w:id="476" w:name="_Toc388744774"/>
      <w:r>
        <w:rPr>
          <w:sz w:val="24"/>
          <w:szCs w:val="24"/>
        </w:rPr>
        <w:t>Ошибки при проверке статистических гипотез</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sz w:val="24"/>
          <w:szCs w:val="24"/>
        </w:rPr>
        <w:t xml:space="preserve"> </w:t>
      </w:r>
    </w:p>
    <w:p w:rsidR="007E3AF4" w:rsidRDefault="00EF7A8F">
      <w:pPr>
        <w:pStyle w:val="a7"/>
        <w:keepNext/>
        <w:spacing w:after="0"/>
        <w:ind w:firstLine="709"/>
        <w:jc w:val="both"/>
      </w:pPr>
      <w:r>
        <w:rPr>
          <w:noProof/>
        </w:rPr>
        <w:pict>
          <v:rect id="_x0000_s1054" style="position:absolute;left:0;text-align:left;margin-left:387.75pt;margin-top:12.85pt;width:65.6pt;height:20pt;z-index:251684864;mso-position-horizontal-relative:text;mso-position-vertical-relative:text" o:allowincell="f" strokecolor="white" strokeweight="1pt">
            <v:fill color2="navy"/>
            <v:textbox inset="1pt,1pt,1pt,1pt">
              <w:txbxContent>
                <w:p w:rsidR="007E3AF4" w:rsidRDefault="00061D9E">
                  <w:r>
                    <w:t>Рис.4–1</w:t>
                  </w:r>
                </w:p>
              </w:txbxContent>
            </v:textbox>
          </v:rect>
        </w:pict>
      </w:r>
      <w:r w:rsidR="00061D9E">
        <w:t xml:space="preserve">Выбирая окончательно в качестве рабочей одну из гипотез </w:t>
      </w:r>
      <w:r w:rsidR="00061D9E">
        <w:softHyphen/>
        <w:t>– нулевую или альтернативную, мы используем следующую логическую схему (алгоритм):</w:t>
      </w:r>
    </w:p>
    <w:p w:rsidR="007E3AF4" w:rsidRDefault="00EF7A8F">
      <w:pPr>
        <w:pStyle w:val="a7"/>
        <w:keepNext/>
        <w:spacing w:after="0"/>
        <w:ind w:firstLine="709"/>
        <w:jc w:val="both"/>
      </w:pPr>
      <w:r>
        <w:rPr>
          <w:noProof/>
        </w:rPr>
        <w:pict>
          <v:roundrect id="_x0000_s1055" style="position:absolute;left:0;text-align:left;margin-left:193.95pt;margin-top:10.65pt;width:88.4pt;height:31.4pt;z-index:251634688;mso-position-horizontal-relative:text;mso-position-vertical-relative:text" arcsize="10923f" o:allowincell="f" strokeweight="2pt">
            <v:fill color2="navy"/>
            <v:textbox inset="1pt,1pt,1pt,1pt">
              <w:txbxContent>
                <w:p w:rsidR="007E3AF4" w:rsidRDefault="00061D9E">
                  <w:r>
                    <w:rPr>
                      <w:sz w:val="48"/>
                      <w:szCs w:val="48"/>
                    </w:rPr>
                    <w:t xml:space="preserve">   Њ</w:t>
                  </w:r>
                  <w:r>
                    <w:rPr>
                      <w:sz w:val="48"/>
                      <w:szCs w:val="48"/>
                      <w:vertAlign w:val="subscript"/>
                    </w:rPr>
                    <w:t>0</w:t>
                  </w:r>
                  <w:r>
                    <w:rPr>
                      <w:sz w:val="48"/>
                      <w:szCs w:val="48"/>
                    </w:rPr>
                    <w:t>:</w:t>
                  </w:r>
                </w:p>
              </w:txbxContent>
            </v:textbox>
          </v:roundrect>
        </w:pict>
      </w:r>
      <w:r>
        <w:rPr>
          <w:noProof/>
        </w:rPr>
        <w:pict>
          <v:roundrect id="_x0000_s1056" style="position:absolute;left:0;text-align:left;margin-left:333.6pt;margin-top:10.6pt;width:125.45pt;height:37.1pt;z-index:251636736;mso-position-horizontal-relative:text;mso-position-vertical-relative:text" arcsize="10923f" o:allowincell="f" strokeweight="2pt">
            <v:fill color2="navy"/>
            <v:textbox inset="1pt,1pt,1pt,1pt">
              <w:txbxContent>
                <w:p w:rsidR="007E3AF4" w:rsidRDefault="00061D9E">
                  <w:r>
                    <w:t xml:space="preserve"> </w:t>
                  </w:r>
                  <w:r>
                    <w:rPr>
                      <w:sz w:val="32"/>
                      <w:szCs w:val="32"/>
                    </w:rPr>
                    <w:t xml:space="preserve">        Неверна</w:t>
                  </w:r>
                </w:p>
              </w:txbxContent>
            </v:textbox>
          </v:roundrect>
        </w:pict>
      </w:r>
      <w:r>
        <w:rPr>
          <w:noProof/>
        </w:rPr>
        <w:pict>
          <v:roundrect id="_x0000_s1057" style="position:absolute;left:0;text-align:left;margin-left:37.2pt;margin-top:7.75pt;width:111.2pt;height:37.2pt;z-index:251638784;mso-position-horizontal-relative:text;mso-position-vertical-relative:text" arcsize="10923f" o:allowincell="f" strokeweight="2pt">
            <v:fill color2="navy"/>
            <v:textbox inset="1pt,1pt,1pt,1pt">
              <w:txbxContent>
                <w:p w:rsidR="007E3AF4" w:rsidRDefault="00061D9E">
                  <w:r>
                    <w:t xml:space="preserve"> </w:t>
                  </w:r>
                  <w:r>
                    <w:rPr>
                      <w:sz w:val="32"/>
                      <w:szCs w:val="32"/>
                    </w:rPr>
                    <w:t xml:space="preserve">      Верна</w:t>
                  </w:r>
                </w:p>
              </w:txbxContent>
            </v:textbox>
          </v:roundrect>
        </w:pict>
      </w:r>
      <w:r w:rsidR="00061D9E">
        <w:t xml:space="preserve">                                                                                        </w:t>
      </w:r>
    </w:p>
    <w:p w:rsidR="007E3AF4" w:rsidRDefault="00061D9E">
      <w:pPr>
        <w:pStyle w:val="a7"/>
        <w:keepNext/>
        <w:spacing w:after="0"/>
        <w:ind w:firstLine="709"/>
        <w:jc w:val="both"/>
      </w:pPr>
      <w:r>
        <w:t xml:space="preserve">                                                                                               </w:t>
      </w:r>
    </w:p>
    <w:p w:rsidR="007E3AF4" w:rsidRDefault="00EF7A8F">
      <w:pPr>
        <w:pStyle w:val="a7"/>
        <w:keepNext/>
        <w:spacing w:after="0"/>
        <w:ind w:firstLine="709"/>
        <w:jc w:val="both"/>
      </w:pPr>
      <w:r>
        <w:rPr>
          <w:noProof/>
        </w:rPr>
        <w:pict>
          <v:line id="_x0000_s1058" style="position:absolute;left:0;text-align:left;z-index:251630592;mso-position-horizontal-relative:text;mso-position-vertical-relative:text" from="148.35pt,.75pt" to="191.15pt,.8pt" o:allowincell="f" strokeweight="2pt">
            <v:stroke startarrow="block" startarrowwidth="narrow" startarrowlength="short" endarrowwidth="narrow" endarrowlength="short"/>
          </v:line>
        </w:pict>
      </w:r>
      <w:r>
        <w:rPr>
          <w:noProof/>
        </w:rPr>
        <w:pict>
          <v:line id="_x0000_s1059" style="position:absolute;left:0;text-align:left;flip:x;z-index:251629568;mso-position-horizontal-relative:text;mso-position-vertical-relative:text" from="279.45pt,.75pt" to="333.65pt,.8pt" o:allowincell="f" strokeweight="2pt">
            <v:stroke startarrow="block" startarrowwidth="narrow" startarrowlength="short" endarrowwidth="narrow" endarrowlength="short"/>
          </v:line>
        </w:pict>
      </w:r>
    </w:p>
    <w:p w:rsidR="007E3AF4" w:rsidRDefault="00EF7A8F">
      <w:pPr>
        <w:pStyle w:val="a7"/>
        <w:keepNext/>
        <w:spacing w:after="0"/>
        <w:ind w:firstLine="709"/>
        <w:jc w:val="both"/>
      </w:pPr>
      <w:r>
        <w:rPr>
          <w:noProof/>
        </w:rPr>
        <w:pict>
          <v:line id="_x0000_s1060" style="position:absolute;left:0;text-align:left;z-index:251632640;mso-position-horizontal-relative:text;mso-position-vertical-relative:text" from="79.95pt,4.35pt" to="80pt,31.1pt" o:allowincell="f" strokeweight="2pt">
            <v:stroke startarrowwidth="narrow" startarrowlength="short" endarrow="block" endarrowwidth="narrow" endarrowlength="short"/>
          </v:line>
        </w:pict>
      </w:r>
      <w:r>
        <w:rPr>
          <w:noProof/>
        </w:rPr>
        <w:pict>
          <v:line id="_x0000_s1061" style="position:absolute;left:0;text-align:left;z-index:251649024;mso-position-horizontal-relative:text;mso-position-vertical-relative:text" from="362.1pt,7.2pt" to="362.15pt,55.7pt" o:allowincell="f" strokeweight="2pt">
            <v:stroke startarrowlength="short" endarrowlength="short"/>
          </v:line>
        </w:pict>
      </w:r>
      <w:r>
        <w:rPr>
          <w:noProof/>
        </w:rPr>
        <w:pict>
          <v:line id="_x0000_s1062" style="position:absolute;left:0;text-align:left;z-index:251646976;mso-position-horizontal-relative:text;mso-position-vertical-relative:text" from="393.45pt,7.2pt" to="393.5pt,33.95pt" o:allowincell="f" strokeweight="2pt">
            <v:stroke startarrowwidth="narrow" startarrowlength="short" endarrow="block" endarrowwidth="narrow" endarrowlength="short"/>
          </v:line>
        </w:pict>
      </w:r>
      <w:r>
        <w:rPr>
          <w:noProof/>
        </w:rPr>
        <w:pict>
          <v:line id="_x0000_s1063" style="position:absolute;left:0;text-align:left;z-index:251640832;mso-position-horizontal-relative:text;mso-position-vertical-relative:text" from="122.7pt,4.35pt" to="122.75pt,52.85pt" o:allowincell="f" strokeweight="2pt">
            <v:stroke startarrowlength="short" endarrowlength="short"/>
          </v:line>
        </w:pict>
      </w:r>
    </w:p>
    <w:p w:rsidR="007E3AF4" w:rsidRDefault="007E3AF4">
      <w:pPr>
        <w:pStyle w:val="a7"/>
        <w:keepNext/>
        <w:spacing w:after="0"/>
        <w:ind w:firstLine="709"/>
        <w:jc w:val="both"/>
      </w:pPr>
    </w:p>
    <w:p w:rsidR="007E3AF4" w:rsidRDefault="00EF7A8F">
      <w:pPr>
        <w:pStyle w:val="a7"/>
        <w:keepNext/>
        <w:spacing w:after="0"/>
        <w:ind w:firstLine="709"/>
        <w:jc w:val="both"/>
      </w:pPr>
      <w:r>
        <w:rPr>
          <w:noProof/>
        </w:rPr>
        <w:pict>
          <v:roundrect id="_x0000_s1064" style="position:absolute;left:0;text-align:left;margin-left:376.35pt;margin-top:8.75pt;width:71.3pt;height:37.05pt;z-index:251669504;mso-position-horizontal-relative:text;mso-position-vertical-relative:text" arcsize="10923f" o:allowincell="f" strokeweight="2pt">
            <v:fill color2="navy"/>
            <v:textbox inset="1pt,1pt,1pt,1pt">
              <w:txbxContent>
                <w:p w:rsidR="007E3AF4" w:rsidRDefault="00061D9E">
                  <w:r>
                    <w:rPr>
                      <w:sz w:val="32"/>
                      <w:szCs w:val="32"/>
                    </w:rPr>
                    <w:t>Принята</w:t>
                  </w:r>
                </w:p>
              </w:txbxContent>
            </v:textbox>
          </v:roundrect>
        </w:pict>
      </w:r>
      <w:r>
        <w:rPr>
          <w:noProof/>
        </w:rPr>
        <w:pict>
          <v:roundrect id="_x0000_s1065" style="position:absolute;left:0;text-align:left;margin-left:148.35pt;margin-top:8.65pt;width:71.3pt;height:37.1pt;z-index:251666432;mso-position-horizontal-relative:text;mso-position-vertical-relative:text" arcsize="10923f" o:allowincell="f" strokeweight="2pt">
            <v:fill color2="navy"/>
            <v:textbox inset="1pt,1pt,1pt,1pt">
              <w:txbxContent>
                <w:p w:rsidR="007E3AF4" w:rsidRDefault="00061D9E">
                  <w:r>
                    <w:rPr>
                      <w:sz w:val="32"/>
                      <w:szCs w:val="32"/>
                    </w:rPr>
                    <w:t>Принята</w:t>
                  </w:r>
                </w:p>
              </w:txbxContent>
            </v:textbox>
          </v:roundrect>
        </w:pict>
      </w:r>
      <w:r>
        <w:rPr>
          <w:noProof/>
        </w:rPr>
        <w:pict>
          <v:roundrect id="_x0000_s1066" style="position:absolute;left:0;text-align:left;margin-left:17.25pt;margin-top:5.8pt;width:94.1pt;height:37.1pt;z-index:251656192;mso-position-horizontal-relative:text;mso-position-vertical-relative:text" arcsize="10923f" o:allowincell="f" strokeweight="2pt">
            <v:fill color2="navy"/>
            <v:textbox inset="1pt,1pt,1pt,1pt">
              <w:txbxContent>
                <w:p w:rsidR="007E3AF4" w:rsidRDefault="00061D9E">
                  <w:r>
                    <w:t xml:space="preserve"> </w:t>
                  </w:r>
                  <w:r>
                    <w:rPr>
                      <w:sz w:val="32"/>
                      <w:szCs w:val="32"/>
                    </w:rPr>
                    <w:t>Отброшена</w:t>
                  </w:r>
                </w:p>
              </w:txbxContent>
            </v:textbox>
          </v:roundrect>
        </w:pict>
      </w:r>
      <w:r>
        <w:rPr>
          <w:noProof/>
        </w:rPr>
        <w:pict>
          <v:roundrect id="_x0000_s1067" style="position:absolute;left:0;text-align:left;margin-left:245.25pt;margin-top:8.65pt;width:94.1pt;height:37.1pt;z-index:251662336;mso-position-horizontal-relative:text;mso-position-vertical-relative:text" arcsize="10923f" o:allowincell="f" strokeweight="2pt">
            <v:fill color2="navy"/>
            <v:textbox inset="1pt,1pt,1pt,1pt">
              <w:txbxContent>
                <w:p w:rsidR="007E3AF4" w:rsidRDefault="00061D9E">
                  <w:r>
                    <w:t xml:space="preserve"> </w:t>
                  </w:r>
                  <w:r>
                    <w:rPr>
                      <w:sz w:val="32"/>
                      <w:szCs w:val="32"/>
                    </w:rPr>
                    <w:t>Отброшена</w:t>
                  </w:r>
                </w:p>
              </w:txbxContent>
            </v:textbox>
          </v:roundrect>
        </w:pict>
      </w:r>
      <w:r w:rsidR="00061D9E">
        <w:t xml:space="preserve">                                    </w:t>
      </w:r>
    </w:p>
    <w:p w:rsidR="007E3AF4" w:rsidRDefault="00EF7A8F">
      <w:pPr>
        <w:pStyle w:val="a7"/>
        <w:keepNext/>
        <w:spacing w:after="0"/>
        <w:ind w:firstLine="709"/>
        <w:jc w:val="both"/>
      </w:pPr>
      <w:r>
        <w:rPr>
          <w:noProof/>
        </w:rPr>
        <w:pict>
          <v:line id="_x0000_s1068" style="position:absolute;left:0;text-align:left;z-index:251642880;mso-position-horizontal-relative:text;mso-position-vertical-relative:text" from="122.7pt,12.3pt" to="145.55pt,12.35pt" o:allowincell="f" strokeweight="2pt">
            <v:stroke startarrowlength="short" endarrow="block" endarrowlength="short"/>
          </v:line>
        </w:pict>
      </w:r>
    </w:p>
    <w:p w:rsidR="007E3AF4" w:rsidRDefault="00EF7A8F">
      <w:pPr>
        <w:pStyle w:val="a7"/>
        <w:keepNext/>
        <w:spacing w:after="0"/>
        <w:ind w:firstLine="709"/>
        <w:jc w:val="both"/>
      </w:pPr>
      <w:r>
        <w:rPr>
          <w:noProof/>
        </w:rPr>
        <w:pict>
          <v:line id="_x0000_s1069" style="position:absolute;left:0;text-align:left;z-index:251652096;mso-position-horizontal-relative:text;mso-position-vertical-relative:text" from="339.3pt,4.5pt" to="362.15pt,4.55pt" o:allowincell="f" strokeweight="2pt">
            <v:stroke startarrow="block" startarrowlength="short" endarrowlength="short"/>
          </v:line>
        </w:pict>
      </w:r>
    </w:p>
    <w:p w:rsidR="007E3AF4" w:rsidRDefault="00EF7A8F">
      <w:pPr>
        <w:pStyle w:val="a7"/>
        <w:keepNext/>
        <w:spacing w:after="0"/>
        <w:ind w:firstLine="709"/>
        <w:jc w:val="both"/>
      </w:pPr>
      <w:r>
        <w:rPr>
          <w:noProof/>
        </w:rPr>
        <w:pict>
          <v:line id="_x0000_s1070" style="position:absolute;left:0;text-align:left;z-index:251681792;mso-position-horizontal-relative:text;mso-position-vertical-relative:text" from="416.25pt,5.25pt" to="416.3pt,32pt" o:allowincell="f" strokeweight="2pt">
            <v:stroke startarrowwidth="narrow" startarrowlength="short" endarrow="block" endarrowwidth="narrow" endarrowlength="short"/>
          </v:line>
        </w:pict>
      </w:r>
      <w:r>
        <w:rPr>
          <w:noProof/>
        </w:rPr>
        <w:pict>
          <v:line id="_x0000_s1071" style="position:absolute;left:0;text-align:left;z-index:251678720;mso-position-horizontal-relative:text;mso-position-vertical-relative:text" from="71.4pt,2.4pt" to="71.45pt,29.15pt" o:allowincell="f" strokeweight="2pt">
            <v:stroke startarrowwidth="narrow" startarrowlength="short" endarrow="block" endarrowwidth="narrow" endarrowlength="short"/>
          </v:line>
        </w:pict>
      </w:r>
      <w:r>
        <w:rPr>
          <w:noProof/>
        </w:rPr>
        <w:pict>
          <v:line id="_x0000_s1072" style="position:absolute;left:0;text-align:left;z-index:251672576;mso-position-horizontal-relative:text;mso-position-vertical-relative:text" from="279.45pt,5.25pt" to="279.5pt,22.4pt" o:allowincell="f" strokeweight="2pt">
            <v:stroke startarrowlength="short" endarrow="block" endarrowlength="short"/>
          </v:line>
        </w:pict>
      </w:r>
      <w:r>
        <w:rPr>
          <w:noProof/>
        </w:rPr>
        <w:pict>
          <v:line id="_x0000_s1073" style="position:absolute;left:0;text-align:left;z-index:251670528;mso-position-horizontal-relative:text;mso-position-vertical-relative:text" from="188.25pt,5.25pt" to="188.3pt,22.4pt" o:allowincell="f" strokeweight="2pt">
            <v:stroke startarrowlength="short" endarrow="block" endarrowlength="short"/>
          </v:line>
        </w:pict>
      </w:r>
    </w:p>
    <w:p w:rsidR="007E3AF4" w:rsidRDefault="00EF7A8F">
      <w:pPr>
        <w:pStyle w:val="a7"/>
        <w:keepNext/>
        <w:spacing w:after="0"/>
        <w:ind w:firstLine="709"/>
        <w:jc w:val="both"/>
      </w:pPr>
      <w:r>
        <w:rPr>
          <w:noProof/>
        </w:rPr>
        <w:pict>
          <v:roundrect id="_x0000_s1074" style="position:absolute;left:0;text-align:left;margin-left:162.6pt;margin-top:11.7pt;width:156.8pt;height:51.3pt;z-index:251644928;mso-position-horizontal-relative:text;mso-position-vertical-relative:text" arcsize="10923f" o:allowincell="f" strokeweight="2pt">
            <v:fill color2="navy"/>
            <v:textbox inset="1pt,1pt,1pt,1pt">
              <w:txbxContent>
                <w:p w:rsidR="007E3AF4" w:rsidRDefault="00061D9E">
                  <w:r>
                    <w:t xml:space="preserve">           </w:t>
                  </w:r>
                </w:p>
                <w:p w:rsidR="007E3AF4" w:rsidRDefault="00061D9E">
                  <w:r>
                    <w:t xml:space="preserve">           </w:t>
                  </w:r>
                  <w:r>
                    <w:rPr>
                      <w:sz w:val="28"/>
                      <w:szCs w:val="28"/>
                    </w:rPr>
                    <w:t xml:space="preserve"> Нет    ошибки</w:t>
                  </w:r>
                </w:p>
              </w:txbxContent>
            </v:textbox>
          </v:roundrect>
        </w:pict>
      </w:r>
    </w:p>
    <w:p w:rsidR="007E3AF4" w:rsidRDefault="00EF7A8F">
      <w:pPr>
        <w:pStyle w:val="a7"/>
        <w:keepNext/>
        <w:spacing w:after="0"/>
        <w:ind w:firstLine="709"/>
        <w:jc w:val="both"/>
      </w:pPr>
      <w:r>
        <w:rPr>
          <w:noProof/>
        </w:rPr>
        <w:pict>
          <v:roundrect id="_x0000_s1075" style="position:absolute;left:0;text-align:left;margin-left:362.1pt;margin-top:3.85pt;width:108.35pt;height:48.5pt;z-index:251674624;mso-position-horizontal-relative:text;mso-position-vertical-relative:text" arcsize="10923f" o:allowincell="f" strokeweight="2pt">
            <v:fill color2="navy"/>
            <v:textbox inset="1pt,1pt,1pt,1pt">
              <w:txbxContent>
                <w:p w:rsidR="007E3AF4" w:rsidRDefault="00061D9E">
                  <w:pPr>
                    <w:rPr>
                      <w:sz w:val="32"/>
                      <w:szCs w:val="32"/>
                    </w:rPr>
                  </w:pPr>
                  <w:r>
                    <w:t xml:space="preserve">    </w:t>
                  </w:r>
                  <w:r>
                    <w:rPr>
                      <w:sz w:val="32"/>
                      <w:szCs w:val="32"/>
                    </w:rPr>
                    <w:t xml:space="preserve"> Ошибка </w:t>
                  </w:r>
                </w:p>
                <w:p w:rsidR="007E3AF4" w:rsidRDefault="00061D9E">
                  <w:r>
                    <w:rPr>
                      <w:sz w:val="32"/>
                      <w:szCs w:val="32"/>
                    </w:rPr>
                    <w:t xml:space="preserve">      2 рода</w:t>
                  </w:r>
                </w:p>
              </w:txbxContent>
            </v:textbox>
          </v:roundrect>
        </w:pict>
      </w:r>
      <w:r>
        <w:rPr>
          <w:noProof/>
        </w:rPr>
        <w:pict>
          <v:roundrect id="_x0000_s1076" style="position:absolute;left:0;text-align:left;margin-left:25.8pt;margin-top:3.85pt;width:108.35pt;height:48.5pt;z-index:251676672;mso-position-horizontal-relative:text;mso-position-vertical-relative:text" arcsize="10923f" o:allowincell="f" strokeweight="2pt">
            <v:fill color2="navy"/>
            <v:textbox inset="1pt,1pt,1pt,1pt">
              <w:txbxContent>
                <w:p w:rsidR="007E3AF4" w:rsidRDefault="00061D9E">
                  <w:pPr>
                    <w:rPr>
                      <w:sz w:val="32"/>
                      <w:szCs w:val="32"/>
                    </w:rPr>
                  </w:pPr>
                  <w:r>
                    <w:t xml:space="preserve">    </w:t>
                  </w:r>
                  <w:r>
                    <w:rPr>
                      <w:sz w:val="32"/>
                      <w:szCs w:val="32"/>
                    </w:rPr>
                    <w:t xml:space="preserve"> Ошибка </w:t>
                  </w:r>
                </w:p>
                <w:p w:rsidR="007E3AF4" w:rsidRDefault="00061D9E">
                  <w:r>
                    <w:rPr>
                      <w:sz w:val="32"/>
                      <w:szCs w:val="32"/>
                    </w:rPr>
                    <w:t xml:space="preserve">      1 рода</w:t>
                  </w:r>
                </w:p>
              </w:txbxContent>
            </v:textbox>
          </v:roundrect>
        </w:pic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a7"/>
        <w:keepNext/>
        <w:spacing w:after="0"/>
        <w:ind w:firstLine="709"/>
        <w:jc w:val="both"/>
      </w:pPr>
      <w:r>
        <w:t>Не забудем, что отвергая Њ</w:t>
      </w:r>
      <w:r>
        <w:rPr>
          <w:vertAlign w:val="subscript"/>
        </w:rPr>
        <w:t>0</w:t>
      </w:r>
      <w:r>
        <w:t>, мы принимаем альтернативную Њ</w:t>
      </w:r>
      <w:r>
        <w:rPr>
          <w:vertAlign w:val="subscript"/>
        </w:rPr>
        <w:t>1</w:t>
      </w:r>
      <w:r>
        <w:t xml:space="preserve"> и наоборот.  Пусть у нас уже есть правило, в соответствии с которым мы либо принимаем основную гипотезу Њ</w:t>
      </w:r>
      <w:r>
        <w:rPr>
          <w:vertAlign w:val="subscript"/>
        </w:rPr>
        <w:t xml:space="preserve">0, </w:t>
      </w:r>
      <w:r>
        <w:t xml:space="preserve"> либо отвергаем её. </w:t>
      </w:r>
    </w:p>
    <w:p w:rsidR="007E3AF4" w:rsidRDefault="00061D9E">
      <w:pPr>
        <w:pStyle w:val="a7"/>
        <w:keepNext/>
        <w:spacing w:after="0"/>
        <w:ind w:firstLine="709"/>
        <w:jc w:val="both"/>
      </w:pPr>
      <w:r>
        <w:t xml:space="preserve">Как уже говорилось, контрольной цифрой является </w:t>
      </w:r>
      <w:r>
        <w:rPr>
          <w:u w:val="single"/>
        </w:rPr>
        <w:t>уровень значимости</w:t>
      </w:r>
      <w:r>
        <w:t xml:space="preserve"> – вероятность </w:t>
      </w:r>
      <w:r>
        <w:sym w:font="Symbol" w:char="F061"/>
      </w:r>
      <w:r>
        <w:t xml:space="preserve">  наблюдать то, что мы имеем после эксперимента, в случае если гипотеза Њ</w:t>
      </w:r>
      <w:r>
        <w:rPr>
          <w:vertAlign w:val="subscript"/>
        </w:rPr>
        <w:t>0</w:t>
      </w:r>
      <w:r>
        <w:t xml:space="preserve"> верна. </w:t>
      </w:r>
    </w:p>
    <w:p w:rsidR="007E3AF4" w:rsidRDefault="00061D9E">
      <w:pPr>
        <w:pStyle w:val="a7"/>
        <w:keepNext/>
        <w:spacing w:after="0"/>
        <w:ind w:firstLine="709"/>
        <w:jc w:val="both"/>
      </w:pPr>
      <w:r>
        <w:t xml:space="preserve">Пусть, к примеру, мы знаем вероятность данного наблюдения при истинности основной гипотезы и она равна 0.04. Мы вправе принять эту гипотезу – вероятность ошибиться меньше, чем </w:t>
      </w:r>
      <w:r>
        <w:sym w:font="Symbol" w:char="F061"/>
      </w:r>
      <w:r>
        <w:t xml:space="preserve">=0.05.  </w:t>
      </w:r>
    </w:p>
    <w:p w:rsidR="007E3AF4" w:rsidRDefault="00061D9E">
      <w:pPr>
        <w:pStyle w:val="a7"/>
        <w:keepNext/>
        <w:spacing w:after="0"/>
        <w:ind w:firstLine="709"/>
        <w:jc w:val="both"/>
      </w:pPr>
      <w:r>
        <w:t xml:space="preserve">Конечно, приняв нулевую гипотезу, мы рискуем ошибиться. Степень риска можно найти  очень просто – вероятность отбросить верную нулевую гипотезу (совершить ошибку первого рода или </w:t>
      </w:r>
      <w:r>
        <w:rPr>
          <w:b/>
          <w:bCs/>
        </w:rPr>
        <w:sym w:font="Symbol" w:char="F061"/>
      </w:r>
      <w:r>
        <w:t xml:space="preserve">–ошибку) составляет 5 %. </w:t>
      </w:r>
    </w:p>
    <w:p w:rsidR="007E3AF4" w:rsidRDefault="00061D9E">
      <w:pPr>
        <w:pStyle w:val="a7"/>
        <w:keepNext/>
        <w:spacing w:after="0"/>
        <w:ind w:firstLine="709"/>
        <w:jc w:val="both"/>
      </w:pPr>
      <w:r>
        <w:t xml:space="preserve">Но ведь можно совершить и другую ошибку </w:t>
      </w:r>
      <w:r>
        <w:softHyphen/>
        <w:t xml:space="preserve">– принять нулевую гипотезу, когда она на самом деле неверна (ошибка второго рода или </w:t>
      </w:r>
      <w:r>
        <w:rPr>
          <w:b/>
          <w:bCs/>
        </w:rPr>
        <w:sym w:font="Symbol" w:char="F062"/>
      </w:r>
      <w:r>
        <w:t xml:space="preserve">–ошибка). Величина эта зависит, прежде всего, от решающего правила </w:t>
      </w:r>
      <w:r>
        <w:softHyphen/>
        <w:t>– критерия принятия гипотез. Поэтому величину (1 –</w:t>
      </w:r>
      <w:r>
        <w:rPr>
          <w:b/>
          <w:bCs/>
        </w:rPr>
        <w:sym w:font="Symbol" w:char="F062"/>
      </w:r>
      <w:r>
        <w:t xml:space="preserve">) принято называть </w:t>
      </w:r>
      <w:r>
        <w:rPr>
          <w:u w:val="single"/>
        </w:rPr>
        <w:t>мощностью критерия</w:t>
      </w:r>
      <w:r>
        <w:t>.</w:t>
      </w:r>
    </w:p>
    <w:p w:rsidR="007E3AF4" w:rsidRDefault="00061D9E">
      <w:pPr>
        <w:pStyle w:val="a7"/>
        <w:keepNext/>
        <w:spacing w:after="0"/>
        <w:ind w:firstLine="709"/>
        <w:jc w:val="both"/>
      </w:pPr>
      <w:r>
        <w:t xml:space="preserve">С определением вероятности ошибки второго рода дело обстоит не так просто – ее приходится вычислять. В первом приближении можно считать, что нам одинаково “вредны” ошибки как первого, так и второго рода. Более актуальным является вопрос </w:t>
      </w:r>
      <w:r>
        <w:softHyphen/>
        <w:t xml:space="preserve"> – а как их избежать или хотя бы снизить вероятность их появления?  К сожалению, в задачи  курса не входит рассмотрение таких вопросов. </w:t>
      </w:r>
    </w:p>
    <w:p w:rsidR="007E3AF4" w:rsidRDefault="00061D9E">
      <w:pPr>
        <w:pStyle w:val="a7"/>
        <w:keepNext/>
        <w:spacing w:after="0"/>
        <w:ind w:firstLine="709"/>
        <w:jc w:val="both"/>
      </w:pPr>
      <w:r>
        <w:t xml:space="preserve">Достаточно знать, что в прикладной статистике существуют методы  повышения эффективности критериев проверки статистических гипотез. </w:t>
      </w:r>
    </w:p>
    <w:p w:rsidR="007E3AF4" w:rsidRDefault="00061D9E">
      <w:pPr>
        <w:pStyle w:val="a7"/>
        <w:keepNext/>
        <w:spacing w:after="0"/>
        <w:ind w:firstLine="709"/>
        <w:jc w:val="both"/>
      </w:pPr>
      <w:r>
        <w:t>Кроме того, нельзя упускать из виду и "простой рецепт" снижения вероятностей ошибок как первого, так и второго рода – надо иметь побольше наблюдений.</w:t>
      </w:r>
    </w:p>
    <w:p w:rsidR="007E3AF4" w:rsidRDefault="00061D9E">
      <w:pPr>
        <w:pStyle w:val="a7"/>
        <w:keepNext/>
        <w:spacing w:after="0"/>
        <w:ind w:firstLine="709"/>
        <w:jc w:val="both"/>
      </w:pPr>
      <w:r>
        <w:t xml:space="preserve">Так, например, имеются достаточно надежные методы определения так называемых “критических” значений СВ. Эти значения для задач рассмотренных выше типов (с биномиальным распределением вероятностей) позволяют сразу же оценить возможность отбрасывания нулевой гипотезы </w:t>
      </w:r>
      <w:r>
        <w:softHyphen/>
        <w:t xml:space="preserve">– по данным о числе испытаний и числе наблюдений данного события. </w:t>
      </w:r>
    </w:p>
    <w:p w:rsidR="007E3AF4" w:rsidRDefault="00061D9E">
      <w:pPr>
        <w:pStyle w:val="a7"/>
        <w:keepNext/>
        <w:spacing w:after="0"/>
        <w:ind w:firstLine="709"/>
        <w:jc w:val="both"/>
      </w:pPr>
      <w:r>
        <w:t>Если число испытаний монетки на симметрию составляет N=12  и  выдвинуты гипотезы Њ</w:t>
      </w:r>
      <w:r>
        <w:rPr>
          <w:vertAlign w:val="subscript"/>
        </w:rPr>
        <w:t>0</w:t>
      </w:r>
      <w:r>
        <w:t>: (p=q); Њ</w:t>
      </w:r>
      <w:r>
        <w:rPr>
          <w:vertAlign w:val="subscript"/>
        </w:rPr>
        <w:t>1</w:t>
      </w:r>
      <w:r>
        <w:t xml:space="preserve">: (p#q), то критическими значениями наблюдений при граничной вероятности </w:t>
      </w:r>
      <w:r>
        <w:sym w:font="Symbol" w:char="F061"/>
      </w:r>
      <w:r>
        <w:t xml:space="preserve">=0.05 являются S=2 и S=10.  Это означает, что при наблюдаемом числе гербов  </w:t>
      </w:r>
      <w:r>
        <w:sym w:font="Symbol" w:char="F0A3"/>
      </w:r>
      <w:r>
        <w:t xml:space="preserve"> 2 или  </w:t>
      </w:r>
      <w:r>
        <w:sym w:font="Symbol" w:char="F0B3"/>
      </w:r>
      <w:r>
        <w:t xml:space="preserve"> 10 нулевая  гипотеза может быть отвергнута. </w:t>
      </w:r>
    </w:p>
    <w:p w:rsidR="007E3AF4" w:rsidRDefault="00061D9E">
      <w:pPr>
        <w:pStyle w:val="a7"/>
        <w:keepNext/>
        <w:spacing w:after="0"/>
        <w:ind w:firstLine="709"/>
        <w:jc w:val="both"/>
      </w:pPr>
      <w:r>
        <w:t xml:space="preserve">Обратим также внимание на явную зависимость наших решений от числа наблюдений – нам не удалось отвергнуть гипотезу о симметрии монетки при всего одном гербе (из восьми бросаний), но вполне обосновано удается сделать это при 0, 1 и даже 2 – при увеличении числа наблюдении или, на языке статистики, увеличении объема выборки. </w:t>
      </w:r>
    </w:p>
    <w:p w:rsidR="007E3AF4" w:rsidRDefault="007E3AF4">
      <w:pPr>
        <w:pStyle w:val="a7"/>
        <w:keepNext/>
        <w:spacing w:after="0"/>
        <w:ind w:firstLine="709"/>
        <w:jc w:val="both"/>
      </w:pPr>
    </w:p>
    <w:p w:rsidR="007E3AF4" w:rsidRDefault="00061D9E">
      <w:pPr>
        <w:pStyle w:val="1"/>
        <w:rPr>
          <w:sz w:val="24"/>
          <w:szCs w:val="24"/>
        </w:rPr>
      </w:pPr>
      <w:bookmarkStart w:id="477" w:name="_Toc379726573"/>
      <w:r>
        <w:rPr>
          <w:sz w:val="24"/>
          <w:szCs w:val="24"/>
        </w:rPr>
        <w:t xml:space="preserve"> </w:t>
      </w:r>
      <w:bookmarkStart w:id="478" w:name="_Toc380371146"/>
      <w:bookmarkStart w:id="479" w:name="_Toc380496446"/>
      <w:bookmarkStart w:id="480" w:name="_Toc380496819"/>
      <w:bookmarkStart w:id="481" w:name="_Toc381581389"/>
      <w:bookmarkStart w:id="482" w:name="_Toc381581619"/>
      <w:bookmarkStart w:id="483" w:name="_Toc382145434"/>
      <w:bookmarkStart w:id="484" w:name="_Toc382482216"/>
      <w:bookmarkStart w:id="485" w:name="_Toc382482641"/>
      <w:bookmarkStart w:id="486" w:name="_Toc382623652"/>
      <w:bookmarkStart w:id="487" w:name="_Toc382630469"/>
      <w:bookmarkStart w:id="488" w:name="_Toc382652006"/>
      <w:bookmarkStart w:id="489" w:name="_Toc382751902"/>
      <w:bookmarkStart w:id="490" w:name="_Toc382765957"/>
      <w:bookmarkStart w:id="491" w:name="_Toc382786648"/>
      <w:bookmarkStart w:id="492" w:name="_Toc382962403"/>
      <w:bookmarkStart w:id="493" w:name="_Toc388744775"/>
      <w:r>
        <w:rPr>
          <w:sz w:val="24"/>
          <w:szCs w:val="24"/>
        </w:rPr>
        <w:t>Выборочные распределения на шкалах Int и Rel</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sz w:val="24"/>
          <w:szCs w:val="24"/>
        </w:rPr>
        <w:t xml:space="preserve"> </w:t>
      </w:r>
    </w:p>
    <w:p w:rsidR="007E3AF4" w:rsidRDefault="007E3AF4">
      <w:pPr>
        <w:pStyle w:val="a7"/>
        <w:keepNext/>
        <w:spacing w:after="0"/>
        <w:ind w:firstLine="709"/>
        <w:jc w:val="both"/>
      </w:pPr>
    </w:p>
    <w:p w:rsidR="007E3AF4" w:rsidRDefault="00061D9E">
      <w:pPr>
        <w:pStyle w:val="2"/>
        <w:rPr>
          <w:sz w:val="24"/>
          <w:szCs w:val="24"/>
        </w:rPr>
      </w:pPr>
      <w:r>
        <w:rPr>
          <w:sz w:val="24"/>
          <w:szCs w:val="24"/>
        </w:rPr>
        <w:t xml:space="preserve"> </w:t>
      </w:r>
      <w:bookmarkStart w:id="494" w:name="_Toc379724529"/>
      <w:bookmarkStart w:id="495" w:name="_Toc379726574"/>
      <w:bookmarkStart w:id="496" w:name="_Toc380371147"/>
      <w:bookmarkStart w:id="497" w:name="_Toc380496447"/>
      <w:bookmarkStart w:id="498" w:name="_Toc380496820"/>
      <w:bookmarkStart w:id="499" w:name="_Toc381581390"/>
      <w:bookmarkStart w:id="500" w:name="_Toc381581620"/>
      <w:bookmarkStart w:id="501" w:name="_Toc382145435"/>
      <w:bookmarkStart w:id="502" w:name="_Toc382482217"/>
      <w:bookmarkStart w:id="503" w:name="_Toc382482642"/>
      <w:bookmarkStart w:id="504" w:name="_Toc382623653"/>
      <w:bookmarkStart w:id="505" w:name="_Toc382630470"/>
      <w:bookmarkStart w:id="506" w:name="_Toc382652007"/>
      <w:bookmarkStart w:id="507" w:name="_Toc382751903"/>
      <w:bookmarkStart w:id="508" w:name="_Toc382765958"/>
      <w:bookmarkStart w:id="509" w:name="_Toc382786649"/>
      <w:bookmarkStart w:id="510" w:name="_Toc382962404"/>
      <w:bookmarkStart w:id="511" w:name="_Toc388744776"/>
      <w:r>
        <w:rPr>
          <w:sz w:val="24"/>
          <w:szCs w:val="24"/>
        </w:rPr>
        <w:t xml:space="preserve">Оценка наблюдений </w:t>
      </w:r>
      <w:bookmarkEnd w:id="494"/>
      <w:bookmarkEnd w:id="495"/>
      <w:bookmarkEnd w:id="496"/>
      <w:r>
        <w:rPr>
          <w:sz w:val="24"/>
          <w:szCs w:val="24"/>
        </w:rPr>
        <w:t>при неизвестном законе распределения</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rsidR="007E3AF4" w:rsidRDefault="00061D9E">
      <w:pPr>
        <w:pStyle w:val="a7"/>
        <w:keepNext/>
        <w:spacing w:after="0"/>
        <w:ind w:firstLine="709"/>
        <w:jc w:val="both"/>
      </w:pPr>
      <w:r>
        <w:t xml:space="preserve">Какова цель наблюдений над случайной величиной; для чего используются результаты наблюдений; где, как и для чего применить возможности теории вероятностей и прикладной статистики? Ответы на эти, простые с виду, вопросы зависят от многих факторов, обстоятельств и не всегда оказываются конкретными. </w:t>
      </w:r>
    </w:p>
    <w:p w:rsidR="007E3AF4" w:rsidRDefault="00061D9E">
      <w:pPr>
        <w:pStyle w:val="a7"/>
        <w:keepNext/>
        <w:spacing w:after="0"/>
        <w:ind w:firstLine="709"/>
        <w:jc w:val="both"/>
      </w:pPr>
      <w:r>
        <w:t xml:space="preserve">Попытаемся всё же  сформулировать ответ применительно к конкретной обстановке – при статистических расчетах в  экономических системах. </w:t>
      </w:r>
    </w:p>
    <w:p w:rsidR="007E3AF4" w:rsidRDefault="00061D9E">
      <w:pPr>
        <w:pStyle w:val="a7"/>
        <w:keepNext/>
        <w:spacing w:after="0"/>
        <w:ind w:firstLine="709"/>
        <w:jc w:val="both"/>
      </w:pPr>
      <w:r>
        <w:t>В таких системах основные числовые показатели “жизни” системы в целом и отдельных её элементов можно свести к трем разновидностям:</w:t>
      </w:r>
    </w:p>
    <w:p w:rsidR="007E3AF4" w:rsidRDefault="00061D9E">
      <w:pPr>
        <w:pStyle w:val="a7"/>
        <w:keepNext/>
        <w:spacing w:after="0"/>
        <w:ind w:firstLine="709"/>
        <w:jc w:val="both"/>
      </w:pPr>
      <w:r>
        <w:sym w:font="Symbol" w:char="F0B7"/>
      </w:r>
      <w:r>
        <w:t xml:space="preserve"> </w:t>
      </w:r>
      <w:r>
        <w:rPr>
          <w:u w:val="single"/>
        </w:rPr>
        <w:t>продукция,</w:t>
      </w:r>
      <w:r>
        <w:t xml:space="preserve"> с конкретными ее показателями (вес, объем, количество и т.д.), </w:t>
      </w:r>
      <w:r>
        <w:softHyphen/>
        <w:t>– величинами на шкале Int или Rel;</w:t>
      </w:r>
    </w:p>
    <w:p w:rsidR="007E3AF4" w:rsidRDefault="00061D9E">
      <w:pPr>
        <w:pStyle w:val="a7"/>
        <w:keepNext/>
        <w:spacing w:after="0"/>
        <w:ind w:firstLine="709"/>
        <w:jc w:val="both"/>
      </w:pPr>
      <w:r>
        <w:sym w:font="Symbol" w:char="F0B7"/>
      </w:r>
      <w:r>
        <w:t xml:space="preserve"> </w:t>
      </w:r>
      <w:r>
        <w:rPr>
          <w:u w:val="single"/>
        </w:rPr>
        <w:t>деньги,</w:t>
      </w:r>
      <w:r>
        <w:t xml:space="preserve">  с единицей измерения по шкале Int или Rel  (отрицательные величины обычно означают убытки или долги);</w:t>
      </w:r>
    </w:p>
    <w:p w:rsidR="007E3AF4" w:rsidRDefault="00061D9E">
      <w:pPr>
        <w:pStyle w:val="a7"/>
        <w:keepNext/>
        <w:spacing w:after="0"/>
        <w:ind w:firstLine="709"/>
        <w:jc w:val="both"/>
      </w:pPr>
      <w:r>
        <w:sym w:font="Symbol" w:char="F0B7"/>
      </w:r>
      <w:r>
        <w:t xml:space="preserve"> </w:t>
      </w:r>
      <w:r>
        <w:rPr>
          <w:u w:val="single"/>
        </w:rPr>
        <w:t>информация,</w:t>
      </w:r>
      <w:r>
        <w:t xml:space="preserve"> с несколькими шкалами измерений – в битах (байтах) для количественного описания по шкале Int или в виде сообщений о событиях на шкалах Nom или Ord.</w:t>
      </w:r>
    </w:p>
    <w:p w:rsidR="007E3AF4" w:rsidRDefault="00061D9E">
      <w:pPr>
        <w:pStyle w:val="a7"/>
        <w:keepNext/>
        <w:spacing w:after="0"/>
        <w:ind w:firstLine="709"/>
        <w:jc w:val="both"/>
      </w:pPr>
      <w:r>
        <w:t>Простые размышления приводят к мысли о возможности допустить, что все эти величины являются,  во-первых, случайными и, во-вторых,  дискретными. Ясно также, что без учета всех этих величин эффективной экономики быть не может – только знание  всех этих показателей позволит управлять экономикой.</w:t>
      </w:r>
    </w:p>
    <w:p w:rsidR="007E3AF4" w:rsidRDefault="00061D9E">
      <w:pPr>
        <w:pStyle w:val="a7"/>
        <w:keepNext/>
        <w:spacing w:after="0"/>
        <w:ind w:firstLine="709"/>
        <w:jc w:val="both"/>
      </w:pPr>
      <w:r>
        <w:t>Конечно, у многих из вас уже готово решение проблемы – раз уж мы не знаем точно значение величины (скажем – суммы прибыли), так воспользуемся её математическим ожиданием! Это верная мысль…</w:t>
      </w:r>
    </w:p>
    <w:p w:rsidR="007E3AF4" w:rsidRDefault="00061D9E">
      <w:pPr>
        <w:pStyle w:val="a7"/>
        <w:keepNext/>
        <w:spacing w:after="0"/>
        <w:ind w:firstLine="709"/>
        <w:jc w:val="both"/>
      </w:pPr>
      <w:r>
        <w:t xml:space="preserve">Но для вычисления математического ожидания надо знать  закон распределения вероятностей, т.е. иметь информацию </w:t>
      </w:r>
    </w:p>
    <w:p w:rsidR="007E3AF4" w:rsidRDefault="00061D9E">
      <w:pPr>
        <w:pStyle w:val="a7"/>
        <w:keepNext/>
        <w:spacing w:after="0"/>
        <w:ind w:firstLine="709"/>
        <w:jc w:val="both"/>
      </w:pPr>
      <w:r>
        <w:sym w:font="Symbol" w:char="F0B7"/>
      </w:r>
      <w:r>
        <w:t xml:space="preserve"> обо всех допустимых (возможных) значениях прибыли;</w:t>
      </w:r>
    </w:p>
    <w:p w:rsidR="007E3AF4" w:rsidRDefault="00061D9E">
      <w:pPr>
        <w:pStyle w:val="a7"/>
        <w:keepNext/>
        <w:spacing w:after="0"/>
        <w:ind w:firstLine="709"/>
        <w:jc w:val="both"/>
      </w:pPr>
      <w:r>
        <w:sym w:font="Symbol" w:char="F0B7"/>
      </w:r>
      <w:r>
        <w:t xml:space="preserve"> о соответствующих им значениях вероятностей.</w:t>
      </w:r>
    </w:p>
    <w:p w:rsidR="007E3AF4" w:rsidRDefault="00061D9E">
      <w:pPr>
        <w:pStyle w:val="a7"/>
        <w:keepNext/>
        <w:spacing w:after="0"/>
        <w:ind w:firstLine="709"/>
        <w:jc w:val="both"/>
      </w:pPr>
      <w:r>
        <w:t xml:space="preserve">Рассмотрим простейший пример. Пусть у нас есть  всего четыре наблюдения над суммой G дневной выручки в 196, 208, 210 и 214 гривен. Легко подсчитать среднее значение </w:t>
      </w:r>
      <w:r>
        <w:softHyphen/>
        <w:t xml:space="preserve">– оно составит 207 гривен. Какое доверие к этой цифре? Ведь мы совершенно ничего не знаем о законе распределения СВ, кроме того, что эта величина дискретная и имеет относительную шкалу. Тем не менее, кое–что полезное из таких скудных наблюдений (малой выборки) можно извлечь. </w:t>
      </w:r>
    </w:p>
    <w:p w:rsidR="007E3AF4" w:rsidRDefault="00061D9E">
      <w:pPr>
        <w:pStyle w:val="a7"/>
        <w:keepNext/>
        <w:spacing w:after="0"/>
        <w:ind w:firstLine="709"/>
        <w:jc w:val="both"/>
      </w:pPr>
      <w:r>
        <w:t>Поступим следующим образом – вместо случайной величины G будем рассматривать другую величину  U= (G–M(G)). Математическое ожидание новой СВ будет всегда равно нулю – какие бы гипотезы о значении M(G) мы ни выдвигали,</w:t>
      </w:r>
    </w:p>
    <w:p w:rsidR="007E3AF4" w:rsidRDefault="00061D9E">
      <w:pPr>
        <w:pStyle w:val="a7"/>
        <w:keepNext/>
        <w:spacing w:after="0"/>
        <w:ind w:firstLine="709"/>
        <w:jc w:val="both"/>
      </w:pPr>
      <w:r>
        <w:t>Теперь подумаем о том, как сформулировать нулевую гипотезу. Вроде бы это надо делать так:</w:t>
      </w:r>
    </w:p>
    <w:p w:rsidR="007E3AF4" w:rsidRDefault="00EF7A8F">
      <w:pPr>
        <w:pStyle w:val="a7"/>
        <w:keepNext/>
        <w:spacing w:after="0"/>
        <w:ind w:firstLine="709"/>
        <w:jc w:val="both"/>
      </w:pPr>
      <w:r>
        <w:rPr>
          <w:noProof/>
        </w:rPr>
        <w:pict>
          <v:rect id="_x0000_s1077" style="position:absolute;left:0;text-align:left;margin-left:34.5pt;margin-top:1.1pt;width:458.9pt;height:51.2pt;z-index:251657216;mso-position-horizontal-relative:text;mso-position-vertical-relative:text" o:allowincell="f" filled="f" strokecolor="blue" strokeweight="2pt">
            <v:textbox inset="1pt,1pt,1pt,1pt">
              <w:txbxContent>
                <w:p w:rsidR="007E3AF4" w:rsidRDefault="00061D9E">
                  <w:pPr>
                    <w:keepNext/>
                    <w:widowControl w:val="0"/>
                    <w:jc w:val="center"/>
                  </w:pPr>
                  <w:r>
                    <w:rPr>
                      <w:sz w:val="32"/>
                      <w:szCs w:val="32"/>
                    </w:rPr>
                    <w:t>Њ</w:t>
                  </w:r>
                  <w:r>
                    <w:rPr>
                      <w:sz w:val="32"/>
                      <w:szCs w:val="32"/>
                      <w:vertAlign w:val="subscript"/>
                    </w:rPr>
                    <w:t>0</w:t>
                  </w:r>
                  <w:r>
                    <w:rPr>
                      <w:sz w:val="36"/>
                      <w:szCs w:val="36"/>
                    </w:rPr>
                    <w:t xml:space="preserve">:  </w:t>
                  </w:r>
                  <w:r>
                    <w:t>дневная выручка имеет некоторый закон распределения</w:t>
                  </w:r>
                </w:p>
                <w:p w:rsidR="007E3AF4" w:rsidRDefault="00061D9E">
                  <w:pPr>
                    <w:keepNext/>
                    <w:widowControl w:val="0"/>
                    <w:jc w:val="center"/>
                  </w:pPr>
                  <w:r>
                    <w:t xml:space="preserve"> с математическим ожиданием в </w:t>
                  </w:r>
                  <w:r>
                    <w:rPr>
                      <w:sz w:val="32"/>
                      <w:szCs w:val="32"/>
                    </w:rPr>
                    <w:t>M(G)</w:t>
                  </w:r>
                  <w:r>
                    <w:t>=</w:t>
                  </w:r>
                  <w:r>
                    <w:rPr>
                      <w:sz w:val="32"/>
                      <w:szCs w:val="32"/>
                    </w:rPr>
                    <w:t xml:space="preserve">207 </w:t>
                  </w:r>
                  <w:r>
                    <w:t>гривен.</w:t>
                  </w:r>
                </w:p>
                <w:p w:rsidR="007E3AF4" w:rsidRDefault="007E3AF4"/>
              </w:txbxContent>
            </v:textbox>
          </v:rect>
        </w:pic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a7"/>
        <w:keepNext/>
        <w:spacing w:after="0"/>
        <w:ind w:firstLine="709"/>
        <w:jc w:val="both"/>
      </w:pPr>
      <w:r>
        <w:t>Теперь результаты наблюдений над выручкой G можно представить в виде четырех наблюдений над U: –11,+1,+3,+7. Теория математической статистики предлагает следующий, т.н.</w:t>
      </w:r>
      <w:r>
        <w:rPr>
          <w:u w:val="single"/>
        </w:rPr>
        <w:t xml:space="preserve"> биномиальный критерий </w:t>
      </w:r>
      <w:r>
        <w:t xml:space="preserve">проверки гипотез в подобных ситуациях.  </w:t>
      </w:r>
    </w:p>
    <w:p w:rsidR="007E3AF4" w:rsidRDefault="00061D9E">
      <w:pPr>
        <w:pStyle w:val="a7"/>
        <w:keepNext/>
        <w:spacing w:after="0"/>
        <w:ind w:firstLine="709"/>
        <w:jc w:val="both"/>
      </w:pPr>
      <w:r>
        <w:t>Предполагается, что распределение вероятностей наблюдаемой величины U  симметрично относительно значения математического ожидания, т.е. относительно нуля.</w:t>
      </w:r>
    </w:p>
    <w:p w:rsidR="007E3AF4" w:rsidRDefault="00061D9E">
      <w:pPr>
        <w:pStyle w:val="a7"/>
        <w:keepNext/>
        <w:spacing w:after="0"/>
        <w:ind w:firstLine="709"/>
        <w:jc w:val="both"/>
      </w:pPr>
      <w:r>
        <w:t xml:space="preserve">Далее предлагается рассматривать N  имеющихся у нас значений U как совокупность случайных величин,  принимающих с вероятностью 0.5  значения по итогам наблюдения или противоположные им по знаку.  В нашем примере это приводит к </w:t>
      </w:r>
    </w:p>
    <w:p w:rsidR="007E3AF4" w:rsidRDefault="00061D9E">
      <w:pPr>
        <w:pStyle w:val="a7"/>
        <w:keepNext/>
        <w:spacing w:after="0"/>
        <w:ind w:firstLine="709"/>
        <w:jc w:val="both"/>
      </w:pPr>
      <w:r>
        <w:t>P(U</w:t>
      </w:r>
      <w:r>
        <w:rPr>
          <w:vertAlign w:val="subscript"/>
        </w:rPr>
        <w:t>1</w:t>
      </w:r>
      <w:r>
        <w:t>=11)=P(U</w:t>
      </w:r>
      <w:r>
        <w:rPr>
          <w:vertAlign w:val="subscript"/>
        </w:rPr>
        <w:t>1</w:t>
      </w:r>
      <w:r>
        <w:t>= –11)= 1/ 2; P(U</w:t>
      </w:r>
      <w:r>
        <w:rPr>
          <w:vertAlign w:val="subscript"/>
        </w:rPr>
        <w:t>2</w:t>
      </w:r>
      <w:r>
        <w:t>=1)=P(U</w:t>
      </w:r>
      <w:r>
        <w:rPr>
          <w:vertAlign w:val="subscript"/>
        </w:rPr>
        <w:t>2</w:t>
      </w:r>
      <w:r>
        <w:t>= –1)= 1/ 2;</w:t>
      </w:r>
    </w:p>
    <w:p w:rsidR="007E3AF4" w:rsidRDefault="00061D9E">
      <w:pPr>
        <w:pStyle w:val="a7"/>
        <w:keepNext/>
        <w:spacing w:after="0"/>
        <w:ind w:firstLine="709"/>
        <w:jc w:val="both"/>
      </w:pPr>
      <w:r>
        <w:t>P(U</w:t>
      </w:r>
      <w:r>
        <w:rPr>
          <w:vertAlign w:val="subscript"/>
        </w:rPr>
        <w:t>3</w:t>
      </w:r>
      <w:r>
        <w:t>=3)=P(U</w:t>
      </w:r>
      <w:r>
        <w:rPr>
          <w:vertAlign w:val="subscript"/>
        </w:rPr>
        <w:t>3</w:t>
      </w:r>
      <w:r>
        <w:t>= –3)= 1/ 2;     P(U</w:t>
      </w:r>
      <w:r>
        <w:rPr>
          <w:vertAlign w:val="subscript"/>
        </w:rPr>
        <w:t>4</w:t>
      </w:r>
      <w:r>
        <w:t>=7)=P(U</w:t>
      </w:r>
      <w:r>
        <w:rPr>
          <w:vertAlign w:val="subscript"/>
        </w:rPr>
        <w:t>4</w:t>
      </w:r>
      <w:r>
        <w:t>= –7)= 1/ 2;</w:t>
      </w:r>
    </w:p>
    <w:p w:rsidR="007E3AF4" w:rsidRDefault="00061D9E">
      <w:pPr>
        <w:pStyle w:val="a7"/>
        <w:keepNext/>
        <w:spacing w:after="0"/>
        <w:ind w:firstLine="709"/>
        <w:jc w:val="both"/>
      </w:pPr>
      <w:r>
        <w:t>Теперь рассматривается сумма этих случайных величин S – она может принимать 2</w:t>
      </w:r>
      <w:r>
        <w:rPr>
          <w:vertAlign w:val="superscript"/>
        </w:rPr>
        <w:t>N</w:t>
      </w:r>
      <w:r>
        <w:t xml:space="preserve"> различных значений, с одинаковой вероятностью 1/2</w:t>
      </w:r>
      <w:r>
        <w:rPr>
          <w:vertAlign w:val="superscript"/>
        </w:rPr>
        <w:t>N</w:t>
      </w:r>
      <w:r>
        <w:t>.</w:t>
      </w:r>
    </w:p>
    <w:p w:rsidR="007E3AF4" w:rsidRDefault="00061D9E">
      <w:pPr>
        <w:pStyle w:val="a7"/>
        <w:keepNext/>
        <w:spacing w:after="0"/>
        <w:ind w:firstLine="709"/>
        <w:jc w:val="both"/>
      </w:pPr>
      <w:r>
        <w:tab/>
      </w:r>
      <w:r>
        <w:tab/>
        <w:t>Таблица 5-1</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7E3AF4">
        <w:trPr>
          <w:jc w:val="center"/>
        </w:trPr>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U</w:t>
            </w:r>
            <w:r>
              <w:rPr>
                <w:color w:val="auto"/>
                <w:vertAlign w:val="subscript"/>
              </w:rPr>
              <w:t>1</w:t>
            </w:r>
            <w:r>
              <w:rPr>
                <w:color w:val="auto"/>
              </w:rPr>
              <w:t xml:space="preserve"> </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-11</w:t>
            </w:r>
          </w:p>
        </w:tc>
      </w:tr>
      <w:tr w:rsidR="007E3AF4">
        <w:trPr>
          <w:jc w:val="center"/>
        </w:trPr>
        <w:tc>
          <w:tcPr>
            <w:tcW w:w="567" w:type="dxa"/>
            <w:tcBorders>
              <w:top w:val="nil"/>
            </w:tcBorders>
          </w:tcPr>
          <w:p w:rsidR="007E3AF4" w:rsidRDefault="00061D9E">
            <w:pPr>
              <w:pStyle w:val="a7"/>
              <w:keepNext/>
              <w:spacing w:after="0"/>
              <w:jc w:val="center"/>
              <w:rPr>
                <w:color w:val="auto"/>
              </w:rPr>
            </w:pPr>
            <w:r>
              <w:rPr>
                <w:color w:val="auto"/>
              </w:rPr>
              <w:t>U</w:t>
            </w:r>
            <w:r>
              <w:rPr>
                <w:color w:val="auto"/>
                <w:vertAlign w:val="subscript"/>
              </w:rPr>
              <w:t>2</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c>
          <w:tcPr>
            <w:tcW w:w="567" w:type="dxa"/>
            <w:tcBorders>
              <w:top w:val="nil"/>
            </w:tcBorders>
          </w:tcPr>
          <w:p w:rsidR="007E3AF4" w:rsidRDefault="00061D9E">
            <w:pPr>
              <w:pStyle w:val="a7"/>
              <w:keepNext/>
              <w:spacing w:after="0"/>
              <w:jc w:val="center"/>
              <w:rPr>
                <w:color w:val="auto"/>
              </w:rPr>
            </w:pPr>
            <w:r>
              <w:rPr>
                <w:color w:val="auto"/>
              </w:rPr>
              <w:t>-1</w:t>
            </w:r>
          </w:p>
        </w:tc>
      </w:tr>
      <w:tr w:rsidR="007E3AF4">
        <w:trPr>
          <w:jc w:val="center"/>
        </w:trPr>
        <w:tc>
          <w:tcPr>
            <w:tcW w:w="567" w:type="dxa"/>
          </w:tcPr>
          <w:p w:rsidR="007E3AF4" w:rsidRDefault="00061D9E">
            <w:pPr>
              <w:pStyle w:val="a7"/>
              <w:keepNext/>
              <w:spacing w:after="0"/>
              <w:jc w:val="center"/>
              <w:rPr>
                <w:color w:val="auto"/>
              </w:rPr>
            </w:pPr>
            <w:r>
              <w:rPr>
                <w:color w:val="auto"/>
              </w:rPr>
              <w:t>U</w:t>
            </w:r>
            <w:r>
              <w:rPr>
                <w:color w:val="auto"/>
                <w:vertAlign w:val="subscript"/>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c>
          <w:tcPr>
            <w:tcW w:w="567" w:type="dxa"/>
          </w:tcPr>
          <w:p w:rsidR="007E3AF4" w:rsidRDefault="00061D9E">
            <w:pPr>
              <w:pStyle w:val="a7"/>
              <w:keepNext/>
              <w:spacing w:after="0"/>
              <w:jc w:val="center"/>
              <w:rPr>
                <w:color w:val="auto"/>
              </w:rPr>
            </w:pPr>
            <w:r>
              <w:rPr>
                <w:color w:val="auto"/>
              </w:rPr>
              <w:t>-3</w:t>
            </w:r>
          </w:p>
        </w:tc>
      </w:tr>
      <w:tr w:rsidR="007E3AF4">
        <w:trPr>
          <w:jc w:val="center"/>
        </w:trPr>
        <w:tc>
          <w:tcPr>
            <w:tcW w:w="567" w:type="dxa"/>
          </w:tcPr>
          <w:p w:rsidR="007E3AF4" w:rsidRDefault="00061D9E">
            <w:pPr>
              <w:pStyle w:val="a7"/>
              <w:keepNext/>
              <w:spacing w:after="0"/>
              <w:jc w:val="center"/>
              <w:rPr>
                <w:color w:val="auto"/>
              </w:rPr>
            </w:pPr>
            <w:r>
              <w:rPr>
                <w:color w:val="auto"/>
              </w:rPr>
              <w:t>U</w:t>
            </w:r>
            <w:r>
              <w:rPr>
                <w:color w:val="auto"/>
                <w:vertAlign w:val="subscript"/>
              </w:rPr>
              <w:t>4</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c>
          <w:tcPr>
            <w:tcW w:w="567" w:type="dxa"/>
          </w:tcPr>
          <w:p w:rsidR="007E3AF4" w:rsidRDefault="00061D9E">
            <w:pPr>
              <w:pStyle w:val="a7"/>
              <w:keepNext/>
              <w:spacing w:after="0"/>
              <w:jc w:val="center"/>
              <w:rPr>
                <w:color w:val="auto"/>
              </w:rPr>
            </w:pPr>
            <w:r>
              <w:rPr>
                <w:color w:val="auto"/>
              </w:rPr>
              <w:t>-7</w:t>
            </w:r>
          </w:p>
        </w:tc>
      </w:tr>
      <w:tr w:rsidR="007E3AF4">
        <w:trPr>
          <w:jc w:val="center"/>
        </w:trPr>
        <w:tc>
          <w:tcPr>
            <w:tcW w:w="567" w:type="dxa"/>
            <w:tcBorders>
              <w:bottom w:val="single" w:sz="12" w:space="0" w:color="000000"/>
            </w:tcBorders>
          </w:tcPr>
          <w:p w:rsidR="007E3AF4" w:rsidRDefault="00061D9E">
            <w:pPr>
              <w:pStyle w:val="a7"/>
              <w:keepNext/>
              <w:spacing w:after="0"/>
              <w:jc w:val="center"/>
              <w:rPr>
                <w:color w:val="auto"/>
              </w:rPr>
            </w:pPr>
            <w:r>
              <w:rPr>
                <w:color w:val="auto"/>
              </w:rPr>
              <w:t>S</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8</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22</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16</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2</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20</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6</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14</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0</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0</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-14</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-6</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-20</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-2</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-16</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-8</w:t>
            </w:r>
            <w:r>
              <w:rPr>
                <w:color w:val="auto"/>
              </w:rPr>
              <w:fldChar w:fldCharType="end"/>
            </w:r>
          </w:p>
        </w:tc>
        <w:tc>
          <w:tcPr>
            <w:tcW w:w="567" w:type="dxa"/>
            <w:tcBorders>
              <w:bottom w:val="single" w:sz="12" w:space="0" w:color="000000"/>
            </w:tcBorders>
          </w:tcPr>
          <w:p w:rsidR="007E3AF4" w:rsidRDefault="00061D9E">
            <w:pPr>
              <w:pStyle w:val="a7"/>
              <w:keepNext/>
              <w:spacing w:after="0"/>
              <w:jc w:val="center"/>
              <w:rPr>
                <w:color w:val="auto"/>
              </w:rPr>
            </w:pPr>
            <w:r>
              <w:rPr>
                <w:color w:val="auto"/>
              </w:rPr>
              <w:fldChar w:fldCharType="begin"/>
            </w:r>
            <w:r>
              <w:rPr>
                <w:color w:val="auto"/>
              </w:rPr>
              <w:instrText xml:space="preserve"> =SIGN(ABOVE) </w:instrText>
            </w:r>
            <w:r>
              <w:rPr>
                <w:color w:val="auto"/>
              </w:rPr>
              <w:fldChar w:fldCharType="separate"/>
            </w:r>
            <w:r>
              <w:rPr>
                <w:color w:val="auto"/>
              </w:rPr>
              <w:t>-22</w:t>
            </w:r>
            <w:r>
              <w:rPr>
                <w:color w:val="auto"/>
              </w:rPr>
              <w:fldChar w:fldCharType="end"/>
            </w:r>
          </w:p>
        </w:tc>
      </w:tr>
    </w:tbl>
    <w:p w:rsidR="007E3AF4" w:rsidRDefault="00061D9E">
      <w:pPr>
        <w:pStyle w:val="a7"/>
        <w:keepNext/>
        <w:spacing w:after="0"/>
        <w:ind w:firstLine="709"/>
        <w:jc w:val="both"/>
      </w:pPr>
      <w:r>
        <w:t xml:space="preserve">Отклонения от гипотетического математического ожидания в сумме составляют в нашем примере точно 0 и  нам необходимо  определить количество вариантов, в которых сумма </w:t>
      </w:r>
      <w:r>
        <w:rPr>
          <w:b/>
          <w:bCs/>
        </w:rPr>
        <w:t>S&gt;</w:t>
      </w:r>
      <w:r>
        <w:t>0.  Всего вариантов 16, а вариантов с нулевой или положительной суммой  9.  Вероятность ошибки при отклонении Њ</w:t>
      </w:r>
      <w:r>
        <w:rPr>
          <w:vertAlign w:val="subscript"/>
        </w:rPr>
        <w:t>0</w:t>
      </w:r>
      <w:r>
        <w:rPr>
          <w:b/>
          <w:bCs/>
        </w:rPr>
        <w:t xml:space="preserve"> </w:t>
      </w:r>
      <w:r>
        <w:t>оказалась равной  9/16</w:t>
      </w:r>
      <w:r>
        <w:sym w:font="Symbol" w:char="F040"/>
      </w:r>
      <w:r>
        <w:t>0.57, что намного больше контрольных 5 % .  Как и следовало ожидать, нам нет смысла отбрасывать нулевую гипотезу – слишком велика ошибка первого рода.</w:t>
      </w:r>
    </w:p>
    <w:p w:rsidR="007E3AF4" w:rsidRDefault="00061D9E">
      <w:pPr>
        <w:pStyle w:val="a7"/>
        <w:keepNext/>
        <w:spacing w:after="0"/>
        <w:ind w:firstLine="709"/>
        <w:jc w:val="both"/>
      </w:pPr>
      <w:r>
        <w:t>Все было бы хорошо, но если мы выдвинем другую нулевую гипотезу о математическом ожидании выручки, например –  Њ</w:t>
      </w:r>
      <w:r>
        <w:rPr>
          <w:vertAlign w:val="subscript"/>
        </w:rPr>
        <w:t>0</w:t>
      </w:r>
      <w:r>
        <w:t xml:space="preserve">: M(G)= 196 гривен, то после аналогичных расчетов получим результат </w:t>
      </w:r>
      <w:r>
        <w:softHyphen/>
        <w:t>– и эту гипотезу нет оснований отбрасывать, правда вероятность ошибки первого рода теперь будет иной – “всего лишь” 0.125.  Столько же составит вероятность этой ошибки и при Њ</w:t>
      </w:r>
      <w:r>
        <w:rPr>
          <w:vertAlign w:val="subscript"/>
        </w:rPr>
        <w:t>0</w:t>
      </w:r>
      <w:r>
        <w:t xml:space="preserve">: M(G)= 214. Таким образом, все нулевые гипотезы со значениями от 196 до 214 можно не отвергать (не достигнуто пороговое значение 0.05). Можно ли рекомендовать принятие альтернативной гипотезы и, если – да, то при каком значении гипотетического математического ожидания? </w:t>
      </w:r>
    </w:p>
    <w:p w:rsidR="007E3AF4" w:rsidRDefault="00061D9E">
      <w:pPr>
        <w:pStyle w:val="a7"/>
        <w:keepNext/>
        <w:spacing w:after="0"/>
        <w:ind w:firstLine="709"/>
        <w:jc w:val="both"/>
      </w:pPr>
      <w:r>
        <w:t xml:space="preserve">Теория прикладной статистики отвечает на этот вопрос однозначно </w:t>
      </w:r>
      <w:r>
        <w:softHyphen/>
        <w:t xml:space="preserve">– нет, рекомендовать нам это  она не вправе! </w:t>
      </w:r>
    </w:p>
    <w:p w:rsidR="007E3AF4" w:rsidRDefault="00061D9E">
      <w:pPr>
        <w:pStyle w:val="a7"/>
        <w:keepNext/>
        <w:spacing w:after="0"/>
        <w:ind w:firstLine="709"/>
        <w:jc w:val="both"/>
      </w:pPr>
      <w:r>
        <w:t xml:space="preserve">Вспомним “неудобное” свойство статистических выводов или рекомендаций – они никогда не бывают однозначными, конкретными. Поэтому наивно ожидать решения задачи об оценке математического ожидания по данным наблюдений в виде одного, конкретного числа. </w:t>
      </w:r>
    </w:p>
    <w:p w:rsidR="007E3AF4" w:rsidRDefault="00061D9E">
      <w:pPr>
        <w:pStyle w:val="a7"/>
        <w:keepNext/>
        <w:spacing w:after="0"/>
        <w:ind w:firstLine="709"/>
        <w:jc w:val="both"/>
      </w:pPr>
      <w:r>
        <w:t xml:space="preserve">Еще раз продумаем, чего мы добиваемся, меняя значение в нулевой гипотезе? Ведь самая большая ошибка первого рода была как раз тогда, когда мы выдвинули такое понятное предположение </w:t>
      </w:r>
      <w:r>
        <w:softHyphen/>
        <w:t xml:space="preserve">– математическое ожидание равно среднему. </w:t>
      </w:r>
    </w:p>
    <w:p w:rsidR="007E3AF4" w:rsidRDefault="00061D9E">
      <w:pPr>
        <w:pStyle w:val="a7"/>
        <w:keepNext/>
        <w:spacing w:after="0"/>
        <w:ind w:firstLine="709"/>
        <w:jc w:val="both"/>
      </w:pPr>
      <w:r>
        <w:t>Более того, проверка нулевой гипотезы такого вида была совершенно бессмысленным делом. Практически всегда в этих случаях альтернативная гипотеза окажется самой вероятной, но практически никогда  вероятность ее истинности не достигнет желанных 95  %.</w:t>
      </w:r>
    </w:p>
    <w:p w:rsidR="007E3AF4" w:rsidRDefault="00061D9E">
      <w:pPr>
        <w:pStyle w:val="a7"/>
        <w:keepNext/>
        <w:spacing w:after="0"/>
        <w:ind w:firstLine="709"/>
        <w:jc w:val="both"/>
      </w:pPr>
      <w:r>
        <w:t xml:space="preserve">Всё дело в том, что просчитать последствия своего решения мы умеем только отвергая нулевую гипотезу, но, принимая ее, последствия просчитать не можем. </w:t>
      </w:r>
    </w:p>
    <w:p w:rsidR="007E3AF4" w:rsidRDefault="00061D9E">
      <w:pPr>
        <w:pStyle w:val="a7"/>
        <w:keepNext/>
        <w:spacing w:after="0"/>
        <w:ind w:firstLine="709"/>
        <w:jc w:val="both"/>
      </w:pPr>
      <w:r>
        <w:t>Вот если бы, передвигая воображаемый указатель по шкале СВ мы  получили сигнал “СТОП, достаточно! Достигнут уровень ошибки 5 %”, то мы бы запомнили данное значение как левую (или правую) границу интервала, в котором почти “наверняка” лежит искомое нами математическое ожидание. В нашем примере этого не произошло и, оказывается и не могло произойти.</w:t>
      </w:r>
    </w:p>
    <w:p w:rsidR="007E3AF4" w:rsidRDefault="00061D9E">
      <w:pPr>
        <w:pStyle w:val="a7"/>
        <w:keepNext/>
        <w:spacing w:after="0"/>
        <w:ind w:firstLine="709"/>
        <w:jc w:val="both"/>
      </w:pPr>
      <w:r>
        <w:t>Дело в том, что у нас всего 4 наблюдения (196,208,210,214) со средним значением  207 и среднеквадратичным отклонением около 13.5 гривен (т.е. более 6 % от среднего). И получить значимые статистические выводы в этом случае просто невозможно – надо увеличить объем выборки, число наблюдений.</w:t>
      </w:r>
    </w:p>
    <w:p w:rsidR="007E3AF4" w:rsidRDefault="00061D9E">
      <w:pPr>
        <w:pStyle w:val="a7"/>
        <w:keepNext/>
        <w:spacing w:after="0"/>
        <w:ind w:firstLine="709"/>
        <w:jc w:val="both"/>
      </w:pPr>
      <w:r>
        <w:t>А вот на вопрос – а сколько же надо наблюдений, каково их достаточное число, прикладная статистика имеет ответ: для “преодоления 5 % барьера” достаточно 5 наблюдений.</w:t>
      </w:r>
    </w:p>
    <w:p w:rsidR="007E3AF4" w:rsidRDefault="00061D9E">
      <w:pPr>
        <w:pStyle w:val="a7"/>
        <w:keepNext/>
        <w:spacing w:after="0"/>
        <w:ind w:firstLine="709"/>
        <w:jc w:val="both"/>
      </w:pPr>
      <w:r>
        <w:t>Попробуем решить другую задачу об оценке математического ожидания СВ  на интервальной шкале, но будем решать её не “по чувству”, а “по разуму”.</w:t>
      </w:r>
    </w:p>
    <w:p w:rsidR="007E3AF4" w:rsidRDefault="00061D9E">
      <w:pPr>
        <w:pStyle w:val="a7"/>
        <w:keepNext/>
        <w:spacing w:after="0"/>
        <w:ind w:firstLine="709"/>
        <w:jc w:val="both"/>
      </w:pPr>
      <w:r>
        <w:sym w:font="Symbol" w:char="F0B7"/>
      </w:r>
      <w:r>
        <w:t xml:space="preserve"> Наблюдения над случайной величиной X: 19,17,15,13,12,11,10,8,7.</w:t>
      </w:r>
    </w:p>
    <w:p w:rsidR="007E3AF4" w:rsidRDefault="00061D9E">
      <w:pPr>
        <w:pStyle w:val="a7"/>
        <w:keepNext/>
        <w:spacing w:after="0"/>
        <w:ind w:firstLine="709"/>
        <w:jc w:val="both"/>
      </w:pPr>
      <w:r>
        <w:sym w:font="Symbol" w:char="F0B7"/>
      </w:r>
      <w:r>
        <w:t xml:space="preserve"> Количество наблюдений: 9, возможных исходов 512.</w:t>
      </w:r>
    </w:p>
    <w:p w:rsidR="007E3AF4" w:rsidRDefault="00061D9E">
      <w:pPr>
        <w:pStyle w:val="a7"/>
        <w:keepNext/>
        <w:spacing w:after="0"/>
        <w:ind w:firstLine="709"/>
        <w:jc w:val="both"/>
      </w:pPr>
      <w:r>
        <w:sym w:font="Symbol" w:char="F0B7"/>
      </w:r>
      <w:r>
        <w:t xml:space="preserve"> </w:t>
      </w:r>
      <w:r>
        <w:rPr>
          <w:b/>
          <w:bCs/>
        </w:rPr>
        <w:t>Њ</w:t>
      </w:r>
      <w:r>
        <w:rPr>
          <w:b/>
          <w:bCs/>
          <w:vertAlign w:val="subscript"/>
        </w:rPr>
        <w:t>0</w:t>
      </w:r>
      <w:r>
        <w:rPr>
          <w:b/>
          <w:bCs/>
        </w:rPr>
        <w:t xml:space="preserve">: </w:t>
      </w:r>
      <w:r>
        <w:t xml:space="preserve">M(X)= 9,    </w:t>
      </w:r>
      <w:r>
        <w:rPr>
          <w:b/>
          <w:bCs/>
        </w:rPr>
        <w:t>Њ</w:t>
      </w:r>
      <w:r>
        <w:rPr>
          <w:b/>
          <w:bCs/>
          <w:vertAlign w:val="subscript"/>
        </w:rPr>
        <w:t>1</w:t>
      </w:r>
      <w:r>
        <w:rPr>
          <w:b/>
          <w:bCs/>
        </w:rPr>
        <w:t xml:space="preserve">: </w:t>
      </w:r>
      <w:r>
        <w:t>M(X)# 9.</w:t>
      </w:r>
    </w:p>
    <w:p w:rsidR="007E3AF4" w:rsidRDefault="00061D9E">
      <w:pPr>
        <w:pStyle w:val="a7"/>
        <w:keepNext/>
        <w:spacing w:after="0"/>
        <w:ind w:firstLine="709"/>
        <w:jc w:val="both"/>
      </w:pPr>
      <w:r>
        <w:t xml:space="preserve">Найдем сумму отклонений от гипотетического среднего,  S = 31.  </w:t>
      </w:r>
    </w:p>
    <w:p w:rsidR="007E3AF4" w:rsidRDefault="00061D9E">
      <w:pPr>
        <w:pStyle w:val="a7"/>
        <w:keepNext/>
        <w:spacing w:after="0"/>
        <w:ind w:firstLine="709"/>
        <w:jc w:val="both"/>
      </w:pPr>
      <w:r>
        <w:t xml:space="preserve">Из 512 возможных вариантов суммы отклонений выберем только те, в которых эта сумма составляет 31 и более. Таких вариантов всего 11, значит при принятии нулевой гипотезы </w:t>
      </w:r>
      <w:r>
        <w:rPr>
          <w:b/>
          <w:bCs/>
        </w:rPr>
        <w:t>Њ</w:t>
      </w:r>
      <w:r>
        <w:rPr>
          <w:b/>
          <w:bCs/>
          <w:vertAlign w:val="subscript"/>
        </w:rPr>
        <w:t>0</w:t>
      </w:r>
      <w:r>
        <w:rPr>
          <w:b/>
          <w:bCs/>
        </w:rPr>
        <w:t>:</w:t>
      </w:r>
      <w:r>
        <w:t xml:space="preserve"> M(X)= 9 вероятность наблюдать такие суммы P(S </w:t>
      </w:r>
      <w:r>
        <w:sym w:font="Symbol" w:char="F0B3"/>
      </w:r>
      <w:r>
        <w:t xml:space="preserve">31) составляет 11/512 </w:t>
      </w:r>
      <w:r>
        <w:sym w:font="Symbol" w:char="F040"/>
      </w:r>
      <w:r>
        <w:t xml:space="preserve"> 0.02 , что меньше порогового значения в 5 % . </w:t>
      </w:r>
    </w:p>
    <w:p w:rsidR="007E3AF4" w:rsidRDefault="00061D9E">
      <w:pPr>
        <w:pStyle w:val="a7"/>
        <w:keepNext/>
        <w:spacing w:after="0"/>
        <w:ind w:firstLine="709"/>
        <w:jc w:val="both"/>
      </w:pPr>
      <w:r>
        <w:rPr>
          <w:u w:val="single"/>
        </w:rPr>
        <w:t>Вывод:</w:t>
      </w:r>
      <w:r>
        <w:t xml:space="preserve">  гипотезу Њ</w:t>
      </w:r>
      <w:r>
        <w:rPr>
          <w:vertAlign w:val="subscript"/>
        </w:rPr>
        <w:t xml:space="preserve">0 </w:t>
      </w:r>
      <w:r>
        <w:t xml:space="preserve">следует </w:t>
      </w:r>
      <w:r>
        <w:rPr>
          <w:u w:val="single"/>
        </w:rPr>
        <w:t>отвергнуть</w:t>
      </w:r>
      <w:r>
        <w:t xml:space="preserve"> и считать приемлемым по надежности неравенство  M(X) # 9.</w:t>
      </w:r>
    </w:p>
    <w:p w:rsidR="007E3AF4" w:rsidRDefault="00061D9E">
      <w:pPr>
        <w:pStyle w:val="a7"/>
        <w:keepNext/>
        <w:spacing w:after="0"/>
        <w:ind w:firstLine="709"/>
        <w:jc w:val="both"/>
      </w:pPr>
      <w:r>
        <w:t xml:space="preserve">До сих пор мы выдвигали гипотезу о значении математического ожидания на “левом крае”  распределения наблюдений и могли бы повторять проверки, задаваясь значениями M(X)  в 10, 11 и т.д., до тех пор, пока вероятность ошибки первого рода не достигла бы порогового значения. </w:t>
      </w:r>
    </w:p>
    <w:p w:rsidR="007E3AF4" w:rsidRDefault="00061D9E">
      <w:pPr>
        <w:pStyle w:val="a7"/>
        <w:keepNext/>
        <w:spacing w:after="0"/>
        <w:ind w:firstLine="709"/>
        <w:jc w:val="both"/>
      </w:pPr>
      <w:r>
        <w:t xml:space="preserve">Можно также исследовать правый край распределения </w:t>
      </w:r>
      <w:r>
        <w:softHyphen/>
        <w:t xml:space="preserve">– проверять гипотезы при больших значениях математического ожидания. </w:t>
      </w:r>
    </w:p>
    <w:p w:rsidR="007E3AF4" w:rsidRDefault="00061D9E">
      <w:pPr>
        <w:pStyle w:val="a7"/>
        <w:keepNext/>
        <w:spacing w:after="0"/>
        <w:ind w:firstLine="709"/>
        <w:jc w:val="both"/>
      </w:pPr>
      <w:r>
        <w:t>Например:</w:t>
      </w:r>
    </w:p>
    <w:p w:rsidR="007E3AF4" w:rsidRDefault="00061D9E">
      <w:pPr>
        <w:pStyle w:val="a7"/>
        <w:keepNext/>
        <w:spacing w:after="0"/>
        <w:ind w:firstLine="709"/>
        <w:jc w:val="both"/>
      </w:pPr>
      <w:r>
        <w:sym w:font="Symbol" w:char="F0B7"/>
      </w:r>
      <w:r>
        <w:t xml:space="preserve"> Наблюдения над случайной величиной X: 19,17,15,13,12,11,10,8,7.</w:t>
      </w:r>
    </w:p>
    <w:p w:rsidR="007E3AF4" w:rsidRDefault="00061D9E">
      <w:pPr>
        <w:pStyle w:val="a7"/>
        <w:keepNext/>
        <w:spacing w:after="0"/>
        <w:ind w:firstLine="709"/>
        <w:jc w:val="both"/>
      </w:pPr>
      <w:r>
        <w:sym w:font="Symbol" w:char="F0B7"/>
      </w:r>
      <w:r>
        <w:t xml:space="preserve"> Количество наблюдений: 9, возможных исходов 512.</w:t>
      </w:r>
    </w:p>
    <w:p w:rsidR="007E3AF4" w:rsidRDefault="00061D9E">
      <w:pPr>
        <w:pStyle w:val="a7"/>
        <w:keepNext/>
        <w:spacing w:after="0"/>
        <w:ind w:firstLine="709"/>
        <w:jc w:val="both"/>
      </w:pPr>
      <w:r>
        <w:sym w:font="Symbol" w:char="F0B7"/>
      </w:r>
      <w:r>
        <w:t xml:space="preserve"> </w:t>
      </w:r>
      <w:r>
        <w:rPr>
          <w:b/>
          <w:bCs/>
        </w:rPr>
        <w:t>Њ</w:t>
      </w:r>
      <w:r>
        <w:rPr>
          <w:b/>
          <w:bCs/>
          <w:vertAlign w:val="subscript"/>
        </w:rPr>
        <w:t>0</w:t>
      </w:r>
      <w:r>
        <w:rPr>
          <w:b/>
          <w:bCs/>
        </w:rPr>
        <w:t>:</w:t>
      </w:r>
      <w:r>
        <w:t xml:space="preserve"> M(X)= 17, </w:t>
      </w:r>
      <w:r>
        <w:rPr>
          <w:b/>
          <w:bCs/>
        </w:rPr>
        <w:t>Њ</w:t>
      </w:r>
      <w:r>
        <w:rPr>
          <w:b/>
          <w:bCs/>
          <w:vertAlign w:val="subscript"/>
        </w:rPr>
        <w:t>1</w:t>
      </w:r>
      <w:r>
        <w:rPr>
          <w:b/>
          <w:bCs/>
        </w:rPr>
        <w:t>:</w:t>
      </w:r>
      <w:r>
        <w:t xml:space="preserve"> M(X)# 17.</w:t>
      </w:r>
    </w:p>
    <w:p w:rsidR="007E3AF4" w:rsidRDefault="00061D9E">
      <w:pPr>
        <w:pStyle w:val="a7"/>
        <w:keepNext/>
        <w:spacing w:after="0"/>
        <w:ind w:firstLine="709"/>
        <w:jc w:val="both"/>
      </w:pPr>
      <w:r>
        <w:t>Теперь сумма отклонений от гипотетического среднего окажется  S = – 41.</w:t>
      </w:r>
    </w:p>
    <w:p w:rsidR="007E3AF4" w:rsidRDefault="00061D9E">
      <w:pPr>
        <w:pStyle w:val="a7"/>
        <w:keepNext/>
        <w:spacing w:after="0"/>
        <w:ind w:firstLine="709"/>
        <w:jc w:val="both"/>
      </w:pPr>
      <w:r>
        <w:t>Из 512 возможных вариантов суммы отклонений выберем только те, в которых эта сумма составляет –41 и менее. Таких вариантов всего 3, значит при принятии нулевой гипотезы Њ</w:t>
      </w:r>
      <w:r>
        <w:rPr>
          <w:vertAlign w:val="subscript"/>
        </w:rPr>
        <w:t>0</w:t>
      </w:r>
      <w:r>
        <w:t xml:space="preserve">: M(X)= 17 вероятность наблюдать такие суммы составляет P(S </w:t>
      </w:r>
      <w:r>
        <w:sym w:font="Symbol" w:char="F0A3"/>
      </w:r>
      <w:r>
        <w:t xml:space="preserve"> – 31) = 3/512 </w:t>
      </w:r>
      <w:r>
        <w:sym w:font="Symbol" w:char="F040"/>
      </w:r>
      <w:r>
        <w:t xml:space="preserve"> 0.006 , что намного  меньше порогового значения в 5 % . Следовательно, можно попробовать гипотезы с меньшим M(X), сужая диапазон   или так называемый доверительный интервал для неизвестного нам математического ожидания.</w:t>
      </w:r>
    </w:p>
    <w:p w:rsidR="007E3AF4" w:rsidRDefault="007E3AF4">
      <w:pPr>
        <w:pStyle w:val="a7"/>
        <w:keepNext/>
        <w:spacing w:after="0"/>
        <w:ind w:firstLine="709"/>
        <w:jc w:val="both"/>
      </w:pPr>
    </w:p>
    <w:p w:rsidR="007E3AF4" w:rsidRDefault="00061D9E">
      <w:pPr>
        <w:pStyle w:val="2"/>
        <w:rPr>
          <w:sz w:val="24"/>
          <w:szCs w:val="24"/>
        </w:rPr>
      </w:pPr>
      <w:r>
        <w:rPr>
          <w:sz w:val="24"/>
          <w:szCs w:val="24"/>
        </w:rPr>
        <w:t xml:space="preserve"> </w:t>
      </w:r>
      <w:bookmarkStart w:id="512" w:name="_Toc380496448"/>
      <w:bookmarkStart w:id="513" w:name="_Toc380496821"/>
      <w:r>
        <w:rPr>
          <w:sz w:val="24"/>
          <w:szCs w:val="24"/>
        </w:rPr>
        <w:t xml:space="preserve"> </w:t>
      </w:r>
      <w:bookmarkStart w:id="514" w:name="_Toc381581391"/>
      <w:bookmarkStart w:id="515" w:name="_Toc381581621"/>
      <w:bookmarkStart w:id="516" w:name="_Toc382145436"/>
      <w:bookmarkStart w:id="517" w:name="_Toc382482218"/>
      <w:bookmarkStart w:id="518" w:name="_Toc382482643"/>
      <w:bookmarkStart w:id="519" w:name="_Toc382623654"/>
      <w:bookmarkStart w:id="520" w:name="_Toc382630471"/>
      <w:bookmarkStart w:id="521" w:name="_Toc382652008"/>
      <w:bookmarkStart w:id="522" w:name="_Toc382751904"/>
      <w:bookmarkStart w:id="523" w:name="_Toc382765959"/>
      <w:bookmarkStart w:id="524" w:name="_Toc382786650"/>
      <w:bookmarkStart w:id="525" w:name="_Toc382962405"/>
      <w:bookmarkStart w:id="526" w:name="_Toc388744777"/>
      <w:r>
        <w:rPr>
          <w:sz w:val="24"/>
          <w:szCs w:val="24"/>
        </w:rPr>
        <w:t>Оценка наблюдений при известном законе распределения</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E3AF4" w:rsidRDefault="00061D9E">
      <w:pPr>
        <w:pStyle w:val="a7"/>
        <w:keepNext/>
        <w:spacing w:after="0"/>
        <w:ind w:firstLine="709"/>
        <w:jc w:val="both"/>
      </w:pPr>
      <w:r>
        <w:t>Не всегда закон распределения СВ    представляет для нас полную тайну.  В ряде случаев у нас могут быть основания предполагать, что случайные события, определяющие наблюдаемые нами значения этой величины, подчиняются определенной вероятностной схеме.</w:t>
      </w:r>
    </w:p>
    <w:p w:rsidR="007E3AF4" w:rsidRDefault="00061D9E">
      <w:pPr>
        <w:pStyle w:val="a7"/>
        <w:keepNext/>
        <w:spacing w:after="0"/>
        <w:ind w:firstLine="709"/>
        <w:jc w:val="both"/>
      </w:pPr>
      <w:r>
        <w:t>В таких случаях использование методов выдвижения и проверки гипотез даст нам информацию о параметрах распределения, что может оказаться вполне достаточно для решения конкретной экономической задачи.</w:t>
      </w:r>
    </w:p>
    <w:p w:rsidR="007E3AF4" w:rsidRDefault="007E3AF4">
      <w:pPr>
        <w:pStyle w:val="a7"/>
        <w:keepNext/>
        <w:spacing w:after="0"/>
        <w:ind w:firstLine="709"/>
        <w:jc w:val="both"/>
      </w:pPr>
    </w:p>
    <w:p w:rsidR="007E3AF4" w:rsidRDefault="00061D9E">
      <w:pPr>
        <w:pStyle w:val="3"/>
        <w:keepNext/>
      </w:pPr>
      <w:r>
        <w:t xml:space="preserve"> </w:t>
      </w:r>
      <w:bookmarkStart w:id="527" w:name="_Toc380496449"/>
      <w:bookmarkStart w:id="528" w:name="_Toc380496822"/>
      <w:bookmarkStart w:id="529" w:name="_Toc381581392"/>
      <w:bookmarkStart w:id="530" w:name="_Toc382145437"/>
      <w:bookmarkStart w:id="531" w:name="_Toc382482219"/>
      <w:bookmarkStart w:id="532" w:name="_Toc382482644"/>
      <w:bookmarkStart w:id="533" w:name="_Toc382623655"/>
      <w:bookmarkStart w:id="534" w:name="_Toc382630472"/>
      <w:bookmarkStart w:id="535" w:name="_Toc382652009"/>
      <w:bookmarkStart w:id="536" w:name="_Toc382751905"/>
      <w:bookmarkStart w:id="537" w:name="_Toc382765960"/>
      <w:bookmarkStart w:id="538" w:name="_Toc382786651"/>
      <w:bookmarkStart w:id="539" w:name="_Toc382962406"/>
      <w:bookmarkStart w:id="540" w:name="_Toc388744778"/>
      <w:r>
        <w:t>Оценка параметров нормального распределения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7E3AF4" w:rsidRDefault="00061D9E">
      <w:pPr>
        <w:pStyle w:val="a7"/>
        <w:keepNext/>
        <w:spacing w:after="0"/>
        <w:ind w:firstLine="709"/>
        <w:jc w:val="both"/>
      </w:pPr>
      <w:r>
        <w:t xml:space="preserve">Нередки случаи, когда у нас есть некоторые основания считать интересующую нас СВ    распределенной по нормальному закону. Существуют специальные методы проверки такой гипотезы по данным наблюдений, но мы ограничимся напоминанием природы этого распределения </w:t>
      </w:r>
      <w:r>
        <w:softHyphen/>
        <w:t>– наличия влияния на значение данной величины достаточно большого количества случайных факторов.</w:t>
      </w:r>
    </w:p>
    <w:p w:rsidR="007E3AF4" w:rsidRDefault="00061D9E">
      <w:pPr>
        <w:pStyle w:val="a7"/>
        <w:keepNext/>
        <w:spacing w:after="0"/>
        <w:ind w:firstLine="709"/>
        <w:jc w:val="both"/>
      </w:pPr>
      <w:r>
        <w:t xml:space="preserve">Напомним себе также, что у нормального распределения всего два параметра – математическое ожидание </w:t>
      </w:r>
      <w:r>
        <w:sym w:font="Symbol" w:char="F06D"/>
      </w:r>
      <w:r>
        <w:t xml:space="preserve">  и среднеквадратичное отклонение  </w:t>
      </w:r>
      <w:r>
        <w:sym w:font="Symbol" w:char="F073"/>
      </w:r>
      <w:r>
        <w:t>.</w:t>
      </w:r>
    </w:p>
    <w:p w:rsidR="007E3AF4" w:rsidRDefault="00061D9E">
      <w:pPr>
        <w:pStyle w:val="a7"/>
        <w:keepNext/>
        <w:spacing w:after="0"/>
        <w:ind w:firstLine="709"/>
        <w:jc w:val="both"/>
      </w:pPr>
      <w:r>
        <w:t xml:space="preserve">Пусть мы произвели 40 наблюдений над такой случайной величиной </w:t>
      </w:r>
      <w:r>
        <w:rPr>
          <w:b/>
          <w:bCs/>
        </w:rPr>
        <w:t>X</w:t>
      </w:r>
      <w:r>
        <w:t xml:space="preserve">  и эти наблюдения представили в виде:</w:t>
      </w:r>
    </w:p>
    <w:p w:rsidR="007E3AF4" w:rsidRDefault="007E3AF4">
      <w:pPr>
        <w:pStyle w:val="a7"/>
        <w:keepNext/>
        <w:spacing w:after="0"/>
        <w:ind w:firstLine="709"/>
        <w:jc w:val="both"/>
      </w:pPr>
    </w:p>
    <w:p w:rsidR="007E3AF4" w:rsidRDefault="00061D9E">
      <w:pPr>
        <w:pStyle w:val="a7"/>
        <w:keepNext/>
        <w:spacing w:after="0"/>
        <w:ind w:firstLine="709"/>
        <w:jc w:val="both"/>
      </w:pPr>
      <w:r>
        <w:tab/>
      </w:r>
      <w:r>
        <w:tab/>
        <w:t>Таблица 5-2</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851"/>
        <w:gridCol w:w="851"/>
        <w:gridCol w:w="851"/>
        <w:gridCol w:w="851"/>
        <w:gridCol w:w="851"/>
        <w:gridCol w:w="851"/>
        <w:gridCol w:w="851"/>
        <w:gridCol w:w="851"/>
        <w:gridCol w:w="851"/>
        <w:gridCol w:w="851"/>
      </w:tblGrid>
      <w:tr w:rsidR="007E3AF4">
        <w:trPr>
          <w:jc w:val="center"/>
        </w:trPr>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X</w:t>
            </w:r>
            <w:r>
              <w:rPr>
                <w:color w:val="auto"/>
                <w:vertAlign w:val="subscript"/>
              </w:rPr>
              <w:t xml:space="preserve">i </w:t>
            </w:r>
          </w:p>
        </w:tc>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85</w:t>
            </w:r>
          </w:p>
        </w:tc>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105</w:t>
            </w:r>
          </w:p>
        </w:tc>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125</w:t>
            </w:r>
          </w:p>
        </w:tc>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145</w:t>
            </w:r>
          </w:p>
        </w:tc>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165</w:t>
            </w:r>
          </w:p>
        </w:tc>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185</w:t>
            </w:r>
          </w:p>
        </w:tc>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205</w:t>
            </w:r>
          </w:p>
        </w:tc>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225</w:t>
            </w:r>
          </w:p>
        </w:tc>
        <w:tc>
          <w:tcPr>
            <w:tcW w:w="85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Всего</w:t>
            </w:r>
          </w:p>
        </w:tc>
      </w:tr>
      <w:tr w:rsidR="007E3AF4">
        <w:trPr>
          <w:jc w:val="center"/>
        </w:trPr>
        <w:tc>
          <w:tcPr>
            <w:tcW w:w="851" w:type="dxa"/>
            <w:tcBorders>
              <w:top w:val="nil"/>
            </w:tcBorders>
          </w:tcPr>
          <w:p w:rsidR="007E3AF4" w:rsidRDefault="00061D9E">
            <w:pPr>
              <w:pStyle w:val="a7"/>
              <w:keepNext/>
              <w:spacing w:after="0"/>
              <w:jc w:val="center"/>
              <w:rPr>
                <w:color w:val="auto"/>
              </w:rPr>
            </w:pPr>
            <w:r>
              <w:rPr>
                <w:color w:val="auto"/>
              </w:rPr>
              <w:t>n</w:t>
            </w:r>
            <w:r>
              <w:rPr>
                <w:color w:val="auto"/>
                <w:vertAlign w:val="subscript"/>
              </w:rPr>
              <w:t>i</w:t>
            </w:r>
          </w:p>
        </w:tc>
        <w:tc>
          <w:tcPr>
            <w:tcW w:w="851" w:type="dxa"/>
            <w:tcBorders>
              <w:top w:val="nil"/>
            </w:tcBorders>
          </w:tcPr>
          <w:p w:rsidR="007E3AF4" w:rsidRDefault="00061D9E">
            <w:pPr>
              <w:pStyle w:val="a7"/>
              <w:keepNext/>
              <w:spacing w:after="0"/>
              <w:jc w:val="center"/>
              <w:rPr>
                <w:color w:val="auto"/>
              </w:rPr>
            </w:pPr>
            <w:r>
              <w:rPr>
                <w:color w:val="auto"/>
              </w:rPr>
              <w:t>4</w:t>
            </w:r>
          </w:p>
        </w:tc>
        <w:tc>
          <w:tcPr>
            <w:tcW w:w="851" w:type="dxa"/>
            <w:tcBorders>
              <w:top w:val="nil"/>
            </w:tcBorders>
          </w:tcPr>
          <w:p w:rsidR="007E3AF4" w:rsidRDefault="00061D9E">
            <w:pPr>
              <w:pStyle w:val="a7"/>
              <w:keepNext/>
              <w:spacing w:after="0"/>
              <w:jc w:val="center"/>
              <w:rPr>
                <w:color w:val="auto"/>
              </w:rPr>
            </w:pPr>
            <w:r>
              <w:rPr>
                <w:color w:val="auto"/>
              </w:rPr>
              <w:t>3</w:t>
            </w:r>
          </w:p>
        </w:tc>
        <w:tc>
          <w:tcPr>
            <w:tcW w:w="851" w:type="dxa"/>
            <w:tcBorders>
              <w:top w:val="nil"/>
            </w:tcBorders>
          </w:tcPr>
          <w:p w:rsidR="007E3AF4" w:rsidRDefault="00061D9E">
            <w:pPr>
              <w:pStyle w:val="a7"/>
              <w:keepNext/>
              <w:spacing w:after="0"/>
              <w:jc w:val="center"/>
              <w:rPr>
                <w:color w:val="auto"/>
              </w:rPr>
            </w:pPr>
            <w:r>
              <w:rPr>
                <w:color w:val="auto"/>
              </w:rPr>
              <w:t>3</w:t>
            </w:r>
          </w:p>
        </w:tc>
        <w:tc>
          <w:tcPr>
            <w:tcW w:w="851" w:type="dxa"/>
            <w:tcBorders>
              <w:top w:val="nil"/>
            </w:tcBorders>
          </w:tcPr>
          <w:p w:rsidR="007E3AF4" w:rsidRDefault="00061D9E">
            <w:pPr>
              <w:pStyle w:val="a7"/>
              <w:keepNext/>
              <w:spacing w:after="0"/>
              <w:jc w:val="center"/>
              <w:rPr>
                <w:color w:val="auto"/>
              </w:rPr>
            </w:pPr>
            <w:r>
              <w:rPr>
                <w:color w:val="auto"/>
              </w:rPr>
              <w:t>2</w:t>
            </w:r>
          </w:p>
        </w:tc>
        <w:tc>
          <w:tcPr>
            <w:tcW w:w="851" w:type="dxa"/>
            <w:tcBorders>
              <w:top w:val="nil"/>
            </w:tcBorders>
          </w:tcPr>
          <w:p w:rsidR="007E3AF4" w:rsidRDefault="00061D9E">
            <w:pPr>
              <w:pStyle w:val="a7"/>
              <w:keepNext/>
              <w:spacing w:after="0"/>
              <w:jc w:val="center"/>
              <w:rPr>
                <w:color w:val="auto"/>
              </w:rPr>
            </w:pPr>
            <w:r>
              <w:rPr>
                <w:color w:val="auto"/>
              </w:rPr>
              <w:t>4</w:t>
            </w:r>
          </w:p>
        </w:tc>
        <w:tc>
          <w:tcPr>
            <w:tcW w:w="851" w:type="dxa"/>
            <w:tcBorders>
              <w:top w:val="nil"/>
            </w:tcBorders>
          </w:tcPr>
          <w:p w:rsidR="007E3AF4" w:rsidRDefault="00061D9E">
            <w:pPr>
              <w:pStyle w:val="a7"/>
              <w:keepNext/>
              <w:spacing w:after="0"/>
              <w:jc w:val="center"/>
              <w:rPr>
                <w:color w:val="auto"/>
              </w:rPr>
            </w:pPr>
            <w:r>
              <w:rPr>
                <w:color w:val="auto"/>
              </w:rPr>
              <w:t>7</w:t>
            </w:r>
          </w:p>
        </w:tc>
        <w:tc>
          <w:tcPr>
            <w:tcW w:w="851" w:type="dxa"/>
            <w:tcBorders>
              <w:top w:val="nil"/>
            </w:tcBorders>
          </w:tcPr>
          <w:p w:rsidR="007E3AF4" w:rsidRDefault="00061D9E">
            <w:pPr>
              <w:pStyle w:val="a7"/>
              <w:keepNext/>
              <w:spacing w:after="0"/>
              <w:jc w:val="center"/>
              <w:rPr>
                <w:color w:val="auto"/>
              </w:rPr>
            </w:pPr>
            <w:r>
              <w:rPr>
                <w:color w:val="auto"/>
              </w:rPr>
              <w:t>12</w:t>
            </w:r>
          </w:p>
        </w:tc>
        <w:tc>
          <w:tcPr>
            <w:tcW w:w="851" w:type="dxa"/>
            <w:tcBorders>
              <w:top w:val="nil"/>
            </w:tcBorders>
          </w:tcPr>
          <w:p w:rsidR="007E3AF4" w:rsidRDefault="00061D9E">
            <w:pPr>
              <w:pStyle w:val="a7"/>
              <w:keepNext/>
              <w:spacing w:after="0"/>
              <w:jc w:val="center"/>
              <w:rPr>
                <w:color w:val="auto"/>
              </w:rPr>
            </w:pPr>
            <w:r>
              <w:rPr>
                <w:color w:val="auto"/>
              </w:rPr>
              <w:t>5</w:t>
            </w:r>
          </w:p>
        </w:tc>
        <w:tc>
          <w:tcPr>
            <w:tcW w:w="851" w:type="dxa"/>
            <w:tcBorders>
              <w:top w:val="nil"/>
            </w:tcBorders>
          </w:tcPr>
          <w:p w:rsidR="007E3AF4" w:rsidRDefault="00061D9E">
            <w:pPr>
              <w:pStyle w:val="a7"/>
              <w:keepNext/>
              <w:spacing w:after="0"/>
              <w:jc w:val="center"/>
              <w:rPr>
                <w:color w:val="auto"/>
              </w:rPr>
            </w:pPr>
            <w:r>
              <w:rPr>
                <w:color w:val="auto"/>
              </w:rPr>
              <w:fldChar w:fldCharType="begin"/>
            </w:r>
            <w:r>
              <w:rPr>
                <w:color w:val="auto"/>
              </w:rPr>
              <w:instrText xml:space="preserve"> =SIGN(LEFT) </w:instrText>
            </w:r>
            <w:r>
              <w:rPr>
                <w:color w:val="auto"/>
              </w:rPr>
              <w:fldChar w:fldCharType="separate"/>
            </w:r>
            <w:r>
              <w:rPr>
                <w:color w:val="auto"/>
              </w:rPr>
              <w:t>40</w:t>
            </w:r>
            <w:r>
              <w:rPr>
                <w:color w:val="auto"/>
              </w:rPr>
              <w:fldChar w:fldCharType="end"/>
            </w:r>
          </w:p>
        </w:tc>
      </w:tr>
      <w:tr w:rsidR="007E3AF4">
        <w:trPr>
          <w:jc w:val="center"/>
        </w:trPr>
        <w:tc>
          <w:tcPr>
            <w:tcW w:w="851" w:type="dxa"/>
            <w:tcBorders>
              <w:bottom w:val="single" w:sz="12" w:space="0" w:color="000000"/>
            </w:tcBorders>
          </w:tcPr>
          <w:p w:rsidR="007E3AF4" w:rsidRDefault="00061D9E">
            <w:pPr>
              <w:pStyle w:val="a7"/>
              <w:keepNext/>
              <w:spacing w:after="0"/>
              <w:jc w:val="center"/>
              <w:rPr>
                <w:color w:val="auto"/>
              </w:rPr>
            </w:pPr>
            <w:r>
              <w:rPr>
                <w:color w:val="auto"/>
              </w:rPr>
              <w:t xml:space="preserve">f </w:t>
            </w:r>
            <w:r>
              <w:rPr>
                <w:color w:val="auto"/>
                <w:vertAlign w:val="subscript"/>
              </w:rPr>
              <w:t>i</w:t>
            </w:r>
          </w:p>
        </w:tc>
        <w:tc>
          <w:tcPr>
            <w:tcW w:w="851" w:type="dxa"/>
            <w:tcBorders>
              <w:bottom w:val="single" w:sz="12" w:space="0" w:color="000000"/>
            </w:tcBorders>
          </w:tcPr>
          <w:p w:rsidR="007E3AF4" w:rsidRDefault="00061D9E">
            <w:pPr>
              <w:pStyle w:val="a7"/>
              <w:keepNext/>
              <w:spacing w:after="0"/>
              <w:jc w:val="center"/>
              <w:rPr>
                <w:color w:val="auto"/>
              </w:rPr>
            </w:pPr>
            <w:r>
              <w:rPr>
                <w:color w:val="auto"/>
              </w:rPr>
              <w:t>0.100</w:t>
            </w:r>
          </w:p>
        </w:tc>
        <w:tc>
          <w:tcPr>
            <w:tcW w:w="851" w:type="dxa"/>
            <w:tcBorders>
              <w:bottom w:val="single" w:sz="12" w:space="0" w:color="000000"/>
            </w:tcBorders>
          </w:tcPr>
          <w:p w:rsidR="007E3AF4" w:rsidRDefault="00061D9E">
            <w:pPr>
              <w:pStyle w:val="a7"/>
              <w:keepNext/>
              <w:spacing w:after="0"/>
              <w:jc w:val="center"/>
              <w:rPr>
                <w:color w:val="auto"/>
              </w:rPr>
            </w:pPr>
            <w:r>
              <w:rPr>
                <w:color w:val="auto"/>
              </w:rPr>
              <w:t>0.075</w:t>
            </w:r>
          </w:p>
        </w:tc>
        <w:tc>
          <w:tcPr>
            <w:tcW w:w="851" w:type="dxa"/>
            <w:tcBorders>
              <w:bottom w:val="single" w:sz="12" w:space="0" w:color="000000"/>
            </w:tcBorders>
          </w:tcPr>
          <w:p w:rsidR="007E3AF4" w:rsidRDefault="00061D9E">
            <w:pPr>
              <w:pStyle w:val="a7"/>
              <w:keepNext/>
              <w:spacing w:after="0"/>
              <w:jc w:val="center"/>
              <w:rPr>
                <w:color w:val="auto"/>
              </w:rPr>
            </w:pPr>
            <w:r>
              <w:rPr>
                <w:color w:val="auto"/>
              </w:rPr>
              <w:t>0.075</w:t>
            </w:r>
          </w:p>
        </w:tc>
        <w:tc>
          <w:tcPr>
            <w:tcW w:w="851" w:type="dxa"/>
            <w:tcBorders>
              <w:bottom w:val="single" w:sz="12" w:space="0" w:color="000000"/>
            </w:tcBorders>
          </w:tcPr>
          <w:p w:rsidR="007E3AF4" w:rsidRDefault="00061D9E">
            <w:pPr>
              <w:pStyle w:val="a7"/>
              <w:keepNext/>
              <w:spacing w:after="0"/>
              <w:jc w:val="center"/>
              <w:rPr>
                <w:color w:val="auto"/>
              </w:rPr>
            </w:pPr>
            <w:r>
              <w:rPr>
                <w:color w:val="auto"/>
              </w:rPr>
              <w:t>0.050</w:t>
            </w:r>
          </w:p>
        </w:tc>
        <w:tc>
          <w:tcPr>
            <w:tcW w:w="851" w:type="dxa"/>
            <w:tcBorders>
              <w:bottom w:val="single" w:sz="12" w:space="0" w:color="000000"/>
            </w:tcBorders>
          </w:tcPr>
          <w:p w:rsidR="007E3AF4" w:rsidRDefault="00061D9E">
            <w:pPr>
              <w:pStyle w:val="a7"/>
              <w:keepNext/>
              <w:spacing w:after="0"/>
              <w:jc w:val="center"/>
              <w:rPr>
                <w:color w:val="auto"/>
              </w:rPr>
            </w:pPr>
            <w:r>
              <w:rPr>
                <w:color w:val="auto"/>
              </w:rPr>
              <w:t>0.100</w:t>
            </w:r>
          </w:p>
        </w:tc>
        <w:tc>
          <w:tcPr>
            <w:tcW w:w="851" w:type="dxa"/>
            <w:tcBorders>
              <w:bottom w:val="single" w:sz="12" w:space="0" w:color="000000"/>
            </w:tcBorders>
          </w:tcPr>
          <w:p w:rsidR="007E3AF4" w:rsidRDefault="00061D9E">
            <w:pPr>
              <w:pStyle w:val="a7"/>
              <w:keepNext/>
              <w:spacing w:after="0"/>
              <w:jc w:val="center"/>
              <w:rPr>
                <w:color w:val="auto"/>
              </w:rPr>
            </w:pPr>
            <w:r>
              <w:rPr>
                <w:color w:val="auto"/>
              </w:rPr>
              <w:t>0.175</w:t>
            </w:r>
          </w:p>
        </w:tc>
        <w:tc>
          <w:tcPr>
            <w:tcW w:w="851" w:type="dxa"/>
            <w:tcBorders>
              <w:bottom w:val="single" w:sz="12" w:space="0" w:color="000000"/>
            </w:tcBorders>
          </w:tcPr>
          <w:p w:rsidR="007E3AF4" w:rsidRDefault="00061D9E">
            <w:pPr>
              <w:pStyle w:val="a7"/>
              <w:keepNext/>
              <w:spacing w:after="0"/>
              <w:jc w:val="center"/>
              <w:rPr>
                <w:color w:val="auto"/>
              </w:rPr>
            </w:pPr>
            <w:r>
              <w:rPr>
                <w:color w:val="auto"/>
              </w:rPr>
              <w:t>0.300</w:t>
            </w:r>
          </w:p>
        </w:tc>
        <w:tc>
          <w:tcPr>
            <w:tcW w:w="851" w:type="dxa"/>
            <w:tcBorders>
              <w:bottom w:val="single" w:sz="12" w:space="0" w:color="000000"/>
            </w:tcBorders>
          </w:tcPr>
          <w:p w:rsidR="007E3AF4" w:rsidRDefault="00061D9E">
            <w:pPr>
              <w:pStyle w:val="a7"/>
              <w:keepNext/>
              <w:spacing w:after="0"/>
              <w:jc w:val="center"/>
              <w:rPr>
                <w:color w:val="auto"/>
              </w:rPr>
            </w:pPr>
            <w:r>
              <w:rPr>
                <w:color w:val="auto"/>
              </w:rPr>
              <w:t>0.125</w:t>
            </w:r>
          </w:p>
        </w:tc>
        <w:tc>
          <w:tcPr>
            <w:tcW w:w="851" w:type="dxa"/>
            <w:tcBorders>
              <w:bottom w:val="single" w:sz="12" w:space="0" w:color="000000"/>
            </w:tcBorders>
          </w:tcPr>
          <w:p w:rsidR="007E3AF4" w:rsidRDefault="00061D9E">
            <w:pPr>
              <w:pStyle w:val="a7"/>
              <w:keepNext/>
              <w:spacing w:after="0"/>
              <w:jc w:val="center"/>
              <w:rPr>
                <w:color w:val="auto"/>
              </w:rPr>
            </w:pPr>
            <w:r>
              <w:rPr>
                <w:color w:val="auto"/>
              </w:rPr>
              <w:t>1</w:t>
            </w:r>
          </w:p>
        </w:tc>
      </w:tr>
    </w:tbl>
    <w:p w:rsidR="007E3AF4" w:rsidRDefault="00061D9E">
      <w:pPr>
        <w:pStyle w:val="a7"/>
        <w:keepNext/>
        <w:spacing w:after="0"/>
        <w:ind w:firstLine="709"/>
        <w:jc w:val="both"/>
      </w:pPr>
      <w:r>
        <w:tab/>
        <w:t>Если мы усредним значения наблюдений, то формула расчета выборочного среднего</w:t>
      </w:r>
    </w:p>
    <w:p w:rsidR="007E3AF4" w:rsidRDefault="00061D9E">
      <w:pPr>
        <w:pStyle w:val="a7"/>
        <w:keepNext/>
        <w:spacing w:after="0"/>
        <w:ind w:firstLine="709"/>
      </w:pPr>
      <w:r>
        <w:t>M</w:t>
      </w:r>
      <w:r>
        <w:rPr>
          <w:vertAlign w:val="subscript"/>
        </w:rPr>
        <w:t>x</w:t>
      </w:r>
      <w:r>
        <w:t xml:space="preserve"> = </w:t>
      </w:r>
      <w:r>
        <w:rPr>
          <w:position w:val="-32"/>
        </w:rPr>
        <w:object w:dxaOrig="380" w:dyaOrig="880">
          <v:shape id="_x0000_i1056" type="#_x0000_t75" style="width:18.75pt;height:44.25pt" o:ole="">
            <v:imagedata r:id="rId59" o:title=""/>
          </v:shape>
          <o:OLEObject Type="Embed" ProgID="Equation.3" ShapeID="_x0000_i1056" DrawAspect="Content" ObjectID="_1454305116" r:id="rId60"/>
        </w:object>
      </w:r>
      <w:r>
        <w:sym w:font="Symbol" w:char="F053"/>
      </w:r>
      <w:r>
        <w:t xml:space="preserve"> X</w:t>
      </w:r>
      <w:r>
        <w:rPr>
          <w:vertAlign w:val="subscript"/>
        </w:rPr>
        <w:t xml:space="preserve">i </w:t>
      </w:r>
      <w:r>
        <w:sym w:font="Symbol" w:char="F0B7"/>
      </w:r>
      <w:r>
        <w:t xml:space="preserve"> n</w:t>
      </w:r>
      <w:r>
        <w:rPr>
          <w:vertAlign w:val="subscript"/>
        </w:rPr>
        <w:t>i</w:t>
      </w:r>
      <w:r>
        <w:t xml:space="preserve">  =</w:t>
      </w:r>
      <w:r>
        <w:sym w:font="Symbol" w:char="F053"/>
      </w:r>
      <w:r>
        <w:t xml:space="preserve"> X</w:t>
      </w:r>
      <w:r>
        <w:rPr>
          <w:vertAlign w:val="subscript"/>
        </w:rPr>
        <w:t xml:space="preserve">i </w:t>
      </w:r>
      <w:r>
        <w:sym w:font="Symbol" w:char="F0B7"/>
      </w:r>
      <w:r>
        <w:t xml:space="preserve"> f</w:t>
      </w:r>
      <w:r>
        <w:rPr>
          <w:vertAlign w:val="subscript"/>
        </w:rPr>
        <w:t>i</w:t>
      </w:r>
      <w:r>
        <w:t xml:space="preserve">                                                                                    {5–1} будет отличаться от выражения для математического ожидания </w:t>
      </w:r>
      <w:r>
        <w:sym w:font="Symbol" w:char="F06D"/>
      </w:r>
      <w:r>
        <w:t xml:space="preserve"> только использованием частот вместо вероятностей.</w:t>
      </w:r>
    </w:p>
    <w:p w:rsidR="007E3AF4" w:rsidRDefault="00061D9E">
      <w:pPr>
        <w:pStyle w:val="a7"/>
        <w:keepNext/>
        <w:spacing w:after="0"/>
        <w:ind w:firstLine="709"/>
        <w:jc w:val="both"/>
      </w:pPr>
      <w:r>
        <w:t>В нашем примере выборочное среднее значение составит M</w:t>
      </w:r>
      <w:r>
        <w:rPr>
          <w:vertAlign w:val="subscript"/>
        </w:rPr>
        <w:t>x</w:t>
      </w:r>
      <w:r>
        <w:t xml:space="preserve"> = 171.5 , но из этого пока еще нельзя сделать заключение о равенстве </w:t>
      </w:r>
      <w:r>
        <w:sym w:font="Symbol" w:char="F06D"/>
      </w:r>
      <w:r>
        <w:t xml:space="preserve"> = 171.5.</w:t>
      </w:r>
    </w:p>
    <w:p w:rsidR="007E3AF4" w:rsidRDefault="00061D9E">
      <w:pPr>
        <w:pStyle w:val="a7"/>
        <w:keepNext/>
        <w:spacing w:after="0"/>
        <w:ind w:firstLine="709"/>
        <w:jc w:val="both"/>
      </w:pPr>
      <w:r>
        <w:sym w:font="Symbol" w:char="F0B7"/>
      </w:r>
      <w:r>
        <w:t xml:space="preserve"> Во-первых, M</w:t>
      </w:r>
      <w:r>
        <w:rPr>
          <w:vertAlign w:val="subscript"/>
        </w:rPr>
        <w:t xml:space="preserve">x </w:t>
      </w:r>
      <w:r>
        <w:t>– это непрерывная СВ, следовательно, вероятность ее точного равенства чему-нибудь вообще равна нулю.</w:t>
      </w:r>
    </w:p>
    <w:p w:rsidR="007E3AF4" w:rsidRDefault="00061D9E">
      <w:pPr>
        <w:pStyle w:val="a7"/>
        <w:keepNext/>
        <w:spacing w:after="0"/>
        <w:ind w:firstLine="709"/>
        <w:jc w:val="both"/>
      </w:pPr>
      <w:r>
        <w:sym w:font="Symbol" w:char="F0B7"/>
      </w:r>
      <w:r>
        <w:t xml:space="preserve"> Во-вторых, нас настораживает отсутствие ряда значений </w:t>
      </w:r>
      <w:r>
        <w:rPr>
          <w:b/>
          <w:bCs/>
        </w:rPr>
        <w:t>X.</w:t>
      </w:r>
    </w:p>
    <w:p w:rsidR="007E3AF4" w:rsidRDefault="00061D9E">
      <w:pPr>
        <w:pStyle w:val="a7"/>
        <w:keepNext/>
        <w:spacing w:after="0"/>
        <w:ind w:firstLine="709"/>
        <w:jc w:val="both"/>
      </w:pPr>
      <w:r>
        <w:sym w:font="Symbol" w:char="F0B7"/>
      </w:r>
      <w:r>
        <w:t xml:space="preserve"> В-третьих, частоты наблюдений стремятся к вероятностям при бесконечно большом числе наблюдений, а у нас их только 40. Не мало ли?</w:t>
      </w:r>
    </w:p>
    <w:p w:rsidR="007E3AF4" w:rsidRDefault="00061D9E">
      <w:pPr>
        <w:pStyle w:val="a7"/>
        <w:keepNext/>
        <w:spacing w:after="0"/>
        <w:ind w:firstLine="709"/>
        <w:jc w:val="both"/>
      </w:pPr>
      <w:r>
        <w:t>Если мы усредним теперь значения квадратов отклонений наблюдений от  выборочного среднего, то формула расчета выборочной дисперсии</w:t>
      </w:r>
    </w:p>
    <w:p w:rsidR="007E3AF4" w:rsidRDefault="00061D9E">
      <w:pPr>
        <w:pStyle w:val="a7"/>
        <w:keepNext/>
        <w:spacing w:after="0"/>
        <w:ind w:firstLine="709"/>
      </w:pPr>
      <w:r>
        <w:t>D</w:t>
      </w:r>
      <w:r>
        <w:rPr>
          <w:vertAlign w:val="subscript"/>
        </w:rPr>
        <w:t>x</w:t>
      </w:r>
      <w:r>
        <w:t xml:space="preserve"> = (S</w:t>
      </w:r>
      <w:r>
        <w:rPr>
          <w:vertAlign w:val="subscript"/>
        </w:rPr>
        <w:t>x</w:t>
      </w:r>
      <w:r>
        <w:t>)</w:t>
      </w:r>
      <w:r>
        <w:rPr>
          <w:vertAlign w:val="superscript"/>
        </w:rPr>
        <w:t xml:space="preserve">2 </w:t>
      </w:r>
      <w:r>
        <w:t xml:space="preserve">= </w:t>
      </w:r>
      <w:r>
        <w:rPr>
          <w:position w:val="-32"/>
        </w:rPr>
        <w:object w:dxaOrig="380" w:dyaOrig="880">
          <v:shape id="_x0000_i1057" type="#_x0000_t75" style="width:18.75pt;height:44.25pt" o:ole="">
            <v:imagedata r:id="rId61" o:title=""/>
          </v:shape>
          <o:OLEObject Type="Embed" ProgID="Equation.3" ShapeID="_x0000_i1057" DrawAspect="Content" ObjectID="_1454305117" r:id="rId62"/>
        </w:object>
      </w:r>
      <w:r>
        <w:sym w:font="Symbol" w:char="F053"/>
      </w:r>
      <w:r>
        <w:t xml:space="preserve"> (X</w:t>
      </w:r>
      <w:r>
        <w:rPr>
          <w:vertAlign w:val="subscript"/>
        </w:rPr>
        <w:t xml:space="preserve">i </w:t>
      </w:r>
      <w:r>
        <w:t>– M</w:t>
      </w:r>
      <w:r>
        <w:rPr>
          <w:vertAlign w:val="subscript"/>
        </w:rPr>
        <w:t>x</w:t>
      </w:r>
      <w:r>
        <w:t>)</w:t>
      </w:r>
      <w:r>
        <w:rPr>
          <w:vertAlign w:val="superscript"/>
        </w:rPr>
        <w:t>2</w:t>
      </w:r>
      <w:r>
        <w:rPr>
          <w:vertAlign w:val="subscript"/>
        </w:rPr>
        <w:t xml:space="preserve"> </w:t>
      </w:r>
      <w:r>
        <w:sym w:font="Symbol" w:char="F0B7"/>
      </w:r>
      <w:r>
        <w:t xml:space="preserve"> n</w:t>
      </w:r>
      <w:r>
        <w:rPr>
          <w:vertAlign w:val="subscript"/>
        </w:rPr>
        <w:t>i</w:t>
      </w:r>
      <w:r>
        <w:t xml:space="preserve">  =</w:t>
      </w:r>
      <w:r>
        <w:sym w:font="Symbol" w:char="F053"/>
      </w:r>
      <w:r>
        <w:t xml:space="preserve"> (X</w:t>
      </w:r>
      <w:r>
        <w:rPr>
          <w:vertAlign w:val="subscript"/>
        </w:rPr>
        <w:t>i</w:t>
      </w:r>
      <w:r>
        <w:t>)</w:t>
      </w:r>
      <w:r>
        <w:rPr>
          <w:vertAlign w:val="superscript"/>
        </w:rPr>
        <w:t>2</w:t>
      </w:r>
      <w:r>
        <w:rPr>
          <w:vertAlign w:val="subscript"/>
        </w:rPr>
        <w:t xml:space="preserve"> </w:t>
      </w:r>
      <w:r>
        <w:sym w:font="Symbol" w:char="F0B7"/>
      </w:r>
      <w:r>
        <w:t xml:space="preserve"> f</w:t>
      </w:r>
      <w:r>
        <w:rPr>
          <w:vertAlign w:val="subscript"/>
        </w:rPr>
        <w:t>i</w:t>
      </w:r>
      <w:r>
        <w:t xml:space="preserve"> – (M</w:t>
      </w:r>
      <w:r>
        <w:rPr>
          <w:vertAlign w:val="subscript"/>
        </w:rPr>
        <w:t>x</w:t>
      </w:r>
      <w:r>
        <w:t>)</w:t>
      </w:r>
      <w:r>
        <w:rPr>
          <w:vertAlign w:val="superscript"/>
        </w:rPr>
        <w:t>2</w:t>
      </w:r>
      <w:r>
        <w:rPr>
          <w:vertAlign w:val="subscript"/>
        </w:rPr>
        <w:t xml:space="preserve">                        </w:t>
      </w:r>
      <w:r>
        <w:t xml:space="preserve">   {5–2} также не будет отличаться от формулы, определяющей дисперсию </w:t>
      </w:r>
      <w:r>
        <w:sym w:font="Symbol" w:char="F073"/>
      </w:r>
      <w:r>
        <w:rPr>
          <w:vertAlign w:val="superscript"/>
        </w:rPr>
        <w:t xml:space="preserve">2 </w:t>
      </w:r>
      <w:r>
        <w:t>.</w:t>
      </w:r>
    </w:p>
    <w:p w:rsidR="007E3AF4" w:rsidRDefault="00061D9E">
      <w:pPr>
        <w:pStyle w:val="a7"/>
        <w:keepNext/>
        <w:spacing w:after="0"/>
        <w:ind w:firstLine="709"/>
        <w:jc w:val="both"/>
      </w:pPr>
      <w:r>
        <w:t>В нашем примере выборочное значение среднеквадратичного отклонения составит S</w:t>
      </w:r>
      <w:r>
        <w:rPr>
          <w:vertAlign w:val="subscript"/>
        </w:rPr>
        <w:t>x</w:t>
      </w:r>
      <w:r>
        <w:t xml:space="preserve">= 45.5 , но это совсем не означает, что  </w:t>
      </w:r>
      <w:r>
        <w:sym w:font="Symbol" w:char="F073"/>
      </w:r>
      <w:r>
        <w:t xml:space="preserve"> =45.5.  </w:t>
      </w:r>
    </w:p>
    <w:p w:rsidR="007E3AF4" w:rsidRDefault="00061D9E">
      <w:pPr>
        <w:pStyle w:val="a7"/>
        <w:keepNext/>
        <w:spacing w:after="0"/>
        <w:ind w:firstLine="709"/>
        <w:jc w:val="both"/>
      </w:pPr>
      <w:r>
        <w:t xml:space="preserve">И всё же </w:t>
      </w:r>
      <w:r>
        <w:softHyphen/>
        <w:t>– как оценить  оба параметра распределения или хотя бы один из них по данным наблюдений, т.е. по уже найденным M</w:t>
      </w:r>
      <w:r>
        <w:rPr>
          <w:vertAlign w:val="subscript"/>
        </w:rPr>
        <w:t xml:space="preserve">x </w:t>
      </w:r>
      <w:r>
        <w:t>и</w:t>
      </w:r>
      <w:r>
        <w:rPr>
          <w:vertAlign w:val="subscript"/>
        </w:rPr>
        <w:t xml:space="preserve"> </w:t>
      </w:r>
      <w:r>
        <w:t xml:space="preserve"> S</w:t>
      </w:r>
      <w:r>
        <w:rPr>
          <w:vertAlign w:val="subscript"/>
        </w:rPr>
        <w:t>x</w:t>
      </w:r>
      <w:r>
        <w:t xml:space="preserve">? </w:t>
      </w:r>
    </w:p>
    <w:p w:rsidR="007E3AF4" w:rsidRDefault="00061D9E">
      <w:pPr>
        <w:pStyle w:val="a7"/>
        <w:keepNext/>
        <w:spacing w:after="0"/>
        <w:ind w:firstLine="709"/>
        <w:jc w:val="both"/>
      </w:pPr>
      <w:r>
        <w:t>Прикладная статистика дает следующие рекомендации:</w:t>
      </w:r>
    </w:p>
    <w:p w:rsidR="007E3AF4" w:rsidRDefault="00061D9E">
      <w:pPr>
        <w:pStyle w:val="a7"/>
        <w:keepNext/>
        <w:spacing w:after="0"/>
        <w:ind w:firstLine="709"/>
        <w:jc w:val="both"/>
      </w:pPr>
      <w:r>
        <w:sym w:font="Symbol" w:char="F0B7"/>
      </w:r>
      <w:r>
        <w:t xml:space="preserve"> значение дисперсии </w:t>
      </w:r>
      <w:r>
        <w:sym w:font="Symbol" w:char="F073"/>
      </w:r>
      <w:r>
        <w:rPr>
          <w:vertAlign w:val="superscript"/>
        </w:rPr>
        <w:t xml:space="preserve">2  </w:t>
      </w:r>
      <w:r>
        <w:t xml:space="preserve">считается неизвестным и решается первый вопрос </w:t>
      </w:r>
      <w:r>
        <w:softHyphen/>
        <w:t xml:space="preserve">– достаточно ли число наблюдений N для того, чтобы использовать вместо величины </w:t>
      </w:r>
      <w:r>
        <w:sym w:font="Symbol" w:char="F073"/>
      </w:r>
      <w:r>
        <w:t xml:space="preserve"> ее выборочное значение S</w:t>
      </w:r>
      <w:r>
        <w:rPr>
          <w:vertAlign w:val="subscript"/>
        </w:rPr>
        <w:t>x</w:t>
      </w:r>
      <w:r>
        <w:t>;</w:t>
      </w:r>
    </w:p>
    <w:p w:rsidR="007E3AF4" w:rsidRDefault="00061D9E">
      <w:pPr>
        <w:pStyle w:val="a7"/>
        <w:keepNext/>
        <w:spacing w:after="0"/>
        <w:ind w:firstLine="709"/>
        <w:jc w:val="both"/>
      </w:pPr>
      <w:r>
        <w:sym w:font="Symbol" w:char="F0B7"/>
      </w:r>
      <w:r>
        <w:t xml:space="preserve"> если это так, то решается второй вопрос </w:t>
      </w:r>
      <w:r>
        <w:softHyphen/>
        <w:t xml:space="preserve"> </w:t>
      </w:r>
      <w:r>
        <w:softHyphen/>
        <w:t xml:space="preserve">–  как построить нулевую гипотезу о величине математического ожидания </w:t>
      </w:r>
      <w:r>
        <w:sym w:font="Symbol" w:char="F06D"/>
      </w:r>
      <w:r>
        <w:t xml:space="preserve">  и как ее проверить.</w:t>
      </w:r>
    </w:p>
    <w:p w:rsidR="007E3AF4" w:rsidRDefault="00061D9E">
      <w:pPr>
        <w:pStyle w:val="a7"/>
        <w:keepNext/>
        <w:spacing w:after="0"/>
        <w:ind w:firstLine="709"/>
        <w:jc w:val="both"/>
      </w:pPr>
      <w:r>
        <w:t xml:space="preserve">Предположим вначале, что значение </w:t>
      </w:r>
      <w:r>
        <w:sym w:font="Symbol" w:char="F073"/>
      </w:r>
      <w:r>
        <w:t xml:space="preserve"> каким–то способом найдено. Тогда формулируется простая нулевая гипотеза </w:t>
      </w:r>
      <w:r>
        <w:rPr>
          <w:b/>
          <w:bCs/>
        </w:rPr>
        <w:t>Њ</w:t>
      </w:r>
      <w:r>
        <w:rPr>
          <w:b/>
          <w:bCs/>
          <w:vertAlign w:val="subscript"/>
        </w:rPr>
        <w:t>0</w:t>
      </w:r>
      <w:r>
        <w:rPr>
          <w:b/>
          <w:bCs/>
        </w:rPr>
        <w:t>:</w:t>
      </w:r>
      <w:r>
        <w:t xml:space="preserve"> </w:t>
      </w:r>
      <w:r>
        <w:sym w:font="Symbol" w:char="F06D"/>
      </w:r>
      <w:r>
        <w:t>=M</w:t>
      </w:r>
      <w:r>
        <w:rPr>
          <w:vertAlign w:val="subscript"/>
        </w:rPr>
        <w:t xml:space="preserve">x  </w:t>
      </w:r>
      <w:r>
        <w:t>и осуществляется её проверка с помощью следующего критерия. Вычисляется вспомогательная функция (</w:t>
      </w:r>
      <w:r>
        <w:rPr>
          <w:b/>
          <w:bCs/>
        </w:rPr>
        <w:t>Z</w:t>
      </w:r>
      <w:r>
        <w:t>–критерий)</w:t>
      </w:r>
    </w:p>
    <w:p w:rsidR="007E3AF4" w:rsidRDefault="00061D9E">
      <w:pPr>
        <w:pStyle w:val="a7"/>
        <w:keepNext/>
        <w:spacing w:after="0"/>
        <w:ind w:firstLine="709"/>
      </w:pPr>
      <w:r>
        <w:tab/>
      </w:r>
      <w:r>
        <w:rPr>
          <w:position w:val="-34"/>
        </w:rPr>
        <w:object w:dxaOrig="2299" w:dyaOrig="900">
          <v:shape id="_x0000_i1058" type="#_x0000_t75" style="width:114.75pt;height:45pt" o:ole="">
            <v:imagedata r:id="rId63" o:title=""/>
          </v:shape>
          <o:OLEObject Type="Embed" ProgID="Equation.3" ShapeID="_x0000_i1058" DrawAspect="Content" ObjectID="_1454305118" r:id="rId64"/>
        </w:object>
      </w:r>
      <w:r>
        <w:t xml:space="preserve"> ,      </w:t>
      </w:r>
      <w:r>
        <w:tab/>
        <w:t xml:space="preserve">                   </w:t>
      </w:r>
      <w:r>
        <w:tab/>
      </w:r>
      <w:r>
        <w:tab/>
        <w:t xml:space="preserve">                                                   {5-3} значение  и знак которой зависят от выбранного нами предполагаемого </w:t>
      </w:r>
      <w:r>
        <w:sym w:font="Symbol" w:char="F06D"/>
      </w:r>
      <w:r>
        <w:t xml:space="preserve">. </w:t>
      </w:r>
    </w:p>
    <w:p w:rsidR="007E3AF4" w:rsidRDefault="00061D9E">
      <w:pPr>
        <w:pStyle w:val="a7"/>
        <w:keepNext/>
        <w:spacing w:after="0"/>
        <w:ind w:firstLine="709"/>
        <w:jc w:val="both"/>
      </w:pPr>
      <w:r>
        <w:t xml:space="preserve">Доказано, что значение </w:t>
      </w:r>
      <w:r>
        <w:rPr>
          <w:b/>
          <w:bCs/>
        </w:rPr>
        <w:t>Z</w:t>
      </w:r>
      <w:r>
        <w:t xml:space="preserve"> является СВ с математическим ожиданием 0 , дисперсией 1 и имеет нормальное распределение.</w:t>
      </w:r>
    </w:p>
    <w:p w:rsidR="007E3AF4" w:rsidRDefault="00061D9E">
      <w:pPr>
        <w:pStyle w:val="a7"/>
        <w:keepNext/>
        <w:spacing w:after="0"/>
        <w:ind w:firstLine="709"/>
        <w:jc w:val="both"/>
      </w:pPr>
      <w:r>
        <w:t xml:space="preserve">Теперь важно правильно построить альтернативную гипотезу </w:t>
      </w:r>
      <w:r>
        <w:rPr>
          <w:b/>
          <w:bCs/>
        </w:rPr>
        <w:t>Њ</w:t>
      </w:r>
      <w:r>
        <w:rPr>
          <w:b/>
          <w:bCs/>
          <w:vertAlign w:val="subscript"/>
        </w:rPr>
        <w:t>1</w:t>
      </w:r>
      <w:r>
        <w:rPr>
          <w:b/>
          <w:bCs/>
        </w:rPr>
        <w:t>.</w:t>
      </w:r>
      <w:r>
        <w:t xml:space="preserve"> Здесь чаще всего применяется два подхода. </w:t>
      </w:r>
    </w:p>
    <w:p w:rsidR="007E3AF4" w:rsidRDefault="00061D9E">
      <w:pPr>
        <w:pStyle w:val="a7"/>
        <w:keepNext/>
        <w:spacing w:after="0"/>
        <w:ind w:firstLine="709"/>
        <w:jc w:val="both"/>
      </w:pPr>
      <w:r>
        <w:t xml:space="preserve">Выбор одного из них зависит от того </w:t>
      </w:r>
      <w:r>
        <w:softHyphen/>
        <w:t xml:space="preserve">– большое или малое (по модулю) значение </w:t>
      </w:r>
      <w:r>
        <w:rPr>
          <w:b/>
          <w:bCs/>
        </w:rPr>
        <w:t xml:space="preserve">Z </w:t>
      </w:r>
      <w:r>
        <w:t xml:space="preserve">у нас получилось. Иными словами </w:t>
      </w:r>
      <w:r>
        <w:softHyphen/>
        <w:t>– как далеко от расчетного M</w:t>
      </w:r>
      <w:r>
        <w:rPr>
          <w:vertAlign w:val="subscript"/>
        </w:rPr>
        <w:t xml:space="preserve">x </w:t>
      </w:r>
      <w:r>
        <w:t xml:space="preserve"> мы выбрали гипотетическое </w:t>
      </w:r>
      <w:r>
        <w:sym w:font="Symbol" w:char="F06D"/>
      </w:r>
      <w:r>
        <w:t>..</w:t>
      </w:r>
      <w:r>
        <w:tab/>
      </w:r>
    </w:p>
    <w:p w:rsidR="007E3AF4" w:rsidRDefault="00061D9E">
      <w:pPr>
        <w:pStyle w:val="a7"/>
        <w:keepNext/>
        <w:spacing w:after="0"/>
        <w:ind w:firstLine="709"/>
        <w:jc w:val="both"/>
      </w:pPr>
      <w:r>
        <w:sym w:font="Symbol" w:char="F0B7"/>
      </w:r>
      <w:r>
        <w:t xml:space="preserve"> При малых отличиях между M</w:t>
      </w:r>
      <w:r>
        <w:rPr>
          <w:vertAlign w:val="subscript"/>
        </w:rPr>
        <w:t xml:space="preserve">x </w:t>
      </w:r>
      <w:r>
        <w:t xml:space="preserve">и </w:t>
      </w:r>
      <w:r>
        <w:sym w:font="Symbol" w:char="F06D"/>
      </w:r>
      <w:r>
        <w:t xml:space="preserve"> разумно строить гипотезы в виде</w:t>
      </w:r>
    </w:p>
    <w:p w:rsidR="007E3AF4" w:rsidRDefault="00061D9E">
      <w:pPr>
        <w:pStyle w:val="a7"/>
        <w:keepNext/>
        <w:spacing w:after="0"/>
        <w:ind w:firstLine="709"/>
        <w:jc w:val="both"/>
      </w:pPr>
      <w:r>
        <w:rPr>
          <w:b/>
          <w:bCs/>
        </w:rPr>
        <w:t>Њ</w:t>
      </w:r>
      <w:r>
        <w:rPr>
          <w:b/>
          <w:bCs/>
          <w:vertAlign w:val="subscript"/>
        </w:rPr>
        <w:t>0</w:t>
      </w:r>
      <w:r>
        <w:rPr>
          <w:b/>
          <w:bCs/>
        </w:rPr>
        <w:t xml:space="preserve">: </w:t>
      </w:r>
      <w:r>
        <w:sym w:font="Symbol" w:char="F06D"/>
      </w:r>
      <w:r>
        <w:t>= M</w:t>
      </w:r>
      <w:r>
        <w:rPr>
          <w:vertAlign w:val="subscript"/>
        </w:rPr>
        <w:t>x</w:t>
      </w:r>
      <w:r>
        <w:t>;</w:t>
      </w:r>
    </w:p>
    <w:p w:rsidR="007E3AF4" w:rsidRDefault="00061D9E">
      <w:pPr>
        <w:pStyle w:val="a7"/>
        <w:keepNext/>
        <w:spacing w:after="0"/>
        <w:ind w:firstLine="709"/>
        <w:jc w:val="both"/>
      </w:pPr>
      <w:r>
        <w:rPr>
          <w:b/>
          <w:bCs/>
        </w:rPr>
        <w:t>Њ</w:t>
      </w:r>
      <w:r>
        <w:rPr>
          <w:b/>
          <w:bCs/>
          <w:vertAlign w:val="subscript"/>
        </w:rPr>
        <w:t>1</w:t>
      </w:r>
      <w:r>
        <w:rPr>
          <w:b/>
          <w:bCs/>
        </w:rPr>
        <w:t>:</w:t>
      </w:r>
      <w:r>
        <w:t xml:space="preserve"> неизвестное нам значение </w:t>
      </w:r>
      <w:r>
        <w:sym w:font="Symbol" w:char="F06D"/>
      </w:r>
      <w:r>
        <w:t xml:space="preserve"> лежит в пределах</w:t>
      </w:r>
    </w:p>
    <w:p w:rsidR="007E3AF4" w:rsidRDefault="00061D9E">
      <w:pPr>
        <w:pStyle w:val="a7"/>
        <w:keepNext/>
        <w:spacing w:after="0"/>
        <w:ind w:firstLine="709"/>
      </w:pPr>
      <w:r>
        <w:tab/>
        <w:t>M</w:t>
      </w:r>
      <w:r>
        <w:rPr>
          <w:vertAlign w:val="subscript"/>
        </w:rPr>
        <w:t xml:space="preserve">x  </w:t>
      </w:r>
      <w:r>
        <w:t xml:space="preserve">– </w:t>
      </w:r>
      <w:r>
        <w:rPr>
          <w:position w:val="-36"/>
        </w:rPr>
        <w:object w:dxaOrig="639" w:dyaOrig="920">
          <v:shape id="_x0000_i1059" type="#_x0000_t75" style="width:32.25pt;height:45.75pt" o:ole="">
            <v:imagedata r:id="rId65" o:title=""/>
          </v:shape>
          <o:OLEObject Type="Embed" ProgID="Equation.3" ShapeID="_x0000_i1059" DrawAspect="Content" ObjectID="_1454305119" r:id="rId66"/>
        </w:object>
      </w:r>
      <w:r>
        <w:sym w:font="Symbol" w:char="F0B7"/>
      </w:r>
      <w:r>
        <w:t xml:space="preserve">Z </w:t>
      </w:r>
      <w:r>
        <w:rPr>
          <w:vertAlign w:val="subscript"/>
        </w:rPr>
        <w:t xml:space="preserve">2k  </w:t>
      </w:r>
      <w:r>
        <w:sym w:font="Symbol" w:char="F0A3"/>
      </w:r>
      <w:r>
        <w:t xml:space="preserve">  </w:t>
      </w:r>
      <w:r>
        <w:sym w:font="Symbol" w:char="F06D"/>
      </w:r>
      <w:r>
        <w:t xml:space="preserve">  </w:t>
      </w:r>
      <w:r>
        <w:sym w:font="Symbol" w:char="F0A3"/>
      </w:r>
      <w:r>
        <w:t xml:space="preserve"> M</w:t>
      </w:r>
      <w:r>
        <w:rPr>
          <w:vertAlign w:val="subscript"/>
        </w:rPr>
        <w:t xml:space="preserve">x </w:t>
      </w:r>
      <w:r>
        <w:t xml:space="preserve">+ </w:t>
      </w:r>
      <w:r>
        <w:rPr>
          <w:position w:val="-36"/>
        </w:rPr>
        <w:object w:dxaOrig="639" w:dyaOrig="920">
          <v:shape id="_x0000_i1060" type="#_x0000_t75" style="width:32.25pt;height:45.75pt" o:ole="">
            <v:imagedata r:id="rId67" o:title=""/>
          </v:shape>
          <o:OLEObject Type="Embed" ProgID="Equation.3" ShapeID="_x0000_i1060" DrawAspect="Content" ObjectID="_1454305120" r:id="rId68"/>
        </w:object>
      </w:r>
      <w:r>
        <w:sym w:font="Symbol" w:char="F0B7"/>
      </w:r>
      <w:r>
        <w:t xml:space="preserve">Z </w:t>
      </w:r>
      <w:r>
        <w:rPr>
          <w:vertAlign w:val="subscript"/>
        </w:rPr>
        <w:t>2k</w:t>
      </w:r>
      <w:r>
        <w:t xml:space="preserve">                              {5–4}</w:t>
      </w:r>
    </w:p>
    <w:p w:rsidR="007E3AF4" w:rsidRDefault="007E3AF4">
      <w:pPr>
        <w:pStyle w:val="a7"/>
        <w:keepNext/>
        <w:spacing w:after="0"/>
        <w:ind w:firstLine="709"/>
        <w:jc w:val="both"/>
      </w:pPr>
    </w:p>
    <w:p w:rsidR="007E3AF4" w:rsidRDefault="00061D9E">
      <w:pPr>
        <w:pStyle w:val="a7"/>
        <w:keepNext/>
        <w:spacing w:after="0"/>
        <w:ind w:firstLine="709"/>
        <w:jc w:val="both"/>
      </w:pPr>
      <w:r>
        <w:t xml:space="preserve">Критическое (соответствующее уровню значимости в 5%) значение критерия  составляет при этом </w:t>
      </w:r>
      <w:r>
        <w:rPr>
          <w:vertAlign w:val="subscript"/>
        </w:rPr>
        <w:t xml:space="preserve"> </w:t>
      </w:r>
      <w:r>
        <w:t xml:space="preserve">= 1.96 (двухсторонний критерий). Если оказывается, что выборочное значение критерия </w:t>
      </w:r>
      <w:r>
        <w:sym w:font="Symbol" w:char="F0BD"/>
      </w:r>
      <w:r>
        <w:t>Z</w:t>
      </w:r>
      <w:r>
        <w:sym w:font="Symbol" w:char="F0BD"/>
      </w:r>
      <w:r>
        <w:t xml:space="preserve"> &lt; 1.96, то гипотеза</w:t>
      </w:r>
      <w:r>
        <w:rPr>
          <w:b/>
          <w:bCs/>
        </w:rPr>
        <w:t xml:space="preserve"> </w:t>
      </w:r>
      <w:r>
        <w:t>Њ</w:t>
      </w:r>
      <w:r>
        <w:rPr>
          <w:vertAlign w:val="subscript"/>
        </w:rPr>
        <w:t>0</w:t>
      </w:r>
      <w:r>
        <w:t xml:space="preserve">: </w:t>
      </w:r>
      <w:r>
        <w:sym w:font="Symbol" w:char="F06D"/>
      </w:r>
      <w:r>
        <w:t>=M</w:t>
      </w:r>
      <w:r>
        <w:rPr>
          <w:vertAlign w:val="subscript"/>
        </w:rPr>
        <w:t xml:space="preserve">x  </w:t>
      </w:r>
      <w:r>
        <w:t xml:space="preserve">принимается, данные наблюдений не противоречат ей. </w:t>
      </w:r>
    </w:p>
    <w:p w:rsidR="007E3AF4" w:rsidRDefault="00061D9E">
      <w:pPr>
        <w:pStyle w:val="a7"/>
        <w:keepNext/>
        <w:spacing w:after="0"/>
        <w:ind w:firstLine="709"/>
        <w:jc w:val="both"/>
      </w:pPr>
      <w:r>
        <w:t xml:space="preserve">Если же это не так, то мы “в утешение” получаем информацию другого вида </w:t>
      </w:r>
      <w:r>
        <w:softHyphen/>
        <w:t xml:space="preserve">– где, на каком интервале находится искомое  значение </w:t>
      </w:r>
      <w:r>
        <w:sym w:font="Symbol" w:char="F06D"/>
      </w:r>
      <w:r>
        <w:t xml:space="preserve">. </w:t>
      </w:r>
    </w:p>
    <w:p w:rsidR="007E3AF4" w:rsidRDefault="00061D9E">
      <w:pPr>
        <w:pStyle w:val="a7"/>
        <w:keepNext/>
        <w:spacing w:after="0"/>
        <w:ind w:firstLine="709"/>
        <w:jc w:val="both"/>
      </w:pPr>
      <w:r>
        <w:sym w:font="Symbol" w:char="F0B7"/>
      </w:r>
      <w:r>
        <w:t xml:space="preserve"> При больших отличиях (в большую или меньшую сторону) между </w:t>
      </w:r>
      <w:r>
        <w:sym w:font="Symbol" w:char="F06D"/>
      </w:r>
      <w:r>
        <w:t xml:space="preserve"> и M</w:t>
      </w:r>
      <w:r>
        <w:rPr>
          <w:vertAlign w:val="subscript"/>
        </w:rPr>
        <w:t xml:space="preserve">x  </w:t>
      </w:r>
      <w:r>
        <w:t>гипотезы строятся иначе Њ</w:t>
      </w:r>
      <w:r>
        <w:rPr>
          <w:b/>
          <w:bCs/>
          <w:vertAlign w:val="subscript"/>
        </w:rPr>
        <w:t>0</w:t>
      </w:r>
      <w:r>
        <w:rPr>
          <w:b/>
          <w:bCs/>
        </w:rPr>
        <w:t>:</w:t>
      </w:r>
      <w:r>
        <w:t xml:space="preserve"> </w:t>
      </w:r>
      <w:r>
        <w:sym w:font="Symbol" w:char="F06D"/>
      </w:r>
      <w:r>
        <w:t>= M</w:t>
      </w:r>
      <w:r>
        <w:rPr>
          <w:vertAlign w:val="subscript"/>
        </w:rPr>
        <w:t>x</w:t>
      </w:r>
      <w:r>
        <w:t xml:space="preserve">; </w:t>
      </w:r>
      <w:r>
        <w:rPr>
          <w:b/>
          <w:bCs/>
        </w:rPr>
        <w:t>Њ</w:t>
      </w:r>
      <w:r>
        <w:rPr>
          <w:b/>
          <w:bCs/>
          <w:vertAlign w:val="subscript"/>
        </w:rPr>
        <w:t>1</w:t>
      </w:r>
      <w:r>
        <w:rPr>
          <w:b/>
          <w:bCs/>
        </w:rPr>
        <w:t>:</w:t>
      </w:r>
      <w:r>
        <w:t xml:space="preserve"> неизвестное нам значение </w:t>
      </w:r>
      <w:r>
        <w:sym w:font="Symbol" w:char="F06D"/>
      </w:r>
      <w:r>
        <w:t xml:space="preserve"> лежит вне пределов, указанных в  {5–4}.</w:t>
      </w:r>
    </w:p>
    <w:p w:rsidR="007E3AF4" w:rsidRDefault="00061D9E">
      <w:pPr>
        <w:pStyle w:val="a7"/>
        <w:keepNext/>
        <w:spacing w:after="0"/>
        <w:ind w:firstLine="709"/>
        <w:jc w:val="both"/>
      </w:pPr>
      <w:r>
        <w:t xml:space="preserve">Теперь критическое (соответствующее уровню значимости в 5%) значение критерия  составляет Z </w:t>
      </w:r>
      <w:r>
        <w:rPr>
          <w:vertAlign w:val="subscript"/>
        </w:rPr>
        <w:t xml:space="preserve">1k </w:t>
      </w:r>
      <w:r>
        <w:t>= 1.645 (односторонний критерий). Если оказывается, что выборочное значение критерия</w:t>
      </w:r>
      <w:r>
        <w:sym w:font="Symbol" w:char="F0BD"/>
      </w:r>
      <w:r>
        <w:t>Z</w:t>
      </w:r>
      <w:r>
        <w:sym w:font="Symbol" w:char="F0BD"/>
      </w:r>
      <w:r>
        <w:t xml:space="preserve">  </w:t>
      </w:r>
      <w:r>
        <w:sym w:font="Symbol" w:char="F0B3"/>
      </w:r>
      <w:r>
        <w:t xml:space="preserve"> 1.645, то гипотеза Њ</w:t>
      </w:r>
      <w:r>
        <w:rPr>
          <w:vertAlign w:val="subscript"/>
        </w:rPr>
        <w:t>0</w:t>
      </w:r>
      <w:r>
        <w:t xml:space="preserve">: </w:t>
      </w:r>
      <w:r>
        <w:sym w:font="Symbol" w:char="F06D"/>
      </w:r>
      <w:r>
        <w:t xml:space="preserve"> =M</w:t>
      </w:r>
      <w:r>
        <w:rPr>
          <w:vertAlign w:val="subscript"/>
        </w:rPr>
        <w:t xml:space="preserve">x </w:t>
      </w:r>
      <w:r>
        <w:t xml:space="preserve">отвергается, данные наблюдений  противоречат ей. </w:t>
      </w:r>
    </w:p>
    <w:p w:rsidR="007E3AF4" w:rsidRDefault="00061D9E">
      <w:pPr>
        <w:pStyle w:val="a7"/>
        <w:keepNext/>
        <w:spacing w:after="0"/>
        <w:ind w:firstLine="709"/>
        <w:jc w:val="both"/>
      </w:pPr>
      <w:r>
        <w:t xml:space="preserve">Если же это не так, то мы  получаем информацию другого вида </w:t>
      </w:r>
      <w:r>
        <w:softHyphen/>
        <w:t xml:space="preserve">– где, на каком крае интервале находится искомое значение </w:t>
      </w:r>
      <w:r>
        <w:sym w:font="Symbol" w:char="F06D"/>
      </w:r>
      <w:r>
        <w:t>.  Разумеется, для других (не 5%) значений уровня значимости Z</w:t>
      </w:r>
      <w:r>
        <w:rPr>
          <w:vertAlign w:val="subscript"/>
        </w:rPr>
        <w:t xml:space="preserve">1k  </w:t>
      </w:r>
      <w:r>
        <w:t xml:space="preserve">и </w:t>
      </w:r>
      <w:r>
        <w:rPr>
          <w:vertAlign w:val="subscript"/>
        </w:rPr>
        <w:t xml:space="preserve"> </w:t>
      </w:r>
      <w:r>
        <w:t xml:space="preserve">Z </w:t>
      </w:r>
      <w:r>
        <w:rPr>
          <w:vertAlign w:val="subscript"/>
        </w:rPr>
        <w:t xml:space="preserve">2k </w:t>
      </w:r>
      <w:r>
        <w:t>являются другими.</w:t>
      </w:r>
    </w:p>
    <w:p w:rsidR="007E3AF4" w:rsidRDefault="00061D9E">
      <w:pPr>
        <w:pStyle w:val="a7"/>
        <w:keepNext/>
        <w:spacing w:after="0"/>
        <w:ind w:firstLine="709"/>
        <w:jc w:val="both"/>
      </w:pPr>
      <w:r>
        <w:t xml:space="preserve">Чуть сложнее путь проверки гипотез о математическом ожидании </w:t>
      </w:r>
      <w:r>
        <w:sym w:font="Symbol" w:char="F06D"/>
      </w:r>
      <w:r>
        <w:t xml:space="preserve"> в случаях, когда </w:t>
      </w:r>
      <w:r>
        <w:sym w:font="Symbol" w:char="F073"/>
      </w:r>
      <w:r>
        <w:t xml:space="preserve"> нам неизвестна и приходится довольствоваться выборочным значением среднеквадратичного отклонения по данным наблюдений. </w:t>
      </w:r>
    </w:p>
    <w:p w:rsidR="007E3AF4" w:rsidRDefault="00061D9E">
      <w:pPr>
        <w:pStyle w:val="a7"/>
        <w:keepNext/>
        <w:spacing w:after="0"/>
        <w:ind w:firstLine="709"/>
        <w:jc w:val="both"/>
      </w:pPr>
      <w:r>
        <w:t>В этом случае вместо “</w:t>
      </w:r>
      <w:r>
        <w:rPr>
          <w:b/>
          <w:bCs/>
        </w:rPr>
        <w:t>z</w:t>
      </w:r>
      <w:r>
        <w:t xml:space="preserve"> –критерия” используется т.н. “t–критерий” или критерий Стьюдента</w:t>
      </w:r>
    </w:p>
    <w:p w:rsidR="007E3AF4" w:rsidRDefault="00061D9E">
      <w:pPr>
        <w:pStyle w:val="a7"/>
        <w:keepNext/>
        <w:spacing w:after="0"/>
        <w:ind w:firstLine="709"/>
      </w:pPr>
      <w:r>
        <w:rPr>
          <w:position w:val="-32"/>
        </w:rPr>
        <w:object w:dxaOrig="2180" w:dyaOrig="880">
          <v:shape id="_x0000_i1061" type="#_x0000_t75" style="width:108.75pt;height:44.25pt" o:ole="">
            <v:imagedata r:id="rId69" o:title=""/>
          </v:shape>
          <o:OLEObject Type="Embed" ProgID="Equation.3" ShapeID="_x0000_i1061" DrawAspect="Content" ObjectID="_1454305121" r:id="rId70"/>
        </w:object>
      </w:r>
      <w:r>
        <w:t xml:space="preserve"> ,</w:t>
      </w:r>
      <w:r>
        <w:tab/>
        <w:t xml:space="preserve">            </w:t>
      </w:r>
      <w:r>
        <w:tab/>
      </w:r>
      <w:r>
        <w:tab/>
      </w:r>
      <w:r>
        <w:tab/>
        <w:t xml:space="preserve">                                                  {5–5} в котором используется значение “</w:t>
      </w:r>
      <w:r>
        <w:rPr>
          <w:u w:val="single"/>
        </w:rPr>
        <w:t>несмещенной</w:t>
      </w:r>
      <w:r>
        <w:t xml:space="preserve">” оценки для дисперсии </w:t>
      </w:r>
      <w:r>
        <w:sym w:font="Symbol" w:char="F073"/>
      </w:r>
      <w:r>
        <w:rPr>
          <w:vertAlign w:val="superscript"/>
        </w:rPr>
        <w:t>2</w:t>
      </w:r>
    </w:p>
    <w:p w:rsidR="007E3AF4" w:rsidRDefault="00061D9E">
      <w:pPr>
        <w:pStyle w:val="a7"/>
        <w:keepNext/>
        <w:spacing w:after="0"/>
        <w:ind w:firstLine="709"/>
      </w:pPr>
      <w:r>
        <w:t xml:space="preserve"> </w:t>
      </w:r>
      <w:r>
        <w:rPr>
          <w:b/>
          <w:bCs/>
        </w:rPr>
        <w:t>(S</w:t>
      </w:r>
      <w:r>
        <w:rPr>
          <w:b/>
          <w:bCs/>
          <w:vertAlign w:val="subscript"/>
        </w:rPr>
        <w:t>x</w:t>
      </w:r>
      <w:r>
        <w:rPr>
          <w:b/>
          <w:bCs/>
        </w:rPr>
        <w:t>)</w:t>
      </w:r>
      <w:r>
        <w:rPr>
          <w:b/>
          <w:bCs/>
          <w:vertAlign w:val="superscript"/>
        </w:rPr>
        <w:t>2</w:t>
      </w:r>
      <w:r>
        <w:rPr>
          <w:vertAlign w:val="superscript"/>
        </w:rPr>
        <w:t xml:space="preserve"> </w:t>
      </w:r>
      <w:r>
        <w:t xml:space="preserve">= </w:t>
      </w:r>
      <w:r>
        <w:rPr>
          <w:position w:val="-32"/>
        </w:rPr>
        <w:object w:dxaOrig="859" w:dyaOrig="880">
          <v:shape id="_x0000_i1062" type="#_x0000_t75" style="width:42.75pt;height:44.25pt" o:ole="">
            <v:imagedata r:id="rId71" o:title=""/>
          </v:shape>
          <o:OLEObject Type="Embed" ProgID="Equation.3" ShapeID="_x0000_i1062" DrawAspect="Content" ObjectID="_1454305122" r:id="rId72"/>
        </w:object>
      </w:r>
      <w:r>
        <w:sym w:font="Symbol" w:char="F053"/>
      </w:r>
      <w:r>
        <w:t xml:space="preserve"> (X</w:t>
      </w:r>
      <w:r>
        <w:rPr>
          <w:vertAlign w:val="subscript"/>
        </w:rPr>
        <w:t xml:space="preserve">i </w:t>
      </w:r>
      <w:r>
        <w:t>– M</w:t>
      </w:r>
      <w:r>
        <w:rPr>
          <w:vertAlign w:val="subscript"/>
        </w:rPr>
        <w:t>x</w:t>
      </w:r>
      <w:r>
        <w:t>)</w:t>
      </w:r>
      <w:r>
        <w:rPr>
          <w:vertAlign w:val="superscript"/>
        </w:rPr>
        <w:t>2</w:t>
      </w:r>
      <w:r>
        <w:rPr>
          <w:vertAlign w:val="subscript"/>
        </w:rPr>
        <w:t xml:space="preserve"> </w:t>
      </w:r>
      <w:r>
        <w:sym w:font="Symbol" w:char="F0B7"/>
      </w:r>
      <w:r>
        <w:t xml:space="preserve"> n</w:t>
      </w:r>
      <w:r>
        <w:rPr>
          <w:vertAlign w:val="subscript"/>
        </w:rPr>
        <w:t>i</w:t>
      </w:r>
      <w:r>
        <w:t xml:space="preserve">  .                                                    {5–6}</w:t>
      </w:r>
    </w:p>
    <w:p w:rsidR="007E3AF4" w:rsidRDefault="00061D9E">
      <w:pPr>
        <w:pStyle w:val="a7"/>
        <w:keepNext/>
        <w:spacing w:after="0"/>
        <w:ind w:firstLine="709"/>
        <w:jc w:val="both"/>
      </w:pPr>
      <w:r>
        <w:t xml:space="preserve">Далее используется доказанное в теории положение </w:t>
      </w:r>
      <w:r>
        <w:softHyphen/>
        <w:t>– случайная величина t имеет специальное распределение Стьюдента с m=N–1 степенями свободы.</w:t>
      </w:r>
    </w:p>
    <w:p w:rsidR="007E3AF4" w:rsidRDefault="00061D9E">
      <w:pPr>
        <w:pStyle w:val="a7"/>
        <w:keepNext/>
        <w:spacing w:after="0"/>
        <w:ind w:firstLine="709"/>
        <w:jc w:val="both"/>
      </w:pPr>
      <w:r>
        <w:t xml:space="preserve">Существуют таблицы для этого распределения по которым можно найти вероятность ошибки первого рода или, что более удобно, – граничное значение этой величины  при заданных заранее </w:t>
      </w:r>
      <w:r>
        <w:sym w:font="Symbol" w:char="F061"/>
      </w:r>
      <w:r>
        <w:t xml:space="preserve"> и m. Таким образом, если вычисленное нами значение </w:t>
      </w:r>
      <w:r>
        <w:sym w:font="Symbol" w:char="F0BD"/>
      </w:r>
      <w:r>
        <w:t>t</w:t>
      </w:r>
      <w:r>
        <w:sym w:font="Symbol" w:char="F0BD"/>
      </w:r>
      <w:r>
        <w:sym w:font="Symbol" w:char="F0B3"/>
      </w:r>
      <w:r>
        <w:t xml:space="preserve"> t(</w:t>
      </w:r>
      <w:r>
        <w:sym w:font="Symbol" w:char="F061"/>
      </w:r>
      <w:r>
        <w:t>,m), то  Њ</w:t>
      </w:r>
      <w:r>
        <w:rPr>
          <w:vertAlign w:val="subscript"/>
        </w:rPr>
        <w:t>0</w:t>
      </w:r>
      <w:r>
        <w:t xml:space="preserve"> отвергается, если же это не так – Њ</w:t>
      </w:r>
      <w:r>
        <w:rPr>
          <w:vertAlign w:val="subscript"/>
        </w:rPr>
        <w:t xml:space="preserve">0 </w:t>
      </w:r>
      <w:r>
        <w:t xml:space="preserve">принимается.  Конечно, при большом количестве наблюдений (N&gt;100…120) различие между z– и t–критериями несущественно. </w:t>
      </w:r>
      <w:r>
        <w:tab/>
        <w:t xml:space="preserve">Значения критерия Стьюдента для </w:t>
      </w:r>
      <w:r>
        <w:sym w:font="Symbol" w:char="F061"/>
      </w:r>
      <w:r>
        <w:t xml:space="preserve">=0.05  при разных количествах наблюдений составляют: </w:t>
      </w:r>
    </w:p>
    <w:p w:rsidR="007E3AF4" w:rsidRDefault="00061D9E">
      <w:pPr>
        <w:pStyle w:val="a7"/>
        <w:keepNext/>
        <w:spacing w:after="0"/>
        <w:ind w:firstLine="709"/>
        <w:jc w:val="both"/>
      </w:pPr>
      <w:r>
        <w:tab/>
        <w:t xml:space="preserve">     Таблица 5–3</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567"/>
        <w:gridCol w:w="567"/>
        <w:gridCol w:w="567"/>
        <w:gridCol w:w="567"/>
        <w:gridCol w:w="567"/>
        <w:gridCol w:w="567"/>
        <w:gridCol w:w="567"/>
        <w:gridCol w:w="567"/>
        <w:gridCol w:w="567"/>
        <w:gridCol w:w="567"/>
        <w:gridCol w:w="567"/>
        <w:gridCol w:w="567"/>
        <w:gridCol w:w="567"/>
        <w:gridCol w:w="567"/>
        <w:gridCol w:w="567"/>
      </w:tblGrid>
      <w:tr w:rsidR="007E3AF4">
        <w:trPr>
          <w:jc w:val="center"/>
        </w:trPr>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m</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2</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3</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4</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5</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6</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7</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8</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9</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10</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20</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30</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40</w:t>
            </w:r>
          </w:p>
        </w:tc>
        <w:tc>
          <w:tcPr>
            <w:tcW w:w="567"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120</w:t>
            </w:r>
          </w:p>
        </w:tc>
      </w:tr>
      <w:tr w:rsidR="007E3AF4">
        <w:trPr>
          <w:jc w:val="center"/>
        </w:trPr>
        <w:tc>
          <w:tcPr>
            <w:tcW w:w="567" w:type="dxa"/>
            <w:tcBorders>
              <w:bottom w:val="single" w:sz="12" w:space="0" w:color="000000"/>
            </w:tcBorders>
          </w:tcPr>
          <w:p w:rsidR="007E3AF4" w:rsidRDefault="00061D9E">
            <w:pPr>
              <w:pStyle w:val="a7"/>
              <w:keepNext/>
              <w:spacing w:after="0"/>
              <w:jc w:val="center"/>
              <w:rPr>
                <w:color w:val="auto"/>
              </w:rPr>
            </w:pPr>
            <w:r>
              <w:rPr>
                <w:color w:val="auto"/>
              </w:rPr>
              <w:t>t</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12.7</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4.30</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3.18</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2.78</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2.57</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2.45</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2.36</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2.31</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2.26</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2.23</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2.09</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2.04</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2.02</w:t>
            </w:r>
          </w:p>
        </w:tc>
        <w:tc>
          <w:tcPr>
            <w:tcW w:w="567" w:type="dxa"/>
            <w:tcBorders>
              <w:bottom w:val="single" w:sz="12" w:space="0" w:color="000000"/>
            </w:tcBorders>
          </w:tcPr>
          <w:p w:rsidR="007E3AF4" w:rsidRDefault="00061D9E">
            <w:pPr>
              <w:pStyle w:val="a7"/>
              <w:keepNext/>
              <w:spacing w:after="0"/>
              <w:jc w:val="center"/>
              <w:rPr>
                <w:color w:val="auto"/>
              </w:rPr>
            </w:pPr>
            <w:r>
              <w:rPr>
                <w:color w:val="auto"/>
              </w:rPr>
              <w:t>1.98</w:t>
            </w:r>
          </w:p>
        </w:tc>
      </w:tr>
    </w:tbl>
    <w:p w:rsidR="007E3AF4" w:rsidRDefault="007E3AF4">
      <w:pPr>
        <w:pStyle w:val="a7"/>
        <w:keepNext/>
        <w:spacing w:after="0"/>
        <w:ind w:firstLine="709"/>
        <w:jc w:val="both"/>
      </w:pPr>
    </w:p>
    <w:p w:rsidR="007E3AF4" w:rsidRDefault="00061D9E">
      <w:pPr>
        <w:pStyle w:val="3"/>
        <w:keepNext/>
        <w:ind w:firstLine="709"/>
        <w:jc w:val="both"/>
      </w:pPr>
      <w:bookmarkStart w:id="541" w:name="_Toc380496450"/>
      <w:bookmarkStart w:id="542" w:name="_Toc380496823"/>
      <w:r>
        <w:t xml:space="preserve"> </w:t>
      </w:r>
      <w:bookmarkStart w:id="543" w:name="_Toc381581393"/>
      <w:bookmarkStart w:id="544" w:name="_Toc382145438"/>
      <w:bookmarkStart w:id="545" w:name="_Toc382482220"/>
      <w:bookmarkStart w:id="546" w:name="_Toc382482645"/>
      <w:bookmarkStart w:id="547" w:name="_Toc382623656"/>
      <w:bookmarkStart w:id="548" w:name="_Toc382630473"/>
      <w:bookmarkStart w:id="549" w:name="_Toc382652010"/>
      <w:bookmarkStart w:id="550" w:name="_Toc382751906"/>
      <w:bookmarkStart w:id="551" w:name="_Toc382765961"/>
      <w:bookmarkStart w:id="552" w:name="_Toc382786652"/>
      <w:bookmarkStart w:id="553" w:name="_Toc382962407"/>
      <w:bookmarkStart w:id="554" w:name="_Toc388744779"/>
      <w:r>
        <w:t>Оценка параметров дискретных  распределений</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7E3AF4" w:rsidRDefault="00061D9E">
      <w:pPr>
        <w:pStyle w:val="a7"/>
        <w:keepNext/>
        <w:spacing w:after="0"/>
        <w:ind w:firstLine="709"/>
        <w:jc w:val="both"/>
      </w:pPr>
      <w:r>
        <w:t xml:space="preserve">В ряде случаев работы с некоторой дискретной СВ нам удается построить вероятностную схему событий, приводящих к изменению значений данной величины. Иными словами </w:t>
      </w:r>
      <w:r>
        <w:softHyphen/>
        <w:t xml:space="preserve">– закон распределения нам  известен, но неизвестны его параметры. И наша задача </w:t>
      </w:r>
      <w:r>
        <w:softHyphen/>
        <w:t>– научиться оценивать эти параметры по данным наблюдений.</w:t>
      </w:r>
    </w:p>
    <w:p w:rsidR="007E3AF4" w:rsidRDefault="00061D9E">
      <w:pPr>
        <w:pStyle w:val="a7"/>
        <w:keepNext/>
        <w:spacing w:after="0"/>
        <w:ind w:firstLine="709"/>
        <w:jc w:val="both"/>
      </w:pPr>
      <w:r>
        <w:t xml:space="preserve">Начнем с наиболее простого случая. Пусть у нас есть основания считать, что случайная величина X   может принимать целочисленные значения на интервале [0…k…n]  с вероятностями </w:t>
      </w:r>
    </w:p>
    <w:p w:rsidR="007E3AF4" w:rsidRDefault="00061D9E">
      <w:pPr>
        <w:pStyle w:val="a7"/>
        <w:keepNext/>
        <w:spacing w:after="0"/>
        <w:ind w:firstLine="709"/>
        <w:jc w:val="both"/>
      </w:pPr>
      <w:r>
        <w:tab/>
        <w:t>P(X=k)=</w:t>
      </w:r>
      <w:r>
        <w:rPr>
          <w:position w:val="-22"/>
        </w:rPr>
        <w:object w:dxaOrig="480" w:dyaOrig="620">
          <v:shape id="_x0000_i1063" type="#_x0000_t75" style="width:24pt;height:30.75pt" o:ole="">
            <v:imagedata r:id="rId25" o:title=""/>
          </v:shape>
          <o:OLEObject Type="Embed" ProgID="Equation.3" ShapeID="_x0000_i1063" DrawAspect="Content" ObjectID="_1454305123" r:id="rId73"/>
        </w:object>
      </w:r>
      <w:r>
        <w:rPr>
          <w:position w:val="-2"/>
        </w:rPr>
        <w:object w:dxaOrig="180" w:dyaOrig="180">
          <v:shape id="_x0000_i1064" type="#_x0000_t75" style="width:9pt;height:9pt" o:ole="">
            <v:imagedata r:id="rId23" o:title=""/>
          </v:shape>
          <o:OLEObject Type="Embed" ProgID="Equation.3" ShapeID="_x0000_i1064" DrawAspect="Content" ObjectID="_1454305124" r:id="rId74"/>
        </w:object>
      </w:r>
      <w:r>
        <w:t>p</w:t>
      </w:r>
      <w:r>
        <w:rPr>
          <w:vertAlign w:val="superscript"/>
        </w:rPr>
        <w:t>k</w:t>
      </w:r>
      <w:r>
        <w:rPr>
          <w:position w:val="-2"/>
        </w:rPr>
        <w:object w:dxaOrig="180" w:dyaOrig="180">
          <v:shape id="_x0000_i1065" type="#_x0000_t75" style="width:9pt;height:9pt" o:ole="">
            <v:imagedata r:id="rId23" o:title=""/>
          </v:shape>
          <o:OLEObject Type="Embed" ProgID="Equation.3" ShapeID="_x0000_i1065" DrawAspect="Content" ObjectID="_1454305125" r:id="rId75"/>
        </w:object>
      </w:r>
      <w:r>
        <w:t>(1– p)</w:t>
      </w:r>
      <w:r>
        <w:rPr>
          <w:vertAlign w:val="superscript"/>
        </w:rPr>
        <w:t>n-k</w:t>
      </w:r>
      <w:r>
        <w:t>,</w:t>
      </w:r>
    </w:p>
    <w:p w:rsidR="007E3AF4" w:rsidRDefault="00061D9E">
      <w:pPr>
        <w:pStyle w:val="a7"/>
        <w:keepNext/>
        <w:spacing w:after="0"/>
        <w:ind w:firstLine="709"/>
        <w:jc w:val="both"/>
      </w:pPr>
      <w:r>
        <w:t xml:space="preserve">т.е. распределена по биномиальному закону.  Так вот, – единственный параметр p этого распределения нас как раз и интересует. </w:t>
      </w:r>
      <w:r>
        <w:tab/>
      </w:r>
    </w:p>
    <w:p w:rsidR="007E3AF4" w:rsidRDefault="00061D9E">
      <w:pPr>
        <w:pStyle w:val="a7"/>
        <w:keepNext/>
        <w:spacing w:after="0"/>
        <w:ind w:firstLine="709"/>
        <w:jc w:val="both"/>
      </w:pPr>
      <w:r>
        <w:t xml:space="preserve">Примером подобной задачи является чисто практический вопрос о контроле качества товара. </w:t>
      </w:r>
    </w:p>
    <w:p w:rsidR="007E3AF4" w:rsidRDefault="00061D9E">
      <w:pPr>
        <w:pStyle w:val="a7"/>
        <w:keepNext/>
        <w:spacing w:after="0"/>
        <w:ind w:firstLine="709"/>
        <w:jc w:val="both"/>
      </w:pPr>
      <w:r>
        <w:t xml:space="preserve">Пусть мы решили оценить качество одной игральной кости из партии, закупленной  для казино.  Проведя n=200 бросаний мы обнаружили появлений цифры 6 в X = 25 случаях.  </w:t>
      </w:r>
    </w:p>
    <w:p w:rsidR="007E3AF4" w:rsidRDefault="00061D9E">
      <w:pPr>
        <w:pStyle w:val="a7"/>
        <w:keepNext/>
        <w:spacing w:after="0"/>
        <w:ind w:firstLine="709"/>
        <w:jc w:val="both"/>
      </w:pPr>
      <w:r>
        <w:t>Выдвинем нулевую гипотезу Њ</w:t>
      </w:r>
      <w:r>
        <w:rPr>
          <w:vertAlign w:val="subscript"/>
        </w:rPr>
        <w:t>0</w:t>
      </w:r>
      <w:r>
        <w:t>: кость симметрична, то есть  p= 1/6.</w:t>
      </w:r>
    </w:p>
    <w:p w:rsidR="007E3AF4" w:rsidRDefault="00061D9E">
      <w:pPr>
        <w:pStyle w:val="a7"/>
        <w:keepNext/>
        <w:spacing w:after="0"/>
        <w:ind w:firstLine="709"/>
        <w:jc w:val="both"/>
      </w:pPr>
      <w:r>
        <w:t xml:space="preserve">Вроде бы по наблюдениям частота выпадения цифры 6, составившая 25/200 не совпадает с гипотетическим  значением вероятности 1/6. Но это чисто умозрительное, дилетантское заключение. </w:t>
      </w:r>
    </w:p>
    <w:p w:rsidR="007E3AF4" w:rsidRDefault="00061D9E">
      <w:pPr>
        <w:pStyle w:val="a7"/>
        <w:keepNext/>
        <w:spacing w:after="0"/>
        <w:ind w:firstLine="709"/>
        <w:jc w:val="both"/>
      </w:pPr>
      <w:r>
        <w:t>Теория прикладной статистики рекомендует вычислить значение непрерывной СВ</w:t>
      </w:r>
    </w:p>
    <w:p w:rsidR="007E3AF4" w:rsidRDefault="00061D9E">
      <w:pPr>
        <w:pStyle w:val="a7"/>
        <w:keepNext/>
        <w:spacing w:after="0"/>
        <w:ind w:firstLine="709"/>
      </w:pPr>
      <w:r>
        <w:tab/>
      </w:r>
      <w:r>
        <w:rPr>
          <w:position w:val="-44"/>
        </w:rPr>
        <w:object w:dxaOrig="2640" w:dyaOrig="999">
          <v:shape id="_x0000_i1066" type="#_x0000_t75" style="width:132pt;height:50.25pt" o:ole="">
            <v:imagedata r:id="rId76" o:title=""/>
          </v:shape>
          <o:OLEObject Type="Embed" ProgID="Equation.3" ShapeID="_x0000_i1066" DrawAspect="Content" ObjectID="_1454305126" r:id="rId77"/>
        </w:object>
      </w:r>
      <w:r>
        <w:t xml:space="preserve">, </w:t>
      </w:r>
      <w:r>
        <w:tab/>
      </w:r>
      <w:r>
        <w:tab/>
        <w:t xml:space="preserve">                                                                         {5–7} т.е. использовать </w:t>
      </w:r>
      <w:r>
        <w:rPr>
          <w:b/>
          <w:bCs/>
        </w:rPr>
        <w:t>z</w:t>
      </w:r>
      <w:r>
        <w:t>–критерий  (см. {5–3}).</w:t>
      </w:r>
    </w:p>
    <w:p w:rsidR="007E3AF4" w:rsidRDefault="00061D9E">
      <w:pPr>
        <w:pStyle w:val="a7"/>
        <w:keepNext/>
        <w:spacing w:after="0"/>
        <w:ind w:firstLine="709"/>
        <w:jc w:val="both"/>
      </w:pPr>
      <w:r>
        <w:t xml:space="preserve">В нашем примере наблюдаемое значение Z составит около –1.58. Следовательно, при пороговой вероятности в 5%  условие  </w:t>
      </w:r>
      <w:r>
        <w:sym w:font="Symbol" w:char="F0BD"/>
      </w:r>
      <w:r>
        <w:t>Z</w:t>
      </w:r>
      <w:r>
        <w:sym w:font="Symbol" w:char="F0BD"/>
      </w:r>
      <w:r>
        <w:t>&lt; 1.96 выполняется и у нас нет оснований отбрасывать нулевую гипотезу о симметрии игральной кости.</w:t>
      </w:r>
    </w:p>
    <w:p w:rsidR="007E3AF4" w:rsidRDefault="00061D9E">
      <w:pPr>
        <w:pStyle w:val="a7"/>
        <w:keepNext/>
        <w:spacing w:after="0"/>
        <w:ind w:firstLine="709"/>
        <w:jc w:val="both"/>
      </w:pPr>
      <w:r>
        <w:t xml:space="preserve">Отметим, что </w:t>
      </w:r>
      <w:r>
        <w:rPr>
          <w:b/>
          <w:bCs/>
        </w:rPr>
        <w:t>z</w:t>
      </w:r>
      <w:r>
        <w:t xml:space="preserve">–критерий позволяет решать еще одну важную задачу – о достаточном числе испытаний. </w:t>
      </w:r>
    </w:p>
    <w:p w:rsidR="007E3AF4" w:rsidRDefault="00061D9E">
      <w:pPr>
        <w:pStyle w:val="a7"/>
        <w:keepNext/>
        <w:spacing w:after="0"/>
        <w:ind w:firstLine="709"/>
        <w:jc w:val="both"/>
      </w:pPr>
      <w:r>
        <w:t xml:space="preserve">Пусть нам требуется проверить качество товара – некоторых изделий, каждое из которых может быть годным или негодным (бракованным). Пусть допустимый процент брака составляет p=5%. Ясно, что чем больше испытаний мы проведем, тем надежнее будет наш статистический вывод </w:t>
      </w:r>
      <w:r>
        <w:softHyphen/>
        <w:t>– браковать партию товара (например, – 10000 штук) или считать её пригодной.</w:t>
      </w:r>
    </w:p>
    <w:p w:rsidR="007E3AF4" w:rsidRDefault="00061D9E">
      <w:pPr>
        <w:pStyle w:val="a7"/>
        <w:keepNext/>
        <w:spacing w:after="0"/>
        <w:ind w:firstLine="709"/>
        <w:jc w:val="both"/>
      </w:pPr>
      <w:r>
        <w:t>Если мы провели n=500 проверок и обнаружили X=30 бракованных изделий, то выдвинув гипотезу Њ</w:t>
      </w:r>
      <w:r>
        <w:rPr>
          <w:vertAlign w:val="subscript"/>
        </w:rPr>
        <w:t>0</w:t>
      </w:r>
      <w:r>
        <w:t xml:space="preserve">: p=5% , мы найдем выборочное значение критерия по  {5–7}. Оно составит около 1.03, что меньше “контрольного” 1.96 . Значит, у нас нет оснований браковать всю партию. </w:t>
      </w:r>
    </w:p>
    <w:p w:rsidR="007E3AF4" w:rsidRDefault="00061D9E">
      <w:pPr>
        <w:pStyle w:val="a7"/>
        <w:keepNext/>
        <w:spacing w:after="0"/>
        <w:ind w:firstLine="709"/>
        <w:jc w:val="both"/>
      </w:pPr>
      <w:r>
        <w:t>Но возникает вопрос – сколько проверок достаточно для принятия решения с уровнем значимости в 5%?  Для этого достаточно учесть допустимый процент брака (т.е. задать p), указать допустимое расхождение между ним и наблюдаемым процентом брака в выборке (d= p–X/n)  и  воспользоваться выражением</w:t>
      </w:r>
    </w:p>
    <w:p w:rsidR="007E3AF4" w:rsidRDefault="00061D9E">
      <w:pPr>
        <w:pStyle w:val="a7"/>
        <w:keepNext/>
        <w:spacing w:after="0"/>
        <w:ind w:firstLine="709"/>
      </w:pPr>
      <w:r>
        <w:rPr>
          <w:b/>
          <w:bCs/>
          <w:position w:val="-38"/>
        </w:rPr>
        <w:object w:dxaOrig="2740" w:dyaOrig="980">
          <v:shape id="_x0000_i1067" type="#_x0000_t75" style="width:137.25pt;height:48.75pt" o:ole="">
            <v:imagedata r:id="rId78" o:title=""/>
          </v:shape>
          <o:OLEObject Type="Embed" ProgID="Equation.3" ShapeID="_x0000_i1067" DrawAspect="Content" ObjectID="_1454305127" r:id="rId79"/>
        </w:object>
      </w:r>
      <w:r>
        <w:rPr>
          <w:b/>
          <w:bCs/>
        </w:rPr>
        <w:t xml:space="preserve">                                                                     </w:t>
      </w:r>
      <w:r>
        <w:t>{5–8}</w:t>
      </w:r>
    </w:p>
    <w:p w:rsidR="007E3AF4" w:rsidRDefault="00061D9E">
      <w:pPr>
        <w:pStyle w:val="a7"/>
        <w:keepNext/>
        <w:spacing w:after="0"/>
        <w:ind w:firstLine="709"/>
        <w:jc w:val="both"/>
      </w:pPr>
      <w:r>
        <w:t>Если мы примем d=</w:t>
      </w:r>
      <w:r>
        <w:sym w:font="Symbol" w:char="F0B1"/>
      </w:r>
      <w:r>
        <w:t>0.02, то получим ответ – вполне достаточно 456 проверок, чтобы убедиться в том, что реальный процент брака отличается от допустимого не более чем на 2%.</w:t>
      </w:r>
    </w:p>
    <w:p w:rsidR="007E3AF4" w:rsidRDefault="007E3AF4">
      <w:pPr>
        <w:pStyle w:val="a7"/>
        <w:keepNext/>
        <w:spacing w:after="0"/>
        <w:ind w:firstLine="709"/>
        <w:jc w:val="both"/>
      </w:pPr>
    </w:p>
    <w:p w:rsidR="007E3AF4" w:rsidRDefault="00061D9E">
      <w:pPr>
        <w:pStyle w:val="1"/>
        <w:rPr>
          <w:sz w:val="24"/>
          <w:szCs w:val="24"/>
        </w:rPr>
      </w:pPr>
      <w:bookmarkStart w:id="555" w:name="_Toc380496824"/>
      <w:r>
        <w:rPr>
          <w:sz w:val="24"/>
          <w:szCs w:val="24"/>
        </w:rPr>
        <w:t xml:space="preserve"> </w:t>
      </w:r>
      <w:bookmarkStart w:id="556" w:name="_Toc381581394"/>
      <w:bookmarkStart w:id="557" w:name="_Toc381581622"/>
      <w:bookmarkStart w:id="558" w:name="_Toc382145439"/>
      <w:bookmarkStart w:id="559" w:name="_Toc382482221"/>
      <w:bookmarkStart w:id="560" w:name="_Toc382482646"/>
      <w:bookmarkStart w:id="561" w:name="_Toc382623657"/>
      <w:bookmarkStart w:id="562" w:name="_Toc382630474"/>
      <w:bookmarkStart w:id="563" w:name="_Toc382652011"/>
      <w:bookmarkStart w:id="564" w:name="_Toc382751907"/>
      <w:bookmarkStart w:id="565" w:name="_Toc382765962"/>
      <w:bookmarkStart w:id="566" w:name="_Toc382786653"/>
      <w:bookmarkStart w:id="567" w:name="_Toc382962408"/>
      <w:bookmarkStart w:id="568" w:name="_Toc388744780"/>
      <w:r>
        <w:rPr>
          <w:sz w:val="24"/>
          <w:szCs w:val="24"/>
        </w:rPr>
        <w:t>Выборочные распределения на шкале Nom</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rsidR="007E3AF4" w:rsidRDefault="00061D9E">
      <w:pPr>
        <w:pStyle w:val="a7"/>
        <w:keepNext/>
        <w:spacing w:after="0"/>
        <w:ind w:firstLine="709"/>
        <w:jc w:val="both"/>
      </w:pPr>
      <w:r>
        <w:t>Напомним, что случайная величина X, принимающая одно из n допустимых значений A, B, C и т.д.  имеет номинальную шкалу тогда, когда для любой пары этих значений применимы только понятия “равно” или “неравно”.</w:t>
      </w:r>
    </w:p>
    <w:p w:rsidR="007E3AF4" w:rsidRDefault="00061D9E">
      <w:pPr>
        <w:pStyle w:val="a7"/>
        <w:keepNext/>
        <w:spacing w:after="0"/>
        <w:ind w:firstLine="709"/>
        <w:jc w:val="both"/>
      </w:pPr>
      <w:r>
        <w:t xml:space="preserve">Для подобных СВ не существует понятий математического ожидания, как и других моментов распределения. Но понятие закона распределения имеет смысл </w:t>
      </w:r>
      <w:r>
        <w:softHyphen/>
        <w:t>– это ряд вероятностей P</w:t>
      </w:r>
      <w:r>
        <w:rPr>
          <w:vertAlign w:val="subscript"/>
        </w:rPr>
        <w:t xml:space="preserve">A </w:t>
      </w:r>
      <w:r>
        <w:t>= P(X=A) для каждого из допустимых значений. Соответственно, итоги наблюдения над такой СВ дадут нам частоты f</w:t>
      </w:r>
      <w:r>
        <w:rPr>
          <w:vertAlign w:val="subscript"/>
        </w:rPr>
        <w:t>A</w:t>
      </w:r>
      <w:r>
        <w:t>. Если у нас имеется всего N наблюдений за такой величиной, то иногда имеется возможность выдвинуть и проверить гипотезы о природе такой случайной величины, ее законе распределения и параметрах этого закона. Ситуации, когда это возможно сделать, не так уж и редки – всё зависит от понимания нами природы, сути случайных событий, от многозначности случайной величины и, конечно же, от количества наблюдений.</w:t>
      </w:r>
    </w:p>
    <w:p w:rsidR="007E3AF4" w:rsidRDefault="00061D9E">
      <w:pPr>
        <w:pStyle w:val="2"/>
        <w:rPr>
          <w:sz w:val="24"/>
          <w:szCs w:val="24"/>
        </w:rPr>
      </w:pPr>
      <w:r>
        <w:rPr>
          <w:sz w:val="24"/>
          <w:szCs w:val="24"/>
        </w:rPr>
        <w:t xml:space="preserve"> </w:t>
      </w:r>
      <w:bookmarkStart w:id="569" w:name="_Toc382145440"/>
      <w:bookmarkStart w:id="570" w:name="_Toc382482222"/>
      <w:bookmarkStart w:id="571" w:name="_Toc382482647"/>
      <w:bookmarkStart w:id="572" w:name="_Toc382630475"/>
      <w:bookmarkStart w:id="573" w:name="_Toc382652012"/>
      <w:bookmarkStart w:id="574" w:name="_Toc382751908"/>
      <w:bookmarkStart w:id="575" w:name="_Toc382765963"/>
      <w:bookmarkStart w:id="576" w:name="_Toc382786654"/>
      <w:bookmarkStart w:id="577" w:name="_Toc382962409"/>
      <w:bookmarkStart w:id="578" w:name="_Toc388744781"/>
      <w:r>
        <w:rPr>
          <w:sz w:val="24"/>
          <w:szCs w:val="24"/>
        </w:rPr>
        <w:t>Случай двухзначной случайной величины, N&lt;50</w:t>
      </w:r>
      <w:bookmarkEnd w:id="569"/>
      <w:bookmarkEnd w:id="570"/>
      <w:bookmarkEnd w:id="571"/>
      <w:bookmarkEnd w:id="572"/>
      <w:bookmarkEnd w:id="573"/>
      <w:bookmarkEnd w:id="574"/>
      <w:bookmarkEnd w:id="575"/>
      <w:bookmarkEnd w:id="576"/>
      <w:bookmarkEnd w:id="577"/>
      <w:bookmarkEnd w:id="578"/>
    </w:p>
    <w:p w:rsidR="007E3AF4" w:rsidRDefault="00061D9E">
      <w:pPr>
        <w:pStyle w:val="a7"/>
        <w:keepNext/>
        <w:spacing w:after="0"/>
        <w:ind w:firstLine="709"/>
        <w:jc w:val="both"/>
      </w:pPr>
      <w:r>
        <w:t>Пусть нам крайне важно оценить "симметричность" некоторой случайной  величины  на номинальной двухпозиционной шкале  со значениями "+" и "–" по наблюдениям за этой величиной. Если таких наблюдений было N</w:t>
      </w:r>
      <w:r>
        <w:rPr>
          <w:vertAlign w:val="subscript"/>
        </w:rPr>
        <w:t xml:space="preserve">+ </w:t>
      </w:r>
      <w:r>
        <w:t>=15</w:t>
      </w:r>
      <w:r>
        <w:rPr>
          <w:vertAlign w:val="subscript"/>
        </w:rPr>
        <w:t xml:space="preserve">  </w:t>
      </w:r>
      <w:r>
        <w:t>и  N</w:t>
      </w:r>
      <w:r>
        <w:rPr>
          <w:vertAlign w:val="subscript"/>
        </w:rPr>
        <w:t>–</w:t>
      </w:r>
      <w:r>
        <w:t xml:space="preserve"> = 25 соответственно, то это вся информация, которая у нас есть. Что же можно узнать из нее?  Оказывается – достаточно много и иногда … даже надёжно!</w:t>
      </w:r>
    </w:p>
    <w:p w:rsidR="007E3AF4" w:rsidRDefault="00061D9E">
      <w:pPr>
        <w:pStyle w:val="a7"/>
        <w:keepNext/>
        <w:spacing w:after="0"/>
        <w:ind w:firstLine="709"/>
        <w:jc w:val="both"/>
      </w:pPr>
      <w:r>
        <w:t xml:space="preserve">В конце концов, мы можем полагать вероятность значения "+"  на данной номинальной шкале равной  p и тогда q = (1 – p) даст нам вероятность положения "–"  на этой же шкале. Таким образом, мы уже построили закон распределения и дело остается за оценкой его единственного параметра  p. </w:t>
      </w:r>
    </w:p>
    <w:p w:rsidR="007E3AF4" w:rsidRDefault="00061D9E">
      <w:pPr>
        <w:pStyle w:val="a7"/>
        <w:keepNext/>
        <w:spacing w:after="0"/>
        <w:ind w:firstLine="709"/>
        <w:jc w:val="both"/>
      </w:pPr>
      <w:r>
        <w:t>По сути дела у нас есть одна дискретная случайная величина – число появлений X на "первой" позиции своей номинальной шкалы и это число составляет S</w:t>
      </w:r>
      <w:r>
        <w:rPr>
          <w:b/>
          <w:bCs/>
        </w:rPr>
        <w:t xml:space="preserve"> </w:t>
      </w:r>
      <w:r>
        <w:t>= N</w:t>
      </w:r>
      <w:r>
        <w:rPr>
          <w:vertAlign w:val="subscript"/>
        </w:rPr>
        <w:t xml:space="preserve">+  </w:t>
      </w:r>
      <w:r>
        <w:t xml:space="preserve">. </w:t>
      </w:r>
    </w:p>
    <w:p w:rsidR="007E3AF4" w:rsidRDefault="00061D9E">
      <w:pPr>
        <w:pStyle w:val="a7"/>
        <w:keepNext/>
        <w:spacing w:after="0"/>
        <w:ind w:firstLine="709"/>
        <w:jc w:val="both"/>
      </w:pPr>
      <w:r>
        <w:t>Но совершенно ясно, что новая случайная величина  S  имеет биномиальный закон распределения и вероятность наблюдения N</w:t>
      </w:r>
      <w:r>
        <w:rPr>
          <w:vertAlign w:val="subscript"/>
        </w:rPr>
        <w:t xml:space="preserve">+  </w:t>
      </w:r>
      <w:r>
        <w:t>=15</w:t>
      </w:r>
      <w:r>
        <w:rPr>
          <w:vertAlign w:val="subscript"/>
        </w:rPr>
        <w:t xml:space="preserve">  </w:t>
      </w:r>
      <w:r>
        <w:t>вполне можно вычислить, если знать или задаться значением p.</w:t>
      </w:r>
    </w:p>
    <w:p w:rsidR="007E3AF4" w:rsidRDefault="00061D9E">
      <w:pPr>
        <w:pStyle w:val="a7"/>
        <w:keepNext/>
        <w:spacing w:after="0"/>
        <w:ind w:firstLine="709"/>
        <w:jc w:val="both"/>
      </w:pPr>
      <w:r>
        <w:t>Выдвинем вначале нулевую гипотезу о симметрии распределения X и альтернативную ненаправленную гипотезу –</w:t>
      </w:r>
    </w:p>
    <w:p w:rsidR="007E3AF4" w:rsidRDefault="00061D9E">
      <w:pPr>
        <w:pStyle w:val="a7"/>
        <w:keepNext/>
        <w:spacing w:after="0"/>
        <w:ind w:firstLine="709"/>
        <w:jc w:val="both"/>
      </w:pPr>
      <w:r>
        <w:t>Њ</w:t>
      </w:r>
      <w:r>
        <w:rPr>
          <w:vertAlign w:val="subscript"/>
        </w:rPr>
        <w:t>0</w:t>
      </w:r>
      <w:r>
        <w:t>:  p=q= 0.5; Њ</w:t>
      </w:r>
      <w:r>
        <w:rPr>
          <w:vertAlign w:val="subscript"/>
        </w:rPr>
        <w:t>1</w:t>
      </w:r>
      <w:r>
        <w:t>:   p#q# 0.5.</w:t>
      </w:r>
    </w:p>
    <w:p w:rsidR="007E3AF4" w:rsidRDefault="00061D9E">
      <w:pPr>
        <w:pStyle w:val="a7"/>
        <w:keepNext/>
        <w:spacing w:after="0"/>
        <w:ind w:firstLine="709"/>
        <w:jc w:val="both"/>
      </w:pPr>
      <w:r>
        <w:t>Как обычно, оценим вероятность имеющегося наблюдения при верной нулевой гипотезе. Используя  формулы расчета вероятности P(S</w:t>
      </w:r>
      <w:r>
        <w:sym w:font="Symbol" w:char="F0A3"/>
      </w:r>
      <w:r>
        <w:t xml:space="preserve">15) или специальные таблицы биномиального распределения находим  для  5%–го уровня значимости, что критическое значение </w:t>
      </w:r>
      <w:r>
        <w:rPr>
          <w:b/>
          <w:bCs/>
        </w:rPr>
        <w:t>S</w:t>
      </w:r>
      <w:r>
        <w:t xml:space="preserve"> составляет 27, т.е. заметно больше наблюдаемого N</w:t>
      </w:r>
      <w:r>
        <w:rPr>
          <w:vertAlign w:val="subscript"/>
        </w:rPr>
        <w:t xml:space="preserve">+  </w:t>
      </w:r>
      <w:r>
        <w:t xml:space="preserve">=15. Следовательно, наши наблюдения  </w:t>
      </w:r>
      <w:r>
        <w:rPr>
          <w:u w:val="single"/>
        </w:rPr>
        <w:t>статистически значимы</w:t>
      </w:r>
      <w:r>
        <w:t xml:space="preserve"> – можно отвергнуть гипотезу Њ</w:t>
      </w:r>
      <w:r>
        <w:rPr>
          <w:vertAlign w:val="subscript"/>
        </w:rPr>
        <w:t>0</w:t>
      </w:r>
      <w:r>
        <w:t>,</w:t>
      </w:r>
      <w:r>
        <w:rPr>
          <w:vertAlign w:val="subscript"/>
        </w:rPr>
        <w:t xml:space="preserve"> </w:t>
      </w:r>
      <w:r>
        <w:t xml:space="preserve"> рискуя при этом ошибиться только в пяти случаях из 100.</w:t>
      </w:r>
    </w:p>
    <w:p w:rsidR="007E3AF4" w:rsidRDefault="00061D9E">
      <w:pPr>
        <w:pStyle w:val="a7"/>
        <w:keepNext/>
        <w:spacing w:after="0"/>
        <w:ind w:firstLine="709"/>
        <w:jc w:val="both"/>
      </w:pPr>
      <w:r>
        <w:t xml:space="preserve">Рассмотрим теперь несколько иной пример. </w:t>
      </w:r>
      <w:r>
        <w:tab/>
        <w:t xml:space="preserve">Пусть нам необходимо проверить партию изделий в 50 штук при следующем правиле </w:t>
      </w:r>
      <w:r>
        <w:softHyphen/>
        <w:t>– вся партия бракуется, если доля бракованных изделий превышает 10%.</w:t>
      </w:r>
    </w:p>
    <w:p w:rsidR="007E3AF4" w:rsidRDefault="00061D9E">
      <w:pPr>
        <w:pStyle w:val="a7"/>
        <w:keepNext/>
        <w:spacing w:after="0"/>
        <w:ind w:firstLine="709"/>
        <w:jc w:val="both"/>
      </w:pPr>
      <w:r>
        <w:t>Выдвигаем гипотезы</w:t>
      </w:r>
    </w:p>
    <w:p w:rsidR="007E3AF4" w:rsidRDefault="00061D9E">
      <w:pPr>
        <w:pStyle w:val="a7"/>
        <w:keepNext/>
        <w:spacing w:after="0"/>
        <w:ind w:firstLine="709"/>
        <w:jc w:val="both"/>
      </w:pPr>
      <w:r>
        <w:t>Њ</w:t>
      </w:r>
      <w:r>
        <w:rPr>
          <w:vertAlign w:val="subscript"/>
        </w:rPr>
        <w:t>0</w:t>
      </w:r>
      <w:r>
        <w:t xml:space="preserve">:  p </w:t>
      </w:r>
      <w:r>
        <w:sym w:font="Symbol" w:char="F0A3"/>
      </w:r>
      <w:r>
        <w:t xml:space="preserve"> 0.10 и q </w:t>
      </w:r>
      <w:r>
        <w:sym w:font="Symbol" w:char="F0B3"/>
      </w:r>
      <w:r>
        <w:t xml:space="preserve"> 0.90;    Њ</w:t>
      </w:r>
      <w:r>
        <w:rPr>
          <w:vertAlign w:val="subscript"/>
        </w:rPr>
        <w:t>1</w:t>
      </w:r>
      <w:r>
        <w:t xml:space="preserve">: q </w:t>
      </w:r>
      <w:r>
        <w:sym w:font="Symbol" w:char="F0A3"/>
      </w:r>
      <w:r>
        <w:t xml:space="preserve"> 0.90  и p </w:t>
      </w:r>
      <w:r>
        <w:sym w:font="Symbol" w:char="F0B3"/>
      </w:r>
      <w:r>
        <w:t xml:space="preserve"> 0.10.</w:t>
      </w:r>
    </w:p>
    <w:p w:rsidR="007E3AF4" w:rsidRDefault="00061D9E">
      <w:pPr>
        <w:pStyle w:val="a7"/>
        <w:keepNext/>
        <w:spacing w:after="0"/>
        <w:ind w:firstLine="709"/>
        <w:jc w:val="both"/>
      </w:pPr>
      <w:r>
        <w:t xml:space="preserve">Можно сразу решить вопрос о количестве проверок N, достаточном для обоснованном решении об отбрасывании нулевой гипотезы.  Поскольку мы имеем биномиальное распределение числа бракованных изделий в выборке из N наблюдений, то нам надо, прежде всего, установить порог значимости наблюдений </w:t>
      </w:r>
      <w:r>
        <w:softHyphen/>
        <w:t>– примем его традиционно, равным 0.05.</w:t>
      </w:r>
    </w:p>
    <w:p w:rsidR="007E3AF4" w:rsidRDefault="00061D9E">
      <w:pPr>
        <w:pStyle w:val="a7"/>
        <w:keepNext/>
        <w:spacing w:after="0"/>
        <w:ind w:firstLine="709"/>
        <w:jc w:val="both"/>
      </w:pPr>
      <w:r>
        <w:t xml:space="preserve">Теперь можно начинать наблюдения, накапливая результаты и по мере роста числа наблюдений контролировать их значимость. Покажем, как это делать в ситуации, когда N=48, а число  бракованных изделий к этому времени составило 4. </w:t>
      </w:r>
    </w:p>
    <w:p w:rsidR="007E3AF4" w:rsidRDefault="00061D9E">
      <w:pPr>
        <w:pStyle w:val="a7"/>
        <w:keepNext/>
        <w:spacing w:after="0"/>
        <w:ind w:firstLine="709"/>
        <w:jc w:val="both"/>
      </w:pPr>
      <w:r>
        <w:t xml:space="preserve">По сути дела, нам надо вычислить вероятность появления 4 отрицательных исходов и всех еще менее вероятных в серии из 48 испытаний. Правда сделать это вручную слишком сложно – придется работать с биномом 48 степени. Поэтому при отсутствии компьютерной программы можно использовать специальные таблицы биномиального распределения. </w:t>
      </w:r>
    </w:p>
    <w:p w:rsidR="007E3AF4" w:rsidRDefault="00061D9E">
      <w:pPr>
        <w:pStyle w:val="a7"/>
        <w:keepNext/>
        <w:spacing w:after="0"/>
        <w:ind w:firstLine="709"/>
        <w:jc w:val="both"/>
      </w:pPr>
      <w:r>
        <w:t>В них можно найти значение числа событий с вероятностью 0.10 каждое, достаточное для отбрасывании нулевой гипотезы с вероятностью ошибки первого рода в 5%.  В наших условиях это число равно 9, значит при наблюдаемом меньшем числе бракованных изделий (всего 4) гипотезу Њ</w:t>
      </w:r>
      <w:r>
        <w:rPr>
          <w:vertAlign w:val="subscript"/>
        </w:rPr>
        <w:t>0</w:t>
      </w:r>
      <w:r>
        <w:t xml:space="preserve"> следует принять и всю партию не браковать.</w: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2"/>
        <w:rPr>
          <w:sz w:val="24"/>
          <w:szCs w:val="24"/>
        </w:rPr>
      </w:pPr>
      <w:bookmarkStart w:id="579" w:name="_Toc382145441"/>
      <w:bookmarkStart w:id="580" w:name="_Toc382482223"/>
      <w:bookmarkStart w:id="581" w:name="_Toc382482648"/>
      <w:bookmarkStart w:id="582" w:name="_Toc382630476"/>
      <w:bookmarkStart w:id="583" w:name="_Toc382652013"/>
      <w:bookmarkStart w:id="584" w:name="_Toc382751909"/>
      <w:bookmarkStart w:id="585" w:name="_Toc382765964"/>
      <w:bookmarkStart w:id="586" w:name="_Toc382786655"/>
      <w:r>
        <w:rPr>
          <w:sz w:val="24"/>
          <w:szCs w:val="24"/>
        </w:rPr>
        <w:t xml:space="preserve">  </w:t>
      </w:r>
      <w:bookmarkStart w:id="587" w:name="_Toc382962410"/>
      <w:bookmarkStart w:id="588" w:name="_Toc388744782"/>
      <w:r>
        <w:rPr>
          <w:sz w:val="24"/>
          <w:szCs w:val="24"/>
        </w:rPr>
        <w:t>Случай двухзначной случайной величины, N&gt;50</w:t>
      </w:r>
      <w:bookmarkEnd w:id="579"/>
      <w:bookmarkEnd w:id="580"/>
      <w:bookmarkEnd w:id="581"/>
      <w:bookmarkEnd w:id="582"/>
      <w:bookmarkEnd w:id="583"/>
      <w:bookmarkEnd w:id="584"/>
      <w:bookmarkEnd w:id="585"/>
      <w:bookmarkEnd w:id="586"/>
      <w:bookmarkEnd w:id="587"/>
      <w:bookmarkEnd w:id="588"/>
    </w:p>
    <w:p w:rsidR="007E3AF4" w:rsidRDefault="00061D9E">
      <w:pPr>
        <w:pStyle w:val="a7"/>
        <w:keepNext/>
        <w:spacing w:after="0"/>
        <w:ind w:firstLine="709"/>
        <w:jc w:val="both"/>
      </w:pPr>
      <w:r>
        <w:t>При достаточно больших выборках можно поступать и иначе. В качестве правила проверки гипотез используют так называемый критерий "хи–квадрат”</w:t>
      </w:r>
    </w:p>
    <w:p w:rsidR="007E3AF4" w:rsidRDefault="00061D9E">
      <w:pPr>
        <w:pStyle w:val="a7"/>
        <w:keepNext/>
        <w:spacing w:after="0"/>
        <w:ind w:firstLine="709"/>
      </w:pPr>
      <w:r>
        <w:sym w:font="Symbol" w:char="F063"/>
      </w:r>
      <w:r>
        <w:rPr>
          <w:vertAlign w:val="superscript"/>
        </w:rPr>
        <w:t xml:space="preserve">2 </w:t>
      </w:r>
      <w:r>
        <w:t xml:space="preserve">= </w:t>
      </w:r>
      <w:r>
        <w:sym w:font="Symbol" w:char="F0E5"/>
      </w:r>
      <w:r>
        <w:rPr>
          <w:position w:val="-42"/>
        </w:rPr>
        <w:object w:dxaOrig="2560" w:dyaOrig="1080">
          <v:shape id="_x0000_i1068" type="#_x0000_t75" style="width:128.25pt;height:54pt" o:ole="">
            <v:imagedata r:id="rId80" o:title=""/>
          </v:shape>
          <o:OLEObject Type="Embed" ProgID="Equation.3" ShapeID="_x0000_i1068" DrawAspect="Content" ObjectID="_1454305128" r:id="rId81"/>
        </w:object>
      </w:r>
      <w:r>
        <w:t xml:space="preserve">.                         </w:t>
      </w:r>
      <w:r>
        <w:tab/>
      </w:r>
      <w:r>
        <w:tab/>
        <w:t xml:space="preserve">                                      {6–1}</w:t>
      </w:r>
    </w:p>
    <w:p w:rsidR="007E3AF4" w:rsidRDefault="00061D9E">
      <w:pPr>
        <w:pStyle w:val="a7"/>
        <w:keepNext/>
        <w:spacing w:after="0"/>
        <w:ind w:firstLine="709"/>
        <w:jc w:val="both"/>
      </w:pPr>
      <w:r>
        <w:t>Эта непрерывная случайная величина была предложена видным статистиком Р.Фишером для проверки гипотез  о соответствии выборочного распределения некоторому заданному закону.  Для этого используются экспериментальные частости N</w:t>
      </w:r>
      <w:r>
        <w:rPr>
          <w:vertAlign w:val="subscript"/>
        </w:rPr>
        <w:t xml:space="preserve">E </w:t>
      </w:r>
      <w:r>
        <w:t>и вычисленные в соответствии Њ</w:t>
      </w:r>
      <w:r>
        <w:rPr>
          <w:vertAlign w:val="subscript"/>
        </w:rPr>
        <w:t>0</w:t>
      </w:r>
      <w:r>
        <w:t xml:space="preserve"> “теоретические” N</w:t>
      </w:r>
      <w:r>
        <w:rPr>
          <w:vertAlign w:val="subscript"/>
        </w:rPr>
        <w:t xml:space="preserve">H </w:t>
      </w:r>
      <w:r>
        <w:t>. Разумеется, суммирование ведется по всем допустимым значениям СВ. В нашем примере у нее всего лишь два значения (изделие годно или бракованное), поэтому в числителе надо иметь т.н. поправку на непрерывность. Она корректирует влияние природы распределений: дискретное у наблюдаемой величины и непрерывное у критерия Фишера.</w:t>
      </w:r>
    </w:p>
    <w:p w:rsidR="007E3AF4" w:rsidRDefault="00061D9E">
      <w:pPr>
        <w:pStyle w:val="a7"/>
        <w:keepNext/>
        <w:spacing w:after="0"/>
        <w:ind w:firstLine="709"/>
        <w:jc w:val="both"/>
      </w:pPr>
      <w:r>
        <w:t xml:space="preserve">Изменим условия предыдущего примера </w:t>
      </w:r>
      <w:r>
        <w:softHyphen/>
        <w:t>–  пусть N= 100, число бракованных изделий составило N</w:t>
      </w:r>
      <w:r>
        <w:rPr>
          <w:vertAlign w:val="subscript"/>
        </w:rPr>
        <w:t>E–</w:t>
      </w:r>
      <w:r>
        <w:t>=12. Нетрудно определить N</w:t>
      </w:r>
      <w:r>
        <w:rPr>
          <w:vertAlign w:val="subscript"/>
        </w:rPr>
        <w:t>E+</w:t>
      </w:r>
      <w:r>
        <w:t>=88, но что касается "гипотетических" частостей  N</w:t>
      </w:r>
      <w:r>
        <w:rPr>
          <w:vertAlign w:val="subscript"/>
        </w:rPr>
        <w:t xml:space="preserve">H– </w:t>
      </w:r>
      <w:r>
        <w:t>и  N</w:t>
      </w:r>
      <w:r>
        <w:rPr>
          <w:vertAlign w:val="subscript"/>
        </w:rPr>
        <w:t>H+</w:t>
      </w:r>
      <w:r>
        <w:t>,  то эти величины зависят от того, как мы сформулируем гипотезы.  Если их оставить без изменения, то эти частости составят  N</w:t>
      </w:r>
      <w:r>
        <w:rPr>
          <w:vertAlign w:val="subscript"/>
        </w:rPr>
        <w:t xml:space="preserve">H+ </w:t>
      </w:r>
      <w:r>
        <w:t>= 90 и N</w:t>
      </w:r>
      <w:r>
        <w:rPr>
          <w:vertAlign w:val="subscript"/>
        </w:rPr>
        <w:t xml:space="preserve">H–  </w:t>
      </w:r>
      <w:r>
        <w:t xml:space="preserve">= 10. Вычисление выборочного значения </w:t>
      </w:r>
      <w:r>
        <w:sym w:font="Symbol" w:char="F063"/>
      </w:r>
      <w:r>
        <w:rPr>
          <w:vertAlign w:val="superscript"/>
        </w:rPr>
        <w:t>2</w:t>
      </w:r>
      <w:r>
        <w:t xml:space="preserve">–критерия не вызывает проблем, важнее знать – как использовать результат расчета.  В нашем примере расчетное значение критерия составит 0.25. Кроме конкретного значения критерия надо учесть так называемое число степеней свободы. В нашем случае это 1, а в общем случае надо уменьшить число допустимых значений n на единицу. Ну, а далее требуется взять стандартные статистические таблицы, учесть пороговое значение ошибки первого рода </w:t>
      </w:r>
      <w:r>
        <w:softHyphen/>
        <w:t xml:space="preserve">– и получить ответ. Для примера приведем часть такой таблицы при </w:t>
      </w:r>
      <w:r>
        <w:sym w:font="Symbol" w:char="F061"/>
      </w:r>
      <w:r>
        <w:t>=0.05</w:t>
      </w:r>
    </w:p>
    <w:p w:rsidR="007E3AF4" w:rsidRDefault="00061D9E">
      <w:pPr>
        <w:pStyle w:val="a7"/>
        <w:keepNext/>
        <w:spacing w:after="0"/>
        <w:ind w:firstLine="709"/>
        <w:jc w:val="both"/>
      </w:pPr>
      <w:r>
        <w:tab/>
        <w:t xml:space="preserve">Таблица 6–1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268"/>
        <w:gridCol w:w="794"/>
        <w:gridCol w:w="794"/>
        <w:gridCol w:w="794"/>
        <w:gridCol w:w="794"/>
        <w:gridCol w:w="794"/>
        <w:gridCol w:w="794"/>
        <w:gridCol w:w="794"/>
        <w:gridCol w:w="794"/>
        <w:gridCol w:w="794"/>
      </w:tblGrid>
      <w:tr w:rsidR="007E3AF4">
        <w:trPr>
          <w:jc w:val="center"/>
        </w:trPr>
        <w:tc>
          <w:tcPr>
            <w:tcW w:w="2268" w:type="dxa"/>
            <w:tcBorders>
              <w:top w:val="single" w:sz="12" w:space="0" w:color="000000"/>
              <w:bottom w:val="single" w:sz="12" w:space="0" w:color="000000"/>
            </w:tcBorders>
          </w:tcPr>
          <w:p w:rsidR="007E3AF4" w:rsidRDefault="00061D9E">
            <w:pPr>
              <w:pStyle w:val="a7"/>
              <w:keepNext/>
              <w:spacing w:after="0"/>
              <w:jc w:val="center"/>
            </w:pPr>
            <w:r>
              <w:t>Степеней свободы</w:t>
            </w:r>
          </w:p>
        </w:tc>
        <w:tc>
          <w:tcPr>
            <w:tcW w:w="794" w:type="dxa"/>
            <w:tcBorders>
              <w:top w:val="single" w:sz="12" w:space="0" w:color="000000"/>
              <w:bottom w:val="single" w:sz="12" w:space="0" w:color="000000"/>
            </w:tcBorders>
          </w:tcPr>
          <w:p w:rsidR="007E3AF4" w:rsidRDefault="00061D9E">
            <w:pPr>
              <w:pStyle w:val="a7"/>
              <w:keepNext/>
              <w:spacing w:after="0"/>
              <w:jc w:val="center"/>
            </w:pPr>
            <w:r>
              <w:t>1</w:t>
            </w:r>
          </w:p>
        </w:tc>
        <w:tc>
          <w:tcPr>
            <w:tcW w:w="794" w:type="dxa"/>
            <w:tcBorders>
              <w:top w:val="single" w:sz="12" w:space="0" w:color="000000"/>
              <w:bottom w:val="single" w:sz="12" w:space="0" w:color="000000"/>
            </w:tcBorders>
          </w:tcPr>
          <w:p w:rsidR="007E3AF4" w:rsidRDefault="00061D9E">
            <w:pPr>
              <w:pStyle w:val="a7"/>
              <w:keepNext/>
              <w:spacing w:after="0"/>
              <w:jc w:val="center"/>
            </w:pPr>
            <w:r>
              <w:t>2</w:t>
            </w:r>
          </w:p>
        </w:tc>
        <w:tc>
          <w:tcPr>
            <w:tcW w:w="794" w:type="dxa"/>
            <w:tcBorders>
              <w:top w:val="single" w:sz="12" w:space="0" w:color="000000"/>
              <w:bottom w:val="single" w:sz="12" w:space="0" w:color="000000"/>
            </w:tcBorders>
          </w:tcPr>
          <w:p w:rsidR="007E3AF4" w:rsidRDefault="00061D9E">
            <w:pPr>
              <w:pStyle w:val="a7"/>
              <w:keepNext/>
              <w:spacing w:after="0"/>
              <w:jc w:val="center"/>
            </w:pPr>
            <w:r>
              <w:t>3</w:t>
            </w:r>
          </w:p>
        </w:tc>
        <w:tc>
          <w:tcPr>
            <w:tcW w:w="794" w:type="dxa"/>
            <w:tcBorders>
              <w:top w:val="single" w:sz="12" w:space="0" w:color="000000"/>
              <w:bottom w:val="single" w:sz="12" w:space="0" w:color="000000"/>
            </w:tcBorders>
          </w:tcPr>
          <w:p w:rsidR="007E3AF4" w:rsidRDefault="00061D9E">
            <w:pPr>
              <w:pStyle w:val="a7"/>
              <w:keepNext/>
              <w:spacing w:after="0"/>
              <w:jc w:val="center"/>
            </w:pPr>
            <w:r>
              <w:t>4</w:t>
            </w:r>
          </w:p>
        </w:tc>
        <w:tc>
          <w:tcPr>
            <w:tcW w:w="794" w:type="dxa"/>
            <w:tcBorders>
              <w:top w:val="single" w:sz="12" w:space="0" w:color="000000"/>
              <w:bottom w:val="single" w:sz="12" w:space="0" w:color="000000"/>
            </w:tcBorders>
          </w:tcPr>
          <w:p w:rsidR="007E3AF4" w:rsidRDefault="00061D9E">
            <w:pPr>
              <w:pStyle w:val="a7"/>
              <w:keepNext/>
              <w:spacing w:after="0"/>
              <w:jc w:val="center"/>
            </w:pPr>
            <w:r>
              <w:t>5</w:t>
            </w:r>
          </w:p>
        </w:tc>
        <w:tc>
          <w:tcPr>
            <w:tcW w:w="794" w:type="dxa"/>
            <w:tcBorders>
              <w:top w:val="single" w:sz="12" w:space="0" w:color="000000"/>
              <w:bottom w:val="single" w:sz="12" w:space="0" w:color="000000"/>
            </w:tcBorders>
          </w:tcPr>
          <w:p w:rsidR="007E3AF4" w:rsidRDefault="00061D9E">
            <w:pPr>
              <w:pStyle w:val="a7"/>
              <w:keepNext/>
              <w:spacing w:after="0"/>
              <w:jc w:val="center"/>
            </w:pPr>
            <w:r>
              <w:t>6</w:t>
            </w:r>
          </w:p>
        </w:tc>
        <w:tc>
          <w:tcPr>
            <w:tcW w:w="794" w:type="dxa"/>
            <w:tcBorders>
              <w:top w:val="single" w:sz="12" w:space="0" w:color="000000"/>
              <w:bottom w:val="single" w:sz="12" w:space="0" w:color="000000"/>
            </w:tcBorders>
          </w:tcPr>
          <w:p w:rsidR="007E3AF4" w:rsidRDefault="00061D9E">
            <w:pPr>
              <w:pStyle w:val="a7"/>
              <w:keepNext/>
              <w:spacing w:after="0"/>
              <w:jc w:val="center"/>
            </w:pPr>
            <w:r>
              <w:t>7</w:t>
            </w:r>
          </w:p>
        </w:tc>
        <w:tc>
          <w:tcPr>
            <w:tcW w:w="794" w:type="dxa"/>
            <w:tcBorders>
              <w:top w:val="single" w:sz="12" w:space="0" w:color="000000"/>
              <w:bottom w:val="single" w:sz="12" w:space="0" w:color="000000"/>
            </w:tcBorders>
          </w:tcPr>
          <w:p w:rsidR="007E3AF4" w:rsidRDefault="00061D9E">
            <w:pPr>
              <w:pStyle w:val="a7"/>
              <w:keepNext/>
              <w:spacing w:after="0"/>
              <w:jc w:val="center"/>
            </w:pPr>
            <w:r>
              <w:t>8</w:t>
            </w:r>
          </w:p>
        </w:tc>
        <w:tc>
          <w:tcPr>
            <w:tcW w:w="794" w:type="dxa"/>
            <w:tcBorders>
              <w:top w:val="single" w:sz="12" w:space="0" w:color="000000"/>
              <w:bottom w:val="single" w:sz="12" w:space="0" w:color="000000"/>
            </w:tcBorders>
          </w:tcPr>
          <w:p w:rsidR="007E3AF4" w:rsidRDefault="00061D9E">
            <w:pPr>
              <w:pStyle w:val="a7"/>
              <w:keepNext/>
              <w:spacing w:after="0"/>
              <w:jc w:val="center"/>
            </w:pPr>
            <w:r>
              <w:t>9</w:t>
            </w:r>
          </w:p>
        </w:tc>
      </w:tr>
      <w:tr w:rsidR="007E3AF4">
        <w:trPr>
          <w:jc w:val="center"/>
        </w:trPr>
        <w:tc>
          <w:tcPr>
            <w:tcW w:w="2268" w:type="dxa"/>
            <w:tcBorders>
              <w:bottom w:val="single" w:sz="12" w:space="0" w:color="000000"/>
            </w:tcBorders>
          </w:tcPr>
          <w:p w:rsidR="007E3AF4" w:rsidRDefault="00061D9E">
            <w:pPr>
              <w:pStyle w:val="a7"/>
              <w:keepNext/>
              <w:spacing w:after="0"/>
              <w:jc w:val="center"/>
            </w:pPr>
            <w:r>
              <w:t xml:space="preserve">Критическое  </w:t>
            </w:r>
            <w:r>
              <w:sym w:font="Symbol" w:char="F063"/>
            </w:r>
            <w:r>
              <w:rPr>
                <w:vertAlign w:val="superscript"/>
              </w:rPr>
              <w:t>2</w:t>
            </w:r>
          </w:p>
        </w:tc>
        <w:tc>
          <w:tcPr>
            <w:tcW w:w="794" w:type="dxa"/>
            <w:tcBorders>
              <w:bottom w:val="single" w:sz="12" w:space="0" w:color="000000"/>
            </w:tcBorders>
          </w:tcPr>
          <w:p w:rsidR="007E3AF4" w:rsidRDefault="00061D9E">
            <w:pPr>
              <w:pStyle w:val="a7"/>
              <w:keepNext/>
              <w:spacing w:after="0"/>
              <w:jc w:val="center"/>
            </w:pPr>
            <w:r>
              <w:t>3.84</w:t>
            </w:r>
          </w:p>
        </w:tc>
        <w:tc>
          <w:tcPr>
            <w:tcW w:w="794" w:type="dxa"/>
            <w:tcBorders>
              <w:bottom w:val="single" w:sz="12" w:space="0" w:color="000000"/>
            </w:tcBorders>
          </w:tcPr>
          <w:p w:rsidR="007E3AF4" w:rsidRDefault="00061D9E">
            <w:pPr>
              <w:pStyle w:val="a7"/>
              <w:keepNext/>
              <w:spacing w:after="0"/>
              <w:jc w:val="center"/>
            </w:pPr>
            <w:r>
              <w:t>5.99</w:t>
            </w:r>
          </w:p>
        </w:tc>
        <w:tc>
          <w:tcPr>
            <w:tcW w:w="794" w:type="dxa"/>
            <w:tcBorders>
              <w:bottom w:val="single" w:sz="12" w:space="0" w:color="000000"/>
            </w:tcBorders>
          </w:tcPr>
          <w:p w:rsidR="007E3AF4" w:rsidRDefault="00061D9E">
            <w:pPr>
              <w:pStyle w:val="a7"/>
              <w:keepNext/>
              <w:spacing w:after="0"/>
              <w:jc w:val="center"/>
            </w:pPr>
            <w:r>
              <w:t>7.82</w:t>
            </w:r>
          </w:p>
        </w:tc>
        <w:tc>
          <w:tcPr>
            <w:tcW w:w="794" w:type="dxa"/>
            <w:tcBorders>
              <w:bottom w:val="single" w:sz="12" w:space="0" w:color="000000"/>
            </w:tcBorders>
          </w:tcPr>
          <w:p w:rsidR="007E3AF4" w:rsidRDefault="00061D9E">
            <w:pPr>
              <w:pStyle w:val="a7"/>
              <w:keepNext/>
              <w:spacing w:after="0"/>
              <w:jc w:val="center"/>
            </w:pPr>
            <w:r>
              <w:t>9.49</w:t>
            </w:r>
          </w:p>
        </w:tc>
        <w:tc>
          <w:tcPr>
            <w:tcW w:w="794" w:type="dxa"/>
            <w:tcBorders>
              <w:bottom w:val="single" w:sz="12" w:space="0" w:color="000000"/>
            </w:tcBorders>
          </w:tcPr>
          <w:p w:rsidR="007E3AF4" w:rsidRDefault="00061D9E">
            <w:pPr>
              <w:pStyle w:val="a7"/>
              <w:keepNext/>
              <w:spacing w:after="0"/>
              <w:jc w:val="center"/>
            </w:pPr>
            <w:r>
              <w:t>11.1</w:t>
            </w:r>
          </w:p>
        </w:tc>
        <w:tc>
          <w:tcPr>
            <w:tcW w:w="794" w:type="dxa"/>
            <w:tcBorders>
              <w:bottom w:val="single" w:sz="12" w:space="0" w:color="000000"/>
            </w:tcBorders>
          </w:tcPr>
          <w:p w:rsidR="007E3AF4" w:rsidRDefault="00061D9E">
            <w:pPr>
              <w:pStyle w:val="a7"/>
              <w:keepNext/>
              <w:spacing w:after="0"/>
              <w:jc w:val="center"/>
            </w:pPr>
            <w:r>
              <w:t>12.6</w:t>
            </w:r>
          </w:p>
        </w:tc>
        <w:tc>
          <w:tcPr>
            <w:tcW w:w="794" w:type="dxa"/>
            <w:tcBorders>
              <w:bottom w:val="single" w:sz="12" w:space="0" w:color="000000"/>
            </w:tcBorders>
          </w:tcPr>
          <w:p w:rsidR="007E3AF4" w:rsidRDefault="00061D9E">
            <w:pPr>
              <w:pStyle w:val="a7"/>
              <w:keepNext/>
              <w:spacing w:after="0"/>
              <w:jc w:val="center"/>
            </w:pPr>
            <w:r>
              <w:t>14.1</w:t>
            </w:r>
          </w:p>
        </w:tc>
        <w:tc>
          <w:tcPr>
            <w:tcW w:w="794" w:type="dxa"/>
            <w:tcBorders>
              <w:bottom w:val="single" w:sz="12" w:space="0" w:color="000000"/>
            </w:tcBorders>
          </w:tcPr>
          <w:p w:rsidR="007E3AF4" w:rsidRDefault="00061D9E">
            <w:pPr>
              <w:pStyle w:val="a7"/>
              <w:keepNext/>
              <w:spacing w:after="0"/>
              <w:jc w:val="center"/>
            </w:pPr>
            <w:r>
              <w:t>15.5</w:t>
            </w:r>
          </w:p>
        </w:tc>
        <w:tc>
          <w:tcPr>
            <w:tcW w:w="794" w:type="dxa"/>
            <w:tcBorders>
              <w:bottom w:val="single" w:sz="12" w:space="0" w:color="000000"/>
            </w:tcBorders>
          </w:tcPr>
          <w:p w:rsidR="007E3AF4" w:rsidRDefault="00061D9E">
            <w:pPr>
              <w:pStyle w:val="a7"/>
              <w:keepNext/>
              <w:spacing w:after="0"/>
              <w:jc w:val="center"/>
            </w:pPr>
            <w:r>
              <w:t>16.9</w:t>
            </w:r>
          </w:p>
        </w:tc>
      </w:tr>
    </w:tbl>
    <w:p w:rsidR="007E3AF4" w:rsidRDefault="00061D9E">
      <w:pPr>
        <w:pStyle w:val="a7"/>
        <w:keepNext/>
        <w:spacing w:after="0"/>
        <w:ind w:firstLine="709"/>
        <w:jc w:val="both"/>
      </w:pPr>
      <w:r>
        <w:t xml:space="preserve">Если наблюдаемое значение </w:t>
      </w:r>
      <w:r>
        <w:sym w:font="Symbol" w:char="F063"/>
      </w:r>
      <w:r>
        <w:rPr>
          <w:vertAlign w:val="superscript"/>
        </w:rPr>
        <w:t>2</w:t>
      </w:r>
      <w:r>
        <w:t xml:space="preserve"> меньше критического, гипотеза Њ</w:t>
      </w:r>
      <w:r>
        <w:rPr>
          <w:vertAlign w:val="subscript"/>
        </w:rPr>
        <w:t>0</w:t>
      </w:r>
      <w:r>
        <w:t xml:space="preserve"> может быть принята.</w:t>
      </w:r>
    </w:p>
    <w:p w:rsidR="007E3AF4" w:rsidRDefault="00061D9E">
      <w:pPr>
        <w:pStyle w:val="a7"/>
        <w:keepNext/>
        <w:spacing w:after="0"/>
        <w:ind w:firstLine="709"/>
        <w:jc w:val="both"/>
      </w:pPr>
      <w:r>
        <w:t xml:space="preserve">В условиях нашего примера расчетное значение критерия </w:t>
      </w:r>
      <w:r>
        <w:sym w:font="Symbol" w:char="F063"/>
      </w:r>
      <w:r>
        <w:rPr>
          <w:vertAlign w:val="superscript"/>
        </w:rPr>
        <w:t>2</w:t>
      </w:r>
      <w:r>
        <w:t xml:space="preserve"> составляет всего лишь  0.25, что меньше критического 3.48 (для  одной степени свободы)  и   отвергать гипотезу Њ</w:t>
      </w:r>
      <w:r>
        <w:rPr>
          <w:vertAlign w:val="subscript"/>
        </w:rPr>
        <w:t xml:space="preserve">0  </w:t>
      </w:r>
      <w:r>
        <w:t>(браковать всю партию) нет оснований. Но, если бы мы наблюдали не 12, а 17 случаев брака, то расчетное значение критерия составило бы около  4.62  и гипотезу Њ</w:t>
      </w:r>
      <w:r>
        <w:rPr>
          <w:vertAlign w:val="subscript"/>
        </w:rPr>
        <w:t>0</w:t>
      </w:r>
      <w:r>
        <w:t xml:space="preserve"> пришлось бы отвергнуть.</w:t>
      </w:r>
    </w:p>
    <w:p w:rsidR="007E3AF4" w:rsidRDefault="007E3AF4">
      <w:pPr>
        <w:pStyle w:val="a7"/>
        <w:keepNext/>
        <w:spacing w:after="0"/>
        <w:ind w:firstLine="709"/>
        <w:jc w:val="both"/>
      </w:pPr>
    </w:p>
    <w:p w:rsidR="007E3AF4" w:rsidRDefault="00061D9E">
      <w:pPr>
        <w:pStyle w:val="2"/>
        <w:rPr>
          <w:sz w:val="24"/>
          <w:szCs w:val="24"/>
        </w:rPr>
      </w:pPr>
      <w:r>
        <w:rPr>
          <w:sz w:val="24"/>
          <w:szCs w:val="24"/>
        </w:rPr>
        <w:t xml:space="preserve">  </w:t>
      </w:r>
      <w:bookmarkStart w:id="589" w:name="_Toc382145442"/>
      <w:bookmarkStart w:id="590" w:name="_Toc382482224"/>
      <w:bookmarkStart w:id="591" w:name="_Toc382482649"/>
      <w:bookmarkStart w:id="592" w:name="_Toc382630477"/>
      <w:bookmarkStart w:id="593" w:name="_Toc382652014"/>
      <w:bookmarkStart w:id="594" w:name="_Toc382751910"/>
      <w:bookmarkStart w:id="595" w:name="_Toc382765965"/>
      <w:bookmarkStart w:id="596" w:name="_Toc382786656"/>
      <w:bookmarkStart w:id="597" w:name="_Toc382962411"/>
      <w:bookmarkStart w:id="598" w:name="_Toc388744783"/>
      <w:r>
        <w:rPr>
          <w:sz w:val="24"/>
          <w:szCs w:val="24"/>
        </w:rPr>
        <w:t>Случай многозначной  случайной величины</w:t>
      </w:r>
      <w:bookmarkEnd w:id="589"/>
      <w:bookmarkEnd w:id="590"/>
      <w:bookmarkEnd w:id="591"/>
      <w:bookmarkEnd w:id="592"/>
      <w:bookmarkEnd w:id="593"/>
      <w:bookmarkEnd w:id="594"/>
      <w:bookmarkEnd w:id="595"/>
      <w:bookmarkEnd w:id="596"/>
      <w:bookmarkEnd w:id="597"/>
      <w:bookmarkEnd w:id="598"/>
    </w:p>
    <w:p w:rsidR="007E3AF4" w:rsidRDefault="00061D9E">
      <w:pPr>
        <w:pStyle w:val="a7"/>
        <w:keepNext/>
        <w:spacing w:after="0"/>
        <w:ind w:firstLine="709"/>
        <w:jc w:val="both"/>
      </w:pPr>
      <w:r>
        <w:t>Существует достаточно обширный класс задач со случайными величинами, распределенными на номинальной шкале с тремя и более допустимыми значениями.</w:t>
      </w:r>
      <w:r>
        <w:tab/>
      </w:r>
    </w:p>
    <w:p w:rsidR="007E3AF4" w:rsidRDefault="00061D9E">
      <w:pPr>
        <w:pStyle w:val="a7"/>
        <w:keepNext/>
        <w:spacing w:after="0"/>
        <w:ind w:firstLine="709"/>
        <w:jc w:val="both"/>
      </w:pPr>
      <w:r>
        <w:t xml:space="preserve">В таких задачах обычно используется все тот же критерий </w:t>
      </w:r>
      <w:r>
        <w:sym w:font="Symbol" w:char="F063"/>
      </w:r>
      <w:r>
        <w:rPr>
          <w:vertAlign w:val="superscript"/>
        </w:rPr>
        <w:t>2</w:t>
      </w:r>
      <w:r>
        <w:t xml:space="preserve"> с числом степеней свободы более одной. По сути дела, используют почти ту же формулу –</w:t>
      </w:r>
    </w:p>
    <w:p w:rsidR="007E3AF4" w:rsidRDefault="00061D9E">
      <w:pPr>
        <w:pStyle w:val="a7"/>
        <w:keepNext/>
        <w:spacing w:after="0"/>
        <w:ind w:firstLine="709"/>
      </w:pPr>
      <w:r>
        <w:sym w:font="Symbol" w:char="F063"/>
      </w:r>
      <w:r>
        <w:rPr>
          <w:vertAlign w:val="superscript"/>
        </w:rPr>
        <w:t xml:space="preserve">2 </w:t>
      </w:r>
      <w:r>
        <w:t xml:space="preserve">= </w:t>
      </w:r>
      <w:r>
        <w:sym w:font="Symbol" w:char="F0E5"/>
      </w:r>
      <w:r>
        <w:rPr>
          <w:position w:val="-42"/>
        </w:rPr>
        <w:object w:dxaOrig="1700" w:dyaOrig="1140">
          <v:shape id="_x0000_i1069" type="#_x0000_t75" style="width:84.75pt;height:57pt" o:ole="">
            <v:imagedata r:id="rId82" o:title=""/>
          </v:shape>
          <o:OLEObject Type="Embed" ProgID="Equation.3" ShapeID="_x0000_i1069" DrawAspect="Content" ObjectID="_1454305129" r:id="rId83"/>
        </w:object>
      </w:r>
      <w:r>
        <w:t>,</w:t>
      </w:r>
      <w:r>
        <w:tab/>
        <w:t xml:space="preserve">                                  </w:t>
      </w:r>
      <w:r>
        <w:tab/>
      </w:r>
      <w:r>
        <w:tab/>
        <w:t xml:space="preserve">                  {6–2} в которой просто не используется поправка на непрерывность.</w:t>
      </w:r>
    </w:p>
    <w:p w:rsidR="007E3AF4" w:rsidRDefault="00061D9E">
      <w:pPr>
        <w:pStyle w:val="a7"/>
        <w:keepNext/>
        <w:spacing w:after="0"/>
        <w:ind w:firstLine="709"/>
        <w:jc w:val="both"/>
      </w:pPr>
      <w:r>
        <w:t>Так,  например, наблюдая численности покупок  четырех категорий  некоторого товара, мы могли зафиксировать следующие данные:</w:t>
      </w:r>
    </w:p>
    <w:p w:rsidR="007E3AF4" w:rsidRDefault="00061D9E">
      <w:pPr>
        <w:pStyle w:val="a7"/>
        <w:keepNext/>
        <w:spacing w:after="0"/>
        <w:ind w:firstLine="709"/>
        <w:jc w:val="both"/>
      </w:pPr>
      <w:r>
        <w:tab/>
        <w:t xml:space="preserve">              Таблица 6–1</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835"/>
        <w:gridCol w:w="1134"/>
        <w:gridCol w:w="1134"/>
        <w:gridCol w:w="1134"/>
        <w:gridCol w:w="1134"/>
        <w:gridCol w:w="1361"/>
      </w:tblGrid>
      <w:tr w:rsidR="007E3AF4">
        <w:trPr>
          <w:jc w:val="center"/>
        </w:trPr>
        <w:tc>
          <w:tcPr>
            <w:tcW w:w="2835" w:type="dxa"/>
            <w:tcBorders>
              <w:top w:val="single" w:sz="12" w:space="0" w:color="000000"/>
              <w:bottom w:val="single" w:sz="12" w:space="0" w:color="000000"/>
            </w:tcBorders>
          </w:tcPr>
          <w:p w:rsidR="007E3AF4" w:rsidRDefault="00061D9E">
            <w:pPr>
              <w:pStyle w:val="a7"/>
              <w:keepNext/>
              <w:spacing w:after="0"/>
              <w:jc w:val="center"/>
            </w:pPr>
            <w:r>
              <w:t>Товары</w:t>
            </w:r>
          </w:p>
        </w:tc>
        <w:tc>
          <w:tcPr>
            <w:tcW w:w="1134" w:type="dxa"/>
            <w:tcBorders>
              <w:top w:val="single" w:sz="12" w:space="0" w:color="000000"/>
              <w:bottom w:val="single" w:sz="12" w:space="0" w:color="000000"/>
            </w:tcBorders>
          </w:tcPr>
          <w:p w:rsidR="007E3AF4" w:rsidRDefault="00061D9E">
            <w:pPr>
              <w:pStyle w:val="a7"/>
              <w:keepNext/>
              <w:spacing w:after="0"/>
              <w:jc w:val="center"/>
            </w:pPr>
            <w:r>
              <w:t>A</w:t>
            </w:r>
          </w:p>
        </w:tc>
        <w:tc>
          <w:tcPr>
            <w:tcW w:w="1134" w:type="dxa"/>
            <w:tcBorders>
              <w:top w:val="single" w:sz="12" w:space="0" w:color="000000"/>
              <w:bottom w:val="single" w:sz="12" w:space="0" w:color="000000"/>
            </w:tcBorders>
          </w:tcPr>
          <w:p w:rsidR="007E3AF4" w:rsidRDefault="00061D9E">
            <w:pPr>
              <w:pStyle w:val="a7"/>
              <w:keepNext/>
              <w:spacing w:after="0"/>
              <w:jc w:val="center"/>
            </w:pPr>
            <w:r>
              <w:t>B</w:t>
            </w:r>
          </w:p>
        </w:tc>
        <w:tc>
          <w:tcPr>
            <w:tcW w:w="1134" w:type="dxa"/>
            <w:tcBorders>
              <w:top w:val="single" w:sz="12" w:space="0" w:color="000000"/>
              <w:bottom w:val="single" w:sz="12" w:space="0" w:color="000000"/>
            </w:tcBorders>
          </w:tcPr>
          <w:p w:rsidR="007E3AF4" w:rsidRDefault="00061D9E">
            <w:pPr>
              <w:pStyle w:val="a7"/>
              <w:keepNext/>
              <w:spacing w:after="0"/>
              <w:jc w:val="center"/>
            </w:pPr>
            <w:r>
              <w:t>C</w:t>
            </w:r>
          </w:p>
        </w:tc>
        <w:tc>
          <w:tcPr>
            <w:tcW w:w="1134" w:type="dxa"/>
            <w:tcBorders>
              <w:top w:val="single" w:sz="12" w:space="0" w:color="000000"/>
              <w:bottom w:val="single" w:sz="12" w:space="0" w:color="000000"/>
            </w:tcBorders>
          </w:tcPr>
          <w:p w:rsidR="007E3AF4" w:rsidRDefault="00061D9E">
            <w:pPr>
              <w:pStyle w:val="a7"/>
              <w:keepNext/>
              <w:spacing w:after="0"/>
              <w:jc w:val="center"/>
            </w:pPr>
            <w:r>
              <w:t>D</w:t>
            </w:r>
          </w:p>
        </w:tc>
        <w:tc>
          <w:tcPr>
            <w:tcW w:w="1361" w:type="dxa"/>
            <w:tcBorders>
              <w:top w:val="single" w:sz="12" w:space="0" w:color="000000"/>
              <w:bottom w:val="single" w:sz="12" w:space="0" w:color="000000"/>
            </w:tcBorders>
          </w:tcPr>
          <w:p w:rsidR="007E3AF4" w:rsidRDefault="00061D9E">
            <w:pPr>
              <w:pStyle w:val="a7"/>
              <w:keepNext/>
              <w:spacing w:after="0"/>
              <w:jc w:val="center"/>
            </w:pPr>
            <w:r>
              <w:t>Всего</w:t>
            </w:r>
          </w:p>
        </w:tc>
      </w:tr>
      <w:tr w:rsidR="007E3AF4">
        <w:trPr>
          <w:jc w:val="center"/>
        </w:trPr>
        <w:tc>
          <w:tcPr>
            <w:tcW w:w="2835" w:type="dxa"/>
            <w:tcBorders>
              <w:bottom w:val="single" w:sz="12" w:space="0" w:color="000000"/>
            </w:tcBorders>
          </w:tcPr>
          <w:p w:rsidR="007E3AF4" w:rsidRDefault="00061D9E">
            <w:pPr>
              <w:pStyle w:val="a7"/>
              <w:keepNext/>
              <w:spacing w:after="0"/>
              <w:jc w:val="center"/>
            </w:pPr>
            <w:r>
              <w:t>Число покупок</w:t>
            </w:r>
          </w:p>
        </w:tc>
        <w:tc>
          <w:tcPr>
            <w:tcW w:w="1134" w:type="dxa"/>
            <w:tcBorders>
              <w:bottom w:val="single" w:sz="12" w:space="0" w:color="000000"/>
            </w:tcBorders>
          </w:tcPr>
          <w:p w:rsidR="007E3AF4" w:rsidRDefault="00061D9E">
            <w:pPr>
              <w:pStyle w:val="a7"/>
              <w:keepNext/>
              <w:spacing w:after="0"/>
              <w:jc w:val="center"/>
            </w:pPr>
            <w:r>
              <w:t>30</w:t>
            </w:r>
          </w:p>
        </w:tc>
        <w:tc>
          <w:tcPr>
            <w:tcW w:w="1134" w:type="dxa"/>
            <w:tcBorders>
              <w:bottom w:val="single" w:sz="12" w:space="0" w:color="000000"/>
            </w:tcBorders>
          </w:tcPr>
          <w:p w:rsidR="007E3AF4" w:rsidRDefault="00061D9E">
            <w:pPr>
              <w:pStyle w:val="a7"/>
              <w:keepNext/>
              <w:spacing w:after="0"/>
              <w:jc w:val="center"/>
            </w:pPr>
            <w:r>
              <w:t>55</w:t>
            </w:r>
          </w:p>
        </w:tc>
        <w:tc>
          <w:tcPr>
            <w:tcW w:w="1134" w:type="dxa"/>
            <w:tcBorders>
              <w:bottom w:val="single" w:sz="12" w:space="0" w:color="000000"/>
            </w:tcBorders>
          </w:tcPr>
          <w:p w:rsidR="007E3AF4" w:rsidRDefault="00061D9E">
            <w:pPr>
              <w:pStyle w:val="a7"/>
              <w:keepNext/>
              <w:spacing w:after="0"/>
              <w:jc w:val="center"/>
            </w:pPr>
            <w:r>
              <w:t>27</w:t>
            </w:r>
          </w:p>
        </w:tc>
        <w:tc>
          <w:tcPr>
            <w:tcW w:w="1134" w:type="dxa"/>
            <w:tcBorders>
              <w:bottom w:val="single" w:sz="12" w:space="0" w:color="000000"/>
            </w:tcBorders>
          </w:tcPr>
          <w:p w:rsidR="007E3AF4" w:rsidRDefault="00061D9E">
            <w:pPr>
              <w:pStyle w:val="a7"/>
              <w:keepNext/>
              <w:spacing w:after="0"/>
              <w:jc w:val="center"/>
            </w:pPr>
            <w:r>
              <w:t>48</w:t>
            </w:r>
          </w:p>
        </w:tc>
        <w:tc>
          <w:tcPr>
            <w:tcW w:w="1361" w:type="dxa"/>
            <w:tcBorders>
              <w:bottom w:val="single" w:sz="12" w:space="0" w:color="000000"/>
            </w:tcBorders>
          </w:tcPr>
          <w:p w:rsidR="007E3AF4" w:rsidRDefault="00061D9E">
            <w:pPr>
              <w:pStyle w:val="a7"/>
              <w:keepNext/>
              <w:spacing w:after="0"/>
              <w:jc w:val="center"/>
            </w:pPr>
            <w:r>
              <w:fldChar w:fldCharType="begin"/>
            </w:r>
            <w:r>
              <w:instrText xml:space="preserve"> =SIGN(LEFT) </w:instrText>
            </w:r>
            <w:r>
              <w:fldChar w:fldCharType="separate"/>
            </w:r>
            <w:r>
              <w:t>160</w:t>
            </w:r>
            <w:r>
              <w:fldChar w:fldCharType="end"/>
            </w:r>
          </w:p>
        </w:tc>
      </w:tr>
    </w:tbl>
    <w:p w:rsidR="007E3AF4" w:rsidRDefault="00061D9E">
      <w:pPr>
        <w:pStyle w:val="a7"/>
        <w:keepNext/>
        <w:spacing w:after="0"/>
        <w:ind w:firstLine="709"/>
        <w:jc w:val="both"/>
      </w:pPr>
      <w:r>
        <w:tab/>
        <w:t>Выдвинем гипотезы:</w:t>
      </w:r>
    </w:p>
    <w:p w:rsidR="007E3AF4" w:rsidRDefault="00061D9E">
      <w:pPr>
        <w:pStyle w:val="a7"/>
        <w:keepNext/>
        <w:spacing w:after="0"/>
        <w:ind w:firstLine="709"/>
        <w:jc w:val="both"/>
      </w:pPr>
      <w:r>
        <w:t>Њ</w:t>
      </w:r>
      <w:r>
        <w:rPr>
          <w:vertAlign w:val="subscript"/>
        </w:rPr>
        <w:t>0</w:t>
      </w:r>
      <w:r>
        <w:t>: Все товары одинаково популярны или  Р</w:t>
      </w:r>
      <w:r>
        <w:rPr>
          <w:vertAlign w:val="subscript"/>
        </w:rPr>
        <w:t>А</w:t>
      </w:r>
      <w:r>
        <w:t>=Р</w:t>
      </w:r>
      <w:r>
        <w:rPr>
          <w:vertAlign w:val="subscript"/>
        </w:rPr>
        <w:t>B</w:t>
      </w:r>
      <w:r>
        <w:t>=Р</w:t>
      </w:r>
      <w:r>
        <w:rPr>
          <w:vertAlign w:val="subscript"/>
        </w:rPr>
        <w:t>C</w:t>
      </w:r>
      <w:r>
        <w:t>=Р</w:t>
      </w:r>
      <w:r>
        <w:rPr>
          <w:vertAlign w:val="subscript"/>
        </w:rPr>
        <w:t>D</w:t>
      </w:r>
      <w:r>
        <w:t>=0.25</w:t>
      </w:r>
    </w:p>
    <w:p w:rsidR="007E3AF4" w:rsidRDefault="00061D9E">
      <w:pPr>
        <w:pStyle w:val="a7"/>
        <w:keepNext/>
        <w:spacing w:after="0"/>
        <w:ind w:firstLine="709"/>
        <w:jc w:val="both"/>
      </w:pPr>
      <w:r>
        <w:t>Њ</w:t>
      </w:r>
      <w:r>
        <w:rPr>
          <w:vertAlign w:val="subscript"/>
        </w:rPr>
        <w:t>1</w:t>
      </w:r>
      <w:r>
        <w:t>:  Популярности товаров значимо различны.</w:t>
      </w:r>
    </w:p>
    <w:p w:rsidR="007E3AF4" w:rsidRDefault="00061D9E">
      <w:pPr>
        <w:pStyle w:val="a7"/>
        <w:keepNext/>
        <w:spacing w:after="0"/>
        <w:ind w:firstLine="709"/>
        <w:jc w:val="both"/>
      </w:pPr>
      <w:r>
        <w:t>Несложный расчет дает расчетную величину критерия около 14,</w:t>
      </w:r>
      <w:r>
        <w:tab/>
        <w:t xml:space="preserve"> т.е. ощутимо больше критического  значения 7.8 для 3–х степеней свободы по табл. 6–1. Это дает нам основание отвергнуть гипотезу о равной популярности этих видов товара.</w: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1"/>
        <w:rPr>
          <w:sz w:val="24"/>
          <w:szCs w:val="24"/>
        </w:rPr>
      </w:pPr>
      <w:r>
        <w:rPr>
          <w:sz w:val="24"/>
          <w:szCs w:val="24"/>
        </w:rPr>
        <w:t xml:space="preserve"> </w:t>
      </w:r>
      <w:bookmarkStart w:id="599" w:name="_Toc380496825"/>
      <w:r>
        <w:rPr>
          <w:sz w:val="24"/>
          <w:szCs w:val="24"/>
        </w:rPr>
        <w:t xml:space="preserve"> </w:t>
      </w:r>
      <w:bookmarkStart w:id="600" w:name="_Toc381581395"/>
      <w:bookmarkStart w:id="601" w:name="_Toc381581623"/>
      <w:bookmarkStart w:id="602" w:name="_Toc382145443"/>
      <w:bookmarkStart w:id="603" w:name="_Toc382482225"/>
      <w:bookmarkStart w:id="604" w:name="_Toc382482650"/>
      <w:bookmarkStart w:id="605" w:name="_Toc382630478"/>
      <w:bookmarkStart w:id="606" w:name="_Toc382652015"/>
      <w:bookmarkStart w:id="607" w:name="_Toc382751911"/>
      <w:bookmarkStart w:id="608" w:name="_Toc382765966"/>
      <w:bookmarkStart w:id="609" w:name="_Toc382786657"/>
      <w:bookmarkStart w:id="610" w:name="_Toc382962412"/>
      <w:bookmarkStart w:id="611" w:name="_Toc388744784"/>
      <w:r>
        <w:rPr>
          <w:sz w:val="24"/>
          <w:szCs w:val="24"/>
        </w:rPr>
        <w:t>Выборочные распределения на шкале Ord</w:t>
      </w:r>
      <w:bookmarkEnd w:id="599"/>
      <w:bookmarkEnd w:id="600"/>
      <w:bookmarkEnd w:id="601"/>
      <w:bookmarkEnd w:id="602"/>
      <w:bookmarkEnd w:id="603"/>
      <w:bookmarkEnd w:id="604"/>
      <w:bookmarkEnd w:id="605"/>
      <w:bookmarkEnd w:id="606"/>
      <w:bookmarkEnd w:id="607"/>
      <w:bookmarkEnd w:id="608"/>
      <w:bookmarkEnd w:id="609"/>
      <w:bookmarkEnd w:id="610"/>
      <w:bookmarkEnd w:id="611"/>
    </w:p>
    <w:p w:rsidR="007E3AF4" w:rsidRDefault="00061D9E">
      <w:pPr>
        <w:pStyle w:val="a7"/>
        <w:keepNext/>
        <w:spacing w:after="0"/>
        <w:ind w:firstLine="709"/>
        <w:jc w:val="both"/>
      </w:pPr>
      <w:r>
        <w:t xml:space="preserve">Случайные величины с порядковой шкалой измерения –  это дискретные, для всех допустимых значений которых, кроме отношений“=" или "#”, разрешены отношения “&lt;"  или  "&gt;”.  Классическим примером порядковых величин являются оценки знаний, успеваемости, приоритета. </w:t>
      </w:r>
      <w:r>
        <w:tab/>
        <w:t>Для таких СВ, как и для номинальных, не имеют смысла понятия моментов распределений.</w:t>
      </w:r>
    </w:p>
    <w:p w:rsidR="007E3AF4" w:rsidRDefault="00061D9E">
      <w:pPr>
        <w:pStyle w:val="a7"/>
        <w:keepNext/>
        <w:spacing w:after="0"/>
        <w:ind w:firstLine="709"/>
        <w:jc w:val="both"/>
      </w:pPr>
      <w:r>
        <w:t>Продемонстрируем ряд задач, возникающих при оперировании такими величинами и рассмотрим специальные методы непараметрической статистики в применении к этим задачам.</w:t>
      </w:r>
    </w:p>
    <w:p w:rsidR="007E3AF4" w:rsidRDefault="00061D9E">
      <w:pPr>
        <w:pStyle w:val="a7"/>
        <w:keepNext/>
        <w:spacing w:after="0"/>
        <w:ind w:firstLine="709"/>
        <w:jc w:val="both"/>
      </w:pPr>
      <w:r>
        <w:t>Следует различать ситуации, связанные с величинами на порядковой шкале:</w:t>
      </w:r>
    </w:p>
    <w:p w:rsidR="007E3AF4" w:rsidRDefault="00061D9E">
      <w:pPr>
        <w:pStyle w:val="a7"/>
        <w:keepNext/>
        <w:spacing w:after="0"/>
        <w:ind w:firstLine="709"/>
        <w:jc w:val="both"/>
      </w:pPr>
      <w:r>
        <w:sym w:font="Symbol" w:char="F0B7"/>
      </w:r>
      <w:r>
        <w:t xml:space="preserve"> случайная величина имеет всего два допустимых значения (одно из них больше, предпочтительнее второго);</w:t>
      </w:r>
    </w:p>
    <w:p w:rsidR="007E3AF4" w:rsidRDefault="00061D9E">
      <w:pPr>
        <w:pStyle w:val="a7"/>
        <w:keepNext/>
        <w:spacing w:after="0"/>
        <w:ind w:firstLine="709"/>
        <w:jc w:val="both"/>
      </w:pPr>
      <w:r>
        <w:sym w:font="Symbol" w:char="F0B7"/>
      </w:r>
      <w:r>
        <w:t xml:space="preserve"> случайная величина имеет более двух допустимых значений.</w:t>
      </w:r>
    </w:p>
    <w:p w:rsidR="007E3AF4" w:rsidRDefault="00061D9E">
      <w:pPr>
        <w:pStyle w:val="a7"/>
        <w:keepNext/>
        <w:spacing w:after="0"/>
        <w:ind w:firstLine="709"/>
        <w:jc w:val="both"/>
      </w:pPr>
      <w:r>
        <w:t xml:space="preserve">В первом случае мы имеем по сути дела двух позиционную номинальную шкалу и все сказанное выше о распределениях на шкале Nom вполне приемлемо для решения задач на такой шкале Rel. К примеру </w:t>
      </w:r>
      <w:r>
        <w:softHyphen/>
        <w:t>– задачи о проверке симметрии монеты или о допустимом количестве бракованных изделий вполне могут рассматриваться с использование порядковой шкалы, если считать герб “старше” решки,  бракованное изделие “хуже” исправного.</w:t>
      </w:r>
    </w:p>
    <w:p w:rsidR="007E3AF4" w:rsidRDefault="00061D9E">
      <w:pPr>
        <w:pStyle w:val="a7"/>
        <w:keepNext/>
        <w:spacing w:after="0"/>
        <w:ind w:firstLine="709"/>
        <w:jc w:val="both"/>
      </w:pPr>
      <w:r>
        <w:t>Второй тип СВ предполагает наличие нескольких фиксированных значений, упорядоченных по некоторому признаку, свойству или нашему предпочтению. В этих случаях говорят, что случайная величина (например – оценка знаний, сорт товара) может быть величиной “первого ранга”, “второго ранга” и т.д.</w:t>
      </w:r>
    </w:p>
    <w:p w:rsidR="007E3AF4" w:rsidRDefault="00061D9E">
      <w:pPr>
        <w:pStyle w:val="a7"/>
        <w:keepNext/>
        <w:spacing w:after="0"/>
        <w:ind w:firstLine="709"/>
        <w:jc w:val="both"/>
      </w:pPr>
      <w:r>
        <w:t>В принципе корректная постановка  задач о распределении СВ на порядковых (ранговых) шкалах ничем не отличается от рассмотренных ранее методов статистики для интервальных, относительных и номинальных шкал.</w:t>
      </w:r>
    </w:p>
    <w:p w:rsidR="007E3AF4" w:rsidRDefault="00061D9E">
      <w:pPr>
        <w:pStyle w:val="a7"/>
        <w:keepNext/>
        <w:spacing w:after="0"/>
        <w:ind w:firstLine="709"/>
        <w:jc w:val="both"/>
      </w:pPr>
      <w:r>
        <w:t>Пусть мы наблюдали, зафиксировали оценки знаний 100 обучаемых по четырех ранговой шкале (“отлично”,  “хорошо”,  “удовлетворительно” и “плохо”)</w:t>
      </w:r>
    </w:p>
    <w:p w:rsidR="007E3AF4" w:rsidRDefault="00061D9E">
      <w:pPr>
        <w:pStyle w:val="a7"/>
        <w:keepNext/>
        <w:spacing w:after="0"/>
        <w:ind w:firstLine="709"/>
        <w:jc w:val="both"/>
      </w:pPr>
      <w:r>
        <w:tab/>
        <w:t>Таблица 7–1</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3402"/>
        <w:gridCol w:w="1021"/>
        <w:gridCol w:w="1021"/>
        <w:gridCol w:w="1021"/>
        <w:gridCol w:w="1021"/>
        <w:gridCol w:w="1021"/>
      </w:tblGrid>
      <w:tr w:rsidR="007E3AF4">
        <w:trPr>
          <w:cantSplit/>
          <w:jc w:val="center"/>
        </w:trPr>
        <w:tc>
          <w:tcPr>
            <w:tcW w:w="3402"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Оценка знаний</w:t>
            </w:r>
          </w:p>
        </w:tc>
        <w:tc>
          <w:tcPr>
            <w:tcW w:w="102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Отл.</w:t>
            </w:r>
          </w:p>
        </w:tc>
        <w:tc>
          <w:tcPr>
            <w:tcW w:w="102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Хор.</w:t>
            </w:r>
          </w:p>
        </w:tc>
        <w:tc>
          <w:tcPr>
            <w:tcW w:w="102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Удовл.</w:t>
            </w:r>
          </w:p>
        </w:tc>
        <w:tc>
          <w:tcPr>
            <w:tcW w:w="102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Плохо</w:t>
            </w:r>
          </w:p>
        </w:tc>
        <w:tc>
          <w:tcPr>
            <w:tcW w:w="1021"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Всего</w:t>
            </w:r>
          </w:p>
        </w:tc>
      </w:tr>
      <w:tr w:rsidR="007E3AF4">
        <w:trPr>
          <w:cantSplit/>
          <w:jc w:val="center"/>
        </w:trPr>
        <w:tc>
          <w:tcPr>
            <w:tcW w:w="3402" w:type="dxa"/>
            <w:tcBorders>
              <w:top w:val="nil"/>
            </w:tcBorders>
          </w:tcPr>
          <w:p w:rsidR="007E3AF4" w:rsidRDefault="00061D9E">
            <w:pPr>
              <w:pStyle w:val="a7"/>
              <w:keepNext/>
              <w:spacing w:after="0"/>
              <w:jc w:val="center"/>
              <w:rPr>
                <w:color w:val="auto"/>
              </w:rPr>
            </w:pPr>
            <w:r>
              <w:rPr>
                <w:color w:val="auto"/>
              </w:rPr>
              <w:t>Ранг оценки по смыслу</w:t>
            </w:r>
          </w:p>
        </w:tc>
        <w:tc>
          <w:tcPr>
            <w:tcW w:w="1021" w:type="dxa"/>
            <w:tcBorders>
              <w:top w:val="nil"/>
            </w:tcBorders>
          </w:tcPr>
          <w:p w:rsidR="007E3AF4" w:rsidRDefault="00061D9E">
            <w:pPr>
              <w:pStyle w:val="a7"/>
              <w:keepNext/>
              <w:spacing w:after="0"/>
              <w:jc w:val="center"/>
              <w:rPr>
                <w:color w:val="auto"/>
              </w:rPr>
            </w:pPr>
            <w:r>
              <w:rPr>
                <w:color w:val="auto"/>
              </w:rPr>
              <w:t>1</w:t>
            </w:r>
          </w:p>
        </w:tc>
        <w:tc>
          <w:tcPr>
            <w:tcW w:w="1021" w:type="dxa"/>
            <w:tcBorders>
              <w:top w:val="nil"/>
            </w:tcBorders>
          </w:tcPr>
          <w:p w:rsidR="007E3AF4" w:rsidRDefault="00061D9E">
            <w:pPr>
              <w:pStyle w:val="a7"/>
              <w:keepNext/>
              <w:spacing w:after="0"/>
              <w:jc w:val="center"/>
              <w:rPr>
                <w:color w:val="auto"/>
              </w:rPr>
            </w:pPr>
            <w:r>
              <w:rPr>
                <w:color w:val="auto"/>
              </w:rPr>
              <w:t>2</w:t>
            </w:r>
          </w:p>
        </w:tc>
        <w:tc>
          <w:tcPr>
            <w:tcW w:w="1021" w:type="dxa"/>
            <w:tcBorders>
              <w:top w:val="nil"/>
            </w:tcBorders>
          </w:tcPr>
          <w:p w:rsidR="007E3AF4" w:rsidRDefault="00061D9E">
            <w:pPr>
              <w:pStyle w:val="a7"/>
              <w:keepNext/>
              <w:spacing w:after="0"/>
              <w:jc w:val="center"/>
              <w:rPr>
                <w:color w:val="auto"/>
              </w:rPr>
            </w:pPr>
            <w:r>
              <w:rPr>
                <w:color w:val="auto"/>
              </w:rPr>
              <w:t>3</w:t>
            </w:r>
          </w:p>
        </w:tc>
        <w:tc>
          <w:tcPr>
            <w:tcW w:w="1021" w:type="dxa"/>
            <w:tcBorders>
              <w:top w:val="nil"/>
            </w:tcBorders>
          </w:tcPr>
          <w:p w:rsidR="007E3AF4" w:rsidRDefault="00061D9E">
            <w:pPr>
              <w:pStyle w:val="a7"/>
              <w:keepNext/>
              <w:spacing w:after="0"/>
              <w:jc w:val="center"/>
              <w:rPr>
                <w:color w:val="auto"/>
              </w:rPr>
            </w:pPr>
            <w:r>
              <w:rPr>
                <w:color w:val="auto"/>
              </w:rPr>
              <w:t>4</w:t>
            </w:r>
          </w:p>
        </w:tc>
        <w:tc>
          <w:tcPr>
            <w:tcW w:w="1021" w:type="dxa"/>
            <w:tcBorders>
              <w:top w:val="nil"/>
            </w:tcBorders>
          </w:tcPr>
          <w:p w:rsidR="007E3AF4" w:rsidRDefault="007E3AF4">
            <w:pPr>
              <w:pStyle w:val="a7"/>
              <w:keepNext/>
              <w:spacing w:after="0"/>
              <w:jc w:val="center"/>
              <w:rPr>
                <w:color w:val="auto"/>
              </w:rPr>
            </w:pPr>
          </w:p>
        </w:tc>
      </w:tr>
      <w:tr w:rsidR="007E3AF4">
        <w:trPr>
          <w:cantSplit/>
          <w:jc w:val="center"/>
        </w:trPr>
        <w:tc>
          <w:tcPr>
            <w:tcW w:w="3402" w:type="dxa"/>
          </w:tcPr>
          <w:p w:rsidR="007E3AF4" w:rsidRDefault="00061D9E">
            <w:pPr>
              <w:pStyle w:val="a7"/>
              <w:keepNext/>
              <w:spacing w:after="0"/>
              <w:jc w:val="center"/>
              <w:rPr>
                <w:color w:val="auto"/>
              </w:rPr>
            </w:pPr>
            <w:r>
              <w:rPr>
                <w:color w:val="auto"/>
              </w:rPr>
              <w:t>Количество наблюдений</w:t>
            </w:r>
          </w:p>
        </w:tc>
        <w:tc>
          <w:tcPr>
            <w:tcW w:w="1021" w:type="dxa"/>
          </w:tcPr>
          <w:p w:rsidR="007E3AF4" w:rsidRDefault="00061D9E">
            <w:pPr>
              <w:pStyle w:val="a7"/>
              <w:keepNext/>
              <w:spacing w:after="0"/>
              <w:jc w:val="center"/>
              <w:rPr>
                <w:color w:val="auto"/>
              </w:rPr>
            </w:pPr>
            <w:r>
              <w:rPr>
                <w:color w:val="auto"/>
              </w:rPr>
              <w:t>25</w:t>
            </w:r>
          </w:p>
        </w:tc>
        <w:tc>
          <w:tcPr>
            <w:tcW w:w="1021" w:type="dxa"/>
          </w:tcPr>
          <w:p w:rsidR="007E3AF4" w:rsidRDefault="00061D9E">
            <w:pPr>
              <w:pStyle w:val="a7"/>
              <w:keepNext/>
              <w:spacing w:after="0"/>
              <w:jc w:val="center"/>
              <w:rPr>
                <w:color w:val="auto"/>
              </w:rPr>
            </w:pPr>
            <w:r>
              <w:rPr>
                <w:color w:val="auto"/>
              </w:rPr>
              <w:t>45</w:t>
            </w:r>
          </w:p>
        </w:tc>
        <w:tc>
          <w:tcPr>
            <w:tcW w:w="1021" w:type="dxa"/>
          </w:tcPr>
          <w:p w:rsidR="007E3AF4" w:rsidRDefault="00061D9E">
            <w:pPr>
              <w:pStyle w:val="a7"/>
              <w:keepNext/>
              <w:spacing w:after="0"/>
              <w:jc w:val="center"/>
              <w:rPr>
                <w:color w:val="auto"/>
              </w:rPr>
            </w:pPr>
            <w:r>
              <w:rPr>
                <w:color w:val="auto"/>
              </w:rPr>
              <w:t>20</w:t>
            </w:r>
          </w:p>
        </w:tc>
        <w:tc>
          <w:tcPr>
            <w:tcW w:w="1021" w:type="dxa"/>
          </w:tcPr>
          <w:p w:rsidR="007E3AF4" w:rsidRDefault="00061D9E">
            <w:pPr>
              <w:pStyle w:val="a7"/>
              <w:keepNext/>
              <w:spacing w:after="0"/>
              <w:jc w:val="center"/>
              <w:rPr>
                <w:color w:val="auto"/>
              </w:rPr>
            </w:pPr>
            <w:r>
              <w:rPr>
                <w:color w:val="auto"/>
              </w:rPr>
              <w:t>10</w:t>
            </w:r>
          </w:p>
        </w:tc>
        <w:tc>
          <w:tcPr>
            <w:tcW w:w="1021" w:type="dxa"/>
          </w:tcPr>
          <w:p w:rsidR="007E3AF4" w:rsidRDefault="00061D9E">
            <w:pPr>
              <w:pStyle w:val="a7"/>
              <w:keepNext/>
              <w:spacing w:after="0"/>
              <w:jc w:val="center"/>
              <w:rPr>
                <w:color w:val="auto"/>
              </w:rPr>
            </w:pPr>
            <w:r>
              <w:rPr>
                <w:color w:val="auto"/>
              </w:rPr>
              <w:fldChar w:fldCharType="begin"/>
            </w:r>
            <w:r>
              <w:rPr>
                <w:color w:val="auto"/>
              </w:rPr>
              <w:instrText xml:space="preserve"> =SIGN(LEFT) </w:instrText>
            </w:r>
            <w:r>
              <w:rPr>
                <w:color w:val="auto"/>
              </w:rPr>
              <w:fldChar w:fldCharType="separate"/>
            </w:r>
            <w:r>
              <w:rPr>
                <w:color w:val="auto"/>
              </w:rPr>
              <w:t>100</w:t>
            </w:r>
            <w:r>
              <w:rPr>
                <w:color w:val="auto"/>
              </w:rPr>
              <w:fldChar w:fldCharType="end"/>
            </w:r>
          </w:p>
        </w:tc>
      </w:tr>
      <w:tr w:rsidR="007E3AF4">
        <w:trPr>
          <w:cantSplit/>
          <w:jc w:val="center"/>
        </w:trPr>
        <w:tc>
          <w:tcPr>
            <w:tcW w:w="3402" w:type="dxa"/>
            <w:tcBorders>
              <w:bottom w:val="single" w:sz="12" w:space="0" w:color="000000"/>
            </w:tcBorders>
          </w:tcPr>
          <w:p w:rsidR="007E3AF4" w:rsidRDefault="00061D9E">
            <w:pPr>
              <w:pStyle w:val="a7"/>
              <w:keepNext/>
              <w:spacing w:after="0"/>
              <w:jc w:val="center"/>
              <w:rPr>
                <w:color w:val="auto"/>
              </w:rPr>
            </w:pPr>
            <w:r>
              <w:rPr>
                <w:color w:val="auto"/>
              </w:rPr>
              <w:t>Ранг по итогам наблюдений</w:t>
            </w:r>
          </w:p>
        </w:tc>
        <w:tc>
          <w:tcPr>
            <w:tcW w:w="1021" w:type="dxa"/>
            <w:tcBorders>
              <w:bottom w:val="single" w:sz="12" w:space="0" w:color="000000"/>
            </w:tcBorders>
          </w:tcPr>
          <w:p w:rsidR="007E3AF4" w:rsidRDefault="00061D9E">
            <w:pPr>
              <w:pStyle w:val="a7"/>
              <w:keepNext/>
              <w:spacing w:after="0"/>
              <w:jc w:val="center"/>
              <w:rPr>
                <w:color w:val="auto"/>
              </w:rPr>
            </w:pPr>
            <w:r>
              <w:rPr>
                <w:color w:val="auto"/>
              </w:rPr>
              <w:t>2</w:t>
            </w:r>
          </w:p>
        </w:tc>
        <w:tc>
          <w:tcPr>
            <w:tcW w:w="1021" w:type="dxa"/>
            <w:tcBorders>
              <w:bottom w:val="single" w:sz="12" w:space="0" w:color="000000"/>
            </w:tcBorders>
          </w:tcPr>
          <w:p w:rsidR="007E3AF4" w:rsidRDefault="00061D9E">
            <w:pPr>
              <w:pStyle w:val="a7"/>
              <w:keepNext/>
              <w:spacing w:after="0"/>
              <w:jc w:val="center"/>
              <w:rPr>
                <w:color w:val="auto"/>
              </w:rPr>
            </w:pPr>
            <w:r>
              <w:rPr>
                <w:color w:val="auto"/>
              </w:rPr>
              <w:t>1</w:t>
            </w:r>
          </w:p>
        </w:tc>
        <w:tc>
          <w:tcPr>
            <w:tcW w:w="1021" w:type="dxa"/>
            <w:tcBorders>
              <w:bottom w:val="single" w:sz="12" w:space="0" w:color="000000"/>
            </w:tcBorders>
          </w:tcPr>
          <w:p w:rsidR="007E3AF4" w:rsidRDefault="00061D9E">
            <w:pPr>
              <w:pStyle w:val="a7"/>
              <w:keepNext/>
              <w:spacing w:after="0"/>
              <w:jc w:val="center"/>
              <w:rPr>
                <w:color w:val="auto"/>
              </w:rPr>
            </w:pPr>
            <w:r>
              <w:rPr>
                <w:color w:val="auto"/>
              </w:rPr>
              <w:t>3</w:t>
            </w:r>
          </w:p>
        </w:tc>
        <w:tc>
          <w:tcPr>
            <w:tcW w:w="1021" w:type="dxa"/>
            <w:tcBorders>
              <w:bottom w:val="single" w:sz="12" w:space="0" w:color="000000"/>
            </w:tcBorders>
          </w:tcPr>
          <w:p w:rsidR="007E3AF4" w:rsidRDefault="00061D9E">
            <w:pPr>
              <w:pStyle w:val="a7"/>
              <w:keepNext/>
              <w:spacing w:after="0"/>
              <w:jc w:val="center"/>
              <w:rPr>
                <w:color w:val="auto"/>
              </w:rPr>
            </w:pPr>
            <w:r>
              <w:rPr>
                <w:color w:val="auto"/>
              </w:rPr>
              <w:t>4</w:t>
            </w:r>
          </w:p>
        </w:tc>
        <w:tc>
          <w:tcPr>
            <w:tcW w:w="1021" w:type="dxa"/>
            <w:tcBorders>
              <w:bottom w:val="single" w:sz="12" w:space="0" w:color="000000"/>
            </w:tcBorders>
          </w:tcPr>
          <w:p w:rsidR="007E3AF4" w:rsidRDefault="007E3AF4">
            <w:pPr>
              <w:pStyle w:val="a7"/>
              <w:keepNext/>
              <w:spacing w:after="0"/>
              <w:jc w:val="center"/>
              <w:rPr>
                <w:color w:val="auto"/>
              </w:rPr>
            </w:pPr>
          </w:p>
        </w:tc>
      </w:tr>
    </w:tbl>
    <w:p w:rsidR="007E3AF4" w:rsidRDefault="007E3AF4">
      <w:pPr>
        <w:pStyle w:val="a7"/>
        <w:keepNext/>
        <w:spacing w:after="0"/>
        <w:ind w:firstLine="709"/>
        <w:jc w:val="both"/>
      </w:pPr>
    </w:p>
    <w:p w:rsidR="007E3AF4" w:rsidRDefault="00061D9E">
      <w:pPr>
        <w:pStyle w:val="a7"/>
        <w:keepNext/>
        <w:spacing w:after="0"/>
        <w:ind w:firstLine="709"/>
        <w:jc w:val="both"/>
      </w:pPr>
      <w:r>
        <w:t>Как обычно, далее приходится строить гипотезы и подбирать критерии для их проверки. При выдвижении нулевой гипотезы надо, прежде всего, помнить о необходимости с её помощью рассчитать распределение СВ – в нашем случае это означает расчет количества оценок в условиях истинности Њ</w:t>
      </w:r>
      <w:r>
        <w:rPr>
          <w:vertAlign w:val="subscript"/>
        </w:rPr>
        <w:t>0</w:t>
      </w:r>
      <w:r>
        <w:t xml:space="preserve">. </w:t>
      </w:r>
    </w:p>
    <w:p w:rsidR="007E3AF4" w:rsidRDefault="00061D9E">
      <w:pPr>
        <w:pStyle w:val="a7"/>
        <w:keepNext/>
        <w:spacing w:after="0"/>
        <w:ind w:firstLine="709"/>
        <w:jc w:val="both"/>
      </w:pPr>
      <w:r>
        <w:t xml:space="preserve">Конечно, без “технологических” представлений о природе СВ выдвижение и проверка гипотез (а затем использование статистических выводов) </w:t>
      </w:r>
      <w:r>
        <w:softHyphen/>
        <w:t>– пустая трата времени.</w:t>
      </w:r>
    </w:p>
    <w:p w:rsidR="007E3AF4" w:rsidRDefault="00061D9E">
      <w:pPr>
        <w:pStyle w:val="a7"/>
        <w:keepNext/>
        <w:spacing w:after="0"/>
        <w:ind w:firstLine="709"/>
        <w:jc w:val="both"/>
      </w:pPr>
      <w:r>
        <w:t xml:space="preserve"> </w:t>
      </w:r>
    </w:p>
    <w:p w:rsidR="007E3AF4" w:rsidRDefault="00061D9E">
      <w:pPr>
        <w:pStyle w:val="a7"/>
        <w:keepNext/>
        <w:spacing w:after="0"/>
        <w:ind w:firstLine="709"/>
        <w:jc w:val="both"/>
      </w:pPr>
      <w:r>
        <w:t>Пусть мы осознаем зависимость оценки знаний от предварительной подготовки обучаемых (она может быть одинакова у всех или значимо отличаться), от эффективности системы обучения и, наконец, от способа проверки знаний. Тогда результаты наблюдений могут оказаться полезными при решении задач управления обучением и, по крайней мере, контроля процесса обучения.</w:t>
      </w:r>
    </w:p>
    <w:p w:rsidR="007E3AF4" w:rsidRDefault="00061D9E">
      <w:pPr>
        <w:pStyle w:val="a7"/>
        <w:keepNext/>
        <w:spacing w:after="0"/>
        <w:ind w:firstLine="709"/>
        <w:jc w:val="both"/>
      </w:pPr>
      <w:r>
        <w:t>Если у нас есть основания считать предварительную подготовку обучаемых одинакового уровня для всех и способ проверки знаний достаточно объективным, то тогда можно выдвинуть нулевую гипотезу  Њ</w:t>
      </w:r>
      <w:r>
        <w:rPr>
          <w:vertAlign w:val="subscript"/>
        </w:rPr>
        <w:t>0</w:t>
      </w:r>
      <w:r>
        <w:t xml:space="preserve">: система обучения эффективна. Конечно, мы не можем теоретически предсказать количество оценок каждого из рангов. Но этого и не нужно </w:t>
      </w:r>
      <w:r>
        <w:softHyphen/>
        <w:t xml:space="preserve">– оценки не числа, и частота  наблюдения оценки “отлично” не может быть умножена на значение этой оценки. Другое дело, если мы договоримся считать систему обучения эффективной только в том случае, если она по отношению к одинаково подготовленным обучаемым дает большие числа более высоких оценок. </w:t>
      </w:r>
    </w:p>
    <w:p w:rsidR="007E3AF4" w:rsidRDefault="00061D9E">
      <w:pPr>
        <w:pStyle w:val="a7"/>
        <w:keepNext/>
        <w:spacing w:after="0"/>
        <w:ind w:firstLine="709"/>
        <w:jc w:val="both"/>
      </w:pPr>
      <w:r>
        <w:t>Тогда, в соответствии с Њ</w:t>
      </w:r>
      <w:r>
        <w:rPr>
          <w:vertAlign w:val="subscript"/>
        </w:rPr>
        <w:t>0</w:t>
      </w:r>
      <w:r>
        <w:t xml:space="preserve"> ранги 2–й строки табл.7–1 могут рассматриваться как </w:t>
      </w:r>
      <w:r>
        <w:rPr>
          <w:u w:val="single"/>
        </w:rPr>
        <w:t>гипотетические</w:t>
      </w:r>
      <w:r>
        <w:t xml:space="preserve">, а ранги 4-й строки </w:t>
      </w:r>
      <w:r>
        <w:softHyphen/>
        <w:t xml:space="preserve">– как выборочные, </w:t>
      </w:r>
      <w:r>
        <w:rPr>
          <w:u w:val="single"/>
        </w:rPr>
        <w:t>наблюдаемые</w:t>
      </w:r>
      <w:r>
        <w:t xml:space="preserve">. Осталось установить </w:t>
      </w:r>
      <w:r>
        <w:softHyphen/>
        <w:t xml:space="preserve">– какой же критерий принять для проверки нашей гипотезы. Один из часто используемых в подобных задачах критериев носит название </w:t>
      </w:r>
      <w:r>
        <w:rPr>
          <w:u w:val="single"/>
        </w:rPr>
        <w:t>коэффициента ранговой корреляции</w:t>
      </w:r>
      <w:r>
        <w:t xml:space="preserve"> Спирмэна</w:t>
      </w:r>
    </w:p>
    <w:p w:rsidR="007E3AF4" w:rsidRDefault="00061D9E">
      <w:pPr>
        <w:pStyle w:val="a7"/>
        <w:keepNext/>
        <w:spacing w:after="0"/>
        <w:ind w:firstLine="709"/>
        <w:jc w:val="both"/>
      </w:pPr>
      <w:r>
        <w:rPr>
          <w:position w:val="-42"/>
        </w:rPr>
        <w:object w:dxaOrig="2820" w:dyaOrig="1040">
          <v:shape id="_x0000_i1070" type="#_x0000_t75" style="width:141pt;height:51.75pt" o:ole="">
            <v:imagedata r:id="rId84" o:title=""/>
          </v:shape>
          <o:OLEObject Type="Embed" ProgID="Equation.3" ShapeID="_x0000_i1070" DrawAspect="Content" ObjectID="_1454305130" r:id="rId85"/>
        </w:object>
      </w:r>
      <w:r>
        <w:t xml:space="preserve">  ,                                                                                              {7–1}</w:t>
      </w:r>
    </w:p>
    <w:p w:rsidR="007E3AF4" w:rsidRDefault="00061D9E">
      <w:pPr>
        <w:pStyle w:val="a7"/>
        <w:keepNext/>
        <w:spacing w:after="0"/>
        <w:ind w:firstLine="709"/>
        <w:jc w:val="both"/>
      </w:pPr>
      <w:r>
        <w:t>в котором d</w:t>
      </w:r>
      <w:r>
        <w:rPr>
          <w:vertAlign w:val="subscript"/>
        </w:rPr>
        <w:t xml:space="preserve">i </w:t>
      </w:r>
      <w:r>
        <w:t>– разности гипотетических и наблюдаемых рангов; n – число рангов.</w:t>
      </w:r>
    </w:p>
    <w:p w:rsidR="007E3AF4" w:rsidRDefault="00061D9E">
      <w:pPr>
        <w:pStyle w:val="a7"/>
        <w:keepNext/>
        <w:spacing w:after="0"/>
        <w:ind w:firstLine="709"/>
        <w:jc w:val="both"/>
      </w:pPr>
      <w:r>
        <w:t>Величина коэффициента ранговой корреляции имеет непрерывное распределение на интервале [–1…+1] с математическим ожиданием 0 – если, конечно, гипотеза Њ</w:t>
      </w:r>
      <w:r>
        <w:rPr>
          <w:vertAlign w:val="subscript"/>
        </w:rPr>
        <w:t>0</w:t>
      </w:r>
      <w:r>
        <w:t xml:space="preserve"> верна. Поэтому  значение вычисленного R</w:t>
      </w:r>
      <w:r>
        <w:rPr>
          <w:vertAlign w:val="subscript"/>
        </w:rPr>
        <w:t xml:space="preserve">s  </w:t>
      </w:r>
      <w:r>
        <w:t>можно использовать в качестве критерия проверки гипотез. В нашем примере сумма квадратов разностей рангов равна S=2 и для n=4 коэффициент Спирмэна по итогам наблюдений составит R</w:t>
      </w:r>
      <w:r>
        <w:rPr>
          <w:vertAlign w:val="subscript"/>
        </w:rPr>
        <w:t>s</w:t>
      </w:r>
      <w:r>
        <w:t xml:space="preserve"> = 0.8.  Обратимся теперь к статистическим таблицам и рассмотрим ту, которая рассчитана для числа рангов n=4.</w:t>
      </w:r>
    </w:p>
    <w:p w:rsidR="007E3AF4" w:rsidRDefault="00061D9E">
      <w:pPr>
        <w:pStyle w:val="a7"/>
        <w:keepNext/>
        <w:spacing w:after="0"/>
        <w:ind w:firstLine="709"/>
        <w:jc w:val="both"/>
      </w:pPr>
      <w:r>
        <w:tab/>
        <w:t>Таблица 7–2</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4536"/>
        <w:gridCol w:w="964"/>
        <w:gridCol w:w="964"/>
        <w:gridCol w:w="964"/>
        <w:gridCol w:w="964"/>
        <w:gridCol w:w="964"/>
      </w:tblGrid>
      <w:tr w:rsidR="007E3AF4">
        <w:trPr>
          <w:jc w:val="center"/>
        </w:trPr>
        <w:tc>
          <w:tcPr>
            <w:tcW w:w="4536"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Наблюдаемое значение суммы  S</w:t>
            </w:r>
          </w:p>
        </w:tc>
        <w:tc>
          <w:tcPr>
            <w:tcW w:w="964"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2</w:t>
            </w:r>
          </w:p>
        </w:tc>
        <w:tc>
          <w:tcPr>
            <w:tcW w:w="964"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4</w:t>
            </w:r>
          </w:p>
        </w:tc>
        <w:tc>
          <w:tcPr>
            <w:tcW w:w="964"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6</w:t>
            </w:r>
          </w:p>
        </w:tc>
        <w:tc>
          <w:tcPr>
            <w:tcW w:w="964"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8</w:t>
            </w:r>
          </w:p>
        </w:tc>
        <w:tc>
          <w:tcPr>
            <w:tcW w:w="964" w:type="dxa"/>
            <w:tcBorders>
              <w:top w:val="single" w:sz="12" w:space="0" w:color="000000"/>
              <w:bottom w:val="single" w:sz="12" w:space="0" w:color="000000"/>
            </w:tcBorders>
          </w:tcPr>
          <w:p w:rsidR="007E3AF4" w:rsidRDefault="00061D9E">
            <w:pPr>
              <w:pStyle w:val="a7"/>
              <w:keepNext/>
              <w:spacing w:after="0"/>
              <w:jc w:val="center"/>
              <w:rPr>
                <w:color w:val="auto"/>
              </w:rPr>
            </w:pPr>
            <w:r>
              <w:rPr>
                <w:color w:val="auto"/>
              </w:rPr>
              <w:t>10</w:t>
            </w:r>
          </w:p>
        </w:tc>
      </w:tr>
      <w:tr w:rsidR="007E3AF4">
        <w:trPr>
          <w:jc w:val="center"/>
        </w:trPr>
        <w:tc>
          <w:tcPr>
            <w:tcW w:w="4536" w:type="dxa"/>
            <w:tcBorders>
              <w:bottom w:val="single" w:sz="12" w:space="0" w:color="000000"/>
            </w:tcBorders>
          </w:tcPr>
          <w:p w:rsidR="007E3AF4" w:rsidRDefault="00061D9E">
            <w:pPr>
              <w:pStyle w:val="a7"/>
              <w:keepNext/>
              <w:spacing w:after="0"/>
              <w:jc w:val="center"/>
              <w:rPr>
                <w:color w:val="auto"/>
              </w:rPr>
            </w:pPr>
            <w:r>
              <w:rPr>
                <w:color w:val="auto"/>
              </w:rPr>
              <w:t>Вероятность S при ошибочности Њ</w:t>
            </w:r>
            <w:r>
              <w:rPr>
                <w:color w:val="auto"/>
                <w:vertAlign w:val="subscript"/>
              </w:rPr>
              <w:t>0</w:t>
            </w:r>
          </w:p>
        </w:tc>
        <w:tc>
          <w:tcPr>
            <w:tcW w:w="964" w:type="dxa"/>
            <w:tcBorders>
              <w:bottom w:val="single" w:sz="12" w:space="0" w:color="000000"/>
            </w:tcBorders>
          </w:tcPr>
          <w:p w:rsidR="007E3AF4" w:rsidRDefault="00061D9E">
            <w:pPr>
              <w:pStyle w:val="a7"/>
              <w:keepNext/>
              <w:spacing w:after="0"/>
              <w:jc w:val="center"/>
              <w:rPr>
                <w:color w:val="auto"/>
              </w:rPr>
            </w:pPr>
            <w:r>
              <w:rPr>
                <w:color w:val="auto"/>
              </w:rPr>
              <w:t>0.042</w:t>
            </w:r>
          </w:p>
        </w:tc>
        <w:tc>
          <w:tcPr>
            <w:tcW w:w="964" w:type="dxa"/>
            <w:tcBorders>
              <w:bottom w:val="single" w:sz="12" w:space="0" w:color="000000"/>
            </w:tcBorders>
          </w:tcPr>
          <w:p w:rsidR="007E3AF4" w:rsidRDefault="00061D9E">
            <w:pPr>
              <w:pStyle w:val="a7"/>
              <w:keepNext/>
              <w:spacing w:after="0"/>
              <w:jc w:val="center"/>
              <w:rPr>
                <w:color w:val="auto"/>
              </w:rPr>
            </w:pPr>
            <w:r>
              <w:rPr>
                <w:color w:val="auto"/>
              </w:rPr>
              <w:t>0.167</w:t>
            </w:r>
          </w:p>
        </w:tc>
        <w:tc>
          <w:tcPr>
            <w:tcW w:w="964" w:type="dxa"/>
            <w:tcBorders>
              <w:bottom w:val="single" w:sz="12" w:space="0" w:color="000000"/>
            </w:tcBorders>
          </w:tcPr>
          <w:p w:rsidR="007E3AF4" w:rsidRDefault="00061D9E">
            <w:pPr>
              <w:pStyle w:val="a7"/>
              <w:keepNext/>
              <w:spacing w:after="0"/>
              <w:jc w:val="center"/>
              <w:rPr>
                <w:color w:val="auto"/>
              </w:rPr>
            </w:pPr>
            <w:r>
              <w:rPr>
                <w:color w:val="auto"/>
              </w:rPr>
              <w:t>0.208</w:t>
            </w:r>
          </w:p>
        </w:tc>
        <w:tc>
          <w:tcPr>
            <w:tcW w:w="964" w:type="dxa"/>
            <w:tcBorders>
              <w:bottom w:val="single" w:sz="12" w:space="0" w:color="000000"/>
            </w:tcBorders>
          </w:tcPr>
          <w:p w:rsidR="007E3AF4" w:rsidRDefault="00061D9E">
            <w:pPr>
              <w:pStyle w:val="a7"/>
              <w:keepNext/>
              <w:spacing w:after="0"/>
              <w:jc w:val="center"/>
              <w:rPr>
                <w:color w:val="auto"/>
              </w:rPr>
            </w:pPr>
            <w:r>
              <w:rPr>
                <w:color w:val="auto"/>
              </w:rPr>
              <w:t>0.375</w:t>
            </w:r>
          </w:p>
        </w:tc>
        <w:tc>
          <w:tcPr>
            <w:tcW w:w="964" w:type="dxa"/>
            <w:tcBorders>
              <w:bottom w:val="single" w:sz="12" w:space="0" w:color="000000"/>
            </w:tcBorders>
          </w:tcPr>
          <w:p w:rsidR="007E3AF4" w:rsidRDefault="00061D9E">
            <w:pPr>
              <w:pStyle w:val="a7"/>
              <w:keepNext/>
              <w:spacing w:after="0"/>
              <w:jc w:val="center"/>
              <w:rPr>
                <w:color w:val="auto"/>
              </w:rPr>
            </w:pPr>
            <w:r>
              <w:rPr>
                <w:color w:val="auto"/>
              </w:rPr>
              <w:t>0.458</w:t>
            </w:r>
          </w:p>
        </w:tc>
      </w:tr>
    </w:tbl>
    <w:p w:rsidR="007E3AF4" w:rsidRDefault="00061D9E">
      <w:pPr>
        <w:pStyle w:val="a7"/>
        <w:keepNext/>
        <w:spacing w:after="0"/>
        <w:ind w:firstLine="709"/>
        <w:jc w:val="both"/>
      </w:pPr>
      <w:r>
        <w:t>Для нашего примера предположение о полной эффективности системы обучения вполне обосновано.</w:t>
      </w:r>
    </w:p>
    <w:p w:rsidR="007E3AF4" w:rsidRDefault="00061D9E">
      <w:pPr>
        <w:pStyle w:val="a7"/>
        <w:keepNext/>
        <w:spacing w:after="0"/>
        <w:ind w:firstLine="709"/>
        <w:jc w:val="both"/>
      </w:pPr>
      <w:r>
        <w:t xml:space="preserve">Мы ознакомились только с одним из существующих методов статистического анализа СВ со шкалой Ord. Существуют и другие, обоснованные и апробированные методы (коэффициент ранговой корреляции Кэндалла). Отличие между ними только в способе расчета критерия принятия или отбрасывания нулевой гипотезы.Вместе с тем мы не затронули вопроса о проблемах, возникающих при  наличии нескольких величин с ранговой шкалой измерения. Эти проблемы связаны с множественной ранговой корреляцией или </w:t>
      </w:r>
      <w:r>
        <w:rPr>
          <w:u w:val="single"/>
        </w:rPr>
        <w:t>конкордацией</w:t>
      </w:r>
      <w:r>
        <w:t xml:space="preserve">   (согласованностью рангов).</w:t>
      </w:r>
    </w:p>
    <w:p w:rsidR="007E3AF4" w:rsidRDefault="00061D9E">
      <w:pPr>
        <w:pStyle w:val="a7"/>
        <w:keepNext/>
        <w:spacing w:after="0"/>
        <w:ind w:firstLine="709"/>
        <w:jc w:val="both"/>
      </w:pPr>
      <w:r>
        <w:t>Пусть у нас имеются ранжировки m=4  экспертов по отношению к n=6 факторам, которые определяют эффективность некоторой экономической системы:</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4536"/>
        <w:gridCol w:w="567"/>
        <w:gridCol w:w="567"/>
        <w:gridCol w:w="567"/>
        <w:gridCol w:w="567"/>
        <w:gridCol w:w="567"/>
        <w:gridCol w:w="567"/>
        <w:gridCol w:w="567"/>
      </w:tblGrid>
      <w:tr w:rsidR="007E3AF4">
        <w:trPr>
          <w:jc w:val="center"/>
        </w:trPr>
        <w:tc>
          <w:tcPr>
            <w:tcW w:w="4536" w:type="dxa"/>
            <w:tcBorders>
              <w:top w:val="single" w:sz="12" w:space="0" w:color="000000"/>
              <w:bottom w:val="single" w:sz="12" w:space="0" w:color="000000"/>
            </w:tcBorders>
          </w:tcPr>
          <w:p w:rsidR="007E3AF4" w:rsidRDefault="00061D9E">
            <w:pPr>
              <w:pStyle w:val="a7"/>
              <w:keepNext/>
              <w:spacing w:after="0"/>
              <w:jc w:val="center"/>
            </w:pPr>
            <w:r>
              <w:t>Эксперты /  Факторы</w:t>
            </w:r>
          </w:p>
        </w:tc>
        <w:tc>
          <w:tcPr>
            <w:tcW w:w="567" w:type="dxa"/>
            <w:tcBorders>
              <w:top w:val="single" w:sz="12" w:space="0" w:color="000000"/>
              <w:bottom w:val="single" w:sz="12" w:space="0" w:color="000000"/>
            </w:tcBorders>
          </w:tcPr>
          <w:p w:rsidR="007E3AF4" w:rsidRDefault="00061D9E">
            <w:pPr>
              <w:pStyle w:val="a7"/>
              <w:keepNext/>
              <w:spacing w:after="0"/>
              <w:jc w:val="center"/>
            </w:pPr>
            <w:r>
              <w:t>F1</w:t>
            </w:r>
          </w:p>
        </w:tc>
        <w:tc>
          <w:tcPr>
            <w:tcW w:w="567" w:type="dxa"/>
            <w:tcBorders>
              <w:top w:val="single" w:sz="12" w:space="0" w:color="000000"/>
              <w:bottom w:val="single" w:sz="12" w:space="0" w:color="000000"/>
            </w:tcBorders>
          </w:tcPr>
          <w:p w:rsidR="007E3AF4" w:rsidRDefault="00061D9E">
            <w:pPr>
              <w:pStyle w:val="a7"/>
              <w:keepNext/>
              <w:spacing w:after="0"/>
              <w:jc w:val="center"/>
            </w:pPr>
            <w:r>
              <w:t>F2</w:t>
            </w:r>
          </w:p>
        </w:tc>
        <w:tc>
          <w:tcPr>
            <w:tcW w:w="567" w:type="dxa"/>
            <w:tcBorders>
              <w:top w:val="single" w:sz="12" w:space="0" w:color="000000"/>
              <w:bottom w:val="single" w:sz="12" w:space="0" w:color="000000"/>
            </w:tcBorders>
          </w:tcPr>
          <w:p w:rsidR="007E3AF4" w:rsidRDefault="00061D9E">
            <w:pPr>
              <w:pStyle w:val="a7"/>
              <w:keepNext/>
              <w:spacing w:after="0"/>
              <w:jc w:val="center"/>
            </w:pPr>
            <w:r>
              <w:t>F3</w:t>
            </w:r>
          </w:p>
        </w:tc>
        <w:tc>
          <w:tcPr>
            <w:tcW w:w="567" w:type="dxa"/>
            <w:tcBorders>
              <w:top w:val="single" w:sz="12" w:space="0" w:color="000000"/>
              <w:bottom w:val="single" w:sz="12" w:space="0" w:color="000000"/>
            </w:tcBorders>
          </w:tcPr>
          <w:p w:rsidR="007E3AF4" w:rsidRDefault="00061D9E">
            <w:pPr>
              <w:pStyle w:val="a7"/>
              <w:keepNext/>
              <w:spacing w:after="0"/>
              <w:jc w:val="center"/>
            </w:pPr>
            <w:r>
              <w:t>F4</w:t>
            </w:r>
          </w:p>
        </w:tc>
        <w:tc>
          <w:tcPr>
            <w:tcW w:w="567" w:type="dxa"/>
            <w:tcBorders>
              <w:top w:val="single" w:sz="12" w:space="0" w:color="000000"/>
              <w:bottom w:val="single" w:sz="12" w:space="0" w:color="000000"/>
            </w:tcBorders>
          </w:tcPr>
          <w:p w:rsidR="007E3AF4" w:rsidRDefault="00061D9E">
            <w:pPr>
              <w:pStyle w:val="a7"/>
              <w:keepNext/>
              <w:spacing w:after="0"/>
              <w:jc w:val="center"/>
            </w:pPr>
            <w:r>
              <w:t>F5</w:t>
            </w:r>
          </w:p>
        </w:tc>
        <w:tc>
          <w:tcPr>
            <w:tcW w:w="567" w:type="dxa"/>
            <w:tcBorders>
              <w:top w:val="single" w:sz="12" w:space="0" w:color="000000"/>
              <w:bottom w:val="single" w:sz="12" w:space="0" w:color="000000"/>
            </w:tcBorders>
          </w:tcPr>
          <w:p w:rsidR="007E3AF4" w:rsidRDefault="00061D9E">
            <w:pPr>
              <w:pStyle w:val="a7"/>
              <w:keepNext/>
              <w:spacing w:after="0"/>
              <w:jc w:val="center"/>
            </w:pPr>
            <w:r>
              <w:t>F6</w:t>
            </w:r>
          </w:p>
        </w:tc>
        <w:tc>
          <w:tcPr>
            <w:tcW w:w="567" w:type="dxa"/>
            <w:tcBorders>
              <w:top w:val="single" w:sz="12" w:space="0" w:color="000000"/>
              <w:bottom w:val="single" w:sz="12" w:space="0" w:color="000000"/>
            </w:tcBorders>
          </w:tcPr>
          <w:p w:rsidR="007E3AF4" w:rsidRDefault="00061D9E">
            <w:pPr>
              <w:pStyle w:val="a7"/>
              <w:keepNext/>
              <w:spacing w:after="0"/>
              <w:jc w:val="center"/>
            </w:pPr>
            <w:r>
              <w:sym w:font="Symbol" w:char="F0E5"/>
            </w:r>
          </w:p>
        </w:tc>
      </w:tr>
      <w:tr w:rsidR="007E3AF4">
        <w:trPr>
          <w:jc w:val="center"/>
        </w:trPr>
        <w:tc>
          <w:tcPr>
            <w:tcW w:w="4536" w:type="dxa"/>
            <w:tcBorders>
              <w:top w:val="nil"/>
            </w:tcBorders>
          </w:tcPr>
          <w:p w:rsidR="007E3AF4" w:rsidRDefault="00061D9E">
            <w:pPr>
              <w:pStyle w:val="a7"/>
              <w:keepNext/>
              <w:spacing w:after="0"/>
              <w:jc w:val="center"/>
            </w:pPr>
            <w:r>
              <w:t>A</w:t>
            </w:r>
          </w:p>
        </w:tc>
        <w:tc>
          <w:tcPr>
            <w:tcW w:w="567" w:type="dxa"/>
            <w:tcBorders>
              <w:top w:val="nil"/>
            </w:tcBorders>
          </w:tcPr>
          <w:p w:rsidR="007E3AF4" w:rsidRDefault="00061D9E">
            <w:pPr>
              <w:pStyle w:val="a7"/>
              <w:keepNext/>
              <w:spacing w:after="0"/>
              <w:jc w:val="center"/>
            </w:pPr>
            <w:r>
              <w:t>5</w:t>
            </w:r>
          </w:p>
        </w:tc>
        <w:tc>
          <w:tcPr>
            <w:tcW w:w="567" w:type="dxa"/>
            <w:tcBorders>
              <w:top w:val="nil"/>
            </w:tcBorders>
          </w:tcPr>
          <w:p w:rsidR="007E3AF4" w:rsidRDefault="00061D9E">
            <w:pPr>
              <w:pStyle w:val="a7"/>
              <w:keepNext/>
              <w:spacing w:after="0"/>
              <w:jc w:val="center"/>
            </w:pPr>
            <w:r>
              <w:t>4</w:t>
            </w:r>
          </w:p>
        </w:tc>
        <w:tc>
          <w:tcPr>
            <w:tcW w:w="567" w:type="dxa"/>
            <w:tcBorders>
              <w:top w:val="nil"/>
            </w:tcBorders>
          </w:tcPr>
          <w:p w:rsidR="007E3AF4" w:rsidRDefault="00061D9E">
            <w:pPr>
              <w:pStyle w:val="a7"/>
              <w:keepNext/>
              <w:spacing w:after="0"/>
              <w:jc w:val="center"/>
            </w:pPr>
            <w:r>
              <w:t>1</w:t>
            </w:r>
          </w:p>
        </w:tc>
        <w:tc>
          <w:tcPr>
            <w:tcW w:w="567" w:type="dxa"/>
            <w:tcBorders>
              <w:top w:val="nil"/>
            </w:tcBorders>
          </w:tcPr>
          <w:p w:rsidR="007E3AF4" w:rsidRDefault="00061D9E">
            <w:pPr>
              <w:pStyle w:val="a7"/>
              <w:keepNext/>
              <w:spacing w:after="0"/>
              <w:jc w:val="center"/>
            </w:pPr>
            <w:r>
              <w:t>6</w:t>
            </w:r>
          </w:p>
        </w:tc>
        <w:tc>
          <w:tcPr>
            <w:tcW w:w="567" w:type="dxa"/>
            <w:tcBorders>
              <w:top w:val="nil"/>
            </w:tcBorders>
          </w:tcPr>
          <w:p w:rsidR="007E3AF4" w:rsidRDefault="00061D9E">
            <w:pPr>
              <w:pStyle w:val="a7"/>
              <w:keepNext/>
              <w:spacing w:after="0"/>
              <w:jc w:val="center"/>
            </w:pPr>
            <w:r>
              <w:t>3</w:t>
            </w:r>
          </w:p>
        </w:tc>
        <w:tc>
          <w:tcPr>
            <w:tcW w:w="567" w:type="dxa"/>
            <w:tcBorders>
              <w:top w:val="nil"/>
            </w:tcBorders>
          </w:tcPr>
          <w:p w:rsidR="007E3AF4" w:rsidRDefault="00061D9E">
            <w:pPr>
              <w:pStyle w:val="a7"/>
              <w:keepNext/>
              <w:spacing w:after="0"/>
              <w:jc w:val="center"/>
            </w:pPr>
            <w:r>
              <w:t>2</w:t>
            </w:r>
          </w:p>
        </w:tc>
        <w:tc>
          <w:tcPr>
            <w:tcW w:w="567" w:type="dxa"/>
            <w:tcBorders>
              <w:top w:val="nil"/>
            </w:tcBorders>
          </w:tcPr>
          <w:p w:rsidR="007E3AF4" w:rsidRDefault="00061D9E">
            <w:pPr>
              <w:pStyle w:val="a7"/>
              <w:keepNext/>
              <w:spacing w:after="0"/>
              <w:jc w:val="center"/>
            </w:pPr>
            <w:r>
              <w:fldChar w:fldCharType="begin"/>
            </w:r>
            <w:r>
              <w:instrText xml:space="preserve"> =SIGN(LEFT) </w:instrText>
            </w:r>
            <w:r>
              <w:fldChar w:fldCharType="separate"/>
            </w:r>
            <w:r>
              <w:t>21</w:t>
            </w:r>
            <w:r>
              <w:fldChar w:fldCharType="end"/>
            </w:r>
          </w:p>
        </w:tc>
      </w:tr>
      <w:tr w:rsidR="007E3AF4">
        <w:trPr>
          <w:jc w:val="center"/>
        </w:trPr>
        <w:tc>
          <w:tcPr>
            <w:tcW w:w="4536" w:type="dxa"/>
          </w:tcPr>
          <w:p w:rsidR="007E3AF4" w:rsidRDefault="00061D9E">
            <w:pPr>
              <w:pStyle w:val="a7"/>
              <w:keepNext/>
              <w:spacing w:after="0"/>
              <w:jc w:val="center"/>
            </w:pPr>
            <w:r>
              <w:t>B</w:t>
            </w:r>
          </w:p>
        </w:tc>
        <w:tc>
          <w:tcPr>
            <w:tcW w:w="567" w:type="dxa"/>
          </w:tcPr>
          <w:p w:rsidR="007E3AF4" w:rsidRDefault="00061D9E">
            <w:pPr>
              <w:pStyle w:val="a7"/>
              <w:keepNext/>
              <w:spacing w:after="0"/>
              <w:jc w:val="center"/>
            </w:pPr>
            <w:r>
              <w:t>2</w:t>
            </w:r>
          </w:p>
        </w:tc>
        <w:tc>
          <w:tcPr>
            <w:tcW w:w="567" w:type="dxa"/>
          </w:tcPr>
          <w:p w:rsidR="007E3AF4" w:rsidRDefault="00061D9E">
            <w:pPr>
              <w:pStyle w:val="a7"/>
              <w:keepNext/>
              <w:spacing w:after="0"/>
              <w:jc w:val="center"/>
            </w:pPr>
            <w:r>
              <w:t>3</w:t>
            </w:r>
          </w:p>
        </w:tc>
        <w:tc>
          <w:tcPr>
            <w:tcW w:w="567" w:type="dxa"/>
          </w:tcPr>
          <w:p w:rsidR="007E3AF4" w:rsidRDefault="00061D9E">
            <w:pPr>
              <w:pStyle w:val="a7"/>
              <w:keepNext/>
              <w:spacing w:after="0"/>
              <w:jc w:val="center"/>
            </w:pPr>
            <w:r>
              <w:t>1</w:t>
            </w:r>
          </w:p>
        </w:tc>
        <w:tc>
          <w:tcPr>
            <w:tcW w:w="567" w:type="dxa"/>
          </w:tcPr>
          <w:p w:rsidR="007E3AF4" w:rsidRDefault="00061D9E">
            <w:pPr>
              <w:pStyle w:val="a7"/>
              <w:keepNext/>
              <w:spacing w:after="0"/>
              <w:jc w:val="center"/>
            </w:pPr>
            <w:r>
              <w:t>5</w:t>
            </w:r>
          </w:p>
        </w:tc>
        <w:tc>
          <w:tcPr>
            <w:tcW w:w="567" w:type="dxa"/>
          </w:tcPr>
          <w:p w:rsidR="007E3AF4" w:rsidRDefault="00061D9E">
            <w:pPr>
              <w:pStyle w:val="a7"/>
              <w:keepNext/>
              <w:spacing w:after="0"/>
              <w:jc w:val="center"/>
            </w:pPr>
            <w:r>
              <w:t>6</w:t>
            </w:r>
          </w:p>
        </w:tc>
        <w:tc>
          <w:tcPr>
            <w:tcW w:w="567" w:type="dxa"/>
          </w:tcPr>
          <w:p w:rsidR="007E3AF4" w:rsidRDefault="00061D9E">
            <w:pPr>
              <w:pStyle w:val="a7"/>
              <w:keepNext/>
              <w:spacing w:after="0"/>
              <w:jc w:val="center"/>
            </w:pPr>
            <w:r>
              <w:t>4</w:t>
            </w:r>
          </w:p>
        </w:tc>
        <w:tc>
          <w:tcPr>
            <w:tcW w:w="567" w:type="dxa"/>
          </w:tcPr>
          <w:p w:rsidR="007E3AF4" w:rsidRDefault="00061D9E">
            <w:pPr>
              <w:pStyle w:val="a7"/>
              <w:keepNext/>
              <w:spacing w:after="0"/>
              <w:jc w:val="center"/>
            </w:pPr>
            <w:r>
              <w:fldChar w:fldCharType="begin"/>
            </w:r>
            <w:r>
              <w:instrText xml:space="preserve"> =SIGN(ABOVE) </w:instrText>
            </w:r>
            <w:r>
              <w:fldChar w:fldCharType="separate"/>
            </w:r>
            <w:r>
              <w:t>21</w:t>
            </w:r>
            <w:r>
              <w:fldChar w:fldCharType="end"/>
            </w:r>
          </w:p>
        </w:tc>
      </w:tr>
      <w:tr w:rsidR="007E3AF4">
        <w:trPr>
          <w:jc w:val="center"/>
        </w:trPr>
        <w:tc>
          <w:tcPr>
            <w:tcW w:w="4536" w:type="dxa"/>
          </w:tcPr>
          <w:p w:rsidR="007E3AF4" w:rsidRDefault="00061D9E">
            <w:pPr>
              <w:pStyle w:val="a7"/>
              <w:keepNext/>
              <w:spacing w:after="0"/>
              <w:jc w:val="center"/>
            </w:pPr>
            <w:r>
              <w:t>C</w:t>
            </w:r>
          </w:p>
        </w:tc>
        <w:tc>
          <w:tcPr>
            <w:tcW w:w="567" w:type="dxa"/>
          </w:tcPr>
          <w:p w:rsidR="007E3AF4" w:rsidRDefault="00061D9E">
            <w:pPr>
              <w:pStyle w:val="a7"/>
              <w:keepNext/>
              <w:spacing w:after="0"/>
              <w:jc w:val="center"/>
            </w:pPr>
            <w:r>
              <w:t>4</w:t>
            </w:r>
          </w:p>
        </w:tc>
        <w:tc>
          <w:tcPr>
            <w:tcW w:w="567" w:type="dxa"/>
          </w:tcPr>
          <w:p w:rsidR="007E3AF4" w:rsidRDefault="00061D9E">
            <w:pPr>
              <w:pStyle w:val="a7"/>
              <w:keepNext/>
              <w:spacing w:after="0"/>
              <w:jc w:val="center"/>
            </w:pPr>
            <w:r>
              <w:t>1</w:t>
            </w:r>
          </w:p>
        </w:tc>
        <w:tc>
          <w:tcPr>
            <w:tcW w:w="567" w:type="dxa"/>
          </w:tcPr>
          <w:p w:rsidR="007E3AF4" w:rsidRDefault="00061D9E">
            <w:pPr>
              <w:pStyle w:val="a7"/>
              <w:keepNext/>
              <w:spacing w:after="0"/>
              <w:jc w:val="center"/>
            </w:pPr>
            <w:r>
              <w:t>6</w:t>
            </w:r>
          </w:p>
        </w:tc>
        <w:tc>
          <w:tcPr>
            <w:tcW w:w="567" w:type="dxa"/>
          </w:tcPr>
          <w:p w:rsidR="007E3AF4" w:rsidRDefault="00061D9E">
            <w:pPr>
              <w:pStyle w:val="a7"/>
              <w:keepNext/>
              <w:spacing w:after="0"/>
              <w:jc w:val="center"/>
            </w:pPr>
            <w:r>
              <w:t>3</w:t>
            </w:r>
          </w:p>
        </w:tc>
        <w:tc>
          <w:tcPr>
            <w:tcW w:w="567" w:type="dxa"/>
          </w:tcPr>
          <w:p w:rsidR="007E3AF4" w:rsidRDefault="00061D9E">
            <w:pPr>
              <w:pStyle w:val="a7"/>
              <w:keepNext/>
              <w:spacing w:after="0"/>
              <w:jc w:val="center"/>
            </w:pPr>
            <w:r>
              <w:t>2</w:t>
            </w:r>
          </w:p>
        </w:tc>
        <w:tc>
          <w:tcPr>
            <w:tcW w:w="567" w:type="dxa"/>
          </w:tcPr>
          <w:p w:rsidR="007E3AF4" w:rsidRDefault="00061D9E">
            <w:pPr>
              <w:pStyle w:val="a7"/>
              <w:keepNext/>
              <w:spacing w:after="0"/>
              <w:jc w:val="center"/>
            </w:pPr>
            <w:r>
              <w:t>5</w:t>
            </w:r>
          </w:p>
        </w:tc>
        <w:tc>
          <w:tcPr>
            <w:tcW w:w="567" w:type="dxa"/>
          </w:tcPr>
          <w:p w:rsidR="007E3AF4" w:rsidRDefault="00061D9E">
            <w:pPr>
              <w:pStyle w:val="a7"/>
              <w:keepNext/>
              <w:spacing w:after="0"/>
              <w:jc w:val="center"/>
            </w:pPr>
            <w:r>
              <w:t>21</w:t>
            </w:r>
          </w:p>
        </w:tc>
      </w:tr>
      <w:tr w:rsidR="007E3AF4">
        <w:trPr>
          <w:jc w:val="center"/>
        </w:trPr>
        <w:tc>
          <w:tcPr>
            <w:tcW w:w="4536" w:type="dxa"/>
          </w:tcPr>
          <w:p w:rsidR="007E3AF4" w:rsidRDefault="00061D9E">
            <w:pPr>
              <w:pStyle w:val="a7"/>
              <w:keepNext/>
              <w:spacing w:after="0"/>
              <w:jc w:val="center"/>
            </w:pPr>
            <w:r>
              <w:t>D</w:t>
            </w:r>
          </w:p>
        </w:tc>
        <w:tc>
          <w:tcPr>
            <w:tcW w:w="567" w:type="dxa"/>
          </w:tcPr>
          <w:p w:rsidR="007E3AF4" w:rsidRDefault="00061D9E">
            <w:pPr>
              <w:pStyle w:val="a7"/>
              <w:keepNext/>
              <w:spacing w:after="0"/>
              <w:jc w:val="center"/>
            </w:pPr>
            <w:r>
              <w:t>4</w:t>
            </w:r>
          </w:p>
        </w:tc>
        <w:tc>
          <w:tcPr>
            <w:tcW w:w="567" w:type="dxa"/>
          </w:tcPr>
          <w:p w:rsidR="007E3AF4" w:rsidRDefault="00061D9E">
            <w:pPr>
              <w:pStyle w:val="a7"/>
              <w:keepNext/>
              <w:spacing w:after="0"/>
              <w:jc w:val="center"/>
            </w:pPr>
            <w:r>
              <w:t>3</w:t>
            </w:r>
          </w:p>
        </w:tc>
        <w:tc>
          <w:tcPr>
            <w:tcW w:w="567" w:type="dxa"/>
          </w:tcPr>
          <w:p w:rsidR="007E3AF4" w:rsidRDefault="00061D9E">
            <w:pPr>
              <w:pStyle w:val="a7"/>
              <w:keepNext/>
              <w:spacing w:after="0"/>
              <w:jc w:val="center"/>
            </w:pPr>
            <w:r>
              <w:t>2</w:t>
            </w:r>
          </w:p>
        </w:tc>
        <w:tc>
          <w:tcPr>
            <w:tcW w:w="567" w:type="dxa"/>
          </w:tcPr>
          <w:p w:rsidR="007E3AF4" w:rsidRDefault="00061D9E">
            <w:pPr>
              <w:pStyle w:val="a7"/>
              <w:keepNext/>
              <w:spacing w:after="0"/>
              <w:jc w:val="center"/>
            </w:pPr>
            <w:r>
              <w:t>5</w:t>
            </w:r>
          </w:p>
        </w:tc>
        <w:tc>
          <w:tcPr>
            <w:tcW w:w="567" w:type="dxa"/>
          </w:tcPr>
          <w:p w:rsidR="007E3AF4" w:rsidRDefault="00061D9E">
            <w:pPr>
              <w:pStyle w:val="a7"/>
              <w:keepNext/>
              <w:spacing w:after="0"/>
              <w:jc w:val="center"/>
            </w:pPr>
            <w:r>
              <w:t>1</w:t>
            </w:r>
          </w:p>
        </w:tc>
        <w:tc>
          <w:tcPr>
            <w:tcW w:w="567" w:type="dxa"/>
          </w:tcPr>
          <w:p w:rsidR="007E3AF4" w:rsidRDefault="00061D9E">
            <w:pPr>
              <w:pStyle w:val="a7"/>
              <w:keepNext/>
              <w:spacing w:after="0"/>
              <w:jc w:val="center"/>
            </w:pPr>
            <w:r>
              <w:t>6</w:t>
            </w:r>
          </w:p>
        </w:tc>
        <w:tc>
          <w:tcPr>
            <w:tcW w:w="567" w:type="dxa"/>
          </w:tcPr>
          <w:p w:rsidR="007E3AF4" w:rsidRDefault="00061D9E">
            <w:pPr>
              <w:pStyle w:val="a7"/>
              <w:keepNext/>
              <w:spacing w:after="0"/>
              <w:jc w:val="center"/>
            </w:pPr>
            <w:r>
              <w:t>21</w:t>
            </w:r>
          </w:p>
        </w:tc>
      </w:tr>
      <w:tr w:rsidR="007E3AF4">
        <w:trPr>
          <w:jc w:val="center"/>
        </w:trPr>
        <w:tc>
          <w:tcPr>
            <w:tcW w:w="4536" w:type="dxa"/>
          </w:tcPr>
          <w:p w:rsidR="007E3AF4" w:rsidRDefault="00061D9E">
            <w:pPr>
              <w:pStyle w:val="a7"/>
              <w:keepNext/>
              <w:spacing w:after="0"/>
              <w:jc w:val="center"/>
            </w:pPr>
            <w:r>
              <w:t>Сумма   рангов</w:t>
            </w:r>
          </w:p>
        </w:tc>
        <w:tc>
          <w:tcPr>
            <w:tcW w:w="567" w:type="dxa"/>
          </w:tcPr>
          <w:p w:rsidR="007E3AF4" w:rsidRDefault="00061D9E">
            <w:pPr>
              <w:pStyle w:val="a7"/>
              <w:keepNext/>
              <w:spacing w:after="0"/>
              <w:jc w:val="center"/>
            </w:pPr>
            <w:r>
              <w:fldChar w:fldCharType="begin"/>
            </w:r>
            <w:r>
              <w:instrText xml:space="preserve"> =SIGN(ABOVE) </w:instrText>
            </w:r>
            <w:r>
              <w:fldChar w:fldCharType="separate"/>
            </w:r>
            <w:r>
              <w:t>15</w:t>
            </w:r>
            <w:r>
              <w:fldChar w:fldCharType="end"/>
            </w:r>
          </w:p>
        </w:tc>
        <w:tc>
          <w:tcPr>
            <w:tcW w:w="567" w:type="dxa"/>
          </w:tcPr>
          <w:p w:rsidR="007E3AF4" w:rsidRDefault="00061D9E">
            <w:pPr>
              <w:pStyle w:val="a7"/>
              <w:keepNext/>
              <w:spacing w:after="0"/>
              <w:jc w:val="center"/>
            </w:pPr>
            <w:r>
              <w:fldChar w:fldCharType="begin"/>
            </w:r>
            <w:r>
              <w:instrText xml:space="preserve"> =SIGN(ABOVE) </w:instrText>
            </w:r>
            <w:r>
              <w:fldChar w:fldCharType="separate"/>
            </w:r>
            <w:r>
              <w:t>11</w:t>
            </w:r>
            <w:r>
              <w:fldChar w:fldCharType="end"/>
            </w:r>
          </w:p>
        </w:tc>
        <w:tc>
          <w:tcPr>
            <w:tcW w:w="567" w:type="dxa"/>
          </w:tcPr>
          <w:p w:rsidR="007E3AF4" w:rsidRDefault="00061D9E">
            <w:pPr>
              <w:pStyle w:val="a7"/>
              <w:keepNext/>
              <w:spacing w:after="0"/>
              <w:jc w:val="center"/>
            </w:pPr>
            <w:r>
              <w:fldChar w:fldCharType="begin"/>
            </w:r>
            <w:r>
              <w:instrText xml:space="preserve"> =SIGN(ABOVE) </w:instrText>
            </w:r>
            <w:r>
              <w:fldChar w:fldCharType="separate"/>
            </w:r>
            <w:r>
              <w:t>10</w:t>
            </w:r>
            <w:r>
              <w:fldChar w:fldCharType="end"/>
            </w:r>
          </w:p>
        </w:tc>
        <w:tc>
          <w:tcPr>
            <w:tcW w:w="567" w:type="dxa"/>
          </w:tcPr>
          <w:p w:rsidR="007E3AF4" w:rsidRDefault="00061D9E">
            <w:pPr>
              <w:pStyle w:val="a7"/>
              <w:keepNext/>
              <w:spacing w:after="0"/>
              <w:jc w:val="center"/>
            </w:pPr>
            <w:r>
              <w:fldChar w:fldCharType="begin"/>
            </w:r>
            <w:r>
              <w:instrText xml:space="preserve"> =SIGN(ABOVE) </w:instrText>
            </w:r>
            <w:r>
              <w:fldChar w:fldCharType="separate"/>
            </w:r>
            <w:r>
              <w:t>19</w:t>
            </w:r>
            <w:r>
              <w:fldChar w:fldCharType="end"/>
            </w:r>
          </w:p>
        </w:tc>
        <w:tc>
          <w:tcPr>
            <w:tcW w:w="567" w:type="dxa"/>
          </w:tcPr>
          <w:p w:rsidR="007E3AF4" w:rsidRDefault="00061D9E">
            <w:pPr>
              <w:pStyle w:val="a7"/>
              <w:keepNext/>
              <w:spacing w:after="0"/>
              <w:jc w:val="center"/>
            </w:pPr>
            <w:r>
              <w:fldChar w:fldCharType="begin"/>
            </w:r>
            <w:r>
              <w:instrText xml:space="preserve"> =SIGN(ABOVE) </w:instrText>
            </w:r>
            <w:r>
              <w:fldChar w:fldCharType="separate"/>
            </w:r>
            <w:r>
              <w:t>12</w:t>
            </w:r>
            <w:r>
              <w:fldChar w:fldCharType="end"/>
            </w:r>
          </w:p>
        </w:tc>
        <w:tc>
          <w:tcPr>
            <w:tcW w:w="567" w:type="dxa"/>
          </w:tcPr>
          <w:p w:rsidR="007E3AF4" w:rsidRDefault="00061D9E">
            <w:pPr>
              <w:pStyle w:val="a7"/>
              <w:keepNext/>
              <w:spacing w:after="0"/>
              <w:jc w:val="center"/>
            </w:pPr>
            <w:r>
              <w:fldChar w:fldCharType="begin"/>
            </w:r>
            <w:r>
              <w:instrText xml:space="preserve"> =SIGN(ABOVE) </w:instrText>
            </w:r>
            <w:r>
              <w:fldChar w:fldCharType="separate"/>
            </w:r>
            <w:r>
              <w:t>17</w:t>
            </w:r>
            <w:r>
              <w:fldChar w:fldCharType="end"/>
            </w:r>
          </w:p>
        </w:tc>
        <w:tc>
          <w:tcPr>
            <w:tcW w:w="567" w:type="dxa"/>
          </w:tcPr>
          <w:p w:rsidR="007E3AF4" w:rsidRDefault="00061D9E">
            <w:pPr>
              <w:pStyle w:val="a7"/>
              <w:keepNext/>
              <w:spacing w:after="0"/>
              <w:jc w:val="center"/>
            </w:pPr>
            <w:r>
              <w:fldChar w:fldCharType="begin"/>
            </w:r>
            <w:r>
              <w:instrText xml:space="preserve"> =SIGN(LEFT) </w:instrText>
            </w:r>
            <w:r>
              <w:fldChar w:fldCharType="separate"/>
            </w:r>
            <w:r>
              <w:t>84</w:t>
            </w:r>
            <w:r>
              <w:fldChar w:fldCharType="end"/>
            </w:r>
          </w:p>
        </w:tc>
      </w:tr>
      <w:tr w:rsidR="007E3AF4">
        <w:trPr>
          <w:jc w:val="center"/>
        </w:trPr>
        <w:tc>
          <w:tcPr>
            <w:tcW w:w="4536" w:type="dxa"/>
          </w:tcPr>
          <w:p w:rsidR="007E3AF4" w:rsidRDefault="00061D9E">
            <w:pPr>
              <w:pStyle w:val="a7"/>
              <w:keepNext/>
              <w:spacing w:after="0"/>
              <w:jc w:val="center"/>
            </w:pPr>
            <w:r>
              <w:t>Суммарный ранг</w:t>
            </w:r>
          </w:p>
        </w:tc>
        <w:tc>
          <w:tcPr>
            <w:tcW w:w="567" w:type="dxa"/>
          </w:tcPr>
          <w:p w:rsidR="007E3AF4" w:rsidRDefault="00061D9E">
            <w:pPr>
              <w:pStyle w:val="a7"/>
              <w:keepNext/>
              <w:spacing w:after="0"/>
              <w:jc w:val="center"/>
            </w:pPr>
            <w:r>
              <w:t>4</w:t>
            </w:r>
          </w:p>
        </w:tc>
        <w:tc>
          <w:tcPr>
            <w:tcW w:w="567" w:type="dxa"/>
          </w:tcPr>
          <w:p w:rsidR="007E3AF4" w:rsidRDefault="00061D9E">
            <w:pPr>
              <w:pStyle w:val="a7"/>
              <w:keepNext/>
              <w:spacing w:after="0"/>
              <w:jc w:val="center"/>
            </w:pPr>
            <w:r>
              <w:t>2</w:t>
            </w:r>
          </w:p>
        </w:tc>
        <w:tc>
          <w:tcPr>
            <w:tcW w:w="567" w:type="dxa"/>
          </w:tcPr>
          <w:p w:rsidR="007E3AF4" w:rsidRDefault="00061D9E">
            <w:pPr>
              <w:pStyle w:val="a7"/>
              <w:keepNext/>
              <w:spacing w:after="0"/>
              <w:jc w:val="center"/>
            </w:pPr>
            <w:r>
              <w:t>1</w:t>
            </w:r>
          </w:p>
        </w:tc>
        <w:tc>
          <w:tcPr>
            <w:tcW w:w="567" w:type="dxa"/>
          </w:tcPr>
          <w:p w:rsidR="007E3AF4" w:rsidRDefault="00061D9E">
            <w:pPr>
              <w:pStyle w:val="a7"/>
              <w:keepNext/>
              <w:spacing w:after="0"/>
              <w:jc w:val="center"/>
            </w:pPr>
            <w:r>
              <w:t>6</w:t>
            </w:r>
          </w:p>
        </w:tc>
        <w:tc>
          <w:tcPr>
            <w:tcW w:w="567" w:type="dxa"/>
          </w:tcPr>
          <w:p w:rsidR="007E3AF4" w:rsidRDefault="00061D9E">
            <w:pPr>
              <w:pStyle w:val="a7"/>
              <w:keepNext/>
              <w:spacing w:after="0"/>
              <w:jc w:val="center"/>
            </w:pPr>
            <w:r>
              <w:t>3</w:t>
            </w:r>
          </w:p>
        </w:tc>
        <w:tc>
          <w:tcPr>
            <w:tcW w:w="567" w:type="dxa"/>
          </w:tcPr>
          <w:p w:rsidR="007E3AF4" w:rsidRDefault="00061D9E">
            <w:pPr>
              <w:pStyle w:val="a7"/>
              <w:keepNext/>
              <w:spacing w:after="0"/>
              <w:jc w:val="center"/>
            </w:pPr>
            <w:r>
              <w:t>5</w:t>
            </w:r>
          </w:p>
        </w:tc>
        <w:tc>
          <w:tcPr>
            <w:tcW w:w="567" w:type="dxa"/>
          </w:tcPr>
          <w:p w:rsidR="007E3AF4" w:rsidRDefault="007E3AF4">
            <w:pPr>
              <w:pStyle w:val="a7"/>
              <w:keepNext/>
              <w:spacing w:after="0"/>
              <w:jc w:val="center"/>
            </w:pPr>
          </w:p>
        </w:tc>
      </w:tr>
      <w:tr w:rsidR="007E3AF4">
        <w:trPr>
          <w:jc w:val="center"/>
        </w:trPr>
        <w:tc>
          <w:tcPr>
            <w:tcW w:w="4536" w:type="dxa"/>
          </w:tcPr>
          <w:p w:rsidR="007E3AF4" w:rsidRDefault="00061D9E">
            <w:pPr>
              <w:pStyle w:val="a7"/>
              <w:keepNext/>
              <w:spacing w:after="0"/>
              <w:jc w:val="center"/>
            </w:pPr>
            <w:r>
              <w:t xml:space="preserve">Отклонение суммы рангов от 84/6 =14  </w:t>
            </w:r>
          </w:p>
        </w:tc>
        <w:tc>
          <w:tcPr>
            <w:tcW w:w="567" w:type="dxa"/>
          </w:tcPr>
          <w:p w:rsidR="007E3AF4" w:rsidRDefault="00061D9E">
            <w:pPr>
              <w:pStyle w:val="a7"/>
              <w:keepNext/>
              <w:spacing w:after="0"/>
              <w:jc w:val="center"/>
            </w:pPr>
            <w:r>
              <w:t xml:space="preserve">+1 </w:t>
            </w:r>
          </w:p>
        </w:tc>
        <w:tc>
          <w:tcPr>
            <w:tcW w:w="567" w:type="dxa"/>
          </w:tcPr>
          <w:p w:rsidR="007E3AF4" w:rsidRDefault="00061D9E">
            <w:pPr>
              <w:pStyle w:val="a7"/>
              <w:keepNext/>
              <w:spacing w:after="0"/>
              <w:jc w:val="center"/>
            </w:pPr>
            <w:r>
              <w:t>-3</w:t>
            </w:r>
          </w:p>
        </w:tc>
        <w:tc>
          <w:tcPr>
            <w:tcW w:w="567" w:type="dxa"/>
          </w:tcPr>
          <w:p w:rsidR="007E3AF4" w:rsidRDefault="00061D9E">
            <w:pPr>
              <w:pStyle w:val="a7"/>
              <w:keepNext/>
              <w:spacing w:after="0"/>
              <w:jc w:val="center"/>
            </w:pPr>
            <w:r>
              <w:t>-4</w:t>
            </w:r>
          </w:p>
        </w:tc>
        <w:tc>
          <w:tcPr>
            <w:tcW w:w="567" w:type="dxa"/>
          </w:tcPr>
          <w:p w:rsidR="007E3AF4" w:rsidRDefault="00061D9E">
            <w:pPr>
              <w:pStyle w:val="a7"/>
              <w:keepNext/>
              <w:spacing w:after="0"/>
              <w:jc w:val="center"/>
            </w:pPr>
            <w:r>
              <w:t>+5</w:t>
            </w:r>
          </w:p>
        </w:tc>
        <w:tc>
          <w:tcPr>
            <w:tcW w:w="567" w:type="dxa"/>
          </w:tcPr>
          <w:p w:rsidR="007E3AF4" w:rsidRDefault="00061D9E">
            <w:pPr>
              <w:pStyle w:val="a7"/>
              <w:keepNext/>
              <w:spacing w:after="0"/>
              <w:jc w:val="center"/>
            </w:pPr>
            <w:r>
              <w:t xml:space="preserve">-2    </w:t>
            </w:r>
          </w:p>
        </w:tc>
        <w:tc>
          <w:tcPr>
            <w:tcW w:w="567" w:type="dxa"/>
          </w:tcPr>
          <w:p w:rsidR="007E3AF4" w:rsidRDefault="00061D9E">
            <w:pPr>
              <w:pStyle w:val="a7"/>
              <w:keepNext/>
              <w:spacing w:after="0"/>
              <w:jc w:val="center"/>
            </w:pPr>
            <w:r>
              <w:t>+3</w:t>
            </w:r>
          </w:p>
        </w:tc>
        <w:tc>
          <w:tcPr>
            <w:tcW w:w="567" w:type="dxa"/>
          </w:tcPr>
          <w:p w:rsidR="007E3AF4" w:rsidRDefault="007E3AF4">
            <w:pPr>
              <w:pStyle w:val="a7"/>
              <w:keepNext/>
              <w:spacing w:after="0"/>
              <w:jc w:val="center"/>
            </w:pPr>
          </w:p>
        </w:tc>
      </w:tr>
      <w:tr w:rsidR="007E3AF4">
        <w:trPr>
          <w:jc w:val="center"/>
        </w:trPr>
        <w:tc>
          <w:tcPr>
            <w:tcW w:w="4536" w:type="dxa"/>
            <w:tcBorders>
              <w:bottom w:val="single" w:sz="12" w:space="0" w:color="000000"/>
            </w:tcBorders>
          </w:tcPr>
          <w:p w:rsidR="007E3AF4" w:rsidRDefault="00061D9E">
            <w:pPr>
              <w:pStyle w:val="a7"/>
              <w:keepNext/>
              <w:spacing w:after="0"/>
              <w:jc w:val="center"/>
            </w:pPr>
            <w:r>
              <w:t>Квадраты этих отклонений</w:t>
            </w:r>
          </w:p>
        </w:tc>
        <w:tc>
          <w:tcPr>
            <w:tcW w:w="567" w:type="dxa"/>
            <w:tcBorders>
              <w:bottom w:val="single" w:sz="12" w:space="0" w:color="000000"/>
            </w:tcBorders>
          </w:tcPr>
          <w:p w:rsidR="007E3AF4" w:rsidRDefault="00061D9E">
            <w:pPr>
              <w:pStyle w:val="a7"/>
              <w:keepNext/>
              <w:spacing w:after="0"/>
              <w:jc w:val="center"/>
            </w:pPr>
            <w:r>
              <w:t>1</w:t>
            </w:r>
          </w:p>
        </w:tc>
        <w:tc>
          <w:tcPr>
            <w:tcW w:w="567" w:type="dxa"/>
            <w:tcBorders>
              <w:bottom w:val="single" w:sz="12" w:space="0" w:color="000000"/>
            </w:tcBorders>
          </w:tcPr>
          <w:p w:rsidR="007E3AF4" w:rsidRDefault="00061D9E">
            <w:pPr>
              <w:pStyle w:val="a7"/>
              <w:keepNext/>
              <w:spacing w:after="0"/>
              <w:jc w:val="center"/>
            </w:pPr>
            <w:r>
              <w:t>9</w:t>
            </w:r>
          </w:p>
        </w:tc>
        <w:tc>
          <w:tcPr>
            <w:tcW w:w="567" w:type="dxa"/>
            <w:tcBorders>
              <w:bottom w:val="single" w:sz="12" w:space="0" w:color="000000"/>
            </w:tcBorders>
          </w:tcPr>
          <w:p w:rsidR="007E3AF4" w:rsidRDefault="00061D9E">
            <w:pPr>
              <w:pStyle w:val="a7"/>
              <w:keepNext/>
              <w:spacing w:after="0"/>
              <w:jc w:val="center"/>
            </w:pPr>
            <w:r>
              <w:t>16</w:t>
            </w:r>
          </w:p>
        </w:tc>
        <w:tc>
          <w:tcPr>
            <w:tcW w:w="567" w:type="dxa"/>
            <w:tcBorders>
              <w:bottom w:val="single" w:sz="12" w:space="0" w:color="000000"/>
            </w:tcBorders>
          </w:tcPr>
          <w:p w:rsidR="007E3AF4" w:rsidRDefault="00061D9E">
            <w:pPr>
              <w:pStyle w:val="a7"/>
              <w:keepNext/>
              <w:spacing w:after="0"/>
              <w:jc w:val="center"/>
            </w:pPr>
            <w:r>
              <w:t>25</w:t>
            </w:r>
          </w:p>
        </w:tc>
        <w:tc>
          <w:tcPr>
            <w:tcW w:w="567" w:type="dxa"/>
            <w:tcBorders>
              <w:bottom w:val="single" w:sz="12" w:space="0" w:color="000000"/>
            </w:tcBorders>
          </w:tcPr>
          <w:p w:rsidR="007E3AF4" w:rsidRDefault="00061D9E">
            <w:pPr>
              <w:pStyle w:val="a7"/>
              <w:keepNext/>
              <w:spacing w:after="0"/>
              <w:jc w:val="center"/>
            </w:pPr>
            <w:r>
              <w:t>4</w:t>
            </w:r>
          </w:p>
        </w:tc>
        <w:tc>
          <w:tcPr>
            <w:tcW w:w="567" w:type="dxa"/>
            <w:tcBorders>
              <w:bottom w:val="single" w:sz="12" w:space="0" w:color="000000"/>
            </w:tcBorders>
          </w:tcPr>
          <w:p w:rsidR="007E3AF4" w:rsidRDefault="00061D9E">
            <w:pPr>
              <w:pStyle w:val="a7"/>
              <w:keepNext/>
              <w:spacing w:after="0"/>
              <w:jc w:val="center"/>
            </w:pPr>
            <w:r>
              <w:t>9</w:t>
            </w:r>
          </w:p>
        </w:tc>
        <w:tc>
          <w:tcPr>
            <w:tcW w:w="567" w:type="dxa"/>
            <w:tcBorders>
              <w:bottom w:val="single" w:sz="12" w:space="0" w:color="000000"/>
            </w:tcBorders>
          </w:tcPr>
          <w:p w:rsidR="007E3AF4" w:rsidRDefault="00061D9E">
            <w:pPr>
              <w:pStyle w:val="a7"/>
              <w:keepNext/>
              <w:spacing w:after="0"/>
              <w:jc w:val="center"/>
            </w:pPr>
            <w:r>
              <w:fldChar w:fldCharType="begin"/>
            </w:r>
            <w:r>
              <w:instrText xml:space="preserve"> =SIGN(LEFT) </w:instrText>
            </w:r>
            <w:r>
              <w:fldChar w:fldCharType="separate"/>
            </w:r>
            <w:r>
              <w:t>64</w:t>
            </w:r>
            <w:r>
              <w:fldChar w:fldCharType="end"/>
            </w:r>
          </w:p>
        </w:tc>
      </w:tr>
    </w:tbl>
    <w:p w:rsidR="007E3AF4" w:rsidRDefault="007E3AF4">
      <w:pPr>
        <w:pStyle w:val="a7"/>
        <w:keepNext/>
        <w:spacing w:after="0"/>
        <w:ind w:firstLine="709"/>
        <w:jc w:val="both"/>
      </w:pPr>
    </w:p>
    <w:p w:rsidR="007E3AF4" w:rsidRDefault="00061D9E">
      <w:pPr>
        <w:pStyle w:val="a7"/>
        <w:keepNext/>
        <w:spacing w:after="0"/>
        <w:ind w:firstLine="709"/>
        <w:jc w:val="both"/>
      </w:pPr>
      <w:r>
        <w:t>Заметим, что полная сумма рангов составляет 84, что дает  в среднем по 14  на фактор. Для общего случая n факторов и  m  экспертов среднее значение суммы рангов для любого фактора определится выражением</w:t>
      </w:r>
    </w:p>
    <w:p w:rsidR="007E3AF4" w:rsidRDefault="00061D9E">
      <w:pPr>
        <w:pStyle w:val="a7"/>
        <w:keepNext/>
        <w:spacing w:after="0"/>
        <w:ind w:firstLine="709"/>
      </w:pPr>
      <w:r>
        <w:t xml:space="preserve"> </w:t>
      </w:r>
      <w:r>
        <w:rPr>
          <w:b/>
          <w:bCs/>
        </w:rPr>
        <w:sym w:font="Symbol" w:char="F044"/>
      </w:r>
      <w:r>
        <w:rPr>
          <w:b/>
          <w:bCs/>
        </w:rPr>
        <w:t xml:space="preserve">  </w:t>
      </w:r>
      <w:r>
        <w:rPr>
          <w:b/>
          <w:bCs/>
        </w:rPr>
        <w:object w:dxaOrig="300" w:dyaOrig="180">
          <v:shape id="_x0000_i1071" type="#_x0000_t75" style="width:15pt;height:9pt" o:ole="">
            <v:imagedata r:id="rId86" o:title=""/>
          </v:shape>
          <o:OLEObject Type="Embed" ProgID="Equation.3" ShapeID="_x0000_i1071" DrawAspect="Content" ObjectID="_1454305131" r:id="rId87"/>
        </w:object>
      </w:r>
      <w:r>
        <w:t xml:space="preserve"> 0.5</w:t>
      </w:r>
      <w:r>
        <w:sym w:font="Symbol" w:char="F0B7"/>
      </w:r>
      <w:r>
        <w:t>m</w:t>
      </w:r>
      <w:r>
        <w:sym w:font="Symbol" w:char="F0B7"/>
      </w:r>
      <w:r>
        <w:t>(n+1)                                                                         {7–2}</w:t>
      </w:r>
    </w:p>
    <w:p w:rsidR="007E3AF4" w:rsidRDefault="00061D9E">
      <w:pPr>
        <w:pStyle w:val="a7"/>
        <w:keepNext/>
        <w:spacing w:after="0"/>
        <w:ind w:firstLine="709"/>
        <w:jc w:val="both"/>
      </w:pPr>
      <w:r>
        <w:t xml:space="preserve">Теперь можно оценить степень согласованности мнений экспертов по отношению к шести факторам.  Для каждого из факторов наблюдается отклонение суммы рангов, указанных экспертами, от среднего значения такой суммы. </w:t>
      </w:r>
    </w:p>
    <w:p w:rsidR="007E3AF4" w:rsidRDefault="00061D9E">
      <w:pPr>
        <w:pStyle w:val="a7"/>
        <w:keepNext/>
        <w:spacing w:after="0"/>
        <w:ind w:firstLine="709"/>
        <w:jc w:val="both"/>
      </w:pPr>
      <w:r>
        <w:t>Поскольку сумма этих отклонений всегда равна нулю, для  их усреднения разумно использовать квадраты значений. В нашем случае сумма таких квадратов составит  S= 64, а в общем случае эта сумма будет наибольшей только при полном совпадении мнений всех экспертов по отношению ко всем факторам:</w:t>
      </w:r>
    </w:p>
    <w:p w:rsidR="007E3AF4" w:rsidRDefault="00061D9E">
      <w:pPr>
        <w:pStyle w:val="a7"/>
        <w:keepNext/>
        <w:spacing w:after="0"/>
        <w:ind w:firstLine="709"/>
        <w:jc w:val="both"/>
      </w:pPr>
      <w:r>
        <w:t>S</w:t>
      </w:r>
      <w:r>
        <w:rPr>
          <w:vertAlign w:val="subscript"/>
        </w:rPr>
        <w:t>max</w:t>
      </w:r>
      <w:r>
        <w:object w:dxaOrig="300" w:dyaOrig="180">
          <v:shape id="_x0000_i1072" type="#_x0000_t75" style="width:15pt;height:9pt" o:ole="">
            <v:imagedata r:id="rId86" o:title=""/>
          </v:shape>
          <o:OLEObject Type="Embed" ProgID="Equation.3" ShapeID="_x0000_i1072" DrawAspect="Content" ObjectID="_1454305132" r:id="rId88"/>
        </w:object>
      </w:r>
      <w:r>
        <w:t xml:space="preserve">  m</w:t>
      </w:r>
      <w:r>
        <w:rPr>
          <w:vertAlign w:val="superscript"/>
        </w:rPr>
        <w:t>2</w:t>
      </w:r>
      <w:r>
        <w:t xml:space="preserve"> </w:t>
      </w:r>
      <w:r>
        <w:sym w:font="Symbol" w:char="F0B7"/>
      </w:r>
      <w:r>
        <w:t xml:space="preserve"> (n</w:t>
      </w:r>
      <w:r>
        <w:rPr>
          <w:vertAlign w:val="superscript"/>
        </w:rPr>
        <w:t>3</w:t>
      </w:r>
      <w:r>
        <w:t>– n) / 12                                                                                        {7 –3} что в нашем примере дает 280.</w:t>
      </w:r>
    </w:p>
    <w:p w:rsidR="007E3AF4" w:rsidRDefault="00061D9E">
      <w:pPr>
        <w:pStyle w:val="a7"/>
        <w:keepNext/>
        <w:spacing w:after="0"/>
        <w:ind w:firstLine="709"/>
        <w:jc w:val="both"/>
      </w:pPr>
      <w:r>
        <w:t>М. Кэндаллом предложен показатель согласованности или коэффициент конкордации, определяемый как</w:t>
      </w:r>
    </w:p>
    <w:p w:rsidR="007E3AF4" w:rsidRDefault="00061D9E">
      <w:pPr>
        <w:pStyle w:val="a7"/>
        <w:keepNext/>
        <w:spacing w:after="0"/>
        <w:ind w:firstLine="709"/>
      </w:pPr>
      <w:r>
        <w:rPr>
          <w:b/>
          <w:bCs/>
        </w:rPr>
        <w:t xml:space="preserve"> </w:t>
      </w:r>
      <w:r>
        <w:t>W = S / S</w:t>
      </w:r>
      <w:r>
        <w:rPr>
          <w:vertAlign w:val="subscript"/>
        </w:rPr>
        <w:t>max</w:t>
      </w:r>
      <w:r>
        <w:t xml:space="preserve">                                                                                  {7–4} принимающий, в отличие от обычных (парных) коэффициентов ранговой корреляции, значения от 1 (при наибольшей согласованности) до 0. </w:t>
      </w:r>
    </w:p>
    <w:p w:rsidR="007E3AF4" w:rsidRDefault="00061D9E">
      <w:pPr>
        <w:pStyle w:val="a7"/>
        <w:keepNext/>
        <w:spacing w:after="0"/>
        <w:ind w:firstLine="709"/>
        <w:jc w:val="both"/>
      </w:pPr>
      <w:r>
        <w:t xml:space="preserve">В нашем примере значение коэффициента конкордации составляет около 0.23 и  явно недостаточно для принятия гипотезы о согласованности мнений экспертов. </w:t>
      </w:r>
    </w:p>
    <w:p w:rsidR="007E3AF4" w:rsidRDefault="00061D9E">
      <w:pPr>
        <w:pStyle w:val="a7"/>
        <w:keepNext/>
        <w:spacing w:after="0"/>
        <w:ind w:firstLine="709"/>
        <w:jc w:val="both"/>
      </w:pPr>
      <w:r>
        <w:t xml:space="preserve">Существуют специальные таблицы, позволяющие отыскивать значения сумм S, настолько близких к </w:t>
      </w:r>
      <w:r>
        <w:rPr>
          <w:b/>
          <w:bCs/>
        </w:rPr>
        <w:t>S</w:t>
      </w:r>
      <w:r>
        <w:rPr>
          <w:vertAlign w:val="subscript"/>
        </w:rPr>
        <w:t>max</w:t>
      </w:r>
      <w:r>
        <w:t xml:space="preserve"> , что вероятность ошибки при принятии гипотезы о полной согласованности мнений экспертов не превосходит 5%.  Вот одна из таких таблиц с критическими (достаточными) значениями сумм квадратов отклонений рангов S для n=3…7 факторов при  m= 3…15 экспертов.</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134"/>
        <w:gridCol w:w="1134"/>
        <w:gridCol w:w="1134"/>
        <w:gridCol w:w="1134"/>
        <w:gridCol w:w="1134"/>
        <w:gridCol w:w="1134"/>
      </w:tblGrid>
      <w:tr w:rsidR="007E3AF4">
        <w:trPr>
          <w:cantSplit/>
          <w:jc w:val="center"/>
        </w:trPr>
        <w:tc>
          <w:tcPr>
            <w:tcW w:w="1134" w:type="dxa"/>
            <w:tcBorders>
              <w:top w:val="single" w:sz="12" w:space="0" w:color="000000"/>
              <w:bottom w:val="single" w:sz="12" w:space="0" w:color="000000"/>
            </w:tcBorders>
          </w:tcPr>
          <w:p w:rsidR="007E3AF4" w:rsidRDefault="00061D9E">
            <w:pPr>
              <w:pStyle w:val="a7"/>
              <w:keepNext/>
              <w:spacing w:after="0"/>
              <w:jc w:val="center"/>
            </w:pPr>
            <w:r>
              <w:t>m \ n</w:t>
            </w:r>
          </w:p>
        </w:tc>
        <w:tc>
          <w:tcPr>
            <w:tcW w:w="1134" w:type="dxa"/>
            <w:tcBorders>
              <w:top w:val="single" w:sz="12" w:space="0" w:color="000000"/>
              <w:bottom w:val="single" w:sz="12" w:space="0" w:color="000000"/>
            </w:tcBorders>
          </w:tcPr>
          <w:p w:rsidR="007E3AF4" w:rsidRDefault="00061D9E">
            <w:pPr>
              <w:pStyle w:val="a7"/>
              <w:keepNext/>
              <w:spacing w:after="0"/>
              <w:ind w:firstLine="709"/>
              <w:jc w:val="center"/>
            </w:pPr>
            <w:r>
              <w:t>3</w:t>
            </w:r>
          </w:p>
        </w:tc>
        <w:tc>
          <w:tcPr>
            <w:tcW w:w="1134" w:type="dxa"/>
            <w:tcBorders>
              <w:top w:val="single" w:sz="12" w:space="0" w:color="000000"/>
              <w:bottom w:val="single" w:sz="12" w:space="0" w:color="000000"/>
            </w:tcBorders>
          </w:tcPr>
          <w:p w:rsidR="007E3AF4" w:rsidRDefault="00061D9E">
            <w:pPr>
              <w:pStyle w:val="a7"/>
              <w:keepNext/>
              <w:spacing w:after="0"/>
              <w:ind w:firstLine="709"/>
              <w:jc w:val="center"/>
            </w:pPr>
            <w:r>
              <w:t>4</w:t>
            </w:r>
          </w:p>
        </w:tc>
        <w:tc>
          <w:tcPr>
            <w:tcW w:w="1134" w:type="dxa"/>
            <w:tcBorders>
              <w:top w:val="single" w:sz="12" w:space="0" w:color="000000"/>
              <w:bottom w:val="single" w:sz="12" w:space="0" w:color="000000"/>
            </w:tcBorders>
          </w:tcPr>
          <w:p w:rsidR="007E3AF4" w:rsidRDefault="00061D9E">
            <w:pPr>
              <w:pStyle w:val="a7"/>
              <w:keepNext/>
              <w:spacing w:after="0"/>
              <w:ind w:firstLine="709"/>
              <w:jc w:val="center"/>
            </w:pPr>
            <w:r>
              <w:t>5</w:t>
            </w:r>
          </w:p>
        </w:tc>
        <w:tc>
          <w:tcPr>
            <w:tcW w:w="1134" w:type="dxa"/>
            <w:tcBorders>
              <w:top w:val="single" w:sz="12" w:space="0" w:color="000000"/>
              <w:bottom w:val="single" w:sz="12" w:space="0" w:color="000000"/>
            </w:tcBorders>
          </w:tcPr>
          <w:p w:rsidR="007E3AF4" w:rsidRDefault="00061D9E">
            <w:pPr>
              <w:pStyle w:val="a7"/>
              <w:keepNext/>
              <w:spacing w:after="0"/>
              <w:ind w:firstLine="709"/>
              <w:jc w:val="center"/>
            </w:pPr>
            <w:r>
              <w:t>6</w:t>
            </w:r>
          </w:p>
        </w:tc>
        <w:tc>
          <w:tcPr>
            <w:tcW w:w="1134" w:type="dxa"/>
            <w:tcBorders>
              <w:top w:val="single" w:sz="12" w:space="0" w:color="000000"/>
              <w:bottom w:val="single" w:sz="12" w:space="0" w:color="000000"/>
            </w:tcBorders>
          </w:tcPr>
          <w:p w:rsidR="007E3AF4" w:rsidRDefault="00061D9E">
            <w:pPr>
              <w:pStyle w:val="a7"/>
              <w:keepNext/>
              <w:spacing w:after="0"/>
              <w:ind w:firstLine="709"/>
              <w:jc w:val="center"/>
            </w:pPr>
            <w:r>
              <w:t>7</w:t>
            </w:r>
          </w:p>
        </w:tc>
      </w:tr>
      <w:tr w:rsidR="007E3AF4">
        <w:trPr>
          <w:cantSplit/>
          <w:jc w:val="center"/>
        </w:trPr>
        <w:tc>
          <w:tcPr>
            <w:tcW w:w="1134" w:type="dxa"/>
          </w:tcPr>
          <w:p w:rsidR="007E3AF4" w:rsidRDefault="00061D9E">
            <w:pPr>
              <w:pStyle w:val="a7"/>
              <w:keepNext/>
              <w:spacing w:after="0"/>
              <w:jc w:val="center"/>
            </w:pPr>
            <w:r>
              <w:t>3</w:t>
            </w:r>
          </w:p>
        </w:tc>
        <w:tc>
          <w:tcPr>
            <w:tcW w:w="1134" w:type="dxa"/>
          </w:tcPr>
          <w:p w:rsidR="007E3AF4" w:rsidRDefault="00061D9E">
            <w:pPr>
              <w:pStyle w:val="a7"/>
              <w:keepNext/>
              <w:spacing w:after="0"/>
              <w:ind w:firstLine="709"/>
              <w:jc w:val="center"/>
            </w:pPr>
            <w:r>
              <w:t>–</w:t>
            </w:r>
          </w:p>
        </w:tc>
        <w:tc>
          <w:tcPr>
            <w:tcW w:w="1134" w:type="dxa"/>
          </w:tcPr>
          <w:p w:rsidR="007E3AF4" w:rsidRDefault="00061D9E">
            <w:pPr>
              <w:pStyle w:val="a7"/>
              <w:keepNext/>
              <w:spacing w:after="0"/>
              <w:ind w:firstLine="709"/>
              <w:jc w:val="center"/>
            </w:pPr>
            <w:r>
              <w:t>–</w:t>
            </w:r>
          </w:p>
        </w:tc>
        <w:tc>
          <w:tcPr>
            <w:tcW w:w="1134" w:type="dxa"/>
          </w:tcPr>
          <w:p w:rsidR="007E3AF4" w:rsidRDefault="00061D9E">
            <w:pPr>
              <w:pStyle w:val="a7"/>
              <w:keepNext/>
              <w:spacing w:after="0"/>
              <w:ind w:firstLine="709"/>
              <w:jc w:val="center"/>
            </w:pPr>
            <w:r>
              <w:t>64</w:t>
            </w:r>
          </w:p>
        </w:tc>
        <w:tc>
          <w:tcPr>
            <w:tcW w:w="1134" w:type="dxa"/>
          </w:tcPr>
          <w:p w:rsidR="007E3AF4" w:rsidRDefault="00061D9E">
            <w:pPr>
              <w:pStyle w:val="a7"/>
              <w:keepNext/>
              <w:spacing w:after="0"/>
              <w:ind w:firstLine="709"/>
              <w:jc w:val="center"/>
            </w:pPr>
            <w:r>
              <w:t>104</w:t>
            </w:r>
          </w:p>
        </w:tc>
        <w:tc>
          <w:tcPr>
            <w:tcW w:w="1134" w:type="dxa"/>
          </w:tcPr>
          <w:p w:rsidR="007E3AF4" w:rsidRDefault="00061D9E">
            <w:pPr>
              <w:pStyle w:val="a7"/>
              <w:keepNext/>
              <w:spacing w:after="0"/>
              <w:ind w:firstLine="709"/>
              <w:jc w:val="center"/>
            </w:pPr>
            <w:r>
              <w:t>157</w:t>
            </w:r>
          </w:p>
        </w:tc>
      </w:tr>
      <w:tr w:rsidR="007E3AF4">
        <w:trPr>
          <w:cantSplit/>
          <w:jc w:val="center"/>
        </w:trPr>
        <w:tc>
          <w:tcPr>
            <w:tcW w:w="1134" w:type="dxa"/>
          </w:tcPr>
          <w:p w:rsidR="007E3AF4" w:rsidRDefault="00061D9E">
            <w:pPr>
              <w:pStyle w:val="a7"/>
              <w:keepNext/>
              <w:spacing w:after="0"/>
              <w:jc w:val="center"/>
            </w:pPr>
            <w:r>
              <w:t>4</w:t>
            </w:r>
          </w:p>
        </w:tc>
        <w:tc>
          <w:tcPr>
            <w:tcW w:w="1134" w:type="dxa"/>
          </w:tcPr>
          <w:p w:rsidR="007E3AF4" w:rsidRDefault="00061D9E">
            <w:pPr>
              <w:pStyle w:val="a7"/>
              <w:keepNext/>
              <w:spacing w:after="0"/>
              <w:ind w:firstLine="709"/>
              <w:jc w:val="center"/>
            </w:pPr>
            <w:r>
              <w:t>–</w:t>
            </w:r>
          </w:p>
        </w:tc>
        <w:tc>
          <w:tcPr>
            <w:tcW w:w="1134" w:type="dxa"/>
          </w:tcPr>
          <w:p w:rsidR="007E3AF4" w:rsidRDefault="00061D9E">
            <w:pPr>
              <w:pStyle w:val="a7"/>
              <w:keepNext/>
              <w:spacing w:after="0"/>
              <w:ind w:firstLine="709"/>
              <w:jc w:val="center"/>
            </w:pPr>
            <w:r>
              <w:t>50</w:t>
            </w:r>
          </w:p>
        </w:tc>
        <w:tc>
          <w:tcPr>
            <w:tcW w:w="1134" w:type="dxa"/>
          </w:tcPr>
          <w:p w:rsidR="007E3AF4" w:rsidRDefault="00061D9E">
            <w:pPr>
              <w:pStyle w:val="a7"/>
              <w:keepNext/>
              <w:spacing w:after="0"/>
              <w:ind w:firstLine="709"/>
              <w:jc w:val="center"/>
            </w:pPr>
            <w:r>
              <w:t>88</w:t>
            </w:r>
          </w:p>
        </w:tc>
        <w:tc>
          <w:tcPr>
            <w:tcW w:w="1134" w:type="dxa"/>
          </w:tcPr>
          <w:p w:rsidR="007E3AF4" w:rsidRDefault="00061D9E">
            <w:pPr>
              <w:pStyle w:val="a7"/>
              <w:keepNext/>
              <w:spacing w:after="0"/>
              <w:ind w:firstLine="709"/>
              <w:jc w:val="center"/>
            </w:pPr>
            <w:r>
              <w:t>143</w:t>
            </w:r>
          </w:p>
        </w:tc>
        <w:tc>
          <w:tcPr>
            <w:tcW w:w="1134" w:type="dxa"/>
          </w:tcPr>
          <w:p w:rsidR="007E3AF4" w:rsidRDefault="00061D9E">
            <w:pPr>
              <w:pStyle w:val="a7"/>
              <w:keepNext/>
              <w:spacing w:after="0"/>
              <w:ind w:firstLine="709"/>
              <w:jc w:val="center"/>
            </w:pPr>
            <w:r>
              <w:t>217</w:t>
            </w:r>
          </w:p>
        </w:tc>
      </w:tr>
      <w:tr w:rsidR="007E3AF4">
        <w:trPr>
          <w:cantSplit/>
          <w:jc w:val="center"/>
        </w:trPr>
        <w:tc>
          <w:tcPr>
            <w:tcW w:w="1134" w:type="dxa"/>
          </w:tcPr>
          <w:p w:rsidR="007E3AF4" w:rsidRDefault="00061D9E">
            <w:pPr>
              <w:pStyle w:val="a7"/>
              <w:keepNext/>
              <w:spacing w:after="0"/>
              <w:jc w:val="center"/>
            </w:pPr>
            <w:r>
              <w:t>5</w:t>
            </w:r>
          </w:p>
        </w:tc>
        <w:tc>
          <w:tcPr>
            <w:tcW w:w="1134" w:type="dxa"/>
          </w:tcPr>
          <w:p w:rsidR="007E3AF4" w:rsidRDefault="00061D9E">
            <w:pPr>
              <w:pStyle w:val="a7"/>
              <w:keepNext/>
              <w:spacing w:after="0"/>
              <w:ind w:firstLine="709"/>
              <w:jc w:val="center"/>
            </w:pPr>
            <w:r>
              <w:t>–</w:t>
            </w:r>
          </w:p>
        </w:tc>
        <w:tc>
          <w:tcPr>
            <w:tcW w:w="1134" w:type="dxa"/>
          </w:tcPr>
          <w:p w:rsidR="007E3AF4" w:rsidRDefault="00061D9E">
            <w:pPr>
              <w:pStyle w:val="a7"/>
              <w:keepNext/>
              <w:spacing w:after="0"/>
              <w:ind w:firstLine="709"/>
              <w:jc w:val="center"/>
            </w:pPr>
            <w:r>
              <w:t>63</w:t>
            </w:r>
          </w:p>
        </w:tc>
        <w:tc>
          <w:tcPr>
            <w:tcW w:w="1134" w:type="dxa"/>
          </w:tcPr>
          <w:p w:rsidR="007E3AF4" w:rsidRDefault="00061D9E">
            <w:pPr>
              <w:pStyle w:val="a7"/>
              <w:keepNext/>
              <w:spacing w:after="0"/>
              <w:ind w:firstLine="709"/>
              <w:jc w:val="center"/>
            </w:pPr>
            <w:r>
              <w:t>112</w:t>
            </w:r>
          </w:p>
        </w:tc>
        <w:tc>
          <w:tcPr>
            <w:tcW w:w="1134" w:type="dxa"/>
          </w:tcPr>
          <w:p w:rsidR="007E3AF4" w:rsidRDefault="00061D9E">
            <w:pPr>
              <w:pStyle w:val="a7"/>
              <w:keepNext/>
              <w:spacing w:after="0"/>
              <w:ind w:firstLine="709"/>
              <w:jc w:val="center"/>
            </w:pPr>
            <w:r>
              <w:t>182</w:t>
            </w:r>
          </w:p>
        </w:tc>
        <w:tc>
          <w:tcPr>
            <w:tcW w:w="1134" w:type="dxa"/>
          </w:tcPr>
          <w:p w:rsidR="007E3AF4" w:rsidRDefault="00061D9E">
            <w:pPr>
              <w:pStyle w:val="a7"/>
              <w:keepNext/>
              <w:spacing w:after="0"/>
              <w:ind w:firstLine="709"/>
              <w:jc w:val="center"/>
            </w:pPr>
            <w:r>
              <w:t>276</w:t>
            </w:r>
          </w:p>
        </w:tc>
      </w:tr>
      <w:tr w:rsidR="007E3AF4">
        <w:trPr>
          <w:cantSplit/>
          <w:jc w:val="center"/>
        </w:trPr>
        <w:tc>
          <w:tcPr>
            <w:tcW w:w="1134" w:type="dxa"/>
          </w:tcPr>
          <w:p w:rsidR="007E3AF4" w:rsidRDefault="00061D9E">
            <w:pPr>
              <w:pStyle w:val="a7"/>
              <w:keepNext/>
              <w:spacing w:after="0"/>
              <w:jc w:val="center"/>
            </w:pPr>
            <w:r>
              <w:t>6</w:t>
            </w:r>
          </w:p>
        </w:tc>
        <w:tc>
          <w:tcPr>
            <w:tcW w:w="1134" w:type="dxa"/>
          </w:tcPr>
          <w:p w:rsidR="007E3AF4" w:rsidRDefault="00061D9E">
            <w:pPr>
              <w:pStyle w:val="a7"/>
              <w:keepNext/>
              <w:spacing w:after="0"/>
              <w:ind w:firstLine="709"/>
              <w:jc w:val="center"/>
            </w:pPr>
            <w:r>
              <w:t>–</w:t>
            </w:r>
          </w:p>
        </w:tc>
        <w:tc>
          <w:tcPr>
            <w:tcW w:w="1134" w:type="dxa"/>
          </w:tcPr>
          <w:p w:rsidR="007E3AF4" w:rsidRDefault="00061D9E">
            <w:pPr>
              <w:pStyle w:val="a7"/>
              <w:keepNext/>
              <w:spacing w:after="0"/>
              <w:ind w:firstLine="709"/>
              <w:jc w:val="center"/>
            </w:pPr>
            <w:r>
              <w:t>76</w:t>
            </w:r>
          </w:p>
        </w:tc>
        <w:tc>
          <w:tcPr>
            <w:tcW w:w="1134" w:type="dxa"/>
          </w:tcPr>
          <w:p w:rsidR="007E3AF4" w:rsidRDefault="00061D9E">
            <w:pPr>
              <w:pStyle w:val="a7"/>
              <w:keepNext/>
              <w:spacing w:after="0"/>
              <w:ind w:firstLine="709"/>
              <w:jc w:val="center"/>
            </w:pPr>
            <w:r>
              <w:t>136</w:t>
            </w:r>
          </w:p>
        </w:tc>
        <w:tc>
          <w:tcPr>
            <w:tcW w:w="1134" w:type="dxa"/>
          </w:tcPr>
          <w:p w:rsidR="007E3AF4" w:rsidRDefault="00061D9E">
            <w:pPr>
              <w:pStyle w:val="a7"/>
              <w:keepNext/>
              <w:spacing w:after="0"/>
              <w:ind w:firstLine="709"/>
              <w:jc w:val="center"/>
            </w:pPr>
            <w:r>
              <w:t>221</w:t>
            </w:r>
          </w:p>
        </w:tc>
        <w:tc>
          <w:tcPr>
            <w:tcW w:w="1134" w:type="dxa"/>
          </w:tcPr>
          <w:p w:rsidR="007E3AF4" w:rsidRDefault="00061D9E">
            <w:pPr>
              <w:pStyle w:val="a7"/>
              <w:keepNext/>
              <w:spacing w:after="0"/>
              <w:ind w:firstLine="709"/>
              <w:jc w:val="center"/>
            </w:pPr>
            <w:r>
              <w:t>335</w:t>
            </w:r>
          </w:p>
        </w:tc>
      </w:tr>
      <w:tr w:rsidR="007E3AF4">
        <w:trPr>
          <w:cantSplit/>
          <w:jc w:val="center"/>
        </w:trPr>
        <w:tc>
          <w:tcPr>
            <w:tcW w:w="1134" w:type="dxa"/>
          </w:tcPr>
          <w:p w:rsidR="007E3AF4" w:rsidRDefault="00061D9E">
            <w:pPr>
              <w:pStyle w:val="a7"/>
              <w:keepNext/>
              <w:spacing w:after="0"/>
              <w:jc w:val="center"/>
            </w:pPr>
            <w:r>
              <w:t>8</w:t>
            </w:r>
          </w:p>
        </w:tc>
        <w:tc>
          <w:tcPr>
            <w:tcW w:w="1134" w:type="dxa"/>
          </w:tcPr>
          <w:p w:rsidR="007E3AF4" w:rsidRDefault="00061D9E">
            <w:pPr>
              <w:pStyle w:val="a7"/>
              <w:keepNext/>
              <w:spacing w:after="0"/>
              <w:ind w:firstLine="709"/>
              <w:jc w:val="center"/>
            </w:pPr>
            <w:r>
              <w:t>48</w:t>
            </w:r>
          </w:p>
        </w:tc>
        <w:tc>
          <w:tcPr>
            <w:tcW w:w="1134" w:type="dxa"/>
          </w:tcPr>
          <w:p w:rsidR="007E3AF4" w:rsidRDefault="00061D9E">
            <w:pPr>
              <w:pStyle w:val="a7"/>
              <w:keepNext/>
              <w:spacing w:after="0"/>
              <w:ind w:firstLine="709"/>
              <w:jc w:val="center"/>
            </w:pPr>
            <w:r>
              <w:t>102</w:t>
            </w:r>
          </w:p>
        </w:tc>
        <w:tc>
          <w:tcPr>
            <w:tcW w:w="1134" w:type="dxa"/>
          </w:tcPr>
          <w:p w:rsidR="007E3AF4" w:rsidRDefault="00061D9E">
            <w:pPr>
              <w:pStyle w:val="a7"/>
              <w:keepNext/>
              <w:spacing w:after="0"/>
              <w:ind w:firstLine="709"/>
              <w:jc w:val="center"/>
            </w:pPr>
            <w:r>
              <w:t>184</w:t>
            </w:r>
          </w:p>
        </w:tc>
        <w:tc>
          <w:tcPr>
            <w:tcW w:w="1134" w:type="dxa"/>
          </w:tcPr>
          <w:p w:rsidR="007E3AF4" w:rsidRDefault="00061D9E">
            <w:pPr>
              <w:pStyle w:val="a7"/>
              <w:keepNext/>
              <w:spacing w:after="0"/>
              <w:ind w:firstLine="709"/>
              <w:jc w:val="center"/>
            </w:pPr>
            <w:r>
              <w:t>299</w:t>
            </w:r>
          </w:p>
        </w:tc>
        <w:tc>
          <w:tcPr>
            <w:tcW w:w="1134" w:type="dxa"/>
          </w:tcPr>
          <w:p w:rsidR="007E3AF4" w:rsidRDefault="00061D9E">
            <w:pPr>
              <w:pStyle w:val="a7"/>
              <w:keepNext/>
              <w:spacing w:after="0"/>
              <w:ind w:firstLine="709"/>
              <w:jc w:val="center"/>
            </w:pPr>
            <w:r>
              <w:t>453</w:t>
            </w:r>
          </w:p>
        </w:tc>
      </w:tr>
      <w:tr w:rsidR="007E3AF4">
        <w:trPr>
          <w:cantSplit/>
          <w:jc w:val="center"/>
        </w:trPr>
        <w:tc>
          <w:tcPr>
            <w:tcW w:w="1134" w:type="dxa"/>
          </w:tcPr>
          <w:p w:rsidR="007E3AF4" w:rsidRDefault="00061D9E">
            <w:pPr>
              <w:pStyle w:val="a7"/>
              <w:keepNext/>
              <w:spacing w:after="0"/>
              <w:jc w:val="center"/>
            </w:pPr>
            <w:r>
              <w:t>10</w:t>
            </w:r>
          </w:p>
        </w:tc>
        <w:tc>
          <w:tcPr>
            <w:tcW w:w="1134" w:type="dxa"/>
          </w:tcPr>
          <w:p w:rsidR="007E3AF4" w:rsidRDefault="00061D9E">
            <w:pPr>
              <w:pStyle w:val="a7"/>
              <w:keepNext/>
              <w:spacing w:after="0"/>
              <w:ind w:firstLine="709"/>
              <w:jc w:val="center"/>
            </w:pPr>
            <w:r>
              <w:t>60</w:t>
            </w:r>
          </w:p>
        </w:tc>
        <w:tc>
          <w:tcPr>
            <w:tcW w:w="1134" w:type="dxa"/>
          </w:tcPr>
          <w:p w:rsidR="007E3AF4" w:rsidRDefault="00061D9E">
            <w:pPr>
              <w:pStyle w:val="a7"/>
              <w:keepNext/>
              <w:spacing w:after="0"/>
              <w:ind w:firstLine="709"/>
              <w:jc w:val="center"/>
            </w:pPr>
            <w:r>
              <w:t>128</w:t>
            </w:r>
          </w:p>
        </w:tc>
        <w:tc>
          <w:tcPr>
            <w:tcW w:w="1134" w:type="dxa"/>
          </w:tcPr>
          <w:p w:rsidR="007E3AF4" w:rsidRDefault="00061D9E">
            <w:pPr>
              <w:pStyle w:val="a7"/>
              <w:keepNext/>
              <w:spacing w:after="0"/>
              <w:ind w:firstLine="709"/>
              <w:jc w:val="center"/>
            </w:pPr>
            <w:r>
              <w:t>231</w:t>
            </w:r>
          </w:p>
        </w:tc>
        <w:tc>
          <w:tcPr>
            <w:tcW w:w="1134" w:type="dxa"/>
          </w:tcPr>
          <w:p w:rsidR="007E3AF4" w:rsidRDefault="00061D9E">
            <w:pPr>
              <w:pStyle w:val="a7"/>
              <w:keepNext/>
              <w:spacing w:after="0"/>
              <w:ind w:firstLine="709"/>
              <w:jc w:val="center"/>
            </w:pPr>
            <w:r>
              <w:t>377</w:t>
            </w:r>
          </w:p>
        </w:tc>
        <w:tc>
          <w:tcPr>
            <w:tcW w:w="1134" w:type="dxa"/>
          </w:tcPr>
          <w:p w:rsidR="007E3AF4" w:rsidRDefault="00061D9E">
            <w:pPr>
              <w:pStyle w:val="a7"/>
              <w:keepNext/>
              <w:spacing w:after="0"/>
              <w:ind w:firstLine="709"/>
              <w:jc w:val="center"/>
            </w:pPr>
            <w:r>
              <w:t>571</w:t>
            </w:r>
          </w:p>
        </w:tc>
      </w:tr>
      <w:tr w:rsidR="007E3AF4">
        <w:trPr>
          <w:cantSplit/>
          <w:jc w:val="center"/>
        </w:trPr>
        <w:tc>
          <w:tcPr>
            <w:tcW w:w="1134" w:type="dxa"/>
            <w:tcBorders>
              <w:bottom w:val="single" w:sz="12" w:space="0" w:color="000000"/>
            </w:tcBorders>
          </w:tcPr>
          <w:p w:rsidR="007E3AF4" w:rsidRDefault="00061D9E">
            <w:pPr>
              <w:pStyle w:val="a7"/>
              <w:keepNext/>
              <w:spacing w:after="0"/>
              <w:jc w:val="center"/>
            </w:pPr>
            <w:r>
              <w:t>15</w:t>
            </w:r>
          </w:p>
        </w:tc>
        <w:tc>
          <w:tcPr>
            <w:tcW w:w="1134" w:type="dxa"/>
            <w:tcBorders>
              <w:bottom w:val="single" w:sz="12" w:space="0" w:color="000000"/>
            </w:tcBorders>
          </w:tcPr>
          <w:p w:rsidR="007E3AF4" w:rsidRDefault="00061D9E">
            <w:pPr>
              <w:pStyle w:val="a7"/>
              <w:keepNext/>
              <w:spacing w:after="0"/>
              <w:ind w:firstLine="709"/>
              <w:jc w:val="center"/>
            </w:pPr>
            <w:r>
              <w:t>90</w:t>
            </w:r>
          </w:p>
        </w:tc>
        <w:tc>
          <w:tcPr>
            <w:tcW w:w="1134" w:type="dxa"/>
            <w:tcBorders>
              <w:bottom w:val="single" w:sz="12" w:space="0" w:color="000000"/>
            </w:tcBorders>
          </w:tcPr>
          <w:p w:rsidR="007E3AF4" w:rsidRDefault="00061D9E">
            <w:pPr>
              <w:pStyle w:val="a7"/>
              <w:keepNext/>
              <w:spacing w:after="0"/>
              <w:ind w:firstLine="709"/>
              <w:jc w:val="center"/>
            </w:pPr>
            <w:r>
              <w:t>193</w:t>
            </w:r>
          </w:p>
        </w:tc>
        <w:tc>
          <w:tcPr>
            <w:tcW w:w="1134" w:type="dxa"/>
            <w:tcBorders>
              <w:bottom w:val="single" w:sz="12" w:space="0" w:color="000000"/>
            </w:tcBorders>
          </w:tcPr>
          <w:p w:rsidR="007E3AF4" w:rsidRDefault="00061D9E">
            <w:pPr>
              <w:pStyle w:val="a7"/>
              <w:keepNext/>
              <w:spacing w:after="0"/>
              <w:ind w:firstLine="709"/>
              <w:jc w:val="center"/>
            </w:pPr>
            <w:r>
              <w:t>350</w:t>
            </w:r>
          </w:p>
        </w:tc>
        <w:tc>
          <w:tcPr>
            <w:tcW w:w="1134" w:type="dxa"/>
            <w:tcBorders>
              <w:bottom w:val="single" w:sz="12" w:space="0" w:color="000000"/>
            </w:tcBorders>
          </w:tcPr>
          <w:p w:rsidR="007E3AF4" w:rsidRDefault="00061D9E">
            <w:pPr>
              <w:pStyle w:val="a7"/>
              <w:keepNext/>
              <w:spacing w:after="0"/>
              <w:ind w:firstLine="709"/>
              <w:jc w:val="center"/>
            </w:pPr>
            <w:r>
              <w:t>571</w:t>
            </w:r>
          </w:p>
        </w:tc>
        <w:tc>
          <w:tcPr>
            <w:tcW w:w="1134" w:type="dxa"/>
            <w:tcBorders>
              <w:bottom w:val="single" w:sz="12" w:space="0" w:color="000000"/>
            </w:tcBorders>
          </w:tcPr>
          <w:p w:rsidR="007E3AF4" w:rsidRDefault="00061D9E">
            <w:pPr>
              <w:pStyle w:val="a7"/>
              <w:keepNext/>
              <w:spacing w:after="0"/>
              <w:ind w:firstLine="709"/>
              <w:jc w:val="center"/>
            </w:pPr>
            <w:r>
              <w:t>865</w:t>
            </w:r>
          </w:p>
        </w:tc>
      </w:tr>
    </w:tbl>
    <w:p w:rsidR="007E3AF4" w:rsidRDefault="00061D9E">
      <w:pPr>
        <w:pStyle w:val="a7"/>
        <w:keepNext/>
        <w:spacing w:after="0"/>
        <w:ind w:firstLine="709"/>
        <w:jc w:val="both"/>
      </w:pPr>
      <w:r>
        <w:t>Для нашего примера указанная вероятность соответствует сумме квадратов отклонений S= 143, что намного больше  наблюдаемой суммы 64. Поэтому гипотезу о согласованности  мнений экспертов придется отбросить.</w:t>
      </w:r>
    </w:p>
    <w:p w:rsidR="007E3AF4" w:rsidRDefault="00061D9E">
      <w:pPr>
        <w:pStyle w:val="1"/>
        <w:rPr>
          <w:sz w:val="24"/>
          <w:szCs w:val="24"/>
        </w:rPr>
      </w:pPr>
      <w:r>
        <w:rPr>
          <w:sz w:val="24"/>
          <w:szCs w:val="24"/>
        </w:rPr>
        <w:br w:type="page"/>
      </w:r>
      <w:bookmarkStart w:id="612" w:name="_Toc382145444"/>
      <w:bookmarkStart w:id="613" w:name="_Toc382482226"/>
      <w:bookmarkStart w:id="614" w:name="_Toc382482651"/>
      <w:r>
        <w:rPr>
          <w:sz w:val="24"/>
          <w:szCs w:val="24"/>
        </w:rPr>
        <w:t xml:space="preserve"> </w:t>
      </w:r>
      <w:bookmarkStart w:id="615" w:name="_Toc382630479"/>
      <w:bookmarkStart w:id="616" w:name="_Toc382652016"/>
      <w:bookmarkStart w:id="617" w:name="_Toc382751912"/>
      <w:bookmarkStart w:id="618" w:name="_Toc382765967"/>
      <w:bookmarkStart w:id="619" w:name="_Toc382786658"/>
      <w:bookmarkStart w:id="620" w:name="_Toc382962413"/>
      <w:bookmarkStart w:id="621" w:name="_Toc388744785"/>
      <w:r>
        <w:rPr>
          <w:sz w:val="24"/>
          <w:szCs w:val="24"/>
        </w:rPr>
        <w:t>Материал семинарских занятий</w:t>
      </w:r>
      <w:bookmarkEnd w:id="612"/>
      <w:bookmarkEnd w:id="613"/>
      <w:bookmarkEnd w:id="614"/>
      <w:bookmarkEnd w:id="615"/>
      <w:bookmarkEnd w:id="616"/>
      <w:bookmarkEnd w:id="617"/>
      <w:bookmarkEnd w:id="618"/>
      <w:bookmarkEnd w:id="619"/>
      <w:bookmarkEnd w:id="620"/>
      <w:bookmarkEnd w:id="621"/>
    </w:p>
    <w:p w:rsidR="007E3AF4" w:rsidRDefault="007E3AF4">
      <w:pPr>
        <w:pStyle w:val="a7"/>
        <w:keepNext/>
        <w:spacing w:after="0"/>
        <w:ind w:firstLine="709"/>
        <w:jc w:val="both"/>
      </w:pPr>
    </w:p>
    <w:p w:rsidR="007E3AF4" w:rsidRDefault="00061D9E">
      <w:pPr>
        <w:pStyle w:val="2"/>
        <w:rPr>
          <w:sz w:val="24"/>
          <w:szCs w:val="24"/>
        </w:rPr>
      </w:pPr>
      <w:r>
        <w:rPr>
          <w:sz w:val="24"/>
          <w:szCs w:val="24"/>
        </w:rPr>
        <w:t xml:space="preserve"> </w:t>
      </w:r>
      <w:bookmarkStart w:id="622" w:name="_Toc382145445"/>
      <w:bookmarkStart w:id="623" w:name="_Toc382482227"/>
      <w:bookmarkStart w:id="624" w:name="_Toc382482652"/>
      <w:bookmarkStart w:id="625" w:name="_Toc382630480"/>
      <w:bookmarkStart w:id="626" w:name="_Toc382652017"/>
      <w:bookmarkStart w:id="627" w:name="_Toc382751913"/>
      <w:bookmarkStart w:id="628" w:name="_Toc382765968"/>
      <w:bookmarkStart w:id="629" w:name="_Toc382786659"/>
      <w:bookmarkStart w:id="630" w:name="_Toc382962414"/>
      <w:bookmarkStart w:id="631" w:name="_Toc388744786"/>
      <w:r>
        <w:rPr>
          <w:sz w:val="24"/>
          <w:szCs w:val="24"/>
        </w:rPr>
        <w:t>Введение в комбинаторику</w:t>
      </w:r>
      <w:bookmarkEnd w:id="622"/>
      <w:bookmarkEnd w:id="623"/>
      <w:bookmarkEnd w:id="624"/>
      <w:bookmarkEnd w:id="625"/>
      <w:bookmarkEnd w:id="626"/>
      <w:bookmarkEnd w:id="627"/>
      <w:bookmarkEnd w:id="628"/>
      <w:bookmarkEnd w:id="629"/>
      <w:bookmarkEnd w:id="630"/>
      <w:bookmarkEnd w:id="631"/>
    </w:p>
    <w:p w:rsidR="007E3AF4" w:rsidRDefault="00061D9E">
      <w:pPr>
        <w:pStyle w:val="a7"/>
        <w:keepNext/>
        <w:spacing w:after="0"/>
        <w:ind w:firstLine="709"/>
        <w:jc w:val="both"/>
      </w:pPr>
      <w:r>
        <w:t xml:space="preserve">При изучении курса математической статистики приходится использовать методы  одного из разделов математики, который хотя формально и не относится к высшей, вузовской математике, но, к сожалению, не изучается в средней школе.  </w:t>
      </w:r>
    </w:p>
    <w:p w:rsidR="007E3AF4" w:rsidRDefault="00061D9E">
      <w:pPr>
        <w:pStyle w:val="a7"/>
        <w:keepNext/>
        <w:spacing w:after="0"/>
        <w:ind w:firstLine="709"/>
        <w:jc w:val="both"/>
      </w:pPr>
      <w:r>
        <w:t>Этот раздел – комбинаторика, “наука о способах подсчета вариантов”.  Эта наука имеет тот же, примерно 300 летний возраст, что и сама статистика. Комбинаторика – сверстница теории вероятностей, теоретического фундамента прикладной статистики. Как и в древней, в современной статистике невозможно обойтись без навыков просчитывать в уме или, по крайней мере, быстро, по простым формулам, варианты событий, размещений предметов, значений величин и т.п.</w:t>
      </w:r>
    </w:p>
    <w:p w:rsidR="007E3AF4" w:rsidRDefault="00061D9E">
      <w:pPr>
        <w:pStyle w:val="a7"/>
        <w:keepNext/>
        <w:spacing w:after="0"/>
        <w:ind w:firstLine="709"/>
        <w:jc w:val="both"/>
      </w:pPr>
      <w:r>
        <w:t xml:space="preserve">Замечание о расчетах в уме сделано не случайно. Знание основ комбинаторики позволит хотя бы оценивать числа вариантов и соотношения между ними также “профессионально” как и делаете это вы, оценивая возраст встреченного человека. </w:t>
      </w:r>
    </w:p>
    <w:p w:rsidR="007E3AF4" w:rsidRDefault="00061D9E">
      <w:pPr>
        <w:pStyle w:val="a7"/>
        <w:keepNext/>
        <w:spacing w:after="0"/>
        <w:ind w:firstLine="709"/>
        <w:jc w:val="both"/>
      </w:pPr>
      <w:r>
        <w:t xml:space="preserve">В этом плане  комбинаторику можно называть “логикой вариантов” и это будет вполне резонно </w:t>
      </w:r>
      <w:r>
        <w:softHyphen/>
        <w:t>– в этой науке больше чистой логики, чем математики.</w:t>
      </w:r>
    </w:p>
    <w:p w:rsidR="007E3AF4" w:rsidRDefault="00061D9E">
      <w:pPr>
        <w:pStyle w:val="a7"/>
        <w:keepNext/>
        <w:spacing w:after="0"/>
        <w:ind w:firstLine="709"/>
        <w:jc w:val="both"/>
      </w:pPr>
      <w:r>
        <w:t xml:space="preserve">Для демонстрации необходимости знаний комбинаторики и в качестве первой практической задачи рассмотрим несколько простых, практических  вопросов. </w:t>
      </w:r>
    </w:p>
    <w:p w:rsidR="007E3AF4" w:rsidRDefault="00061D9E">
      <w:pPr>
        <w:pStyle w:val="a7"/>
        <w:keepNext/>
        <w:spacing w:after="0"/>
        <w:ind w:firstLine="709"/>
        <w:jc w:val="both"/>
      </w:pPr>
      <w:r>
        <w:sym w:font="Symbol" w:char="F0B7"/>
      </w:r>
      <w:r>
        <w:t xml:space="preserve"> Вам, очевидно, известно, что внутренний, “машинный” язык компьютера люди построили по образу и подобия человеческого языка: буквы, слова, предложения. </w:t>
      </w:r>
    </w:p>
    <w:p w:rsidR="007E3AF4" w:rsidRDefault="00061D9E">
      <w:pPr>
        <w:pStyle w:val="a7"/>
        <w:keepNext/>
        <w:spacing w:after="0"/>
        <w:ind w:firstLine="709"/>
        <w:jc w:val="both"/>
      </w:pPr>
      <w:r>
        <w:t xml:space="preserve">Обстоятельства надежности записи и чтения на этом языке привели к решению сделать компьютерный язык предельно бедным. В нем  всего две буквы (“0” и “1”, “+ " и “–”, “да” и “нет”, </w:t>
      </w:r>
      <w:r>
        <w:softHyphen/>
        <w:t xml:space="preserve">– в зависимости от физического процесса записи), всегда 8 букв в слове, отсутствует пробел между словами (это была бы третья буква).  </w:t>
      </w:r>
    </w:p>
    <w:p w:rsidR="007E3AF4" w:rsidRDefault="00061D9E">
      <w:pPr>
        <w:pStyle w:val="a7"/>
        <w:keepNext/>
        <w:spacing w:after="0"/>
        <w:ind w:firstLine="709"/>
        <w:jc w:val="both"/>
      </w:pPr>
      <w:r>
        <w:t xml:space="preserve">И вот возникает вопрос </w:t>
      </w:r>
      <w:r>
        <w:softHyphen/>
        <w:t xml:space="preserve">– а сколько вариантов у машинного слова, т.е. у одного байта? Еще проще – если одним байтом записывать числа, то сколько положительных целых чисел можно охватить 1  байтом? В поисках ответа можно терпеливо выписывать все возможные варианты слов из 8 нулей и единиц:  00000000, 00000001, 00000010 и т.д. до 11111111. Но ведь это долго и надо быть уверенным, что ничего не пропустили!  </w:t>
      </w:r>
    </w:p>
    <w:p w:rsidR="007E3AF4" w:rsidRDefault="00061D9E">
      <w:pPr>
        <w:pStyle w:val="a7"/>
        <w:keepNext/>
        <w:spacing w:after="0"/>
        <w:ind w:firstLine="709"/>
        <w:jc w:val="both"/>
      </w:pPr>
      <w:r>
        <w:t xml:space="preserve">Так вот – законы комбинаторики позволяют мгновенно </w:t>
      </w:r>
      <w:r>
        <w:softHyphen/>
        <w:t xml:space="preserve">решить эту задачу и получить ответ – вариантов записи байта ровно  256. </w:t>
      </w:r>
    </w:p>
    <w:p w:rsidR="007E3AF4" w:rsidRDefault="00061D9E">
      <w:pPr>
        <w:pStyle w:val="a7"/>
        <w:keepNext/>
        <w:spacing w:after="0"/>
        <w:ind w:firstLine="709"/>
        <w:jc w:val="both"/>
      </w:pPr>
      <w:r>
        <w:t xml:space="preserve">Это чисто практический вопрос – ведь компьютер с возможностью считать в целых числах  от –128 до 127 никто не купит. </w:t>
      </w:r>
    </w:p>
    <w:p w:rsidR="007E3AF4" w:rsidRDefault="00061D9E">
      <w:pPr>
        <w:pStyle w:val="a7"/>
        <w:keepNext/>
        <w:spacing w:after="0"/>
        <w:ind w:firstLine="709"/>
        <w:jc w:val="both"/>
      </w:pPr>
      <w:r>
        <w:t xml:space="preserve">Ну, если целые числа хранить в 2-х машинных словах, в 2-х байтах или в 16 “разрядах”.?  Уж это новое число вариантов никто не согласится вычислять простым перебором! А ответ комбинаторики все тот же прост – в этом случае есть возможность работать с целыми числами от –32768 до 32767. </w:t>
      </w:r>
    </w:p>
    <w:p w:rsidR="007E3AF4" w:rsidRDefault="00061D9E">
      <w:pPr>
        <w:pStyle w:val="a7"/>
        <w:keepNext/>
        <w:spacing w:after="0"/>
        <w:ind w:firstLine="709"/>
        <w:jc w:val="both"/>
      </w:pPr>
      <w:r>
        <w:t>Оказывается, что эти числа не надо запоминать, поскольку алгоритм их расчетов очень прост и посилен человеку, осилившему только арифметику.</w:t>
      </w:r>
    </w:p>
    <w:p w:rsidR="007E3AF4" w:rsidRDefault="00061D9E">
      <w:pPr>
        <w:pStyle w:val="a7"/>
        <w:keepNext/>
        <w:spacing w:after="0"/>
        <w:ind w:firstLine="709"/>
        <w:jc w:val="both"/>
      </w:pPr>
      <w:r>
        <w:sym w:font="Symbol" w:char="F0B7"/>
      </w:r>
      <w:r>
        <w:t xml:space="preserve"> Рассмотрим второй пример решения практического вопроса с использованием правил комбинаторики. Пусть решается вопрос об установлении проводной связи между 25 предприятиями фирмы по следующему принципу – каждое предприятие должно иметь отдельный канал связи со всеми остальными. Сколько таких каналов придется установить в фирме?  </w:t>
      </w:r>
    </w:p>
    <w:p w:rsidR="007E3AF4" w:rsidRDefault="00061D9E">
      <w:pPr>
        <w:pStyle w:val="a7"/>
        <w:keepNext/>
        <w:spacing w:after="0"/>
        <w:ind w:firstLine="709"/>
        <w:jc w:val="both"/>
      </w:pPr>
      <w:r>
        <w:t>Для решения вопроса можно нарисовать выпуклый 25–угольник и провести в нем все диагонали, пересчитав в конце их число и не забыв добавить число сторон. Человек, знающий комбинаторику, во-первых, не сделает ошибки –25</w:t>
      </w:r>
      <w:r>
        <w:sym w:font="Symbol" w:char="F0B7"/>
      </w:r>
      <w:r>
        <w:t>24=600 каналов. Во-вторых, он мгновенно укажет верный ответ – всего требуется 300 каналов. Комментарии излишни…</w:t>
      </w:r>
    </w:p>
    <w:p w:rsidR="007E3AF4" w:rsidRDefault="007E3AF4">
      <w:pPr>
        <w:pStyle w:val="a7"/>
        <w:keepNext/>
        <w:spacing w:after="0"/>
        <w:ind w:firstLine="709"/>
        <w:jc w:val="both"/>
      </w:pPr>
    </w:p>
    <w:p w:rsidR="007E3AF4" w:rsidRDefault="00061D9E">
      <w:pPr>
        <w:pStyle w:val="a7"/>
        <w:keepNext/>
        <w:spacing w:after="0"/>
        <w:ind w:firstLine="709"/>
        <w:jc w:val="both"/>
      </w:pPr>
      <w:r>
        <w:t xml:space="preserve">Для освоения наиболее популярных применений комбинаторики нам потребуется использовать, по крайней мере,  два ее основных понятия </w:t>
      </w:r>
      <w:r>
        <w:softHyphen/>
        <w:t>–  перестановки и сочетания.</w:t>
      </w:r>
    </w:p>
    <w:p w:rsidR="007E3AF4" w:rsidRDefault="007E3AF4">
      <w:pPr>
        <w:pStyle w:val="a7"/>
        <w:keepNext/>
        <w:spacing w:after="0"/>
        <w:ind w:firstLine="709"/>
        <w:jc w:val="both"/>
        <w:rPr>
          <w:u w:val="single"/>
        </w:rPr>
      </w:pPr>
    </w:p>
    <w:p w:rsidR="007E3AF4" w:rsidRDefault="007E3AF4">
      <w:pPr>
        <w:pStyle w:val="a7"/>
        <w:keepNext/>
        <w:spacing w:after="0"/>
        <w:ind w:firstLine="709"/>
        <w:jc w:val="both"/>
        <w:rPr>
          <w:u w:val="single"/>
        </w:rPr>
      </w:pPr>
    </w:p>
    <w:p w:rsidR="007E3AF4" w:rsidRDefault="00061D9E">
      <w:pPr>
        <w:pStyle w:val="a7"/>
        <w:keepNext/>
        <w:spacing w:after="0"/>
        <w:ind w:firstLine="709"/>
        <w:jc w:val="both"/>
      </w:pPr>
      <w:r>
        <w:rPr>
          <w:u w:val="single"/>
        </w:rPr>
        <w:t>Перестановками</w:t>
      </w:r>
      <w:r>
        <w:t xml:space="preserve">  называют операции над упорядоченным рядом из n различных объектов, в процессе которых “списочный состав” ряда не изменяется, но “места” объектов в  этом ряду изменяются от варианта к варианту. Не будем тратить время на обоснование расчетной формулы для произвольного n, а попробуем найти число перестановок в ряду из 1, 2 и 3 предметов.</w:t>
      </w:r>
    </w:p>
    <w:p w:rsidR="007E3AF4" w:rsidRDefault="00061D9E">
      <w:pPr>
        <w:pStyle w:val="a7"/>
        <w:keepNext/>
        <w:spacing w:after="0"/>
        <w:ind w:firstLine="709"/>
        <w:jc w:val="both"/>
      </w:pPr>
      <w:r>
        <w:t>Воспользуемся для этого простенькой схемой:</w:t>
      </w:r>
    </w:p>
    <w:p w:rsidR="007E3AF4" w:rsidRDefault="00061D9E">
      <w:pPr>
        <w:pStyle w:val="a7"/>
        <w:keepNext/>
        <w:spacing w:after="0"/>
        <w:ind w:firstLine="709"/>
        <w:jc w:val="both"/>
      </w:pPr>
      <w:r>
        <w:t xml:space="preserve">          n=1                      A                                                                1  вариант.</w:t>
      </w:r>
    </w:p>
    <w:p w:rsidR="007E3AF4" w:rsidRDefault="00061D9E">
      <w:pPr>
        <w:pStyle w:val="a7"/>
        <w:keepNext/>
        <w:spacing w:after="0"/>
        <w:ind w:firstLine="709"/>
        <w:jc w:val="both"/>
      </w:pPr>
      <w:r>
        <w:t xml:space="preserve">          n=2                     AB      BA                                          1</w:t>
      </w:r>
      <w:r>
        <w:sym w:font="Symbol" w:char="F0B7"/>
      </w:r>
      <w:r>
        <w:t>2= 2   варианта.</w:t>
      </w:r>
    </w:p>
    <w:p w:rsidR="007E3AF4" w:rsidRDefault="00061D9E">
      <w:pPr>
        <w:pStyle w:val="a7"/>
        <w:keepNext/>
        <w:spacing w:after="0"/>
        <w:ind w:firstLine="709"/>
        <w:jc w:val="both"/>
      </w:pPr>
      <w:r>
        <w:t xml:space="preserve">          n=3                     ABC ACB BCA BAC CAB CBA 1</w:t>
      </w:r>
      <w:r>
        <w:sym w:font="Symbol" w:char="F0B7"/>
      </w:r>
      <w:r>
        <w:t>2</w:t>
      </w:r>
      <w:r>
        <w:sym w:font="Symbol" w:char="F0B7"/>
      </w:r>
      <w:r>
        <w:t>3= 6  вариантов.</w:t>
      </w:r>
      <w:r>
        <w:rPr>
          <w:noProof/>
          <w:color w:val="auto"/>
        </w:rPr>
        <w:t xml:space="preserve"> </w:t>
      </w:r>
    </w:p>
    <w:p w:rsidR="007E3AF4" w:rsidRDefault="00061D9E">
      <w:pPr>
        <w:pStyle w:val="a7"/>
        <w:keepNext/>
        <w:spacing w:after="0"/>
        <w:ind w:firstLine="709"/>
        <w:jc w:val="both"/>
      </w:pPr>
      <w:r>
        <w:t xml:space="preserve">Можно доказать строго, что в общем случае число перестановок в ряду из n элементов составит </w:t>
      </w:r>
    </w:p>
    <w:p w:rsidR="007E3AF4" w:rsidRDefault="00061D9E">
      <w:pPr>
        <w:pStyle w:val="a7"/>
        <w:keepNext/>
        <w:spacing w:after="0"/>
        <w:ind w:firstLine="709"/>
        <w:jc w:val="both"/>
      </w:pPr>
      <w:r>
        <w:rPr>
          <w:position w:val="-38"/>
        </w:rPr>
        <w:object w:dxaOrig="1180" w:dyaOrig="900">
          <v:shape id="_x0000_i1073" type="#_x0000_t75" style="width:59.25pt;height:45pt" o:ole="">
            <v:imagedata r:id="rId89" o:title=""/>
          </v:shape>
          <o:OLEObject Type="Embed" ProgID="Equation.3" ShapeID="_x0000_i1073" DrawAspect="Content" ObjectID="_1454305133" r:id="rId90"/>
        </w:object>
      </w:r>
      <w:r>
        <w:t xml:space="preserve">                                                                                         {8–1}</w:t>
      </w:r>
    </w:p>
    <w:p w:rsidR="007E3AF4" w:rsidRDefault="00061D9E">
      <w:pPr>
        <w:pStyle w:val="a7"/>
        <w:keepNext/>
        <w:spacing w:after="0"/>
        <w:ind w:firstLine="709"/>
        <w:jc w:val="both"/>
      </w:pPr>
      <w:r>
        <w:rPr>
          <w:u w:val="single"/>
        </w:rPr>
        <w:t>Сочетаниями</w:t>
      </w:r>
      <w:r>
        <w:t xml:space="preserve"> называют  операции над множеством  из n различных объектов, в процессе которых образуют подмножества из k элементов, взятых из исходного множества, так, чтобы варианты подмножеств отличались друг от друга хотя бы одним элементом.</w:t>
      </w:r>
    </w:p>
    <w:p w:rsidR="007E3AF4" w:rsidRDefault="00061D9E">
      <w:pPr>
        <w:pStyle w:val="a7"/>
        <w:keepNext/>
        <w:spacing w:after="0"/>
        <w:ind w:firstLine="709"/>
        <w:jc w:val="both"/>
      </w:pPr>
      <w:r>
        <w:t>Опустим доказательство формулы для расчета числа сочетаний из n по k в общем виде и приведем лишь примеры для числа сочетаний из 3 по 2  и из 5 по 3.</w:t>
      </w:r>
    </w:p>
    <w:p w:rsidR="007E3AF4" w:rsidRDefault="00061D9E">
      <w:pPr>
        <w:pStyle w:val="a7"/>
        <w:keepNext/>
        <w:spacing w:after="0"/>
        <w:ind w:firstLine="709"/>
        <w:jc w:val="both"/>
      </w:pPr>
      <w:r>
        <w:sym w:font="Symbol" w:char="F0B7"/>
      </w:r>
      <w:r>
        <w:t xml:space="preserve"> Элементы исходного множества A, B, C.   </w:t>
      </w:r>
    </w:p>
    <w:p w:rsidR="007E3AF4" w:rsidRDefault="00061D9E">
      <w:pPr>
        <w:pStyle w:val="a7"/>
        <w:keepNext/>
        <w:spacing w:after="0"/>
        <w:ind w:firstLine="709"/>
        <w:jc w:val="both"/>
      </w:pPr>
      <w:r>
        <w:t>Варианты подмножеств: AB, AC, BC – всего три.</w:t>
      </w:r>
    </w:p>
    <w:p w:rsidR="007E3AF4" w:rsidRDefault="00061D9E">
      <w:pPr>
        <w:pStyle w:val="a7"/>
        <w:keepNext/>
        <w:spacing w:after="0"/>
        <w:ind w:firstLine="709"/>
        <w:jc w:val="both"/>
      </w:pPr>
      <w:r>
        <w:sym w:font="Symbol" w:char="F0B7"/>
      </w:r>
      <w:r>
        <w:t xml:space="preserve"> Элементы исходного множества A, B, C, D, E.  </w:t>
      </w:r>
    </w:p>
    <w:p w:rsidR="007E3AF4" w:rsidRDefault="00061D9E">
      <w:pPr>
        <w:pStyle w:val="a7"/>
        <w:keepNext/>
        <w:spacing w:after="0"/>
        <w:ind w:firstLine="709"/>
        <w:jc w:val="both"/>
      </w:pPr>
      <w:r>
        <w:t xml:space="preserve">Варианты подмножеств: ABC, ABD, ABE, ACD, ACE,  ADE, BCD, BCE, BDE, CDE  – всего десять. </w:t>
      </w:r>
    </w:p>
    <w:p w:rsidR="007E3AF4" w:rsidRDefault="00061D9E">
      <w:pPr>
        <w:pStyle w:val="a7"/>
        <w:keepNext/>
        <w:spacing w:after="0"/>
        <w:ind w:firstLine="709"/>
        <w:jc w:val="both"/>
      </w:pPr>
      <w:r>
        <w:t>В общем случае число вариантов сочетаний или просто – число сочетаний из n по k определяется по формуле</w:t>
      </w:r>
    </w:p>
    <w:p w:rsidR="007E3AF4" w:rsidRDefault="00061D9E">
      <w:pPr>
        <w:pStyle w:val="a7"/>
        <w:keepNext/>
        <w:spacing w:after="0"/>
        <w:ind w:firstLine="709"/>
      </w:pPr>
      <w:r>
        <w:rPr>
          <w:position w:val="-22"/>
        </w:rPr>
        <w:object w:dxaOrig="480" w:dyaOrig="620">
          <v:shape id="_x0000_i1074" type="#_x0000_t75" style="width:24pt;height:30.75pt" o:ole="">
            <v:imagedata r:id="rId25" o:title=""/>
          </v:shape>
          <o:OLEObject Type="Embed" ProgID="Equation.3" ShapeID="_x0000_i1074" DrawAspect="Content" ObjectID="_1454305134" r:id="rId91"/>
        </w:object>
      </w:r>
      <w:r>
        <w:t>=</w:t>
      </w:r>
      <w:r>
        <w:rPr>
          <w:position w:val="-38"/>
        </w:rPr>
        <w:object w:dxaOrig="4800" w:dyaOrig="940">
          <v:shape id="_x0000_i1075" type="#_x0000_t75" style="width:240pt;height:47.25pt" o:ole="">
            <v:imagedata r:id="rId92" o:title=""/>
          </v:shape>
          <o:OLEObject Type="Embed" ProgID="Equation.3" ShapeID="_x0000_i1075" DrawAspect="Content" ObjectID="_1454305135" r:id="rId93"/>
        </w:object>
      </w:r>
      <w:r>
        <w:t xml:space="preserve">                                            {8–2}</w:t>
      </w:r>
    </w:p>
    <w:p w:rsidR="007E3AF4" w:rsidRDefault="00061D9E">
      <w:pPr>
        <w:pStyle w:val="a7"/>
        <w:keepNext/>
        <w:spacing w:after="0"/>
        <w:ind w:firstLine="709"/>
        <w:jc w:val="both"/>
      </w:pPr>
      <w:r>
        <w:t>Существует еще один способ вычисления числа сочетаний из n по k  – с использованием коэффициентов в развернутой форме бинома (p+q)</w:t>
      </w:r>
      <w:r>
        <w:rPr>
          <w:vertAlign w:val="superscript"/>
        </w:rPr>
        <w:t>n</w:t>
      </w:r>
      <w:r>
        <w:t>. В самом деле, например, при n=3 коэффициенты при степенях разложения составляют 1, 3, 3, 1 – а это и есть сочетания из 3 по 0, 1, 2, 3 и 4 элементов.</w:t>
      </w:r>
    </w:p>
    <w:p w:rsidR="007E3AF4" w:rsidRDefault="00061D9E">
      <w:pPr>
        <w:pStyle w:val="a7"/>
        <w:keepNext/>
        <w:spacing w:after="0"/>
        <w:ind w:firstLine="709"/>
        <w:jc w:val="both"/>
      </w:pPr>
      <w:r>
        <w:t xml:space="preserve">Известна также схема простого расчета биномиальных коэффициентов,  которая носит названия треугольника Паскаля: </w:t>
      </w:r>
    </w:p>
    <w:p w:rsidR="007E3AF4" w:rsidRDefault="00061D9E">
      <w:pPr>
        <w:pStyle w:val="a7"/>
        <w:keepNext/>
        <w:spacing w:after="0"/>
        <w:ind w:firstLine="709"/>
        <w:jc w:val="both"/>
      </w:pPr>
      <w:r>
        <w:t xml:space="preserve">                                                                                                                           Для n      </w:t>
      </w:r>
    </w:p>
    <w:tbl>
      <w:tblPr>
        <w:tblW w:w="0" w:type="auto"/>
        <w:jc w:val="center"/>
        <w:tblLayout w:type="fixed"/>
        <w:tblCellMar>
          <w:left w:w="71" w:type="dxa"/>
          <w:right w:w="71" w:type="dxa"/>
        </w:tblCellMar>
        <w:tblLook w:val="0000" w:firstRow="0" w:lastRow="0" w:firstColumn="0" w:lastColumn="0" w:noHBand="0" w:noVBand="0"/>
      </w:tblPr>
      <w:tblGrid>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rsidR="007E3AF4">
        <w:trPr>
          <w:cantSplit/>
          <w:jc w:val="center"/>
        </w:trPr>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r>
      <w:tr w:rsidR="007E3AF4">
        <w:trPr>
          <w:cantSplit/>
          <w:jc w:val="center"/>
        </w:trPr>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2</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2</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r>
      <w:tr w:rsidR="007E3AF4">
        <w:trPr>
          <w:cantSplit/>
          <w:jc w:val="center"/>
        </w:trPr>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3</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3</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3</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r>
      <w:tr w:rsidR="007E3AF4">
        <w:trPr>
          <w:cantSplit/>
          <w:jc w:val="center"/>
        </w:trPr>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4</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6</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4</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4</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r>
      <w:tr w:rsidR="007E3AF4">
        <w:trPr>
          <w:cantSplit/>
          <w:jc w:val="center"/>
        </w:trPr>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5</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10</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10</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5</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5</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r>
      <w:tr w:rsidR="007E3AF4">
        <w:trPr>
          <w:cantSplit/>
          <w:jc w:val="center"/>
        </w:trPr>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6</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15</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20</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15</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6</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6</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r>
      <w:tr w:rsidR="007E3AF4">
        <w:trPr>
          <w:cantSplit/>
          <w:jc w:val="center"/>
        </w:trPr>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7</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21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35</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35</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21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7</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1</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061D9E">
            <w:pPr>
              <w:pStyle w:val="a7"/>
              <w:keepNext/>
              <w:spacing w:after="0"/>
              <w:jc w:val="center"/>
              <w:rPr>
                <w:b/>
                <w:bCs/>
              </w:rPr>
            </w:pPr>
            <w:r>
              <w:rPr>
                <w:b/>
                <w:bCs/>
              </w:rPr>
              <w:t>7</w:t>
            </w:r>
          </w:p>
        </w:tc>
        <w:tc>
          <w:tcPr>
            <w:tcW w:w="454" w:type="dxa"/>
            <w:tcBorders>
              <w:top w:val="nil"/>
              <w:left w:val="nil"/>
              <w:bottom w:val="nil"/>
              <w:right w:val="nil"/>
            </w:tcBorders>
          </w:tcPr>
          <w:p w:rsidR="007E3AF4" w:rsidRDefault="007E3AF4">
            <w:pPr>
              <w:pStyle w:val="a7"/>
              <w:keepNext/>
              <w:spacing w:after="0"/>
              <w:jc w:val="center"/>
              <w:rPr>
                <w:b/>
                <w:bCs/>
              </w:rPr>
            </w:pPr>
          </w:p>
        </w:tc>
        <w:tc>
          <w:tcPr>
            <w:tcW w:w="454" w:type="dxa"/>
            <w:tcBorders>
              <w:top w:val="nil"/>
              <w:left w:val="nil"/>
              <w:bottom w:val="nil"/>
              <w:right w:val="nil"/>
            </w:tcBorders>
          </w:tcPr>
          <w:p w:rsidR="007E3AF4" w:rsidRDefault="007E3AF4">
            <w:pPr>
              <w:pStyle w:val="a7"/>
              <w:keepNext/>
              <w:spacing w:after="0"/>
              <w:jc w:val="center"/>
              <w:rPr>
                <w:b/>
                <w:bCs/>
              </w:rPr>
            </w:pPr>
          </w:p>
        </w:tc>
      </w:tr>
    </w:tbl>
    <w:p w:rsidR="007E3AF4" w:rsidRDefault="007E3AF4">
      <w:pPr>
        <w:pStyle w:val="a7"/>
        <w:keepNext/>
        <w:spacing w:after="0"/>
        <w:ind w:firstLine="709"/>
        <w:jc w:val="both"/>
      </w:pPr>
    </w:p>
    <w:p w:rsidR="007E3AF4" w:rsidRDefault="00061D9E">
      <w:pPr>
        <w:pStyle w:val="a7"/>
        <w:keepNext/>
        <w:spacing w:after="0"/>
        <w:ind w:firstLine="709"/>
        <w:jc w:val="both"/>
      </w:pPr>
      <w:r>
        <w:t xml:space="preserve">Первый элемент любого основания равен 1,  второй – номеру основания, а все последующие – сумме двух "вышестоящих". </w: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2"/>
        <w:rPr>
          <w:sz w:val="24"/>
          <w:szCs w:val="24"/>
        </w:rPr>
      </w:pPr>
      <w:r>
        <w:rPr>
          <w:sz w:val="24"/>
          <w:szCs w:val="24"/>
        </w:rPr>
        <w:t xml:space="preserve">   </w:t>
      </w:r>
      <w:bookmarkStart w:id="632" w:name="_Toc382145446"/>
      <w:bookmarkStart w:id="633" w:name="_Toc382482228"/>
      <w:bookmarkStart w:id="634" w:name="_Toc382482653"/>
      <w:bookmarkStart w:id="635" w:name="_Toc382630481"/>
      <w:bookmarkStart w:id="636" w:name="_Toc382652018"/>
      <w:bookmarkStart w:id="637" w:name="_Toc382751914"/>
      <w:bookmarkStart w:id="638" w:name="_Toc382765969"/>
      <w:bookmarkStart w:id="639" w:name="_Toc382786660"/>
      <w:bookmarkStart w:id="640" w:name="_Toc382962415"/>
      <w:bookmarkStart w:id="641" w:name="_Toc388744787"/>
      <w:r>
        <w:rPr>
          <w:sz w:val="24"/>
          <w:szCs w:val="24"/>
        </w:rPr>
        <w:t>Методы вычисления моментов распределений</w:t>
      </w:r>
      <w:bookmarkEnd w:id="632"/>
      <w:bookmarkEnd w:id="633"/>
      <w:bookmarkEnd w:id="634"/>
      <w:bookmarkEnd w:id="635"/>
      <w:bookmarkEnd w:id="636"/>
      <w:bookmarkEnd w:id="637"/>
      <w:bookmarkEnd w:id="638"/>
      <w:bookmarkEnd w:id="639"/>
      <w:bookmarkEnd w:id="640"/>
      <w:bookmarkEnd w:id="641"/>
    </w:p>
    <w:p w:rsidR="007E3AF4" w:rsidRDefault="00061D9E">
      <w:pPr>
        <w:pStyle w:val="a7"/>
        <w:keepNext/>
        <w:spacing w:after="0"/>
        <w:ind w:firstLine="709"/>
        <w:jc w:val="both"/>
      </w:pPr>
      <w:r>
        <w:t>При вычислении моментов распределения случайных величин полезно использовать некоторые удобные (как для прямого расчета, так и для составления компьютерных программ) выражения.</w:t>
      </w:r>
    </w:p>
    <w:p w:rsidR="007E3AF4" w:rsidRDefault="007E3AF4">
      <w:pPr>
        <w:pStyle w:val="a7"/>
        <w:keepNext/>
        <w:spacing w:after="0"/>
        <w:ind w:firstLine="709"/>
        <w:jc w:val="both"/>
      </w:pPr>
    </w:p>
    <w:p w:rsidR="007E3AF4" w:rsidRDefault="00061D9E">
      <w:pPr>
        <w:pStyle w:val="a7"/>
        <w:keepNext/>
        <w:spacing w:after="0"/>
        <w:ind w:firstLine="709"/>
        <w:jc w:val="both"/>
      </w:pPr>
      <w:r>
        <w:sym w:font="Symbol" w:char="F0B7"/>
      </w:r>
      <w:r>
        <w:t xml:space="preserve"> Пусть требуется просуммировать ряд чисел T</w:t>
      </w:r>
      <w:r>
        <w:rPr>
          <w:vertAlign w:val="subscript"/>
        </w:rPr>
        <w:t>1</w:t>
      </w:r>
      <w:r>
        <w:t>, T</w:t>
      </w:r>
      <w:r>
        <w:rPr>
          <w:vertAlign w:val="subscript"/>
        </w:rPr>
        <w:t>2</w:t>
      </w:r>
      <w:r>
        <w:t>, ……T</w:t>
      </w:r>
      <w:r>
        <w:rPr>
          <w:vertAlign w:val="subscript"/>
        </w:rPr>
        <w:t>k</w:t>
      </w:r>
      <w:r>
        <w:t>, …T</w:t>
      </w:r>
      <w:r>
        <w:rPr>
          <w:vertAlign w:val="subscript"/>
        </w:rPr>
        <w:t xml:space="preserve">m  </w:t>
      </w:r>
      <w:r>
        <w:t xml:space="preserve">и мы замечаем, что они отличаются друг от друга на одну и ту же величину d, т.е. образуют арифметическую прогрессию. В этом случае полезна замена – </w:t>
      </w:r>
    </w:p>
    <w:p w:rsidR="007E3AF4" w:rsidRDefault="00061D9E">
      <w:pPr>
        <w:pStyle w:val="a7"/>
        <w:keepNext/>
        <w:spacing w:after="0"/>
        <w:ind w:firstLine="709"/>
      </w:pPr>
      <w:r>
        <w:rPr>
          <w:position w:val="-36"/>
        </w:rPr>
        <w:object w:dxaOrig="3680" w:dyaOrig="920">
          <v:shape id="_x0000_i1076" type="#_x0000_t75" style="width:183.75pt;height:45.75pt" o:ole="">
            <v:imagedata r:id="rId94" o:title=""/>
          </v:shape>
          <o:OLEObject Type="Embed" ProgID="Equation.3" ShapeID="_x0000_i1076" DrawAspect="Content" ObjectID="_1454305136" r:id="rId95"/>
        </w:object>
      </w:r>
      <w:r>
        <w:t xml:space="preserve">                                                                                   {8–3}</w:t>
      </w:r>
    </w:p>
    <w:p w:rsidR="007E3AF4" w:rsidRDefault="00061D9E">
      <w:pPr>
        <w:pStyle w:val="a7"/>
        <w:keepNext/>
        <w:spacing w:after="0"/>
        <w:ind w:firstLine="709"/>
        <w:jc w:val="both"/>
      </w:pPr>
      <w:r>
        <w:t xml:space="preserve">Таким образом, среднее значение для ряда таких чисел составит: </w:t>
      </w:r>
    </w:p>
    <w:p w:rsidR="007E3AF4" w:rsidRDefault="00061D9E">
      <w:pPr>
        <w:pStyle w:val="a7"/>
        <w:keepNext/>
        <w:spacing w:after="0"/>
        <w:ind w:firstLine="709"/>
        <w:jc w:val="both"/>
      </w:pPr>
      <w:r>
        <w:tab/>
      </w:r>
      <w:r>
        <w:rPr>
          <w:position w:val="-10"/>
        </w:rPr>
        <w:object w:dxaOrig="180" w:dyaOrig="340">
          <v:shape id="_x0000_i1077" type="#_x0000_t75" style="width:9pt;height:17.25pt" o:ole="">
            <v:imagedata r:id="rId96" o:title=""/>
          </v:shape>
          <o:OLEObject Type="Embed" ProgID="Equation.3" ShapeID="_x0000_i1077" DrawAspect="Content" ObjectID="_1454305137" r:id="rId97"/>
        </w:object>
      </w:r>
      <w:r>
        <w:rPr>
          <w:position w:val="-36"/>
        </w:rPr>
        <w:object w:dxaOrig="3320" w:dyaOrig="920">
          <v:shape id="_x0000_i1078" type="#_x0000_t75" style="width:165.75pt;height:45.75pt" o:ole="">
            <v:imagedata r:id="rId98" o:title=""/>
          </v:shape>
          <o:OLEObject Type="Embed" ProgID="Equation.3" ShapeID="_x0000_i1078" DrawAspect="Content" ObjectID="_1454305138" r:id="rId99"/>
        </w:object>
      </w:r>
      <w:r>
        <w:t>.                                                                         {8–4}</w:t>
      </w:r>
    </w:p>
    <w:p w:rsidR="007E3AF4" w:rsidRDefault="00061D9E">
      <w:pPr>
        <w:pStyle w:val="a7"/>
        <w:keepNext/>
        <w:spacing w:after="0"/>
        <w:ind w:firstLine="709"/>
        <w:jc w:val="both"/>
      </w:pPr>
      <w:r>
        <w:sym w:font="Symbol" w:char="F0B7"/>
      </w:r>
      <w:r>
        <w:t xml:space="preserve"> Для вычисления суммы чисел натурального ряда или суммы квадратов этих чисел  удобны формулы:</w:t>
      </w:r>
    </w:p>
    <w:p w:rsidR="007E3AF4" w:rsidRDefault="00061D9E">
      <w:pPr>
        <w:pStyle w:val="a7"/>
        <w:keepNext/>
        <w:spacing w:after="0"/>
        <w:ind w:firstLine="709"/>
        <w:jc w:val="both"/>
      </w:pPr>
      <w:r>
        <w:rPr>
          <w:position w:val="-38"/>
        </w:rPr>
        <w:object w:dxaOrig="2140" w:dyaOrig="900">
          <v:shape id="_x0000_i1079" type="#_x0000_t75" style="width:107.25pt;height:45pt" o:ole="">
            <v:imagedata r:id="rId100" o:title=""/>
          </v:shape>
          <o:OLEObject Type="Embed" ProgID="Equation.3" ShapeID="_x0000_i1079" DrawAspect="Content" ObjectID="_1454305139" r:id="rId101"/>
        </w:object>
      </w:r>
      <w:r>
        <w:t xml:space="preserve">;                  </w:t>
      </w:r>
      <w:r>
        <w:rPr>
          <w:position w:val="-38"/>
        </w:rPr>
        <w:object w:dxaOrig="3500" w:dyaOrig="900">
          <v:shape id="_x0000_i1080" type="#_x0000_t75" style="width:174.75pt;height:45pt" o:ole="">
            <v:imagedata r:id="rId102" o:title=""/>
          </v:shape>
          <o:OLEObject Type="Embed" ProgID="Equation.3" ShapeID="_x0000_i1080" DrawAspect="Content" ObjectID="_1454305140" r:id="rId103"/>
        </w:object>
      </w:r>
      <w:r>
        <w:t xml:space="preserve"> .                            {8–5}</w:t>
      </w:r>
    </w:p>
    <w:p w:rsidR="007E3AF4" w:rsidRDefault="00061D9E">
      <w:pPr>
        <w:pStyle w:val="a7"/>
        <w:keepNext/>
        <w:spacing w:after="0"/>
        <w:ind w:firstLine="709"/>
        <w:jc w:val="both"/>
      </w:pPr>
      <w:r>
        <w:sym w:font="Symbol" w:char="F0B7"/>
      </w:r>
      <w:r>
        <w:t xml:space="preserve"> Если некоторая случайная величина  Y может быть выражена через другую в виде</w:t>
      </w:r>
    </w:p>
    <w:p w:rsidR="007E3AF4" w:rsidRDefault="00061D9E">
      <w:pPr>
        <w:pStyle w:val="a7"/>
        <w:keepNext/>
        <w:spacing w:after="0"/>
        <w:ind w:firstLine="709"/>
        <w:jc w:val="both"/>
      </w:pPr>
      <w:r>
        <w:t>Y= a</w:t>
      </w:r>
      <w:r>
        <w:sym w:font="Symbol" w:char="F0B7"/>
      </w:r>
      <w:r>
        <w:t xml:space="preserve">X+b,  то справедливы соотношения:  </w:t>
      </w:r>
    </w:p>
    <w:p w:rsidR="007E3AF4" w:rsidRDefault="00061D9E">
      <w:pPr>
        <w:pStyle w:val="a7"/>
        <w:keepNext/>
        <w:spacing w:after="0"/>
        <w:ind w:firstLine="709"/>
      </w:pPr>
      <w:r>
        <w:t>M(Y) = a</w:t>
      </w:r>
      <w:r>
        <w:sym w:font="Symbol" w:char="F0B7"/>
      </w:r>
      <w:r>
        <w:t>M(X)+b;    D(Y) = a</w:t>
      </w:r>
      <w:r>
        <w:rPr>
          <w:vertAlign w:val="superscript"/>
        </w:rPr>
        <w:t xml:space="preserve">2 </w:t>
      </w:r>
      <w:r>
        <w:sym w:font="Symbol" w:char="F0B7"/>
      </w:r>
      <w:r>
        <w:t xml:space="preserve"> D(X).                                       {8–6}</w:t>
      </w:r>
    </w:p>
    <w:p w:rsidR="007E3AF4" w:rsidRDefault="00061D9E">
      <w:pPr>
        <w:pStyle w:val="a7"/>
        <w:keepNext/>
        <w:spacing w:after="0"/>
        <w:ind w:firstLine="709"/>
        <w:jc w:val="both"/>
      </w:pPr>
      <w:r>
        <w:sym w:font="Symbol" w:char="F0B7"/>
      </w:r>
      <w:r>
        <w:t xml:space="preserve"> Если некоторая случайная величина  X имеет  математическое ожидание M(X) и среднеквадратичное отклонение S(X) , то "нормированная" случайная величина:</w:t>
      </w:r>
    </w:p>
    <w:p w:rsidR="007E3AF4" w:rsidRDefault="00061D9E">
      <w:pPr>
        <w:pStyle w:val="a7"/>
        <w:keepNext/>
        <w:spacing w:after="0"/>
        <w:ind w:firstLine="709"/>
        <w:jc w:val="both"/>
      </w:pPr>
      <w:r>
        <w:tab/>
      </w:r>
      <w:r>
        <w:rPr>
          <w:position w:val="-42"/>
        </w:rPr>
        <w:object w:dxaOrig="1939" w:dyaOrig="940">
          <v:shape id="_x0000_i1081" type="#_x0000_t75" style="width:96.75pt;height:47.25pt" o:ole="">
            <v:imagedata r:id="rId104" o:title=""/>
          </v:shape>
          <o:OLEObject Type="Embed" ProgID="Equation.3" ShapeID="_x0000_i1081" DrawAspect="Content" ObjectID="_1454305141" r:id="rId105"/>
        </w:object>
      </w:r>
      <w:r>
        <w:t xml:space="preserve">                                                                                                  {8–7} имеет нулевое математическое ожидание и единичную дисперсию.</w:t>
      </w:r>
    </w:p>
    <w:p w:rsidR="007E3AF4" w:rsidRDefault="007E3AF4">
      <w:pPr>
        <w:pStyle w:val="a7"/>
        <w:keepNext/>
        <w:spacing w:after="0"/>
        <w:ind w:firstLine="709"/>
        <w:jc w:val="both"/>
      </w:pPr>
    </w:p>
    <w:p w:rsidR="007E3AF4" w:rsidRDefault="00061D9E">
      <w:pPr>
        <w:pStyle w:val="2"/>
        <w:rPr>
          <w:sz w:val="24"/>
          <w:szCs w:val="24"/>
        </w:rPr>
      </w:pPr>
      <w:r>
        <w:rPr>
          <w:sz w:val="24"/>
          <w:szCs w:val="24"/>
        </w:rPr>
        <w:t xml:space="preserve"> </w:t>
      </w:r>
      <w:bookmarkStart w:id="642" w:name="_Toc382145447"/>
      <w:bookmarkStart w:id="643" w:name="_Toc382482229"/>
      <w:bookmarkStart w:id="644" w:name="_Toc382482654"/>
      <w:bookmarkStart w:id="645" w:name="_Toc382630482"/>
      <w:bookmarkStart w:id="646" w:name="_Toc382652019"/>
      <w:bookmarkStart w:id="647" w:name="_Toc382751915"/>
      <w:bookmarkStart w:id="648" w:name="_Toc382765970"/>
      <w:bookmarkStart w:id="649" w:name="_Toc382786661"/>
      <w:bookmarkStart w:id="650" w:name="_Toc382962416"/>
      <w:bookmarkStart w:id="651" w:name="_Toc388744788"/>
      <w:r>
        <w:rPr>
          <w:sz w:val="24"/>
          <w:szCs w:val="24"/>
        </w:rPr>
        <w:t>Алгоритмы простейших статистических расчетов</w:t>
      </w:r>
      <w:bookmarkEnd w:id="642"/>
      <w:bookmarkEnd w:id="643"/>
      <w:bookmarkEnd w:id="644"/>
      <w:bookmarkEnd w:id="645"/>
      <w:bookmarkEnd w:id="646"/>
      <w:bookmarkEnd w:id="647"/>
      <w:bookmarkEnd w:id="648"/>
      <w:bookmarkEnd w:id="649"/>
      <w:bookmarkEnd w:id="650"/>
      <w:bookmarkEnd w:id="651"/>
    </w:p>
    <w:p w:rsidR="007E3AF4" w:rsidRDefault="00061D9E">
      <w:pPr>
        <w:pStyle w:val="a7"/>
        <w:keepNext/>
        <w:spacing w:after="0"/>
        <w:ind w:firstLine="709"/>
        <w:jc w:val="both"/>
      </w:pPr>
      <w:r>
        <w:t>Несмотря на относительную простоту, статистические расчеты требуют значительных затрат времени, повышенного внимания и, связанного с этим риска ошибок. Кроме того, в большинстве случаев практики после расчетов выборочных значений и выдвижения гипотез почти всегда приходится обращаться  к статистическим таблицам, т.е. к данным классических распределений.</w:t>
      </w:r>
    </w:p>
    <w:p w:rsidR="007E3AF4" w:rsidRDefault="00061D9E">
      <w:pPr>
        <w:pStyle w:val="a7"/>
        <w:keepNext/>
        <w:spacing w:after="0"/>
        <w:ind w:firstLine="709"/>
        <w:jc w:val="both"/>
      </w:pPr>
      <w:r>
        <w:t xml:space="preserve">Большую часть этих трудностей можно преодолеть </w:t>
      </w:r>
      <w:r>
        <w:softHyphen/>
        <w:t xml:space="preserve">– путем использования специальных статистических программ (или целого набора – пакета прикладных программ).  </w:t>
      </w:r>
    </w:p>
    <w:p w:rsidR="007E3AF4" w:rsidRDefault="00061D9E">
      <w:pPr>
        <w:pStyle w:val="a7"/>
        <w:keepNext/>
        <w:spacing w:after="0"/>
        <w:ind w:firstLine="709"/>
        <w:jc w:val="both"/>
      </w:pPr>
      <w:r>
        <w:t>На сегодня программное обеспечение статистических расчетов выполнено, как правило, на уровне глобальных задач прикладной статистики, системного анализа и т.п. Надежных, простых в употреблении компьютерных программ практически нет – считается, что писать и распространять такие программы не престижно! С другой стороны, потребители таких программ  – профессиональные статистики не испытывают затруднений в самостоятельном написании удобных (для себя) программ и даже пакетов. То, что есть – не хорошо и не плохо, просто это традиция и нарушать ее нет желания ни у фирм, производящих программы, ни у потенциальных пользователей.</w:t>
      </w:r>
    </w:p>
    <w:p w:rsidR="007E3AF4" w:rsidRDefault="00061D9E">
      <w:pPr>
        <w:pStyle w:val="a7"/>
        <w:keepNext/>
        <w:spacing w:after="0"/>
        <w:ind w:firstLine="709"/>
        <w:jc w:val="both"/>
      </w:pPr>
      <w:r>
        <w:t xml:space="preserve">Поэтому имеет смысл затратить некоторое время на анализ определенных трудностей, которые наверняка будут проявляться при программировании типовых статистических расчетов. </w:t>
      </w:r>
    </w:p>
    <w:p w:rsidR="007E3AF4" w:rsidRDefault="00061D9E">
      <w:pPr>
        <w:pStyle w:val="a7"/>
        <w:keepNext/>
        <w:spacing w:after="0"/>
        <w:ind w:firstLine="709"/>
        <w:jc w:val="both"/>
      </w:pPr>
      <w:r>
        <w:t>Оказывается, что здесь программиста поджидают "подводные камни", тупики и прочие неприятности, связанные не только с реальными возможностями компьютера, но и с самими формулами статистики, особенностями этой науки.</w:t>
      </w:r>
    </w:p>
    <w:p w:rsidR="007E3AF4" w:rsidRDefault="00061D9E">
      <w:pPr>
        <w:pStyle w:val="a7"/>
        <w:keepNext/>
        <w:spacing w:after="0"/>
        <w:ind w:firstLine="709"/>
        <w:jc w:val="both"/>
      </w:pPr>
      <w:r>
        <w:tab/>
      </w:r>
    </w:p>
    <w:p w:rsidR="007E3AF4" w:rsidRDefault="00061D9E">
      <w:pPr>
        <w:pStyle w:val="3"/>
        <w:keepNext/>
        <w:ind w:firstLine="709"/>
        <w:jc w:val="both"/>
      </w:pPr>
      <w:r>
        <w:t xml:space="preserve">  </w:t>
      </w:r>
      <w:bookmarkStart w:id="652" w:name="_Toc382145448"/>
      <w:bookmarkStart w:id="653" w:name="_Toc382482230"/>
      <w:bookmarkStart w:id="654" w:name="_Toc382482655"/>
      <w:bookmarkStart w:id="655" w:name="_Toc382630483"/>
      <w:bookmarkStart w:id="656" w:name="_Toc382652020"/>
      <w:bookmarkStart w:id="657" w:name="_Toc382751916"/>
      <w:bookmarkStart w:id="658" w:name="_Toc382765971"/>
      <w:bookmarkStart w:id="659" w:name="_Toc382786662"/>
      <w:bookmarkStart w:id="660" w:name="_Toc382962417"/>
      <w:bookmarkStart w:id="661" w:name="_Toc388744789"/>
      <w:r>
        <w:t>Вычисление моментов выборочных распределений</w:t>
      </w:r>
      <w:bookmarkEnd w:id="652"/>
      <w:bookmarkEnd w:id="653"/>
      <w:bookmarkEnd w:id="654"/>
      <w:bookmarkEnd w:id="655"/>
      <w:bookmarkEnd w:id="656"/>
      <w:bookmarkEnd w:id="657"/>
      <w:bookmarkEnd w:id="658"/>
      <w:bookmarkEnd w:id="659"/>
      <w:bookmarkEnd w:id="660"/>
      <w:bookmarkEnd w:id="661"/>
    </w:p>
    <w:p w:rsidR="007E3AF4" w:rsidRDefault="00061D9E">
      <w:pPr>
        <w:pStyle w:val="a7"/>
        <w:keepNext/>
        <w:spacing w:after="0"/>
        <w:ind w:firstLine="709"/>
        <w:jc w:val="both"/>
      </w:pPr>
      <w:r>
        <w:t>Пусть у нас имеется массив выборочных значений случайной величины и соответствующие частости (числа наблюдений) этих значений, то есть матрица из двух столбцов и m строк.</w:t>
      </w:r>
      <w:r>
        <w:tab/>
      </w:r>
    </w:p>
    <w:p w:rsidR="007E3AF4" w:rsidRDefault="00061D9E">
      <w:pPr>
        <w:pStyle w:val="a7"/>
        <w:keepNext/>
        <w:spacing w:after="0"/>
        <w:ind w:firstLine="709"/>
        <w:jc w:val="both"/>
      </w:pPr>
      <w:r>
        <w:t xml:space="preserve">Обозначим такой массив </w:t>
      </w:r>
      <w:r>
        <w:tab/>
        <w:t>W и рассмотрим вопрос о вводе исходных данных. Конечно же, мы быстро сообразим, что ввод надо организовать для пар значений X</w:t>
      </w:r>
      <w:r>
        <w:rPr>
          <w:vertAlign w:val="subscript"/>
        </w:rPr>
        <w:t>i</w:t>
      </w:r>
      <w:r>
        <w:t>, n</w:t>
      </w:r>
      <w:r>
        <w:rPr>
          <w:vertAlign w:val="subscript"/>
        </w:rPr>
        <w:t>i</w:t>
      </w:r>
      <w:r>
        <w:t xml:space="preserve"> – только  в этом варианте можно снизить вероятность ошибок. </w:t>
      </w:r>
    </w:p>
    <w:p w:rsidR="007E3AF4" w:rsidRDefault="00061D9E">
      <w:pPr>
        <w:pStyle w:val="a7"/>
        <w:keepNext/>
        <w:spacing w:after="0"/>
        <w:ind w:firstLine="709"/>
        <w:jc w:val="both"/>
      </w:pPr>
      <w:r>
        <w:t xml:space="preserve">Вопрос об общем количестве наблюдений можно не ставить в начале диалога – освободить пользователя от необходимости  вычислять </w:t>
      </w:r>
      <w:r>
        <w:rPr>
          <w:b/>
          <w:bCs/>
        </w:rPr>
        <w:t>N</w:t>
      </w:r>
      <w:r>
        <w:t xml:space="preserve"> = n</w:t>
      </w:r>
      <w:r>
        <w:rPr>
          <w:vertAlign w:val="subscript"/>
        </w:rPr>
        <w:t>1</w:t>
      </w:r>
      <w:r>
        <w:t xml:space="preserve"> + n</w:t>
      </w:r>
      <w:r>
        <w:rPr>
          <w:vertAlign w:val="subscript"/>
        </w:rPr>
        <w:t xml:space="preserve">2 </w:t>
      </w:r>
      <w:r>
        <w:t>+ … + n</w:t>
      </w:r>
      <w:r>
        <w:rPr>
          <w:vertAlign w:val="subscript"/>
        </w:rPr>
        <w:t>m</w:t>
      </w:r>
      <w:r>
        <w:t xml:space="preserve">. Организовать сигнал конца ввода не представляет проблем – скажем, ввести отрицательное число наблюдений на очередном шаге. </w:t>
      </w:r>
    </w:p>
    <w:p w:rsidR="007E3AF4" w:rsidRDefault="00061D9E">
      <w:pPr>
        <w:pStyle w:val="a7"/>
        <w:keepNext/>
        <w:spacing w:after="0"/>
        <w:ind w:firstLine="709"/>
        <w:jc w:val="both"/>
      </w:pPr>
      <w:r>
        <w:t>Как организовать подготовку данных для расчета выборочных моментов – например, выборочного среднего  M</w:t>
      </w:r>
      <w:r>
        <w:rPr>
          <w:vertAlign w:val="subscript"/>
        </w:rPr>
        <w:t xml:space="preserve">x </w:t>
      </w:r>
      <w:r>
        <w:t>и выборочной дисперсии D</w:t>
      </w:r>
      <w:r>
        <w:rPr>
          <w:vertAlign w:val="subscript"/>
        </w:rPr>
        <w:t>x</w:t>
      </w:r>
      <w:r>
        <w:t xml:space="preserve">?  </w:t>
      </w:r>
    </w:p>
    <w:p w:rsidR="007E3AF4" w:rsidRDefault="00061D9E">
      <w:pPr>
        <w:pStyle w:val="a7"/>
        <w:keepNext/>
        <w:spacing w:after="0"/>
        <w:ind w:firstLine="709"/>
        <w:jc w:val="both"/>
      </w:pPr>
      <w:r>
        <w:t>Среди многих вариантов наилучшим будет, пожалуй, следующий.</w:t>
      </w:r>
    </w:p>
    <w:p w:rsidR="007E3AF4" w:rsidRDefault="00061D9E">
      <w:pPr>
        <w:pStyle w:val="a7"/>
        <w:keepNext/>
        <w:spacing w:after="0"/>
        <w:ind w:firstLine="709"/>
        <w:jc w:val="both"/>
      </w:pPr>
      <w:r>
        <w:t>Приготовить три  контрольных величины M1, M2 и NN, предварительно присвоив им нулевые значения  до начала ввода, что на языке Pascal будет выглядеть так –</w:t>
      </w:r>
    </w:p>
    <w:p w:rsidR="007E3AF4" w:rsidRDefault="00061D9E">
      <w:pPr>
        <w:pStyle w:val="a7"/>
        <w:keepNext/>
        <w:spacing w:after="0"/>
        <w:ind w:firstLine="709"/>
        <w:jc w:val="center"/>
      </w:pPr>
      <w:r>
        <w:t>Var    NN, I, X, Y: Integer;</w:t>
      </w:r>
    </w:p>
    <w:p w:rsidR="007E3AF4" w:rsidRDefault="00061D9E">
      <w:pPr>
        <w:pStyle w:val="a7"/>
        <w:keepNext/>
        <w:spacing w:after="0"/>
        <w:ind w:firstLine="709"/>
        <w:jc w:val="center"/>
      </w:pPr>
      <w:r>
        <w:t>W: Array [1…2,1…m] of Integer;</w:t>
      </w:r>
    </w:p>
    <w:p w:rsidR="007E3AF4" w:rsidRDefault="00061D9E">
      <w:pPr>
        <w:pStyle w:val="a7"/>
        <w:keepNext/>
        <w:spacing w:after="0"/>
        <w:ind w:firstLine="709"/>
        <w:jc w:val="center"/>
      </w:pPr>
      <w:r>
        <w:t>M1, M2, D, S, V: Real;</w:t>
      </w:r>
    </w:p>
    <w:p w:rsidR="007E3AF4" w:rsidRDefault="00061D9E">
      <w:pPr>
        <w:pStyle w:val="a7"/>
        <w:keepNext/>
        <w:spacing w:after="0"/>
        <w:ind w:firstLine="709"/>
        <w:jc w:val="center"/>
      </w:pPr>
      <w:r>
        <w:t>M1:=0; M2:=0; NN:=0; I:= 0;</w:t>
      </w:r>
    </w:p>
    <w:p w:rsidR="007E3AF4" w:rsidRDefault="00061D9E">
      <w:pPr>
        <w:pStyle w:val="a7"/>
        <w:keepNext/>
        <w:spacing w:after="0"/>
        <w:ind w:firstLine="709"/>
        <w:jc w:val="both"/>
      </w:pPr>
      <w:r>
        <w:t>Теперь можно организовать суммирование поступающих с клавиатуры (или прямо из уже готового массива, записанного где–то на диске)  выборочных данных X</w:t>
      </w:r>
      <w:r>
        <w:rPr>
          <w:vertAlign w:val="subscript"/>
        </w:rPr>
        <w:t>i</w:t>
      </w:r>
      <w:r>
        <w:t xml:space="preserve"> и n</w:t>
      </w:r>
      <w:r>
        <w:rPr>
          <w:vertAlign w:val="subscript"/>
        </w:rPr>
        <w:t>i</w:t>
      </w:r>
      <w:r>
        <w:t xml:space="preserve">. </w:t>
      </w:r>
    </w:p>
    <w:p w:rsidR="007E3AF4" w:rsidRDefault="00061D9E">
      <w:pPr>
        <w:pStyle w:val="a7"/>
        <w:keepNext/>
        <w:spacing w:after="0"/>
        <w:ind w:firstLine="709"/>
        <w:jc w:val="both"/>
      </w:pPr>
      <w:r>
        <w:t>Пусть у нас такой массив уже есть, тогда</w:t>
      </w:r>
      <w:r>
        <w:rPr>
          <w:vertAlign w:val="subscript"/>
        </w:rPr>
        <w:t xml:space="preserve"> </w:t>
      </w:r>
      <w:r>
        <w:t xml:space="preserve">с каждой очередной парой чисел следует поступить так </w:t>
      </w:r>
    </w:p>
    <w:p w:rsidR="007E3AF4" w:rsidRDefault="00EF7A8F">
      <w:pPr>
        <w:pStyle w:val="a7"/>
        <w:keepNext/>
        <w:spacing w:after="0"/>
        <w:ind w:firstLine="709"/>
        <w:jc w:val="both"/>
      </w:pPr>
      <w:r>
        <w:rPr>
          <w:noProof/>
        </w:rPr>
        <w:pict>
          <v:line id="_x0000_s1078" style="position:absolute;left:0;text-align:left;z-index:251667456;mso-position-horizontal-relative:text;mso-position-vertical-relative:text" from="389.4pt,5.4pt" to="389.45pt,70.25pt" o:allowincell="f" strokecolor="blue" strokeweight="2pt">
            <v:stroke startarrowlength="short" endarrow="block" endarrowlength="short"/>
          </v:line>
        </w:pict>
      </w:r>
      <w:r>
        <w:rPr>
          <w:noProof/>
        </w:rPr>
        <w:pict>
          <v:line id="_x0000_s1079" style="position:absolute;left:0;text-align:left;z-index:251648000;mso-position-horizontal-relative:text;mso-position-vertical-relative:text" from="108.6pt,5.4pt" to="108.65pt,70.25pt" o:allowincell="f" strokecolor="blue" strokeweight="2pt">
            <v:stroke startarrowlength="short" endarrow="block" endarrowlength="short"/>
          </v:line>
        </w:pict>
      </w:r>
      <w:r w:rsidR="00061D9E">
        <w:t xml:space="preserve">                           Repeat</w:t>
      </w:r>
    </w:p>
    <w:p w:rsidR="007E3AF4" w:rsidRDefault="00061D9E">
      <w:pPr>
        <w:pStyle w:val="a7"/>
        <w:keepNext/>
        <w:spacing w:after="0"/>
        <w:ind w:firstLine="709"/>
        <w:jc w:val="center"/>
        <w:rPr>
          <w:vertAlign w:val="subscript"/>
        </w:rPr>
      </w:pPr>
      <w:r>
        <w:t xml:space="preserve">I:=I + 1; X:=W[I,1]; Y:=W[I,2]; </w:t>
      </w:r>
    </w:p>
    <w:p w:rsidR="007E3AF4" w:rsidRDefault="00061D9E">
      <w:pPr>
        <w:pStyle w:val="a7"/>
        <w:keepNext/>
        <w:spacing w:after="0"/>
        <w:ind w:firstLine="709"/>
        <w:jc w:val="center"/>
      </w:pPr>
      <w:r>
        <w:t>NN:=NN+Y;</w:t>
      </w:r>
    </w:p>
    <w:p w:rsidR="007E3AF4" w:rsidRDefault="00061D9E">
      <w:pPr>
        <w:pStyle w:val="a7"/>
        <w:keepNext/>
        <w:spacing w:after="0"/>
        <w:ind w:firstLine="709"/>
        <w:jc w:val="center"/>
      </w:pPr>
      <w:r>
        <w:t>M1:=(M1+X</w:t>
      </w:r>
      <w:r>
        <w:sym w:font="Symbol" w:char="F0B7"/>
      </w:r>
      <w:r>
        <w:t>Y);  M2:=M2+Sqr(X)</w:t>
      </w:r>
      <w:r>
        <w:rPr>
          <w:vertAlign w:val="subscript"/>
        </w:rPr>
        <w:t xml:space="preserve"> </w:t>
      </w:r>
      <w:r>
        <w:sym w:font="Symbol" w:char="F0B7"/>
      </w:r>
      <w:r>
        <w:t xml:space="preserve">Y  </w:t>
      </w:r>
    </w:p>
    <w:p w:rsidR="007E3AF4" w:rsidRDefault="00061D9E">
      <w:pPr>
        <w:pStyle w:val="a7"/>
        <w:keepNext/>
        <w:spacing w:after="0"/>
        <w:ind w:firstLine="709"/>
        <w:jc w:val="both"/>
      </w:pPr>
      <w:r>
        <w:t xml:space="preserve">                           Until  I &lt; m;</w:t>
      </w:r>
    </w:p>
    <w:p w:rsidR="007E3AF4" w:rsidRDefault="007E3AF4">
      <w:pPr>
        <w:pStyle w:val="a7"/>
        <w:keepNext/>
        <w:spacing w:after="0"/>
        <w:ind w:firstLine="709"/>
        <w:jc w:val="both"/>
      </w:pPr>
    </w:p>
    <w:p w:rsidR="007E3AF4" w:rsidRDefault="00061D9E">
      <w:pPr>
        <w:pStyle w:val="a7"/>
        <w:keepNext/>
        <w:spacing w:after="0"/>
        <w:ind w:firstLine="709"/>
        <w:jc w:val="both"/>
      </w:pPr>
      <w:r>
        <w:t xml:space="preserve">Операцию надо повторять до тех пор, пока мы не достигнем конца массива (при вводе с клавиатуры </w:t>
      </w:r>
      <w:r>
        <w:softHyphen/>
        <w:t>– пока не будет введено отрицательное значение очередного n</w:t>
      </w:r>
      <w:r>
        <w:rPr>
          <w:vertAlign w:val="subscript"/>
        </w:rPr>
        <w:t>i</w:t>
      </w:r>
      <w:r>
        <w:t>).</w:t>
      </w:r>
    </w:p>
    <w:p w:rsidR="007E3AF4" w:rsidRDefault="007E3AF4">
      <w:pPr>
        <w:pStyle w:val="a7"/>
        <w:keepNext/>
        <w:spacing w:after="0"/>
        <w:ind w:firstLine="709"/>
        <w:jc w:val="both"/>
      </w:pPr>
    </w:p>
    <w:p w:rsidR="007E3AF4" w:rsidRDefault="00061D9E">
      <w:pPr>
        <w:pStyle w:val="a7"/>
        <w:keepNext/>
        <w:spacing w:after="0"/>
        <w:ind w:firstLine="709"/>
        <w:jc w:val="both"/>
      </w:pPr>
      <w:r>
        <w:t>Если ввод окончен, то далее выборочные среднее, дисперсия и коэффициент вариации</w:t>
      </w:r>
    </w:p>
    <w:p w:rsidR="007E3AF4" w:rsidRDefault="00EF7A8F">
      <w:pPr>
        <w:pStyle w:val="a7"/>
        <w:keepNext/>
        <w:spacing w:after="0"/>
        <w:ind w:firstLine="709"/>
        <w:jc w:val="center"/>
      </w:pPr>
      <w:r>
        <w:rPr>
          <w:noProof/>
        </w:rPr>
        <w:pict>
          <v:line id="_x0000_s1080" style="position:absolute;left:0;text-align:left;z-index:251663360;mso-position-horizontal-relative:text;mso-position-vertical-relative:text" from="481.8pt,4.25pt" to="481.85pt,29.95pt" o:allowincell="f" strokecolor="blue" strokeweight="2pt">
            <v:stroke startarrowlength="short" endarrow="block" endarrowlength="short"/>
          </v:line>
        </w:pict>
      </w:r>
      <w:r>
        <w:rPr>
          <w:noProof/>
        </w:rPr>
        <w:pict>
          <v:line id="_x0000_s1081" style="position:absolute;left:0;text-align:left;z-index:251658240;mso-position-horizontal-relative:text;mso-position-vertical-relative:text" from="57.15pt,1.4pt" to="57.2pt,27.1pt" o:allowincell="f" strokecolor="blue" strokeweight="2pt">
            <v:stroke startarrowlength="short" endarrow="block" endarrowlength="short"/>
          </v:line>
        </w:pict>
      </w:r>
      <w:r w:rsidR="00061D9E">
        <w:t xml:space="preserve">N:=NN; M1:=M1/N; </w:t>
      </w:r>
    </w:p>
    <w:p w:rsidR="007E3AF4" w:rsidRDefault="00061D9E">
      <w:pPr>
        <w:pStyle w:val="a7"/>
        <w:keepNext/>
        <w:spacing w:after="0"/>
        <w:ind w:firstLine="709"/>
        <w:jc w:val="center"/>
      </w:pPr>
      <w:r>
        <w:t>D:=M2/N – Sqr(M1);  S:=Sqrt(D); If M1#0 Then V:=S/M1;</w:t>
      </w:r>
    </w:p>
    <w:p w:rsidR="007E3AF4" w:rsidRDefault="007E3AF4">
      <w:pPr>
        <w:pStyle w:val="a7"/>
        <w:keepNext/>
        <w:spacing w:after="0"/>
        <w:ind w:firstLine="709"/>
        <w:jc w:val="both"/>
      </w:pPr>
    </w:p>
    <w:p w:rsidR="007E3AF4" w:rsidRDefault="00061D9E">
      <w:pPr>
        <w:pStyle w:val="3"/>
        <w:keepNext/>
        <w:ind w:firstLine="709"/>
        <w:jc w:val="both"/>
      </w:pPr>
      <w:r>
        <w:t xml:space="preserve">  </w:t>
      </w:r>
      <w:bookmarkStart w:id="662" w:name="_Toc382145449"/>
      <w:bookmarkStart w:id="663" w:name="_Toc382482231"/>
      <w:bookmarkStart w:id="664" w:name="_Toc382482656"/>
      <w:bookmarkStart w:id="665" w:name="_Toc382630484"/>
      <w:bookmarkStart w:id="666" w:name="_Toc382652021"/>
      <w:bookmarkStart w:id="667" w:name="_Toc382751917"/>
      <w:bookmarkStart w:id="668" w:name="_Toc382765972"/>
      <w:bookmarkStart w:id="669" w:name="_Toc382786663"/>
      <w:bookmarkStart w:id="670" w:name="_Toc382962418"/>
      <w:bookmarkStart w:id="671" w:name="_Toc388744790"/>
      <w:r>
        <w:t>Проблема переполнения</w:t>
      </w:r>
      <w:bookmarkEnd w:id="662"/>
      <w:bookmarkEnd w:id="663"/>
      <w:bookmarkEnd w:id="664"/>
      <w:bookmarkEnd w:id="665"/>
      <w:bookmarkEnd w:id="666"/>
      <w:bookmarkEnd w:id="667"/>
      <w:bookmarkEnd w:id="668"/>
      <w:bookmarkEnd w:id="669"/>
      <w:bookmarkEnd w:id="670"/>
      <w:bookmarkEnd w:id="671"/>
    </w:p>
    <w:p w:rsidR="007E3AF4" w:rsidRDefault="00061D9E">
      <w:pPr>
        <w:pStyle w:val="a7"/>
        <w:keepNext/>
        <w:spacing w:after="0"/>
        <w:ind w:firstLine="709"/>
        <w:jc w:val="both"/>
      </w:pPr>
      <w:r>
        <w:t xml:space="preserve">В предыдущем примере программирования процедуры вычисления моментов была  не отмечена опасность "переполнения"  – суммы M1 и M2 могут выйти за "разрядную сетку" компьютера. </w:t>
      </w:r>
    </w:p>
    <w:p w:rsidR="007E3AF4" w:rsidRDefault="00061D9E">
      <w:pPr>
        <w:pStyle w:val="a7"/>
        <w:keepNext/>
        <w:spacing w:after="0"/>
        <w:ind w:firstLine="709"/>
        <w:jc w:val="both"/>
      </w:pPr>
      <w:r>
        <w:t xml:space="preserve">Если такая угроза очевидна, то простейший выход из положения  – вычислить предварительно общее число наблюдений N и потом выполнять описанный выше алгоритм суммирования с использованием не частостей, а частот. </w:t>
      </w:r>
    </w:p>
    <w:p w:rsidR="007E3AF4" w:rsidRDefault="00061D9E">
      <w:pPr>
        <w:pStyle w:val="a7"/>
        <w:keepNext/>
        <w:spacing w:after="0"/>
        <w:ind w:firstLine="709"/>
        <w:jc w:val="both"/>
      </w:pPr>
      <w:r>
        <w:t>Более надежным, однако, является другой подход к этой проблеме. Достаточно на каждом шаге суммирования преобразовывать "старые" значения  сумм M1 и M2 в "новые".</w:t>
      </w:r>
    </w:p>
    <w:p w:rsidR="007E3AF4" w:rsidRDefault="00061D9E">
      <w:pPr>
        <w:pStyle w:val="a7"/>
        <w:keepNext/>
        <w:spacing w:after="0"/>
        <w:ind w:firstLine="709"/>
        <w:jc w:val="center"/>
      </w:pPr>
      <w:r>
        <w:t>Var N, NN, I, X, Y: Integer;</w:t>
      </w:r>
    </w:p>
    <w:p w:rsidR="007E3AF4" w:rsidRDefault="00061D9E">
      <w:pPr>
        <w:pStyle w:val="a7"/>
        <w:keepNext/>
        <w:spacing w:after="0"/>
        <w:ind w:firstLine="709"/>
        <w:jc w:val="center"/>
      </w:pPr>
      <w:r>
        <w:t>W: Array [1… 2,1… m] of Integer;</w:t>
      </w:r>
    </w:p>
    <w:p w:rsidR="007E3AF4" w:rsidRDefault="00061D9E">
      <w:pPr>
        <w:pStyle w:val="a7"/>
        <w:keepNext/>
        <w:spacing w:after="0"/>
        <w:ind w:firstLine="709"/>
        <w:jc w:val="center"/>
      </w:pPr>
      <w:r>
        <w:t>А, B, M1, M2, D, S, V: Real;</w:t>
      </w:r>
    </w:p>
    <w:p w:rsidR="007E3AF4" w:rsidRDefault="00EF7A8F">
      <w:pPr>
        <w:pStyle w:val="a7"/>
        <w:keepNext/>
        <w:spacing w:after="0"/>
        <w:ind w:firstLine="709"/>
        <w:jc w:val="center"/>
      </w:pPr>
      <w:r>
        <w:rPr>
          <w:noProof/>
        </w:rPr>
        <w:pict>
          <v:line id="_x0000_s1082" style="position:absolute;left:0;text-align:left;z-index:251664384;mso-position-horizontal-relative:text;mso-position-vertical-relative:text" from="384.9pt,11.2pt" to="384.95pt,159.95pt" o:allowincell="f" strokecolor="blue" strokeweight="2pt">
            <v:stroke startarrowlength="short" endarrow="block" endarrowlength="short"/>
          </v:line>
        </w:pict>
      </w:r>
      <w:r>
        <w:rPr>
          <w:noProof/>
        </w:rPr>
        <w:pict>
          <v:line id="_x0000_s1083" style="position:absolute;left:0;text-align:left;z-index:251650048;mso-position-horizontal-relative:text;mso-position-vertical-relative:text" from="131.25pt,11.2pt" to="131.3pt,159.95pt" o:allowincell="f" strokecolor="blue" strokeweight="2pt">
            <v:stroke startarrowlength="short" endarrow="block" endarrowlength="short"/>
          </v:line>
        </w:pict>
      </w:r>
      <w:r w:rsidR="00061D9E">
        <w:t xml:space="preserve">M1:=0; M2:=0; N:=0; I :=0;  </w:t>
      </w:r>
    </w:p>
    <w:p w:rsidR="007E3AF4" w:rsidRDefault="00061D9E">
      <w:pPr>
        <w:pStyle w:val="a7"/>
        <w:keepNext/>
        <w:spacing w:after="0"/>
        <w:ind w:firstLine="709"/>
      </w:pPr>
      <w:r>
        <w:t xml:space="preserve">                                 Repeat</w:t>
      </w:r>
    </w:p>
    <w:p w:rsidR="007E3AF4" w:rsidRDefault="00061D9E">
      <w:pPr>
        <w:pStyle w:val="a7"/>
        <w:keepNext/>
        <w:spacing w:after="0"/>
        <w:ind w:firstLine="709"/>
        <w:jc w:val="center"/>
      </w:pPr>
      <w:r>
        <w:t>I:=I + 1;</w:t>
      </w:r>
    </w:p>
    <w:p w:rsidR="007E3AF4" w:rsidRDefault="00061D9E">
      <w:pPr>
        <w:pStyle w:val="a7"/>
        <w:keepNext/>
        <w:spacing w:after="0"/>
        <w:ind w:firstLine="709"/>
        <w:jc w:val="center"/>
      </w:pPr>
      <w:r>
        <w:t>X:=W[I,1];  NN:=N+W[I,2]:</w:t>
      </w:r>
    </w:p>
    <w:p w:rsidR="007E3AF4" w:rsidRDefault="00061D9E">
      <w:pPr>
        <w:pStyle w:val="a7"/>
        <w:keepNext/>
        <w:spacing w:after="0"/>
        <w:ind w:firstLine="709"/>
        <w:jc w:val="center"/>
      </w:pPr>
      <w:r>
        <w:t xml:space="preserve"> A:=N/NN;    B:=W[I,2]/NN;</w:t>
      </w:r>
    </w:p>
    <w:p w:rsidR="007E3AF4" w:rsidRDefault="00061D9E">
      <w:pPr>
        <w:pStyle w:val="a7"/>
        <w:keepNext/>
        <w:spacing w:after="0"/>
        <w:ind w:firstLine="709"/>
        <w:jc w:val="center"/>
      </w:pPr>
      <w:r>
        <w:t>M1:=M1</w:t>
      </w:r>
      <w:r>
        <w:sym w:font="Symbol" w:char="F0B7"/>
      </w:r>
      <w:r>
        <w:t>A+X</w:t>
      </w:r>
      <w:r>
        <w:sym w:font="Symbol" w:char="F0B7"/>
      </w:r>
      <w:r>
        <w:t xml:space="preserve">B;  </w:t>
      </w:r>
    </w:p>
    <w:p w:rsidR="007E3AF4" w:rsidRDefault="00061D9E">
      <w:pPr>
        <w:pStyle w:val="a7"/>
        <w:keepNext/>
        <w:spacing w:after="0"/>
        <w:ind w:firstLine="709"/>
        <w:jc w:val="center"/>
      </w:pPr>
      <w:r>
        <w:t>M2:=M2</w:t>
      </w:r>
      <w:r>
        <w:sym w:font="Symbol" w:char="F0B7"/>
      </w:r>
      <w:r>
        <w:t>A+Sqr(X)</w:t>
      </w:r>
      <w:r>
        <w:rPr>
          <w:vertAlign w:val="subscript"/>
        </w:rPr>
        <w:t xml:space="preserve"> </w:t>
      </w:r>
      <w:r>
        <w:sym w:font="Symbol" w:char="F0B7"/>
      </w:r>
      <w:r>
        <w:t>B;  N:=NN</w:t>
      </w:r>
    </w:p>
    <w:p w:rsidR="007E3AF4" w:rsidRDefault="00061D9E">
      <w:pPr>
        <w:pStyle w:val="a7"/>
        <w:keepNext/>
        <w:spacing w:after="0"/>
        <w:ind w:firstLine="709"/>
      </w:pPr>
      <w:r>
        <w:t xml:space="preserve">                               Until I&lt; m;</w:t>
      </w:r>
    </w:p>
    <w:p w:rsidR="007E3AF4" w:rsidRDefault="00061D9E">
      <w:pPr>
        <w:pStyle w:val="a7"/>
        <w:keepNext/>
        <w:spacing w:after="0"/>
        <w:ind w:firstLine="709"/>
        <w:jc w:val="center"/>
      </w:pPr>
      <w:r>
        <w:t>D:=M2 – Sqr(M1);  V:= Sqrt(D);</w:t>
      </w:r>
    </w:p>
    <w:p w:rsidR="007E3AF4" w:rsidRDefault="00061D9E">
      <w:pPr>
        <w:pStyle w:val="a7"/>
        <w:keepNext/>
        <w:spacing w:after="0"/>
        <w:ind w:firstLine="709"/>
        <w:jc w:val="center"/>
      </w:pPr>
      <w:r>
        <w:t>If M1#0 Then V:=S/M1;</w:t>
      </w:r>
    </w:p>
    <w:p w:rsidR="007E3AF4" w:rsidRDefault="00061D9E">
      <w:pPr>
        <w:pStyle w:val="a7"/>
        <w:keepNext/>
        <w:spacing w:after="0"/>
        <w:ind w:firstLine="709"/>
        <w:jc w:val="both"/>
      </w:pPr>
      <w:r>
        <w:t>Более остро стоит проблема переполнения при вычислении факториалов, входящих в формулы вероятностей многих классических законов дискретных случайных величин.</w:t>
      </w:r>
    </w:p>
    <w:p w:rsidR="007E3AF4" w:rsidRDefault="00061D9E">
      <w:pPr>
        <w:pStyle w:val="a7"/>
        <w:keepNext/>
        <w:spacing w:after="0"/>
        <w:ind w:firstLine="709"/>
        <w:jc w:val="both"/>
      </w:pPr>
      <w:r>
        <w:t>Продемонстрируем метод решения подобной проблемы при вычислении биномиальных коэффициентов.</w:t>
      </w:r>
    </w:p>
    <w:p w:rsidR="007E3AF4" w:rsidRDefault="00061D9E">
      <w:pPr>
        <w:pStyle w:val="a7"/>
        <w:keepNext/>
        <w:spacing w:after="0"/>
        <w:ind w:firstLine="709"/>
        <w:jc w:val="both"/>
      </w:pPr>
      <w:r>
        <w:t>Если нам необходимо найти  k–й  коэффициент  бинома  n–й   степени, то вполне надежным будет следующий алгоритм.</w:t>
      </w:r>
    </w:p>
    <w:p w:rsidR="007E3AF4" w:rsidRDefault="00EF7A8F">
      <w:pPr>
        <w:pStyle w:val="a7"/>
        <w:keepNext/>
        <w:spacing w:after="0"/>
        <w:ind w:firstLine="709"/>
        <w:jc w:val="center"/>
      </w:pPr>
      <w:r>
        <w:rPr>
          <w:noProof/>
        </w:rPr>
        <w:pict>
          <v:line id="_x0000_s1084" style="position:absolute;left:0;text-align:left;z-index:251659264;mso-position-horizontal-relative:text;mso-position-vertical-relative:text" from="379.2pt,6.05pt" to="379.25pt,63.1pt" o:allowincell="f" strokecolor="blue" strokeweight="2pt">
            <v:stroke startarrowlength="short" endarrow="block" endarrowlength="short"/>
          </v:line>
        </w:pict>
      </w:r>
      <w:r>
        <w:rPr>
          <w:noProof/>
        </w:rPr>
        <w:pict>
          <v:line id="_x0000_s1085" style="position:absolute;left:0;text-align:left;z-index:251653120;mso-position-horizontal-relative:text;mso-position-vertical-relative:text" from="125.55pt,6.4pt" to="125.6pt,63.45pt" o:allowincell="f" strokecolor="blue" strokeweight="2pt">
            <v:stroke startarrowlength="short" endarrow="block" endarrowlength="short"/>
          </v:line>
        </w:pict>
      </w:r>
      <w:r w:rsidR="00061D9E">
        <w:t>A:=N; B:=K; C:=1;</w:t>
      </w:r>
    </w:p>
    <w:p w:rsidR="007E3AF4" w:rsidRDefault="00061D9E">
      <w:pPr>
        <w:pStyle w:val="a7"/>
        <w:keepNext/>
        <w:spacing w:after="0"/>
        <w:ind w:firstLine="709"/>
        <w:jc w:val="both"/>
      </w:pPr>
      <w:r>
        <w:t xml:space="preserve">                                       Repeat</w:t>
      </w:r>
    </w:p>
    <w:p w:rsidR="007E3AF4" w:rsidRDefault="00061D9E">
      <w:pPr>
        <w:pStyle w:val="a7"/>
        <w:keepNext/>
        <w:spacing w:after="0"/>
        <w:ind w:firstLine="709"/>
        <w:jc w:val="center"/>
      </w:pPr>
      <w:r>
        <w:t>C:=C</w:t>
      </w:r>
      <w:r>
        <w:sym w:font="Symbol" w:char="F0B7"/>
      </w:r>
      <w:r>
        <w:t>A/B; A:=A-1; B:=B-1</w:t>
      </w:r>
    </w:p>
    <w:p w:rsidR="007E3AF4" w:rsidRDefault="00061D9E">
      <w:pPr>
        <w:pStyle w:val="a7"/>
        <w:keepNext/>
        <w:spacing w:after="0"/>
        <w:ind w:firstLine="709"/>
        <w:jc w:val="both"/>
      </w:pPr>
      <w:r>
        <w:t xml:space="preserve">                                       Until  B&gt;0;</w:t>
      </w:r>
    </w:p>
    <w:p w:rsidR="007E3AF4" w:rsidRDefault="00061D9E">
      <w:pPr>
        <w:pStyle w:val="a7"/>
        <w:keepNext/>
        <w:spacing w:after="0"/>
        <w:ind w:firstLine="709"/>
        <w:jc w:val="both"/>
      </w:pPr>
      <w:r>
        <w:t>Полезно также знать, что при достаточно больших N вычисление факториала можно производить по формуле Стирлинга , однако приведенный алгоритм намного проще алгоритма использования этой формулы.</w:t>
      </w:r>
    </w:p>
    <w:p w:rsidR="007E3AF4" w:rsidRDefault="00061D9E">
      <w:pPr>
        <w:pStyle w:val="a7"/>
        <w:keepNext/>
        <w:spacing w:after="0"/>
        <w:ind w:firstLine="709"/>
        <w:jc w:val="both"/>
      </w:pPr>
      <w:r>
        <w:tab/>
      </w:r>
    </w:p>
    <w:p w:rsidR="007E3AF4" w:rsidRDefault="00061D9E">
      <w:pPr>
        <w:pStyle w:val="3"/>
        <w:keepNext/>
        <w:ind w:firstLine="709"/>
        <w:jc w:val="both"/>
      </w:pPr>
      <w:r>
        <w:tab/>
      </w:r>
      <w:bookmarkStart w:id="672" w:name="_Toc382145450"/>
      <w:bookmarkStart w:id="673" w:name="_Toc382482232"/>
      <w:bookmarkStart w:id="674" w:name="_Toc382482657"/>
      <w:bookmarkStart w:id="675" w:name="_Toc382630485"/>
      <w:bookmarkStart w:id="676" w:name="_Toc382652022"/>
      <w:bookmarkStart w:id="677" w:name="_Toc382751918"/>
      <w:bookmarkStart w:id="678" w:name="_Toc382765973"/>
      <w:bookmarkStart w:id="679" w:name="_Toc382786664"/>
      <w:bookmarkStart w:id="680" w:name="_Toc382962419"/>
      <w:bookmarkStart w:id="681" w:name="_Toc388744791"/>
      <w:r>
        <w:t>Моделирование законов распределения</w:t>
      </w:r>
      <w:bookmarkEnd w:id="672"/>
      <w:bookmarkEnd w:id="673"/>
      <w:bookmarkEnd w:id="674"/>
      <w:bookmarkEnd w:id="675"/>
      <w:bookmarkEnd w:id="676"/>
      <w:bookmarkEnd w:id="677"/>
      <w:bookmarkEnd w:id="678"/>
      <w:bookmarkEnd w:id="679"/>
      <w:bookmarkEnd w:id="680"/>
      <w:bookmarkEnd w:id="681"/>
    </w:p>
    <w:p w:rsidR="007E3AF4" w:rsidRDefault="00061D9E">
      <w:pPr>
        <w:pStyle w:val="a7"/>
        <w:keepNext/>
        <w:spacing w:after="0"/>
        <w:ind w:firstLine="709"/>
        <w:jc w:val="both"/>
      </w:pPr>
      <w:r>
        <w:t xml:space="preserve">Практика прикладной статистики невозможна без использования данных о классических, стандартных законах распределения. Чтобы избежать непосредственного использования статистических таблиц при выполнения расчетов </w:t>
      </w:r>
      <w:r>
        <w:softHyphen/>
        <w:t xml:space="preserve">– особенно в части проверки гипотез, можно поступить двояко. </w:t>
      </w:r>
      <w:r>
        <w:tab/>
      </w:r>
    </w:p>
    <w:p w:rsidR="007E3AF4" w:rsidRDefault="00061D9E">
      <w:pPr>
        <w:pStyle w:val="a7"/>
        <w:keepNext/>
        <w:spacing w:after="0"/>
        <w:ind w:firstLine="709"/>
        <w:jc w:val="both"/>
      </w:pPr>
      <w:r>
        <w:sym w:font="Symbol" w:char="F0B7"/>
      </w:r>
      <w:r>
        <w:t xml:space="preserve"> Ввести содержание таблиц в память компьютера  (непосредственно в рабочую программу или в виде отдельного файла </w:t>
      </w:r>
      <w:r>
        <w:softHyphen/>
        <w:t>– приложения к этой программе). Но этого мало. Надо научить компьютер "водить пальцем по таблице", т.е. запрограммировать иногда не совсем элементарный алгоритм пользования таблицей. Работа эта хоть и занудная, но зато не требующая никаких знаний, кроме умения программировать решение корректно поставленных задач – описания пользования таблицами составлены четко и алгоритмично.</w:t>
      </w:r>
    </w:p>
    <w:p w:rsidR="007E3AF4" w:rsidRDefault="00061D9E">
      <w:pPr>
        <w:pStyle w:val="a7"/>
        <w:keepNext/>
        <w:spacing w:after="0"/>
        <w:ind w:firstLine="709"/>
        <w:jc w:val="both"/>
      </w:pPr>
      <w:r>
        <w:sym w:font="Symbol" w:char="F0B7"/>
      </w:r>
      <w:r>
        <w:t xml:space="preserve"> Можно поступить более рационально. Поскольку речь идет о классических распределениях дискретных или непрерывных случайных величин, то в нашем распоряжении всегда имеются формулы  вычисления вероятности (или интеграла вероятности). Бытует  мнение, что программирование расчетов по формулам является чуть ли не самым низким уровнем искусства программирования. На самом же деле это не совсем так, а при программировании законов распределения вероятностей </w:t>
      </w:r>
      <w:r>
        <w:softHyphen/>
        <w:t xml:space="preserve">– совсем не так!  </w:t>
      </w:r>
    </w:p>
    <w:p w:rsidR="007E3AF4" w:rsidRDefault="00061D9E">
      <w:pPr>
        <w:pStyle w:val="a7"/>
        <w:keepNext/>
        <w:spacing w:after="0"/>
        <w:ind w:firstLine="709"/>
        <w:jc w:val="both"/>
      </w:pPr>
      <w:r>
        <w:t xml:space="preserve">Без понимания природы процесса, который порождает данную случайную величину, без знания основ теории вероятностей  и математической статистики нечего и пытаться строить такие программы.  Но если всё это есть, то можно строить компьютерные программы с такими возможностями статистического анализа, о которых не могли и мечтать отцы–основатели прикладной статистики. Покажем это на нескольких простых примерах. </w:t>
      </w:r>
    </w:p>
    <w:p w:rsidR="007E3AF4" w:rsidRDefault="00061D9E">
      <w:pPr>
        <w:pStyle w:val="a7"/>
        <w:keepNext/>
        <w:spacing w:after="0"/>
        <w:ind w:firstLine="709"/>
        <w:jc w:val="both"/>
      </w:pPr>
      <w:r>
        <w:t>Нам уже известно, что выдвижение в качестве нулевой   гипотезы о некотором стандартном законе распределения связано только с одним обстоятельством – мы можем предсказывать итоги наблюдения в условиях  её справедливости.  Но это предсказание невозможно без использования конкретных значений параметра (или нескольких параметров) закона. Во всех  "до–компьютерных" руководствах по прикладной статистике рано или поздно приходится читать – "а теперь возьмем таблицу …  и найдем для наших условий …".  Хочется проверить ту же гипотезу при другом значении параметра?  Нет проблем!  Повтори все расчеты при этом новом значении и снова работай с таблицей.</w:t>
      </w:r>
    </w:p>
    <w:p w:rsidR="007E3AF4" w:rsidRDefault="00061D9E">
      <w:pPr>
        <w:pStyle w:val="a7"/>
        <w:keepNext/>
        <w:spacing w:after="0"/>
        <w:ind w:firstLine="709"/>
        <w:jc w:val="both"/>
      </w:pPr>
      <w:r>
        <w:t xml:space="preserve">Иными словами, в "до–компьютерную"  эпоху вопрос </w:t>
      </w:r>
      <w:r>
        <w:softHyphen/>
        <w:t xml:space="preserve">– а что вообще можно получить из данного наблюдения (или серии наблюдений), какова максимальная информация о случайной величине заключена в этих наблюдениях, – не ставился. </w:t>
      </w:r>
    </w:p>
    <w:p w:rsidR="007E3AF4" w:rsidRDefault="00061D9E">
      <w:pPr>
        <w:pStyle w:val="a7"/>
        <w:keepNext/>
        <w:spacing w:after="0"/>
        <w:ind w:firstLine="709"/>
        <w:jc w:val="both"/>
      </w:pPr>
      <w:r>
        <w:t xml:space="preserve">Причина этого очевидна </w:t>
      </w:r>
      <w:r>
        <w:softHyphen/>
        <w:t xml:space="preserve">– сложность и большие затраты времени на расчеты. Но дело еще и в том, что  неопределенность статистических выводов приводила к тупиковой ситуации, когда затраты на проведение сложных, требующих особого внимания и безупречной логики расчетов, могли оказаться куда больше возможного экономического выигрыша при внедрении результатов.   </w:t>
      </w:r>
    </w:p>
    <w:p w:rsidR="007E3AF4" w:rsidRDefault="00061D9E">
      <w:pPr>
        <w:pStyle w:val="a7"/>
        <w:keepNext/>
        <w:spacing w:after="0"/>
        <w:ind w:firstLine="709"/>
        <w:jc w:val="both"/>
      </w:pPr>
      <w:r>
        <w:t xml:space="preserve">Поэтому сегодня, отдав должное изобретательности творцов прикладной статистики, следует ориентировать практику статистических расчетов исключительно на применение компьютерных программ. </w:t>
      </w:r>
    </w:p>
    <w:p w:rsidR="007E3AF4" w:rsidRDefault="00061D9E">
      <w:pPr>
        <w:pStyle w:val="a7"/>
        <w:keepNext/>
        <w:spacing w:after="0"/>
        <w:ind w:firstLine="709"/>
        <w:jc w:val="both"/>
      </w:pPr>
      <w:r>
        <w:t>Это могут быть, условно говоря, "параметрические" программы, ориентированные на тот или иной тип распределения. Их назначение – найти по данным имеющихся наблюдений статистическую значимость гипотез о параметрах таких распределений или, наоборот, по заданным пользователем параметрам рассчитать вероятности всех (!) заданных им ситуаций.</w:t>
      </w:r>
    </w:p>
    <w:p w:rsidR="007E3AF4" w:rsidRDefault="00061D9E">
      <w:pPr>
        <w:pStyle w:val="a7"/>
        <w:keepNext/>
        <w:spacing w:after="0"/>
        <w:ind w:firstLine="709"/>
        <w:jc w:val="both"/>
      </w:pPr>
      <w:r>
        <w:t>Вполне реально создание и использование "непараметрических" программ –  способных анализировать входные данные наблюдений и проверять гипотезы о принадлежности случайной величины к любому из "известных этой программе" закону распределения.</w:t>
      </w:r>
    </w:p>
    <w:p w:rsidR="007E3AF4" w:rsidRDefault="00061D9E">
      <w:pPr>
        <w:pStyle w:val="a7"/>
        <w:keepNext/>
        <w:spacing w:after="0"/>
        <w:ind w:firstLine="709"/>
        <w:jc w:val="both"/>
      </w:pPr>
      <w:r>
        <w:t>Наконец, использование компьютерной техники современного уровня позволяет решать за вполне приемлемое время и небольшую цену еще один вид задач – статистического моделирования. Сущность этого термина раскрывается в специальной области кибернетики – системном анализе, но кратко может быть раскрыта следующим образом.</w:t>
      </w:r>
    </w:p>
    <w:p w:rsidR="007E3AF4" w:rsidRDefault="00061D9E">
      <w:pPr>
        <w:pStyle w:val="a7"/>
        <w:keepNext/>
        <w:spacing w:after="0"/>
        <w:ind w:firstLine="709"/>
        <w:jc w:val="both"/>
      </w:pPr>
      <w:r>
        <w:t xml:space="preserve">Пусть некоторая случайная величина Z является, по нашим представлениям, функцией двух других случайных величин – X и Y. При этом оказывается, что X зависит от  двух также случайных величин A и B, а Y зависит от трех случайных событий C, D и E. </w:t>
      </w:r>
    </w:p>
    <w:p w:rsidR="007E3AF4" w:rsidRDefault="00061D9E">
      <w:pPr>
        <w:pStyle w:val="a7"/>
        <w:keepNext/>
        <w:spacing w:after="0"/>
        <w:ind w:firstLine="709"/>
        <w:jc w:val="both"/>
      </w:pPr>
      <w:r>
        <w:t xml:space="preserve">Так вот, в этом "простом" случае мы знаем или предполагаем, что знаем  вероятности всех событий  и законы распределения всех случайных величин, кроме "выходной"  величины </w:t>
      </w:r>
      <w:r>
        <w:rPr>
          <w:b/>
          <w:bCs/>
        </w:rPr>
        <w:t>Z.</w:t>
      </w:r>
    </w:p>
    <w:p w:rsidR="007E3AF4" w:rsidRDefault="00061D9E">
      <w:pPr>
        <w:pStyle w:val="a7"/>
        <w:keepNext/>
        <w:spacing w:after="0"/>
        <w:ind w:firstLine="709"/>
        <w:jc w:val="both"/>
      </w:pPr>
      <w:r>
        <w:t xml:space="preserve">Для простоты будем считать функциональные зависимости также известными (например, – вытекающими из некоторых законов природы): </w:t>
      </w:r>
    </w:p>
    <w:p w:rsidR="007E3AF4" w:rsidRDefault="00061D9E">
      <w:pPr>
        <w:pStyle w:val="a7"/>
        <w:keepNext/>
        <w:spacing w:after="0"/>
        <w:ind w:firstLine="709"/>
        <w:jc w:val="both"/>
      </w:pPr>
      <w:r>
        <w:rPr>
          <w:b/>
          <w:bCs/>
        </w:rPr>
        <w:t>Z</w:t>
      </w:r>
      <w:r>
        <w:t xml:space="preserve"> = X – </w:t>
      </w:r>
      <w:r>
        <w:rPr>
          <w:position w:val="-8"/>
        </w:rPr>
        <w:object w:dxaOrig="600" w:dyaOrig="480">
          <v:shape id="_x0000_i1082" type="#_x0000_t75" style="width:30pt;height:24pt" o:ole="">
            <v:imagedata r:id="rId106" o:title=""/>
          </v:shape>
          <o:OLEObject Type="Embed" ProgID="Equation.3" ShapeID="_x0000_i1082" DrawAspect="Content" ObjectID="_1454305142" r:id="rId107"/>
        </w:object>
      </w:r>
      <w:r>
        <w:t xml:space="preserve">;    X = A + </w:t>
      </w:r>
      <w:r>
        <w:rPr>
          <w:position w:val="-8"/>
        </w:rPr>
        <w:object w:dxaOrig="560" w:dyaOrig="480">
          <v:shape id="_x0000_i1083" type="#_x0000_t75" style="width:27.75pt;height:24pt" o:ole="">
            <v:imagedata r:id="rId108" o:title=""/>
          </v:shape>
          <o:OLEObject Type="Embed" ProgID="Equation.3" ShapeID="_x0000_i1083" DrawAspect="Content" ObjectID="_1454305143" r:id="rId109"/>
        </w:object>
      </w:r>
      <w:r>
        <w:t>;</w:t>
      </w:r>
    </w:p>
    <w:p w:rsidR="007E3AF4" w:rsidRDefault="00061D9E">
      <w:pPr>
        <w:pStyle w:val="a7"/>
        <w:keepNext/>
        <w:spacing w:after="0"/>
        <w:ind w:firstLine="709"/>
        <w:jc w:val="both"/>
      </w:pPr>
      <w:r>
        <w:t>A = 1, 2 , … 16 и распределена по биномиальному закону с параметром p= 0.42;</w:t>
      </w:r>
    </w:p>
    <w:p w:rsidR="007E3AF4" w:rsidRDefault="00061D9E">
      <w:pPr>
        <w:pStyle w:val="a7"/>
        <w:keepNext/>
        <w:spacing w:after="0"/>
        <w:ind w:firstLine="709"/>
        <w:jc w:val="both"/>
      </w:pPr>
      <w:r>
        <w:t xml:space="preserve">B – распределена по нормальному закону с </w:t>
      </w:r>
      <w:r>
        <w:sym w:font="Symbol" w:char="F06D"/>
      </w:r>
      <w:r>
        <w:t xml:space="preserve">=12 и </w:t>
      </w:r>
      <w:r>
        <w:sym w:font="Symbol" w:char="F073"/>
      </w:r>
      <w:r>
        <w:t xml:space="preserve"> =2;</w:t>
      </w:r>
    </w:p>
    <w:p w:rsidR="007E3AF4" w:rsidRDefault="00061D9E">
      <w:pPr>
        <w:pStyle w:val="a7"/>
        <w:keepNext/>
        <w:spacing w:after="0"/>
        <w:ind w:firstLine="709"/>
        <w:jc w:val="both"/>
      </w:pPr>
      <w:r>
        <w:t>Y = 42, если произошло событие C, а события D и E не произошли;</w:t>
      </w:r>
    </w:p>
    <w:p w:rsidR="007E3AF4" w:rsidRDefault="00061D9E">
      <w:pPr>
        <w:pStyle w:val="a7"/>
        <w:keepNext/>
        <w:spacing w:after="0"/>
        <w:ind w:firstLine="709"/>
        <w:jc w:val="both"/>
      </w:pPr>
      <w:r>
        <w:t>Y = 177, если произошли события D и E, независимо от того,  произошло ли C;</w:t>
      </w:r>
    </w:p>
    <w:p w:rsidR="007E3AF4" w:rsidRDefault="00061D9E">
      <w:pPr>
        <w:pStyle w:val="a7"/>
        <w:keepNext/>
        <w:spacing w:after="0"/>
        <w:ind w:firstLine="709"/>
        <w:jc w:val="both"/>
      </w:pPr>
      <w:r>
        <w:t>Y = –15  во всех остальных случаях.</w:t>
      </w:r>
    </w:p>
    <w:p w:rsidR="007E3AF4" w:rsidRDefault="00061D9E">
      <w:pPr>
        <w:pStyle w:val="a7"/>
        <w:keepNext/>
        <w:spacing w:after="0"/>
        <w:ind w:firstLine="709"/>
        <w:jc w:val="both"/>
      </w:pPr>
      <w:r>
        <w:t xml:space="preserve">Ясно, что попытка строить для этого примера–шутки логическую схему, по которой  можно было бы вычислять возможные значения </w:t>
      </w:r>
      <w:r>
        <w:rPr>
          <w:b/>
          <w:bCs/>
        </w:rPr>
        <w:t>Z</w:t>
      </w:r>
      <w:r>
        <w:t xml:space="preserve"> и соответствующие этим значениям вероятности,  обречена на провал – слишком сложными и не поддающимися аналитическому описанию окажутся наши выкладки.</w:t>
      </w:r>
    </w:p>
    <w:p w:rsidR="007E3AF4" w:rsidRDefault="00061D9E">
      <w:pPr>
        <w:pStyle w:val="a7"/>
        <w:keepNext/>
        <w:spacing w:after="0"/>
        <w:ind w:firstLine="709"/>
        <w:jc w:val="both"/>
      </w:pPr>
      <w:r>
        <w:t xml:space="preserve">Однако же, при  наличии знаний хотя бы основных положений прикладной статистики и умении программировать, вполне оправданно потратить некоторое время на создание программы и ее обкатку, проверку по правилам статистики. </w:t>
      </w:r>
    </w:p>
    <w:p w:rsidR="007E3AF4" w:rsidRDefault="007E3AF4">
      <w:pPr>
        <w:pStyle w:val="a7"/>
        <w:keepNext/>
        <w:spacing w:after="0"/>
        <w:ind w:firstLine="709"/>
        <w:jc w:val="both"/>
      </w:pPr>
    </w:p>
    <w:p w:rsidR="007E3AF4" w:rsidRDefault="00061D9E">
      <w:pPr>
        <w:pStyle w:val="a7"/>
        <w:keepNext/>
        <w:spacing w:after="0"/>
        <w:ind w:firstLine="709"/>
        <w:jc w:val="both"/>
      </w:pPr>
      <w:r>
        <w:t>Далее можно будет "проигрывать" все возможные ситуации и буквально через секунды получать "распределение случайной величины  Z" в любом виде (кроме,  разумеется,  формульного).</w:t>
      </w:r>
      <w:r>
        <w:tab/>
      </w:r>
    </w:p>
    <w:p w:rsidR="007E3AF4" w:rsidRDefault="00061D9E">
      <w:pPr>
        <w:pStyle w:val="a7"/>
        <w:keepNext/>
        <w:spacing w:after="0"/>
        <w:ind w:firstLine="709"/>
        <w:jc w:val="both"/>
      </w:pPr>
      <w:r>
        <w:t>Итак, надо уметь программировать операции, дающие случайную величину с заранее оговоренным законом распределения. Большинство языков программирования высокого уровня имеют встроенные подпрограммы (процедуры или функции  в языке Pascal), обеспечивающие генерацию случайной величины R, равномерно распределенной в диапазоне 0…1.  Будем полагать, что в нашем распоряжении имеется такой "датчик случайных чисел".</w:t>
      </w:r>
    </w:p>
    <w:p w:rsidR="007E3AF4" w:rsidRDefault="00061D9E">
      <w:pPr>
        <w:pStyle w:val="a7"/>
        <w:keepNext/>
        <w:spacing w:after="0"/>
        <w:ind w:firstLine="709"/>
        <w:jc w:val="both"/>
      </w:pPr>
      <w:r>
        <w:rPr>
          <w:position w:val="-2"/>
        </w:rPr>
        <w:object w:dxaOrig="180" w:dyaOrig="180">
          <v:shape id="_x0000_i1084" type="#_x0000_t75" style="width:9pt;height:9pt" o:ole="">
            <v:imagedata r:id="rId23" o:title=""/>
          </v:shape>
          <o:OLEObject Type="Embed" ProgID="Equation.3" ShapeID="_x0000_i1084" DrawAspect="Content" ObjectID="_1454305144" r:id="rId110"/>
        </w:object>
      </w:r>
      <w:r>
        <w:t>Покажем, как превратить такую величину R в дискретную  с биномиальным законом распределения. Пусть нам нужна случайная величина K, с целочисленными значениями от 0 до N при значении заданном значении параметра p. Один из вариантов алгоритма такой генерации мог бы выглядеть так.</w:t>
      </w:r>
    </w:p>
    <w:p w:rsidR="007E3AF4" w:rsidRDefault="00061D9E">
      <w:pPr>
        <w:pStyle w:val="a7"/>
        <w:keepNext/>
        <w:spacing w:after="0"/>
        <w:ind w:firstLine="709"/>
        <w:jc w:val="center"/>
      </w:pPr>
      <w:r>
        <w:t>Var X, P: Real;</w:t>
      </w:r>
    </w:p>
    <w:p w:rsidR="007E3AF4" w:rsidRDefault="00061D9E">
      <w:pPr>
        <w:pStyle w:val="a7"/>
        <w:keepNext/>
        <w:spacing w:after="0"/>
        <w:ind w:firstLine="709"/>
        <w:jc w:val="center"/>
      </w:pPr>
      <w:r>
        <w:t>I, K, N: Integer;</w:t>
      </w:r>
    </w:p>
    <w:p w:rsidR="007E3AF4" w:rsidRDefault="00EF7A8F">
      <w:pPr>
        <w:pStyle w:val="a7"/>
        <w:keepNext/>
        <w:spacing w:after="0"/>
        <w:ind w:firstLine="709"/>
        <w:jc w:val="center"/>
      </w:pPr>
      <w:r>
        <w:rPr>
          <w:noProof/>
        </w:rPr>
        <w:pict>
          <v:line id="_x0000_s1086" style="position:absolute;left:0;text-align:left;z-index:251660288;mso-position-horizontal-relative:text;mso-position-vertical-relative:text" from="367.8pt,3pt" to="367.85pt,119pt" o:allowincell="f" strokeweight="2pt">
            <v:stroke startarrowlength="short" endarrow="block" endarrowlength="short"/>
          </v:line>
        </w:pict>
      </w:r>
      <w:r>
        <w:rPr>
          <w:noProof/>
        </w:rPr>
        <w:pict>
          <v:line id="_x0000_s1087" style="position:absolute;left:0;text-align:left;z-index:251654144;mso-position-horizontal-relative:text;mso-position-vertical-relative:text" from="199.65pt,5.85pt" to="199.7pt,116.15pt" o:allowincell="f" strokeweight="2pt">
            <v:stroke startarrowlength="short" endarrow="block" endarrowlength="short"/>
          </v:line>
        </w:pict>
      </w:r>
      <w:r w:rsidR="00061D9E">
        <w:t>K:=0;</w:t>
      </w:r>
    </w:p>
    <w:p w:rsidR="007E3AF4" w:rsidRDefault="00061D9E">
      <w:pPr>
        <w:pStyle w:val="a7"/>
        <w:keepNext/>
        <w:spacing w:after="0"/>
        <w:ind w:firstLine="709"/>
        <w:jc w:val="center"/>
      </w:pPr>
      <w:r>
        <w:t>For I:=1 to N Do</w:t>
      </w:r>
    </w:p>
    <w:p w:rsidR="007E3AF4" w:rsidRDefault="00061D9E">
      <w:pPr>
        <w:pStyle w:val="a7"/>
        <w:keepNext/>
        <w:spacing w:after="0"/>
        <w:ind w:firstLine="709"/>
      </w:pPr>
      <w:r>
        <w:t xml:space="preserve">                                                      Begin</w:t>
      </w:r>
    </w:p>
    <w:p w:rsidR="007E3AF4" w:rsidRDefault="00061D9E">
      <w:pPr>
        <w:pStyle w:val="a7"/>
        <w:keepNext/>
        <w:spacing w:after="0"/>
        <w:ind w:firstLine="709"/>
        <w:jc w:val="center"/>
      </w:pPr>
      <w:r>
        <w:t xml:space="preserve">     X:= R;</w:t>
      </w:r>
    </w:p>
    <w:p w:rsidR="007E3AF4" w:rsidRDefault="00061D9E">
      <w:pPr>
        <w:pStyle w:val="a7"/>
        <w:keepNext/>
        <w:spacing w:after="0"/>
        <w:ind w:firstLine="709"/>
        <w:jc w:val="center"/>
      </w:pPr>
      <w:r>
        <w:t xml:space="preserve">            If X&gt;(1– p) </w:t>
      </w:r>
    </w:p>
    <w:p w:rsidR="007E3AF4" w:rsidRDefault="00061D9E">
      <w:pPr>
        <w:pStyle w:val="a7"/>
        <w:keepNext/>
        <w:spacing w:after="0"/>
        <w:ind w:firstLine="709"/>
        <w:jc w:val="center"/>
      </w:pPr>
      <w:r>
        <w:t xml:space="preserve">                   Then K:=K+1</w:t>
      </w:r>
    </w:p>
    <w:p w:rsidR="007E3AF4" w:rsidRDefault="00061D9E">
      <w:pPr>
        <w:pStyle w:val="a7"/>
        <w:keepNext/>
        <w:spacing w:after="0"/>
        <w:ind w:firstLine="709"/>
      </w:pPr>
      <w:r>
        <w:t xml:space="preserve">                                                       End;</w:t>
      </w:r>
    </w:p>
    <w:p w:rsidR="007E3AF4" w:rsidRDefault="00061D9E">
      <w:pPr>
        <w:pStyle w:val="a7"/>
        <w:keepNext/>
        <w:spacing w:after="0"/>
        <w:ind w:firstLine="709"/>
        <w:jc w:val="both"/>
      </w:pPr>
      <w:r>
        <w:t>После очередного цикла генерации мы получаем случайную величину K, распределенную по биномиальному закону настолько надежно, насколько удачной является функция генерации числа  R. Во избежание сомнений стоит потратить время на обкатку такого алгоритма – повторив цикл 100 или 1000 раз и проверив надежность генерации по данным "наблюдений" с помощью теоретических значений математического ожидания N</w:t>
      </w:r>
      <w:r>
        <w:sym w:font="Symbol" w:char="F0B7"/>
      </w:r>
      <w:r>
        <w:t>p и дисперсии  N</w:t>
      </w:r>
      <w:r>
        <w:sym w:font="Symbol" w:char="F0B7"/>
      </w:r>
      <w:r>
        <w:t>p</w:t>
      </w:r>
      <w:r>
        <w:sym w:font="Symbol" w:char="F0B7"/>
      </w:r>
      <w:r>
        <w:t xml:space="preserve">(1–p). </w:t>
      </w:r>
    </w:p>
    <w:p w:rsidR="007E3AF4" w:rsidRDefault="007E3AF4">
      <w:pPr>
        <w:pStyle w:val="a7"/>
        <w:keepNext/>
        <w:spacing w:after="0"/>
        <w:ind w:firstLine="709"/>
        <w:jc w:val="both"/>
      </w:pPr>
    </w:p>
    <w:p w:rsidR="007E3AF4" w:rsidRDefault="00061D9E">
      <w:pPr>
        <w:pStyle w:val="a7"/>
        <w:keepNext/>
        <w:spacing w:after="0"/>
        <w:ind w:firstLine="709"/>
        <w:jc w:val="both"/>
      </w:pPr>
      <w:r>
        <w:rPr>
          <w:position w:val="-2"/>
        </w:rPr>
        <w:object w:dxaOrig="180" w:dyaOrig="180">
          <v:shape id="_x0000_i1085" type="#_x0000_t75" style="width:9pt;height:9pt" o:ole="">
            <v:imagedata r:id="rId23" o:title=""/>
          </v:shape>
          <o:OLEObject Type="Embed" ProgID="Equation.3" ShapeID="_x0000_i1085" DrawAspect="Content" ObjectID="_1454305145" r:id="rId111"/>
        </w:object>
      </w:r>
      <w:r>
        <w:t xml:space="preserve">Несколько более сложно генерировать непрерывные случайные величины, в частности для популярных распределений </w:t>
      </w:r>
      <w:r>
        <w:softHyphen/>
        <w:t xml:space="preserve">– нормального, "хи–квадрат", Стьюдента и т.п. </w:t>
      </w:r>
    </w:p>
    <w:p w:rsidR="007E3AF4" w:rsidRDefault="007E3AF4">
      <w:pPr>
        <w:pStyle w:val="a7"/>
        <w:keepNext/>
        <w:spacing w:after="0"/>
        <w:ind w:firstLine="709"/>
        <w:jc w:val="both"/>
      </w:pPr>
    </w:p>
    <w:p w:rsidR="007E3AF4" w:rsidRDefault="00061D9E">
      <w:pPr>
        <w:pStyle w:val="a7"/>
        <w:keepNext/>
        <w:spacing w:after="0"/>
        <w:ind w:firstLine="709"/>
        <w:jc w:val="both"/>
      </w:pPr>
      <w:r>
        <w:t xml:space="preserve">Дело здесь в том, что непрерывная случайная величина имеет бесконечное число допустимых значений, даже если интервал этих значений ограничен. </w:t>
      </w:r>
    </w:p>
    <w:p w:rsidR="007E3AF4" w:rsidRDefault="007E3AF4">
      <w:pPr>
        <w:pStyle w:val="a7"/>
        <w:keepNext/>
        <w:spacing w:after="0"/>
        <w:ind w:firstLine="709"/>
        <w:jc w:val="both"/>
      </w:pPr>
    </w:p>
    <w:p w:rsidR="007E3AF4" w:rsidRDefault="00061D9E">
      <w:pPr>
        <w:pStyle w:val="a7"/>
        <w:keepNext/>
        <w:spacing w:after="0"/>
        <w:ind w:firstLine="709"/>
        <w:jc w:val="both"/>
      </w:pPr>
      <w:r>
        <w:t>Но, вместе с тем, для конкретного закона распределения непрерывной случайной величины известна плотность вероятности – предел, к которому стремится вероятность попадания такой величины в заданный интервал при сужении интервала до нуля.</w:t>
      </w:r>
    </w:p>
    <w:p w:rsidR="007E3AF4" w:rsidRDefault="007E3AF4">
      <w:pPr>
        <w:pStyle w:val="a7"/>
        <w:keepNext/>
        <w:spacing w:after="0"/>
        <w:ind w:firstLine="709"/>
        <w:jc w:val="both"/>
      </w:pPr>
    </w:p>
    <w:p w:rsidR="007E3AF4" w:rsidRDefault="00061D9E">
      <w:pPr>
        <w:pStyle w:val="a7"/>
        <w:keepNext/>
        <w:spacing w:after="0"/>
        <w:ind w:firstLine="709"/>
        <w:jc w:val="both"/>
      </w:pPr>
      <w:r>
        <w:t xml:space="preserve">Покажем эти трудности и пути их преодоления на примере нормального распределения. Пусть нам требуется генерировать нормированную случайную величину Z с нормальным законом распределения. </w:t>
      </w:r>
    </w:p>
    <w:p w:rsidR="007E3AF4" w:rsidRDefault="00061D9E">
      <w:pPr>
        <w:pStyle w:val="a7"/>
        <w:keepNext/>
        <w:spacing w:after="0"/>
        <w:ind w:firstLine="709"/>
        <w:jc w:val="both"/>
      </w:pPr>
      <w:r>
        <w:t xml:space="preserve">Для такой величины </w:t>
      </w:r>
      <w:r>
        <w:sym w:font="Symbol" w:char="F06D"/>
      </w:r>
      <w:r>
        <w:t xml:space="preserve"> =0,  </w:t>
      </w:r>
      <w:r>
        <w:sym w:font="Symbol" w:char="F073"/>
      </w:r>
      <w:r>
        <w:rPr>
          <w:b/>
          <w:bCs/>
        </w:rPr>
        <w:t xml:space="preserve"> </w:t>
      </w:r>
      <w:r>
        <w:t xml:space="preserve">=1,  а попадание ее  значений  в диапазон более 3 или менее  –3 практически невероятно (около 0.0027).  </w:t>
      </w:r>
    </w:p>
    <w:p w:rsidR="007E3AF4" w:rsidRDefault="007E3AF4">
      <w:pPr>
        <w:pStyle w:val="a7"/>
        <w:keepNext/>
        <w:spacing w:after="0"/>
        <w:ind w:firstLine="709"/>
        <w:jc w:val="both"/>
      </w:pPr>
    </w:p>
    <w:p w:rsidR="007E3AF4" w:rsidRDefault="00061D9E">
      <w:pPr>
        <w:pStyle w:val="a7"/>
        <w:keepNext/>
        <w:spacing w:after="0"/>
        <w:ind w:firstLine="709"/>
        <w:jc w:val="both"/>
      </w:pPr>
      <w:r>
        <w:t>Разобьем диапазон –3…+3 на 2N+1 интервалов, шириной 2d каждый. При  достаточно малом d= 3 / N, вероятность попадания Z  в любой из них вычисляется легко:</w:t>
      </w:r>
    </w:p>
    <w:p w:rsidR="007E3AF4" w:rsidRDefault="00061D9E">
      <w:pPr>
        <w:pStyle w:val="a7"/>
        <w:keepNext/>
        <w:spacing w:after="0"/>
        <w:ind w:firstLine="709"/>
        <w:jc w:val="both"/>
      </w:pPr>
      <w:r>
        <w:t xml:space="preserve">P(–d &lt;Z &lt;+d) </w:t>
      </w:r>
      <w:r>
        <w:sym w:font="Symbol" w:char="F040"/>
      </w:r>
      <w:r>
        <w:t xml:space="preserve">  2d</w:t>
      </w:r>
      <w:r>
        <w:sym w:font="Symbol" w:char="F0B7"/>
      </w:r>
      <w:r>
        <w:sym w:font="Symbol" w:char="F06A"/>
      </w:r>
      <w:r>
        <w:t xml:space="preserve"> (0) = 2P</w:t>
      </w:r>
      <w:r>
        <w:rPr>
          <w:vertAlign w:val="subscript"/>
        </w:rPr>
        <w:t>0</w:t>
      </w:r>
      <w:r>
        <w:t>;</w:t>
      </w:r>
    </w:p>
    <w:p w:rsidR="007E3AF4" w:rsidRDefault="00061D9E">
      <w:pPr>
        <w:pStyle w:val="a7"/>
        <w:keepNext/>
        <w:spacing w:after="0"/>
        <w:ind w:firstLine="709"/>
        <w:jc w:val="both"/>
      </w:pPr>
      <w:r>
        <w:t xml:space="preserve">P(   d &lt;Z &lt; 3d) </w:t>
      </w:r>
      <w:r>
        <w:sym w:font="Symbol" w:char="F040"/>
      </w:r>
      <w:r>
        <w:t xml:space="preserve"> 2d</w:t>
      </w:r>
      <w:r>
        <w:sym w:font="Symbol" w:char="F0B7"/>
      </w:r>
      <w:r>
        <w:sym w:font="Symbol" w:char="F06A"/>
      </w:r>
      <w:r>
        <w:t xml:space="preserve"> (2d) = P</w:t>
      </w:r>
      <w:r>
        <w:rPr>
          <w:vertAlign w:val="subscript"/>
        </w:rPr>
        <w:t>1</w:t>
      </w:r>
      <w:r>
        <w:t>&lt; P</w:t>
      </w:r>
      <w:r>
        <w:rPr>
          <w:vertAlign w:val="subscript"/>
        </w:rPr>
        <w:t>0</w:t>
      </w:r>
      <w:r>
        <w:t>;</w:t>
      </w:r>
    </w:p>
    <w:p w:rsidR="007E3AF4" w:rsidRDefault="00061D9E">
      <w:pPr>
        <w:pStyle w:val="a7"/>
        <w:keepNext/>
        <w:spacing w:after="0"/>
        <w:ind w:firstLine="709"/>
        <w:jc w:val="both"/>
      </w:pPr>
      <w:r>
        <w:t xml:space="preserve">P(3d &lt;Z &lt; 5d) </w:t>
      </w:r>
      <w:r>
        <w:sym w:font="Symbol" w:char="F040"/>
      </w:r>
      <w:r>
        <w:t xml:space="preserve"> 2d</w:t>
      </w:r>
      <w:r>
        <w:sym w:font="Symbol" w:char="F0B7"/>
      </w:r>
      <w:r>
        <w:sym w:font="Symbol" w:char="F06A"/>
      </w:r>
      <w:r>
        <w:t xml:space="preserve"> (4d) = P</w:t>
      </w:r>
      <w:r>
        <w:rPr>
          <w:vertAlign w:val="subscript"/>
        </w:rPr>
        <w:t>2</w:t>
      </w:r>
      <w:r>
        <w:t>&lt; P</w:t>
      </w:r>
      <w:r>
        <w:rPr>
          <w:vertAlign w:val="subscript"/>
        </w:rPr>
        <w:t>1</w:t>
      </w:r>
      <w:r>
        <w:t>;</w:t>
      </w:r>
    </w:p>
    <w:p w:rsidR="007E3AF4" w:rsidRDefault="00061D9E">
      <w:pPr>
        <w:pStyle w:val="a7"/>
        <w:keepNext/>
        <w:spacing w:after="0"/>
        <w:ind w:firstLine="709"/>
        <w:jc w:val="both"/>
      </w:pPr>
      <w:r>
        <w:t xml:space="preserve">P(5d &lt;Z &lt; 7d) </w:t>
      </w:r>
      <w:r>
        <w:sym w:font="Symbol" w:char="F040"/>
      </w:r>
      <w:r>
        <w:t xml:space="preserve"> 2d</w:t>
      </w:r>
      <w:r>
        <w:sym w:font="Symbol" w:char="F0B7"/>
      </w:r>
      <w:r>
        <w:sym w:font="Symbol" w:char="F06A"/>
      </w:r>
      <w:r>
        <w:t xml:space="preserve"> (6d) = P</w:t>
      </w:r>
      <w:r>
        <w:rPr>
          <w:vertAlign w:val="subscript"/>
        </w:rPr>
        <w:t>3</w:t>
      </w:r>
      <w:r>
        <w:t>&lt; P</w:t>
      </w:r>
      <w:r>
        <w:rPr>
          <w:vertAlign w:val="subscript"/>
        </w:rPr>
        <w:t>2</w:t>
      </w:r>
      <w:r>
        <w:t>;</w:t>
      </w:r>
    </w:p>
    <w:p w:rsidR="007E3AF4" w:rsidRDefault="00061D9E">
      <w:pPr>
        <w:pStyle w:val="a7"/>
        <w:keepNext/>
        <w:spacing w:after="0"/>
        <w:ind w:firstLine="709"/>
        <w:jc w:val="both"/>
      </w:pPr>
      <w:r>
        <w:t xml:space="preserve"> ……………………………………………</w:t>
      </w:r>
    </w:p>
    <w:p w:rsidR="007E3AF4" w:rsidRDefault="00061D9E">
      <w:pPr>
        <w:pStyle w:val="a7"/>
        <w:keepNext/>
        <w:spacing w:after="0"/>
        <w:ind w:firstLine="709"/>
        <w:jc w:val="both"/>
      </w:pPr>
      <w:r>
        <w:t>P(2</w:t>
      </w:r>
      <w:r>
        <w:sym w:font="Symbol" w:char="F0B7"/>
      </w:r>
      <w:r>
        <w:t>d– d &lt;Z &lt; 2k</w:t>
      </w:r>
      <w:r>
        <w:sym w:font="Symbol" w:char="F0B7"/>
      </w:r>
      <w:r>
        <w:t xml:space="preserve">d+ d) </w:t>
      </w:r>
      <w:r>
        <w:sym w:font="Symbol" w:char="F040"/>
      </w:r>
      <w:r>
        <w:t xml:space="preserve"> 2d</w:t>
      </w:r>
      <w:r>
        <w:sym w:font="Symbol" w:char="F0B7"/>
      </w:r>
      <w:r>
        <w:sym w:font="Symbol" w:char="F06A"/>
      </w:r>
      <w:r>
        <w:t xml:space="preserve"> (2k</w:t>
      </w:r>
      <w:r>
        <w:sym w:font="Symbol" w:char="F0B7"/>
      </w:r>
      <w:r>
        <w:t>d) = P</w:t>
      </w:r>
      <w:r>
        <w:rPr>
          <w:vertAlign w:val="subscript"/>
        </w:rPr>
        <w:t>K</w:t>
      </w:r>
      <w:r>
        <w:t>;</w:t>
      </w:r>
    </w:p>
    <w:p w:rsidR="007E3AF4" w:rsidRDefault="00061D9E">
      <w:pPr>
        <w:pStyle w:val="a7"/>
        <w:keepNext/>
        <w:spacing w:after="0"/>
        <w:ind w:firstLine="709"/>
        <w:jc w:val="both"/>
      </w:pPr>
      <w:r>
        <w:t>………………………………………………………</w:t>
      </w:r>
    </w:p>
    <w:p w:rsidR="007E3AF4" w:rsidRDefault="00061D9E">
      <w:pPr>
        <w:pStyle w:val="a7"/>
        <w:keepNext/>
        <w:spacing w:after="0"/>
        <w:ind w:firstLine="709"/>
        <w:jc w:val="both"/>
      </w:pPr>
      <w:r>
        <w:t>P(2N</w:t>
      </w:r>
      <w:r>
        <w:sym w:font="Symbol" w:char="F0B7"/>
      </w:r>
      <w:r>
        <w:t>d– d&lt;Z &lt; 2N</w:t>
      </w:r>
      <w:r>
        <w:sym w:font="Symbol" w:char="F0B7"/>
      </w:r>
      <w:r>
        <w:t xml:space="preserve">d+ d) </w:t>
      </w:r>
      <w:r>
        <w:sym w:font="Symbol" w:char="F040"/>
      </w:r>
      <w:r>
        <w:t xml:space="preserve"> 2d</w:t>
      </w:r>
      <w:r>
        <w:sym w:font="Symbol" w:char="F0B7"/>
      </w:r>
      <w:r>
        <w:sym w:font="Symbol" w:char="F06A"/>
      </w:r>
      <w:r>
        <w:t xml:space="preserve"> (2N</w:t>
      </w:r>
      <w:r>
        <w:sym w:font="Symbol" w:char="F0B7"/>
      </w:r>
      <w:r>
        <w:t>d) = P</w:t>
      </w:r>
      <w:r>
        <w:rPr>
          <w:vertAlign w:val="subscript"/>
        </w:rPr>
        <w:t>N</w:t>
      </w:r>
      <w:r>
        <w:t>;</w:t>
      </w:r>
    </w:p>
    <w:p w:rsidR="007E3AF4" w:rsidRDefault="00061D9E">
      <w:pPr>
        <w:pStyle w:val="a7"/>
        <w:keepNext/>
        <w:spacing w:after="0"/>
        <w:ind w:firstLine="709"/>
        <w:jc w:val="both"/>
      </w:pPr>
      <w:r>
        <w:t>Поскольку  2</w:t>
      </w:r>
      <w:r>
        <w:sym w:font="Symbol" w:char="F0B7"/>
      </w:r>
      <w:r>
        <w:t>P</w:t>
      </w:r>
      <w:r>
        <w:rPr>
          <w:vertAlign w:val="subscript"/>
        </w:rPr>
        <w:t>0</w:t>
      </w:r>
      <w:r>
        <w:t>+2</w:t>
      </w:r>
      <w:r>
        <w:sym w:font="Symbol" w:char="F0B7"/>
      </w:r>
      <w:r>
        <w:t>P</w:t>
      </w:r>
      <w:r>
        <w:rPr>
          <w:vertAlign w:val="subscript"/>
        </w:rPr>
        <w:t>1</w:t>
      </w:r>
      <w:r>
        <w:t>+2</w:t>
      </w:r>
      <w:r>
        <w:sym w:font="Symbol" w:char="F0B7"/>
      </w:r>
      <w:r>
        <w:t>P</w:t>
      </w:r>
      <w:r>
        <w:rPr>
          <w:vertAlign w:val="subscript"/>
        </w:rPr>
        <w:t>2</w:t>
      </w:r>
      <w:r>
        <w:t>+ …+2</w:t>
      </w:r>
      <w:r>
        <w:sym w:font="Symbol" w:char="F0B7"/>
      </w:r>
      <w:r>
        <w:t>P</w:t>
      </w:r>
      <w:r>
        <w:rPr>
          <w:vertAlign w:val="subscript"/>
        </w:rPr>
        <w:t xml:space="preserve">N </w:t>
      </w:r>
      <w:r>
        <w:sym w:font="Symbol" w:char="F040"/>
      </w:r>
      <w:r>
        <w:t xml:space="preserve">1, то можно предложить следующий алгоритм генерации нормированной случайной величины Z .  </w:t>
      </w:r>
    </w:p>
    <w:p w:rsidR="007E3AF4" w:rsidRDefault="00061D9E">
      <w:pPr>
        <w:pStyle w:val="a7"/>
        <w:keepNext/>
        <w:spacing w:after="0"/>
        <w:ind w:firstLine="709"/>
        <w:jc w:val="both"/>
      </w:pPr>
      <w:r>
        <w:t>Вся шкала допустимых значений генерации равномерно распределенной  случайной величины X  (0…1) разбивается на интервалы с шириной, соответствующей значениям P</w:t>
      </w:r>
      <w:r>
        <w:rPr>
          <w:vertAlign w:val="subscript"/>
        </w:rPr>
        <w:t>K</w:t>
      </w:r>
      <w:r>
        <w:t xml:space="preserve">, в порядке убывания. </w:t>
      </w:r>
    </w:p>
    <w:p w:rsidR="007E3AF4" w:rsidRDefault="00061D9E">
      <w:pPr>
        <w:pStyle w:val="a7"/>
        <w:keepNext/>
        <w:spacing w:after="0"/>
        <w:ind w:firstLine="709"/>
        <w:jc w:val="both"/>
      </w:pPr>
      <w:r>
        <w:t>Если при очередной генерации равномерно распределенной случайной величины X ее значение попадает в интервалы –</w:t>
      </w:r>
    </w:p>
    <w:p w:rsidR="007E3AF4" w:rsidRDefault="00061D9E">
      <w:pPr>
        <w:pStyle w:val="a7"/>
        <w:keepNext/>
        <w:spacing w:after="0"/>
        <w:ind w:firstLine="709"/>
        <w:jc w:val="both"/>
      </w:pPr>
      <w:r>
        <w:t>0.5 – P</w:t>
      </w:r>
      <w:r>
        <w:rPr>
          <w:vertAlign w:val="subscript"/>
        </w:rPr>
        <w:t>0</w:t>
      </w:r>
      <w:r>
        <w:t>&lt;X&lt;0.5 + P</w:t>
      </w:r>
      <w:r>
        <w:rPr>
          <w:vertAlign w:val="subscript"/>
        </w:rPr>
        <w:t>0</w:t>
      </w:r>
      <w:r>
        <w:t>, то считается сгенерированным   Z=0;</w:t>
      </w:r>
    </w:p>
    <w:p w:rsidR="007E3AF4" w:rsidRDefault="00061D9E">
      <w:pPr>
        <w:pStyle w:val="a7"/>
        <w:keepNext/>
        <w:spacing w:after="0"/>
        <w:ind w:firstLine="709"/>
        <w:jc w:val="both"/>
      </w:pPr>
      <w:r>
        <w:t>0.5 + P</w:t>
      </w:r>
      <w:r>
        <w:rPr>
          <w:vertAlign w:val="subscript"/>
        </w:rPr>
        <w:t>0</w:t>
      </w:r>
      <w:r>
        <w:t>&lt;X&lt;0.5 + P</w:t>
      </w:r>
      <w:r>
        <w:rPr>
          <w:vertAlign w:val="subscript"/>
        </w:rPr>
        <w:t>0</w:t>
      </w:r>
      <w:r>
        <w:t>+P</w:t>
      </w:r>
      <w:r>
        <w:rPr>
          <w:vertAlign w:val="subscript"/>
        </w:rPr>
        <w:t>1</w:t>
      </w:r>
      <w:r>
        <w:t>, то считается сгенерированным Z=2d;</w:t>
      </w:r>
    </w:p>
    <w:p w:rsidR="007E3AF4" w:rsidRDefault="00061D9E">
      <w:pPr>
        <w:pStyle w:val="a7"/>
        <w:keepNext/>
        <w:spacing w:after="0"/>
        <w:ind w:firstLine="709"/>
        <w:jc w:val="both"/>
      </w:pPr>
      <w:r>
        <w:t>0.5+P</w:t>
      </w:r>
      <w:r>
        <w:rPr>
          <w:vertAlign w:val="subscript"/>
        </w:rPr>
        <w:t>0</w:t>
      </w:r>
      <w:r>
        <w:t>+P</w:t>
      </w:r>
      <w:r>
        <w:rPr>
          <w:vertAlign w:val="subscript"/>
        </w:rPr>
        <w:t>1</w:t>
      </w:r>
      <w:r>
        <w:t>&lt;X&lt;0.5+P</w:t>
      </w:r>
      <w:r>
        <w:rPr>
          <w:vertAlign w:val="subscript"/>
        </w:rPr>
        <w:t>0</w:t>
      </w:r>
      <w:r>
        <w:t>+P</w:t>
      </w:r>
      <w:r>
        <w:rPr>
          <w:vertAlign w:val="subscript"/>
        </w:rPr>
        <w:t>1</w:t>
      </w:r>
      <w:r>
        <w:t>+P</w:t>
      </w:r>
      <w:r>
        <w:rPr>
          <w:vertAlign w:val="subscript"/>
        </w:rPr>
        <w:t>2</w:t>
      </w:r>
      <w:r>
        <w:t>, то считается сгенерированным Z=4d;</w:t>
      </w:r>
    </w:p>
    <w:p w:rsidR="007E3AF4" w:rsidRDefault="00061D9E">
      <w:pPr>
        <w:pStyle w:val="a7"/>
        <w:keepNext/>
        <w:spacing w:after="0"/>
        <w:ind w:firstLine="709"/>
        <w:jc w:val="both"/>
      </w:pPr>
      <w:r>
        <w:t xml:space="preserve">и так далее вплоть до последнего правого интервала  –   </w:t>
      </w:r>
    </w:p>
    <w:p w:rsidR="007E3AF4" w:rsidRDefault="00061D9E">
      <w:pPr>
        <w:pStyle w:val="a7"/>
        <w:keepNext/>
        <w:spacing w:after="0"/>
        <w:ind w:firstLine="709"/>
        <w:jc w:val="both"/>
      </w:pPr>
      <w:r>
        <w:t xml:space="preserve"> 0.999 &lt;X&lt;1, когда считается сгенерированным  Z = 2N</w:t>
      </w:r>
      <w:r>
        <w:sym w:font="Symbol" w:char="F0B7"/>
      </w:r>
      <w:r>
        <w:t>d+d =3+d.</w:t>
      </w:r>
    </w:p>
    <w:p w:rsidR="007E3AF4" w:rsidRDefault="00061D9E">
      <w:pPr>
        <w:pStyle w:val="a7"/>
        <w:keepNext/>
        <w:spacing w:after="0"/>
        <w:ind w:firstLine="709"/>
        <w:jc w:val="both"/>
      </w:pPr>
      <w:r>
        <w:t>Точно также генерируются отрицательные значения Z – в соответствии с ситуациями генерации X&lt;0.5 .</w:t>
      </w:r>
    </w:p>
    <w:p w:rsidR="007E3AF4" w:rsidRDefault="00061D9E">
      <w:pPr>
        <w:pStyle w:val="a7"/>
        <w:keepNext/>
        <w:spacing w:after="0"/>
        <w:ind w:firstLine="709"/>
        <w:jc w:val="both"/>
      </w:pPr>
      <w:r>
        <w:t xml:space="preserve">Описанный выше алгоритм, разумеется, не является единственным. Его рассмотрение преследовало только оду цель </w:t>
      </w:r>
      <w:r>
        <w:softHyphen/>
        <w:t>– дать представление о самой возможности решать задачи программирования "источников" случайных величин с заранее заданным законом распределения.</w:t>
      </w: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7E3AF4">
      <w:pPr>
        <w:pStyle w:val="a7"/>
        <w:keepNext/>
        <w:spacing w:after="0"/>
        <w:ind w:firstLine="709"/>
        <w:jc w:val="both"/>
      </w:pPr>
    </w:p>
    <w:p w:rsidR="007E3AF4" w:rsidRDefault="00061D9E">
      <w:pPr>
        <w:pStyle w:val="1"/>
        <w:jc w:val="center"/>
        <w:rPr>
          <w:sz w:val="24"/>
          <w:szCs w:val="24"/>
        </w:rPr>
      </w:pPr>
      <w:bookmarkStart w:id="682" w:name="_Toc382652023"/>
      <w:bookmarkStart w:id="683" w:name="_Toc382751919"/>
      <w:bookmarkStart w:id="684" w:name="_Toc382765974"/>
      <w:bookmarkStart w:id="685" w:name="_Toc382786665"/>
      <w:bookmarkStart w:id="686" w:name="_Toc382962420"/>
      <w:bookmarkStart w:id="687" w:name="_Toc388744792"/>
      <w:r>
        <w:rPr>
          <w:sz w:val="24"/>
          <w:szCs w:val="24"/>
        </w:rPr>
        <w:br w:type="page"/>
        <w:t>Литература</w:t>
      </w:r>
      <w:bookmarkEnd w:id="682"/>
      <w:bookmarkEnd w:id="683"/>
      <w:bookmarkEnd w:id="684"/>
      <w:bookmarkEnd w:id="685"/>
      <w:bookmarkEnd w:id="686"/>
      <w:bookmarkEnd w:id="687"/>
    </w:p>
    <w:p w:rsidR="007E3AF4" w:rsidRDefault="007E3AF4"/>
    <w:tbl>
      <w:tblPr>
        <w:tblW w:w="0" w:type="auto"/>
        <w:jc w:val="center"/>
        <w:tblLayout w:type="fixed"/>
        <w:tblCellMar>
          <w:left w:w="0" w:type="dxa"/>
          <w:right w:w="0" w:type="dxa"/>
        </w:tblCellMar>
        <w:tblLook w:val="0000" w:firstRow="0" w:lastRow="0" w:firstColumn="0" w:lastColumn="0" w:noHBand="0" w:noVBand="0"/>
      </w:tblPr>
      <w:tblGrid>
        <w:gridCol w:w="5443"/>
        <w:gridCol w:w="3686"/>
        <w:gridCol w:w="737"/>
      </w:tblGrid>
      <w:tr w:rsidR="007E3AF4">
        <w:trPr>
          <w:cantSplit/>
          <w:jc w:val="center"/>
        </w:trPr>
        <w:tc>
          <w:tcPr>
            <w:tcW w:w="5443" w:type="dxa"/>
            <w:tcBorders>
              <w:top w:val="nil"/>
              <w:left w:val="nil"/>
              <w:bottom w:val="nil"/>
              <w:right w:val="nil"/>
            </w:tcBorders>
          </w:tcPr>
          <w:p w:rsidR="007E3AF4" w:rsidRDefault="00061D9E">
            <w:pPr>
              <w:jc w:val="center"/>
              <w:rPr>
                <w:i/>
                <w:iCs/>
                <w:color w:val="auto"/>
                <w:u w:val="single"/>
              </w:rPr>
            </w:pPr>
            <w:r>
              <w:rPr>
                <w:i/>
                <w:iCs/>
                <w:color w:val="auto"/>
                <w:u w:val="single"/>
              </w:rPr>
              <w:t>Название</w:t>
            </w:r>
          </w:p>
        </w:tc>
        <w:tc>
          <w:tcPr>
            <w:tcW w:w="3686" w:type="dxa"/>
            <w:tcBorders>
              <w:top w:val="nil"/>
              <w:left w:val="nil"/>
              <w:bottom w:val="nil"/>
              <w:right w:val="nil"/>
            </w:tcBorders>
          </w:tcPr>
          <w:p w:rsidR="007E3AF4" w:rsidRDefault="00061D9E">
            <w:pPr>
              <w:jc w:val="center"/>
              <w:rPr>
                <w:i/>
                <w:iCs/>
                <w:color w:val="auto"/>
                <w:u w:val="single"/>
              </w:rPr>
            </w:pPr>
            <w:r>
              <w:rPr>
                <w:i/>
                <w:iCs/>
                <w:color w:val="auto"/>
                <w:u w:val="single"/>
              </w:rPr>
              <w:t>Автор</w:t>
            </w:r>
          </w:p>
        </w:tc>
        <w:tc>
          <w:tcPr>
            <w:tcW w:w="737" w:type="dxa"/>
            <w:tcBorders>
              <w:top w:val="nil"/>
              <w:left w:val="nil"/>
              <w:bottom w:val="nil"/>
              <w:right w:val="nil"/>
            </w:tcBorders>
          </w:tcPr>
          <w:p w:rsidR="007E3AF4" w:rsidRDefault="00061D9E">
            <w:pPr>
              <w:jc w:val="center"/>
              <w:rPr>
                <w:i/>
                <w:iCs/>
                <w:color w:val="auto"/>
                <w:u w:val="single"/>
              </w:rPr>
            </w:pPr>
            <w:r>
              <w:rPr>
                <w:i/>
                <w:iCs/>
                <w:color w:val="auto"/>
                <w:u w:val="single"/>
              </w:rPr>
              <w:t>Год</w:t>
            </w:r>
          </w:p>
        </w:tc>
      </w:tr>
      <w:tr w:rsidR="007E3AF4">
        <w:trPr>
          <w:cantSplit/>
          <w:jc w:val="center"/>
        </w:trPr>
        <w:tc>
          <w:tcPr>
            <w:tcW w:w="5443" w:type="dxa"/>
            <w:tcBorders>
              <w:top w:val="nil"/>
              <w:left w:val="nil"/>
              <w:bottom w:val="nil"/>
              <w:right w:val="nil"/>
            </w:tcBorders>
          </w:tcPr>
          <w:p w:rsidR="007E3AF4" w:rsidRDefault="00061D9E">
            <w:pPr>
              <w:numPr>
                <w:ilvl w:val="0"/>
                <w:numId w:val="2"/>
              </w:numPr>
              <w:rPr>
                <w:color w:val="auto"/>
              </w:rPr>
            </w:pPr>
            <w:r>
              <w:rPr>
                <w:color w:val="auto"/>
              </w:rPr>
              <w:t>Прикладная Статистика</w:t>
            </w:r>
          </w:p>
        </w:tc>
        <w:tc>
          <w:tcPr>
            <w:tcW w:w="3686" w:type="dxa"/>
            <w:tcBorders>
              <w:top w:val="nil"/>
              <w:left w:val="nil"/>
              <w:bottom w:val="nil"/>
              <w:right w:val="nil"/>
            </w:tcBorders>
          </w:tcPr>
          <w:p w:rsidR="007E3AF4" w:rsidRDefault="00061D9E">
            <w:pPr>
              <w:rPr>
                <w:color w:val="auto"/>
              </w:rPr>
            </w:pPr>
            <w:r>
              <w:rPr>
                <w:color w:val="auto"/>
              </w:rPr>
              <w:t xml:space="preserve">Айвазян С.А. и др.         </w:t>
            </w:r>
          </w:p>
        </w:tc>
        <w:tc>
          <w:tcPr>
            <w:tcW w:w="737" w:type="dxa"/>
            <w:tcBorders>
              <w:top w:val="nil"/>
              <w:left w:val="nil"/>
              <w:bottom w:val="nil"/>
              <w:right w:val="nil"/>
            </w:tcBorders>
          </w:tcPr>
          <w:p w:rsidR="007E3AF4" w:rsidRDefault="00061D9E">
            <w:pPr>
              <w:rPr>
                <w:color w:val="auto"/>
              </w:rPr>
            </w:pPr>
            <w:r>
              <w:rPr>
                <w:color w:val="auto"/>
              </w:rPr>
              <w:t>1983</w:t>
            </w:r>
          </w:p>
        </w:tc>
      </w:tr>
      <w:tr w:rsidR="007E3AF4">
        <w:trPr>
          <w:cantSplit/>
          <w:jc w:val="center"/>
        </w:trPr>
        <w:tc>
          <w:tcPr>
            <w:tcW w:w="5443" w:type="dxa"/>
            <w:tcBorders>
              <w:top w:val="nil"/>
              <w:left w:val="nil"/>
              <w:bottom w:val="nil"/>
              <w:right w:val="nil"/>
            </w:tcBorders>
          </w:tcPr>
          <w:p w:rsidR="007E3AF4" w:rsidRDefault="00061D9E">
            <w:pPr>
              <w:numPr>
                <w:ilvl w:val="0"/>
                <w:numId w:val="3"/>
              </w:numPr>
              <w:rPr>
                <w:color w:val="auto"/>
              </w:rPr>
            </w:pPr>
            <w:r>
              <w:rPr>
                <w:color w:val="auto"/>
              </w:rPr>
              <w:t xml:space="preserve">Стохастические модели социальных процессов     </w:t>
            </w:r>
          </w:p>
        </w:tc>
        <w:tc>
          <w:tcPr>
            <w:tcW w:w="3686" w:type="dxa"/>
            <w:tcBorders>
              <w:top w:val="nil"/>
              <w:left w:val="nil"/>
              <w:bottom w:val="nil"/>
              <w:right w:val="nil"/>
            </w:tcBorders>
          </w:tcPr>
          <w:p w:rsidR="007E3AF4" w:rsidRDefault="00061D9E">
            <w:pPr>
              <w:rPr>
                <w:color w:val="auto"/>
              </w:rPr>
            </w:pPr>
            <w:r>
              <w:rPr>
                <w:color w:val="auto"/>
              </w:rPr>
              <w:t xml:space="preserve">Бартоломью Д.              </w:t>
            </w:r>
          </w:p>
        </w:tc>
        <w:tc>
          <w:tcPr>
            <w:tcW w:w="737" w:type="dxa"/>
            <w:tcBorders>
              <w:top w:val="nil"/>
              <w:left w:val="nil"/>
              <w:bottom w:val="nil"/>
              <w:right w:val="nil"/>
            </w:tcBorders>
          </w:tcPr>
          <w:p w:rsidR="007E3AF4" w:rsidRDefault="00061D9E">
            <w:pPr>
              <w:rPr>
                <w:color w:val="auto"/>
              </w:rPr>
            </w:pPr>
            <w:r>
              <w:rPr>
                <w:color w:val="auto"/>
              </w:rPr>
              <w:t>1987</w:t>
            </w:r>
          </w:p>
        </w:tc>
      </w:tr>
      <w:tr w:rsidR="007E3AF4">
        <w:trPr>
          <w:cantSplit/>
          <w:jc w:val="center"/>
        </w:trPr>
        <w:tc>
          <w:tcPr>
            <w:tcW w:w="5443" w:type="dxa"/>
            <w:tcBorders>
              <w:top w:val="nil"/>
              <w:left w:val="nil"/>
              <w:bottom w:val="nil"/>
              <w:right w:val="nil"/>
            </w:tcBorders>
          </w:tcPr>
          <w:p w:rsidR="007E3AF4" w:rsidRDefault="00061D9E">
            <w:pPr>
              <w:numPr>
                <w:ilvl w:val="0"/>
                <w:numId w:val="4"/>
              </w:numPr>
              <w:rPr>
                <w:color w:val="auto"/>
              </w:rPr>
            </w:pPr>
            <w:r>
              <w:rPr>
                <w:color w:val="auto"/>
              </w:rPr>
              <w:t xml:space="preserve">Прикладная комбинаторная математика      </w:t>
            </w:r>
          </w:p>
        </w:tc>
        <w:tc>
          <w:tcPr>
            <w:tcW w:w="3686" w:type="dxa"/>
            <w:tcBorders>
              <w:top w:val="nil"/>
              <w:left w:val="nil"/>
              <w:bottom w:val="nil"/>
              <w:right w:val="nil"/>
            </w:tcBorders>
          </w:tcPr>
          <w:p w:rsidR="007E3AF4" w:rsidRDefault="00061D9E">
            <w:pPr>
              <w:rPr>
                <w:color w:val="auto"/>
              </w:rPr>
            </w:pPr>
            <w:r>
              <w:rPr>
                <w:color w:val="auto"/>
              </w:rPr>
              <w:t xml:space="preserve">Беккенбах Э.(ред.)          </w:t>
            </w:r>
          </w:p>
        </w:tc>
        <w:tc>
          <w:tcPr>
            <w:tcW w:w="737" w:type="dxa"/>
            <w:tcBorders>
              <w:top w:val="nil"/>
              <w:left w:val="nil"/>
              <w:bottom w:val="nil"/>
              <w:right w:val="nil"/>
            </w:tcBorders>
          </w:tcPr>
          <w:p w:rsidR="007E3AF4" w:rsidRDefault="00061D9E">
            <w:pPr>
              <w:rPr>
                <w:color w:val="auto"/>
              </w:rPr>
            </w:pPr>
            <w:r>
              <w:rPr>
                <w:color w:val="auto"/>
              </w:rPr>
              <w:t>1968*</w:t>
            </w:r>
          </w:p>
        </w:tc>
      </w:tr>
      <w:tr w:rsidR="007E3AF4">
        <w:trPr>
          <w:cantSplit/>
          <w:jc w:val="center"/>
        </w:trPr>
        <w:tc>
          <w:tcPr>
            <w:tcW w:w="5443" w:type="dxa"/>
            <w:tcBorders>
              <w:top w:val="nil"/>
              <w:left w:val="nil"/>
              <w:bottom w:val="nil"/>
              <w:right w:val="nil"/>
            </w:tcBorders>
          </w:tcPr>
          <w:p w:rsidR="007E3AF4" w:rsidRDefault="00061D9E">
            <w:pPr>
              <w:numPr>
                <w:ilvl w:val="0"/>
                <w:numId w:val="5"/>
              </w:numPr>
              <w:rPr>
                <w:color w:val="auto"/>
              </w:rPr>
            </w:pPr>
            <w:r>
              <w:rPr>
                <w:color w:val="auto"/>
              </w:rPr>
              <w:t xml:space="preserve">Математическая статистика    вып.1,2     </w:t>
            </w:r>
          </w:p>
        </w:tc>
        <w:tc>
          <w:tcPr>
            <w:tcW w:w="3686" w:type="dxa"/>
            <w:tcBorders>
              <w:top w:val="nil"/>
              <w:left w:val="nil"/>
              <w:bottom w:val="nil"/>
              <w:right w:val="nil"/>
            </w:tcBorders>
          </w:tcPr>
          <w:p w:rsidR="007E3AF4" w:rsidRDefault="00061D9E">
            <w:pPr>
              <w:rPr>
                <w:color w:val="auto"/>
              </w:rPr>
            </w:pPr>
            <w:r>
              <w:rPr>
                <w:color w:val="auto"/>
              </w:rPr>
              <w:t xml:space="preserve">Бикел П., Доксам М.        </w:t>
            </w:r>
          </w:p>
        </w:tc>
        <w:tc>
          <w:tcPr>
            <w:tcW w:w="737" w:type="dxa"/>
            <w:tcBorders>
              <w:top w:val="nil"/>
              <w:left w:val="nil"/>
              <w:bottom w:val="nil"/>
              <w:right w:val="nil"/>
            </w:tcBorders>
          </w:tcPr>
          <w:p w:rsidR="007E3AF4" w:rsidRDefault="00061D9E">
            <w:pPr>
              <w:rPr>
                <w:color w:val="auto"/>
              </w:rPr>
            </w:pPr>
            <w:r>
              <w:rPr>
                <w:color w:val="auto"/>
              </w:rPr>
              <w:t>1987</w:t>
            </w:r>
          </w:p>
        </w:tc>
      </w:tr>
      <w:tr w:rsidR="007E3AF4">
        <w:trPr>
          <w:cantSplit/>
          <w:jc w:val="center"/>
        </w:trPr>
        <w:tc>
          <w:tcPr>
            <w:tcW w:w="5443" w:type="dxa"/>
            <w:tcBorders>
              <w:top w:val="nil"/>
              <w:left w:val="nil"/>
              <w:bottom w:val="nil"/>
              <w:right w:val="nil"/>
            </w:tcBorders>
          </w:tcPr>
          <w:p w:rsidR="007E3AF4" w:rsidRDefault="00061D9E">
            <w:pPr>
              <w:numPr>
                <w:ilvl w:val="0"/>
                <w:numId w:val="6"/>
              </w:numPr>
              <w:rPr>
                <w:color w:val="auto"/>
              </w:rPr>
            </w:pPr>
            <w:r>
              <w:rPr>
                <w:color w:val="auto"/>
              </w:rPr>
              <w:t xml:space="preserve">Таблицы математической статистики        </w:t>
            </w:r>
          </w:p>
        </w:tc>
        <w:tc>
          <w:tcPr>
            <w:tcW w:w="3686" w:type="dxa"/>
            <w:tcBorders>
              <w:top w:val="nil"/>
              <w:left w:val="nil"/>
              <w:bottom w:val="nil"/>
              <w:right w:val="nil"/>
            </w:tcBorders>
          </w:tcPr>
          <w:p w:rsidR="007E3AF4" w:rsidRDefault="00061D9E">
            <w:pPr>
              <w:rPr>
                <w:color w:val="auto"/>
              </w:rPr>
            </w:pPr>
            <w:r>
              <w:rPr>
                <w:color w:val="auto"/>
              </w:rPr>
              <w:t xml:space="preserve">Большев Л.Н., Смирнов Н.В. </w:t>
            </w:r>
          </w:p>
        </w:tc>
        <w:tc>
          <w:tcPr>
            <w:tcW w:w="737" w:type="dxa"/>
            <w:tcBorders>
              <w:top w:val="nil"/>
              <w:left w:val="nil"/>
              <w:bottom w:val="nil"/>
              <w:right w:val="nil"/>
            </w:tcBorders>
          </w:tcPr>
          <w:p w:rsidR="007E3AF4" w:rsidRDefault="00061D9E">
            <w:pPr>
              <w:rPr>
                <w:color w:val="auto"/>
              </w:rPr>
            </w:pPr>
            <w:r>
              <w:rPr>
                <w:color w:val="auto"/>
              </w:rPr>
              <w:t>1965*</w:t>
            </w:r>
          </w:p>
        </w:tc>
      </w:tr>
      <w:tr w:rsidR="007E3AF4">
        <w:trPr>
          <w:cantSplit/>
          <w:jc w:val="center"/>
        </w:trPr>
        <w:tc>
          <w:tcPr>
            <w:tcW w:w="5443" w:type="dxa"/>
            <w:tcBorders>
              <w:top w:val="nil"/>
              <w:left w:val="nil"/>
              <w:bottom w:val="nil"/>
              <w:right w:val="nil"/>
            </w:tcBorders>
          </w:tcPr>
          <w:p w:rsidR="007E3AF4" w:rsidRDefault="00061D9E">
            <w:pPr>
              <w:numPr>
                <w:ilvl w:val="0"/>
                <w:numId w:val="7"/>
              </w:numPr>
              <w:rPr>
                <w:color w:val="auto"/>
              </w:rPr>
            </w:pPr>
            <w:r>
              <w:rPr>
                <w:color w:val="auto"/>
              </w:rPr>
              <w:t xml:space="preserve">Комбинаторика                            </w:t>
            </w:r>
          </w:p>
        </w:tc>
        <w:tc>
          <w:tcPr>
            <w:tcW w:w="3686" w:type="dxa"/>
            <w:tcBorders>
              <w:top w:val="nil"/>
              <w:left w:val="nil"/>
              <w:bottom w:val="nil"/>
              <w:right w:val="nil"/>
            </w:tcBorders>
          </w:tcPr>
          <w:p w:rsidR="007E3AF4" w:rsidRDefault="00061D9E">
            <w:pPr>
              <w:rPr>
                <w:color w:val="auto"/>
              </w:rPr>
            </w:pPr>
            <w:r>
              <w:rPr>
                <w:color w:val="auto"/>
              </w:rPr>
              <w:t xml:space="preserve">Виленкин Н.Я.              </w:t>
            </w:r>
          </w:p>
        </w:tc>
        <w:tc>
          <w:tcPr>
            <w:tcW w:w="737" w:type="dxa"/>
            <w:tcBorders>
              <w:top w:val="nil"/>
              <w:left w:val="nil"/>
              <w:bottom w:val="nil"/>
              <w:right w:val="nil"/>
            </w:tcBorders>
          </w:tcPr>
          <w:p w:rsidR="007E3AF4" w:rsidRDefault="00061D9E">
            <w:pPr>
              <w:rPr>
                <w:color w:val="auto"/>
              </w:rPr>
            </w:pPr>
            <w:r>
              <w:rPr>
                <w:color w:val="auto"/>
              </w:rPr>
              <w:t>1969*</w:t>
            </w:r>
          </w:p>
        </w:tc>
      </w:tr>
      <w:tr w:rsidR="007E3AF4">
        <w:trPr>
          <w:cantSplit/>
          <w:jc w:val="center"/>
        </w:trPr>
        <w:tc>
          <w:tcPr>
            <w:tcW w:w="5443" w:type="dxa"/>
            <w:tcBorders>
              <w:top w:val="nil"/>
              <w:left w:val="nil"/>
              <w:bottom w:val="nil"/>
              <w:right w:val="nil"/>
            </w:tcBorders>
          </w:tcPr>
          <w:p w:rsidR="007E3AF4" w:rsidRDefault="00061D9E">
            <w:pPr>
              <w:numPr>
                <w:ilvl w:val="0"/>
                <w:numId w:val="8"/>
              </w:numPr>
              <w:rPr>
                <w:color w:val="auto"/>
              </w:rPr>
            </w:pPr>
            <w:r>
              <w:rPr>
                <w:color w:val="auto"/>
              </w:rPr>
              <w:t xml:space="preserve">Многомерное шкалирование                 </w:t>
            </w:r>
          </w:p>
        </w:tc>
        <w:tc>
          <w:tcPr>
            <w:tcW w:w="3686" w:type="dxa"/>
            <w:tcBorders>
              <w:top w:val="nil"/>
              <w:left w:val="nil"/>
              <w:bottom w:val="nil"/>
              <w:right w:val="nil"/>
            </w:tcBorders>
          </w:tcPr>
          <w:p w:rsidR="007E3AF4" w:rsidRDefault="00061D9E">
            <w:pPr>
              <w:rPr>
                <w:color w:val="auto"/>
              </w:rPr>
            </w:pPr>
            <w:r>
              <w:rPr>
                <w:color w:val="auto"/>
              </w:rPr>
              <w:t xml:space="preserve">Дейвисон М.                </w:t>
            </w:r>
          </w:p>
        </w:tc>
        <w:tc>
          <w:tcPr>
            <w:tcW w:w="737" w:type="dxa"/>
            <w:tcBorders>
              <w:top w:val="nil"/>
              <w:left w:val="nil"/>
              <w:bottom w:val="nil"/>
              <w:right w:val="nil"/>
            </w:tcBorders>
          </w:tcPr>
          <w:p w:rsidR="007E3AF4" w:rsidRDefault="00061D9E">
            <w:pPr>
              <w:rPr>
                <w:color w:val="auto"/>
              </w:rPr>
            </w:pPr>
            <w:r>
              <w:rPr>
                <w:color w:val="auto"/>
              </w:rPr>
              <w:t>1988</w:t>
            </w:r>
          </w:p>
        </w:tc>
      </w:tr>
      <w:tr w:rsidR="007E3AF4">
        <w:trPr>
          <w:cantSplit/>
          <w:jc w:val="center"/>
        </w:trPr>
        <w:tc>
          <w:tcPr>
            <w:tcW w:w="5443" w:type="dxa"/>
            <w:tcBorders>
              <w:top w:val="nil"/>
              <w:left w:val="nil"/>
              <w:bottom w:val="nil"/>
              <w:right w:val="nil"/>
            </w:tcBorders>
          </w:tcPr>
          <w:p w:rsidR="007E3AF4" w:rsidRDefault="00061D9E">
            <w:pPr>
              <w:numPr>
                <w:ilvl w:val="0"/>
                <w:numId w:val="9"/>
              </w:numPr>
              <w:rPr>
                <w:color w:val="auto"/>
              </w:rPr>
            </w:pPr>
            <w:r>
              <w:rPr>
                <w:color w:val="auto"/>
              </w:rPr>
              <w:t xml:space="preserve">Методы анализа данных                    </w:t>
            </w:r>
          </w:p>
        </w:tc>
        <w:tc>
          <w:tcPr>
            <w:tcW w:w="3686" w:type="dxa"/>
            <w:tcBorders>
              <w:top w:val="nil"/>
              <w:left w:val="nil"/>
              <w:bottom w:val="nil"/>
              <w:right w:val="nil"/>
            </w:tcBorders>
          </w:tcPr>
          <w:p w:rsidR="007E3AF4" w:rsidRDefault="00061D9E">
            <w:pPr>
              <w:rPr>
                <w:color w:val="auto"/>
              </w:rPr>
            </w:pPr>
            <w:r>
              <w:rPr>
                <w:color w:val="auto"/>
              </w:rPr>
              <w:t xml:space="preserve">Дидэ Э. и др.              </w:t>
            </w:r>
          </w:p>
        </w:tc>
        <w:tc>
          <w:tcPr>
            <w:tcW w:w="737" w:type="dxa"/>
            <w:tcBorders>
              <w:top w:val="nil"/>
              <w:left w:val="nil"/>
              <w:bottom w:val="nil"/>
              <w:right w:val="nil"/>
            </w:tcBorders>
          </w:tcPr>
          <w:p w:rsidR="007E3AF4" w:rsidRDefault="00061D9E">
            <w:pPr>
              <w:rPr>
                <w:color w:val="auto"/>
              </w:rPr>
            </w:pPr>
            <w:r>
              <w:rPr>
                <w:color w:val="auto"/>
              </w:rPr>
              <w:t>1987</w:t>
            </w:r>
          </w:p>
        </w:tc>
      </w:tr>
      <w:tr w:rsidR="007E3AF4">
        <w:trPr>
          <w:cantSplit/>
          <w:jc w:val="center"/>
        </w:trPr>
        <w:tc>
          <w:tcPr>
            <w:tcW w:w="5443" w:type="dxa"/>
            <w:tcBorders>
              <w:top w:val="nil"/>
              <w:left w:val="nil"/>
              <w:bottom w:val="nil"/>
              <w:right w:val="nil"/>
            </w:tcBorders>
          </w:tcPr>
          <w:p w:rsidR="007E3AF4" w:rsidRDefault="00061D9E">
            <w:pPr>
              <w:numPr>
                <w:ilvl w:val="0"/>
                <w:numId w:val="10"/>
              </w:numPr>
              <w:rPr>
                <w:color w:val="auto"/>
              </w:rPr>
            </w:pPr>
            <w:r>
              <w:rPr>
                <w:color w:val="auto"/>
              </w:rPr>
              <w:t xml:space="preserve">Теория распределений                     </w:t>
            </w:r>
          </w:p>
        </w:tc>
        <w:tc>
          <w:tcPr>
            <w:tcW w:w="3686" w:type="dxa"/>
            <w:tcBorders>
              <w:top w:val="nil"/>
              <w:left w:val="nil"/>
              <w:bottom w:val="nil"/>
              <w:right w:val="nil"/>
            </w:tcBorders>
          </w:tcPr>
          <w:p w:rsidR="007E3AF4" w:rsidRDefault="00061D9E">
            <w:pPr>
              <w:rPr>
                <w:color w:val="auto"/>
              </w:rPr>
            </w:pPr>
            <w:r>
              <w:rPr>
                <w:color w:val="auto"/>
              </w:rPr>
              <w:t xml:space="preserve">Кэндалл М., Стьюарт А.     </w:t>
            </w:r>
          </w:p>
        </w:tc>
        <w:tc>
          <w:tcPr>
            <w:tcW w:w="737" w:type="dxa"/>
            <w:tcBorders>
              <w:top w:val="nil"/>
              <w:left w:val="nil"/>
              <w:bottom w:val="nil"/>
              <w:right w:val="nil"/>
            </w:tcBorders>
          </w:tcPr>
          <w:p w:rsidR="007E3AF4" w:rsidRDefault="00061D9E">
            <w:pPr>
              <w:rPr>
                <w:color w:val="auto"/>
              </w:rPr>
            </w:pPr>
            <w:r>
              <w:rPr>
                <w:color w:val="auto"/>
              </w:rPr>
              <w:t>1966</w:t>
            </w:r>
          </w:p>
        </w:tc>
      </w:tr>
      <w:tr w:rsidR="007E3AF4">
        <w:trPr>
          <w:cantSplit/>
          <w:jc w:val="center"/>
        </w:trPr>
        <w:tc>
          <w:tcPr>
            <w:tcW w:w="5443" w:type="dxa"/>
            <w:tcBorders>
              <w:top w:val="nil"/>
              <w:left w:val="nil"/>
              <w:bottom w:val="nil"/>
              <w:right w:val="nil"/>
            </w:tcBorders>
          </w:tcPr>
          <w:p w:rsidR="007E3AF4" w:rsidRDefault="00061D9E">
            <w:pPr>
              <w:numPr>
                <w:ilvl w:val="0"/>
                <w:numId w:val="11"/>
              </w:numPr>
              <w:rPr>
                <w:color w:val="auto"/>
              </w:rPr>
            </w:pPr>
            <w:r>
              <w:rPr>
                <w:color w:val="auto"/>
              </w:rPr>
              <w:t xml:space="preserve">Статистические выводы и связи            </w:t>
            </w:r>
          </w:p>
        </w:tc>
        <w:tc>
          <w:tcPr>
            <w:tcW w:w="3686" w:type="dxa"/>
            <w:tcBorders>
              <w:top w:val="nil"/>
              <w:left w:val="nil"/>
              <w:bottom w:val="nil"/>
              <w:right w:val="nil"/>
            </w:tcBorders>
          </w:tcPr>
          <w:p w:rsidR="007E3AF4" w:rsidRDefault="00061D9E">
            <w:pPr>
              <w:rPr>
                <w:color w:val="auto"/>
              </w:rPr>
            </w:pPr>
            <w:r>
              <w:rPr>
                <w:color w:val="auto"/>
              </w:rPr>
              <w:t xml:space="preserve">Кэндалл М., Стьюарт А.     </w:t>
            </w:r>
          </w:p>
        </w:tc>
        <w:tc>
          <w:tcPr>
            <w:tcW w:w="737" w:type="dxa"/>
            <w:tcBorders>
              <w:top w:val="nil"/>
              <w:left w:val="nil"/>
              <w:bottom w:val="nil"/>
              <w:right w:val="nil"/>
            </w:tcBorders>
          </w:tcPr>
          <w:p w:rsidR="007E3AF4" w:rsidRDefault="00061D9E">
            <w:pPr>
              <w:rPr>
                <w:color w:val="auto"/>
              </w:rPr>
            </w:pPr>
            <w:r>
              <w:rPr>
                <w:color w:val="auto"/>
              </w:rPr>
              <w:t>1973*</w:t>
            </w:r>
          </w:p>
        </w:tc>
      </w:tr>
      <w:tr w:rsidR="007E3AF4">
        <w:trPr>
          <w:cantSplit/>
          <w:jc w:val="center"/>
        </w:trPr>
        <w:tc>
          <w:tcPr>
            <w:tcW w:w="5443" w:type="dxa"/>
            <w:tcBorders>
              <w:top w:val="nil"/>
              <w:left w:val="nil"/>
              <w:bottom w:val="nil"/>
              <w:right w:val="nil"/>
            </w:tcBorders>
          </w:tcPr>
          <w:p w:rsidR="007E3AF4" w:rsidRDefault="00061D9E">
            <w:pPr>
              <w:numPr>
                <w:ilvl w:val="0"/>
                <w:numId w:val="12"/>
              </w:numPr>
              <w:rPr>
                <w:color w:val="auto"/>
              </w:rPr>
            </w:pPr>
            <w:r>
              <w:rPr>
                <w:color w:val="auto"/>
              </w:rPr>
              <w:t xml:space="preserve">Теоретическая статистика                 </w:t>
            </w:r>
          </w:p>
        </w:tc>
        <w:tc>
          <w:tcPr>
            <w:tcW w:w="3686" w:type="dxa"/>
            <w:tcBorders>
              <w:top w:val="nil"/>
              <w:left w:val="nil"/>
              <w:bottom w:val="nil"/>
              <w:right w:val="nil"/>
            </w:tcBorders>
          </w:tcPr>
          <w:p w:rsidR="007E3AF4" w:rsidRDefault="00061D9E">
            <w:pPr>
              <w:rPr>
                <w:color w:val="auto"/>
              </w:rPr>
            </w:pPr>
            <w:r>
              <w:rPr>
                <w:color w:val="auto"/>
              </w:rPr>
              <w:t xml:space="preserve">Кокс Д., Хинкли Д.         </w:t>
            </w:r>
          </w:p>
        </w:tc>
        <w:tc>
          <w:tcPr>
            <w:tcW w:w="737" w:type="dxa"/>
            <w:tcBorders>
              <w:top w:val="nil"/>
              <w:left w:val="nil"/>
              <w:bottom w:val="nil"/>
              <w:right w:val="nil"/>
            </w:tcBorders>
          </w:tcPr>
          <w:p w:rsidR="007E3AF4" w:rsidRDefault="00061D9E">
            <w:pPr>
              <w:rPr>
                <w:color w:val="auto"/>
              </w:rPr>
            </w:pPr>
            <w:r>
              <w:rPr>
                <w:color w:val="auto"/>
              </w:rPr>
              <w:t>1978*</w:t>
            </w:r>
          </w:p>
        </w:tc>
      </w:tr>
      <w:tr w:rsidR="007E3AF4">
        <w:trPr>
          <w:cantSplit/>
          <w:jc w:val="center"/>
        </w:trPr>
        <w:tc>
          <w:tcPr>
            <w:tcW w:w="5443" w:type="dxa"/>
            <w:tcBorders>
              <w:top w:val="nil"/>
              <w:left w:val="nil"/>
              <w:bottom w:val="nil"/>
              <w:right w:val="nil"/>
            </w:tcBorders>
          </w:tcPr>
          <w:p w:rsidR="007E3AF4" w:rsidRDefault="00061D9E">
            <w:pPr>
              <w:numPr>
                <w:ilvl w:val="0"/>
                <w:numId w:val="13"/>
              </w:numPr>
              <w:rPr>
                <w:color w:val="auto"/>
              </w:rPr>
            </w:pPr>
            <w:r>
              <w:rPr>
                <w:color w:val="auto"/>
              </w:rPr>
              <w:t xml:space="preserve">Математические методы статистики         </w:t>
            </w:r>
          </w:p>
        </w:tc>
        <w:tc>
          <w:tcPr>
            <w:tcW w:w="3686" w:type="dxa"/>
            <w:tcBorders>
              <w:top w:val="nil"/>
              <w:left w:val="nil"/>
              <w:bottom w:val="nil"/>
              <w:right w:val="nil"/>
            </w:tcBorders>
          </w:tcPr>
          <w:p w:rsidR="007E3AF4" w:rsidRDefault="00061D9E">
            <w:pPr>
              <w:rPr>
                <w:color w:val="auto"/>
              </w:rPr>
            </w:pPr>
            <w:r>
              <w:rPr>
                <w:color w:val="auto"/>
              </w:rPr>
              <w:t xml:space="preserve">Крамер Г.                  </w:t>
            </w:r>
          </w:p>
        </w:tc>
        <w:tc>
          <w:tcPr>
            <w:tcW w:w="737" w:type="dxa"/>
            <w:tcBorders>
              <w:top w:val="nil"/>
              <w:left w:val="nil"/>
              <w:bottom w:val="nil"/>
              <w:right w:val="nil"/>
            </w:tcBorders>
          </w:tcPr>
          <w:p w:rsidR="007E3AF4" w:rsidRDefault="00061D9E">
            <w:pPr>
              <w:rPr>
                <w:color w:val="auto"/>
              </w:rPr>
            </w:pPr>
            <w:r>
              <w:rPr>
                <w:color w:val="auto"/>
              </w:rPr>
              <w:t>1975*</w:t>
            </w:r>
          </w:p>
        </w:tc>
      </w:tr>
      <w:tr w:rsidR="007E3AF4">
        <w:trPr>
          <w:cantSplit/>
          <w:jc w:val="center"/>
        </w:trPr>
        <w:tc>
          <w:tcPr>
            <w:tcW w:w="5443" w:type="dxa"/>
            <w:tcBorders>
              <w:top w:val="nil"/>
              <w:left w:val="nil"/>
              <w:bottom w:val="nil"/>
              <w:right w:val="nil"/>
            </w:tcBorders>
          </w:tcPr>
          <w:p w:rsidR="007E3AF4" w:rsidRDefault="00061D9E">
            <w:pPr>
              <w:numPr>
                <w:ilvl w:val="0"/>
                <w:numId w:val="14"/>
              </w:numPr>
              <w:rPr>
                <w:color w:val="auto"/>
              </w:rPr>
            </w:pPr>
            <w:r>
              <w:rPr>
                <w:color w:val="auto"/>
              </w:rPr>
              <w:t xml:space="preserve">Ранговые корреляции                      </w:t>
            </w:r>
          </w:p>
        </w:tc>
        <w:tc>
          <w:tcPr>
            <w:tcW w:w="3686" w:type="dxa"/>
            <w:tcBorders>
              <w:top w:val="nil"/>
              <w:left w:val="nil"/>
              <w:bottom w:val="nil"/>
              <w:right w:val="nil"/>
            </w:tcBorders>
          </w:tcPr>
          <w:p w:rsidR="007E3AF4" w:rsidRDefault="00061D9E">
            <w:pPr>
              <w:rPr>
                <w:color w:val="auto"/>
              </w:rPr>
            </w:pPr>
            <w:r>
              <w:rPr>
                <w:color w:val="auto"/>
              </w:rPr>
              <w:t xml:space="preserve">Кэндалл М.                  </w:t>
            </w:r>
          </w:p>
        </w:tc>
        <w:tc>
          <w:tcPr>
            <w:tcW w:w="737" w:type="dxa"/>
            <w:tcBorders>
              <w:top w:val="nil"/>
              <w:left w:val="nil"/>
              <w:bottom w:val="nil"/>
              <w:right w:val="nil"/>
            </w:tcBorders>
          </w:tcPr>
          <w:p w:rsidR="007E3AF4" w:rsidRDefault="00061D9E">
            <w:pPr>
              <w:rPr>
                <w:color w:val="auto"/>
              </w:rPr>
            </w:pPr>
            <w:r>
              <w:rPr>
                <w:color w:val="auto"/>
              </w:rPr>
              <w:t>1975*</w:t>
            </w:r>
          </w:p>
        </w:tc>
      </w:tr>
      <w:tr w:rsidR="007E3AF4">
        <w:trPr>
          <w:cantSplit/>
          <w:jc w:val="center"/>
        </w:trPr>
        <w:tc>
          <w:tcPr>
            <w:tcW w:w="5443" w:type="dxa"/>
            <w:tcBorders>
              <w:top w:val="nil"/>
              <w:left w:val="nil"/>
              <w:bottom w:val="nil"/>
              <w:right w:val="nil"/>
            </w:tcBorders>
          </w:tcPr>
          <w:p w:rsidR="007E3AF4" w:rsidRDefault="00061D9E">
            <w:pPr>
              <w:numPr>
                <w:ilvl w:val="0"/>
                <w:numId w:val="15"/>
              </w:numPr>
              <w:rPr>
                <w:color w:val="auto"/>
              </w:rPr>
            </w:pPr>
            <w:r>
              <w:rPr>
                <w:color w:val="auto"/>
              </w:rPr>
              <w:t xml:space="preserve">Математические методы в социальных науках      </w:t>
            </w:r>
          </w:p>
        </w:tc>
        <w:tc>
          <w:tcPr>
            <w:tcW w:w="3686" w:type="dxa"/>
            <w:tcBorders>
              <w:top w:val="nil"/>
              <w:left w:val="nil"/>
              <w:bottom w:val="nil"/>
              <w:right w:val="nil"/>
            </w:tcBorders>
          </w:tcPr>
          <w:p w:rsidR="007E3AF4" w:rsidRDefault="00061D9E">
            <w:pPr>
              <w:rPr>
                <w:color w:val="auto"/>
              </w:rPr>
            </w:pPr>
            <w:r>
              <w:rPr>
                <w:color w:val="auto"/>
              </w:rPr>
              <w:t xml:space="preserve">Лазарсфельд П., Генри Н.   </w:t>
            </w:r>
          </w:p>
        </w:tc>
        <w:tc>
          <w:tcPr>
            <w:tcW w:w="737" w:type="dxa"/>
            <w:tcBorders>
              <w:top w:val="nil"/>
              <w:left w:val="nil"/>
              <w:bottom w:val="nil"/>
              <w:right w:val="nil"/>
            </w:tcBorders>
          </w:tcPr>
          <w:p w:rsidR="007E3AF4" w:rsidRDefault="00061D9E">
            <w:pPr>
              <w:rPr>
                <w:color w:val="auto"/>
              </w:rPr>
            </w:pPr>
            <w:r>
              <w:rPr>
                <w:color w:val="auto"/>
              </w:rPr>
              <w:t>1973*</w:t>
            </w:r>
          </w:p>
        </w:tc>
      </w:tr>
      <w:tr w:rsidR="007E3AF4">
        <w:trPr>
          <w:cantSplit/>
          <w:jc w:val="center"/>
        </w:trPr>
        <w:tc>
          <w:tcPr>
            <w:tcW w:w="5443" w:type="dxa"/>
            <w:tcBorders>
              <w:top w:val="nil"/>
              <w:left w:val="nil"/>
              <w:bottom w:val="nil"/>
              <w:right w:val="nil"/>
            </w:tcBorders>
          </w:tcPr>
          <w:p w:rsidR="007E3AF4" w:rsidRDefault="00061D9E">
            <w:pPr>
              <w:numPr>
                <w:ilvl w:val="0"/>
                <w:numId w:val="16"/>
              </w:numPr>
              <w:rPr>
                <w:color w:val="auto"/>
              </w:rPr>
            </w:pPr>
            <w:r>
              <w:rPr>
                <w:color w:val="auto"/>
              </w:rPr>
              <w:t xml:space="preserve">Проверка статистических гипотез          </w:t>
            </w:r>
          </w:p>
        </w:tc>
        <w:tc>
          <w:tcPr>
            <w:tcW w:w="3686" w:type="dxa"/>
            <w:tcBorders>
              <w:top w:val="nil"/>
              <w:left w:val="nil"/>
              <w:bottom w:val="nil"/>
              <w:right w:val="nil"/>
            </w:tcBorders>
          </w:tcPr>
          <w:p w:rsidR="007E3AF4" w:rsidRDefault="00061D9E">
            <w:pPr>
              <w:rPr>
                <w:color w:val="auto"/>
              </w:rPr>
            </w:pPr>
            <w:r>
              <w:rPr>
                <w:color w:val="auto"/>
              </w:rPr>
              <w:t xml:space="preserve">Леман Э.                   </w:t>
            </w:r>
          </w:p>
        </w:tc>
        <w:tc>
          <w:tcPr>
            <w:tcW w:w="737" w:type="dxa"/>
            <w:tcBorders>
              <w:top w:val="nil"/>
              <w:left w:val="nil"/>
              <w:bottom w:val="nil"/>
              <w:right w:val="nil"/>
            </w:tcBorders>
          </w:tcPr>
          <w:p w:rsidR="007E3AF4" w:rsidRDefault="00061D9E">
            <w:pPr>
              <w:rPr>
                <w:color w:val="auto"/>
              </w:rPr>
            </w:pPr>
            <w:r>
              <w:rPr>
                <w:color w:val="auto"/>
              </w:rPr>
              <w:t>1985</w:t>
            </w:r>
          </w:p>
        </w:tc>
      </w:tr>
      <w:tr w:rsidR="007E3AF4">
        <w:trPr>
          <w:cantSplit/>
          <w:jc w:val="center"/>
        </w:trPr>
        <w:tc>
          <w:tcPr>
            <w:tcW w:w="5443" w:type="dxa"/>
            <w:tcBorders>
              <w:top w:val="nil"/>
              <w:left w:val="nil"/>
              <w:bottom w:val="nil"/>
              <w:right w:val="nil"/>
            </w:tcBorders>
          </w:tcPr>
          <w:p w:rsidR="007E3AF4" w:rsidRDefault="00061D9E">
            <w:pPr>
              <w:numPr>
                <w:ilvl w:val="0"/>
                <w:numId w:val="17"/>
              </w:numPr>
              <w:rPr>
                <w:color w:val="auto"/>
              </w:rPr>
            </w:pPr>
            <w:r>
              <w:rPr>
                <w:color w:val="auto"/>
              </w:rPr>
              <w:t xml:space="preserve">Метод наименьших квадратов               </w:t>
            </w:r>
          </w:p>
        </w:tc>
        <w:tc>
          <w:tcPr>
            <w:tcW w:w="3686" w:type="dxa"/>
            <w:tcBorders>
              <w:top w:val="nil"/>
              <w:left w:val="nil"/>
              <w:bottom w:val="nil"/>
              <w:right w:val="nil"/>
            </w:tcBorders>
          </w:tcPr>
          <w:p w:rsidR="007E3AF4" w:rsidRDefault="00061D9E">
            <w:pPr>
              <w:rPr>
                <w:color w:val="auto"/>
              </w:rPr>
            </w:pPr>
            <w:r>
              <w:rPr>
                <w:color w:val="auto"/>
              </w:rPr>
              <w:t xml:space="preserve">Линник Ю.В.                </w:t>
            </w:r>
          </w:p>
        </w:tc>
        <w:tc>
          <w:tcPr>
            <w:tcW w:w="737" w:type="dxa"/>
            <w:tcBorders>
              <w:top w:val="nil"/>
              <w:left w:val="nil"/>
              <w:bottom w:val="nil"/>
              <w:right w:val="nil"/>
            </w:tcBorders>
          </w:tcPr>
          <w:p w:rsidR="007E3AF4" w:rsidRDefault="00061D9E">
            <w:pPr>
              <w:rPr>
                <w:color w:val="auto"/>
              </w:rPr>
            </w:pPr>
            <w:r>
              <w:rPr>
                <w:color w:val="auto"/>
              </w:rPr>
              <w:t>1962</w:t>
            </w:r>
          </w:p>
        </w:tc>
      </w:tr>
      <w:tr w:rsidR="007E3AF4">
        <w:trPr>
          <w:cantSplit/>
          <w:jc w:val="center"/>
        </w:trPr>
        <w:tc>
          <w:tcPr>
            <w:tcW w:w="5443" w:type="dxa"/>
            <w:tcBorders>
              <w:top w:val="nil"/>
              <w:left w:val="nil"/>
              <w:bottom w:val="nil"/>
              <w:right w:val="nil"/>
            </w:tcBorders>
          </w:tcPr>
          <w:p w:rsidR="007E3AF4" w:rsidRDefault="00061D9E">
            <w:pPr>
              <w:numPr>
                <w:ilvl w:val="0"/>
                <w:numId w:val="18"/>
              </w:numPr>
              <w:rPr>
                <w:color w:val="auto"/>
              </w:rPr>
            </w:pPr>
            <w:r>
              <w:rPr>
                <w:color w:val="auto"/>
              </w:rPr>
              <w:t xml:space="preserve">Справочник по прикладной статистике т.1  </w:t>
            </w:r>
          </w:p>
        </w:tc>
        <w:tc>
          <w:tcPr>
            <w:tcW w:w="3686" w:type="dxa"/>
            <w:tcBorders>
              <w:top w:val="nil"/>
              <w:left w:val="nil"/>
              <w:bottom w:val="nil"/>
              <w:right w:val="nil"/>
            </w:tcBorders>
          </w:tcPr>
          <w:p w:rsidR="007E3AF4" w:rsidRDefault="00061D9E">
            <w:pPr>
              <w:rPr>
                <w:color w:val="auto"/>
              </w:rPr>
            </w:pPr>
            <w:r>
              <w:rPr>
                <w:color w:val="auto"/>
              </w:rPr>
              <w:t>Ллойд Э., Ледерман У.</w:t>
            </w:r>
          </w:p>
        </w:tc>
        <w:tc>
          <w:tcPr>
            <w:tcW w:w="737" w:type="dxa"/>
            <w:tcBorders>
              <w:top w:val="nil"/>
              <w:left w:val="nil"/>
              <w:bottom w:val="nil"/>
              <w:right w:val="nil"/>
            </w:tcBorders>
          </w:tcPr>
          <w:p w:rsidR="007E3AF4" w:rsidRDefault="00061D9E">
            <w:pPr>
              <w:rPr>
                <w:color w:val="auto"/>
              </w:rPr>
            </w:pPr>
            <w:r>
              <w:rPr>
                <w:color w:val="auto"/>
              </w:rPr>
              <w:t>1989*</w:t>
            </w:r>
          </w:p>
        </w:tc>
      </w:tr>
      <w:tr w:rsidR="007E3AF4">
        <w:trPr>
          <w:cantSplit/>
          <w:jc w:val="center"/>
        </w:trPr>
        <w:tc>
          <w:tcPr>
            <w:tcW w:w="5443" w:type="dxa"/>
            <w:tcBorders>
              <w:top w:val="nil"/>
              <w:left w:val="nil"/>
              <w:bottom w:val="nil"/>
              <w:right w:val="nil"/>
            </w:tcBorders>
          </w:tcPr>
          <w:p w:rsidR="007E3AF4" w:rsidRDefault="00061D9E">
            <w:pPr>
              <w:numPr>
                <w:ilvl w:val="0"/>
                <w:numId w:val="19"/>
              </w:numPr>
              <w:rPr>
                <w:color w:val="auto"/>
              </w:rPr>
            </w:pPr>
            <w:r>
              <w:rPr>
                <w:color w:val="auto"/>
              </w:rPr>
              <w:t xml:space="preserve">Справочник по прикладной статистике т.2    </w:t>
            </w:r>
          </w:p>
        </w:tc>
        <w:tc>
          <w:tcPr>
            <w:tcW w:w="3686" w:type="dxa"/>
            <w:tcBorders>
              <w:top w:val="nil"/>
              <w:left w:val="nil"/>
              <w:bottom w:val="nil"/>
              <w:right w:val="nil"/>
            </w:tcBorders>
          </w:tcPr>
          <w:p w:rsidR="007E3AF4" w:rsidRDefault="00061D9E">
            <w:pPr>
              <w:rPr>
                <w:color w:val="auto"/>
              </w:rPr>
            </w:pPr>
            <w:r>
              <w:rPr>
                <w:color w:val="auto"/>
              </w:rPr>
              <w:t xml:space="preserve">Ллойд Э., Ледерман У.   </w:t>
            </w:r>
          </w:p>
        </w:tc>
        <w:tc>
          <w:tcPr>
            <w:tcW w:w="737" w:type="dxa"/>
            <w:tcBorders>
              <w:top w:val="nil"/>
              <w:left w:val="nil"/>
              <w:bottom w:val="nil"/>
              <w:right w:val="nil"/>
            </w:tcBorders>
          </w:tcPr>
          <w:p w:rsidR="007E3AF4" w:rsidRDefault="00061D9E">
            <w:pPr>
              <w:rPr>
                <w:color w:val="auto"/>
              </w:rPr>
            </w:pPr>
            <w:r>
              <w:rPr>
                <w:color w:val="auto"/>
              </w:rPr>
              <w:t>1990*</w:t>
            </w:r>
          </w:p>
        </w:tc>
      </w:tr>
      <w:tr w:rsidR="007E3AF4">
        <w:trPr>
          <w:cantSplit/>
          <w:jc w:val="center"/>
        </w:trPr>
        <w:tc>
          <w:tcPr>
            <w:tcW w:w="5443" w:type="dxa"/>
            <w:tcBorders>
              <w:top w:val="nil"/>
              <w:left w:val="nil"/>
              <w:bottom w:val="nil"/>
              <w:right w:val="nil"/>
            </w:tcBorders>
          </w:tcPr>
          <w:p w:rsidR="007E3AF4" w:rsidRDefault="00061D9E">
            <w:pPr>
              <w:numPr>
                <w:ilvl w:val="0"/>
                <w:numId w:val="20"/>
              </w:numPr>
              <w:rPr>
                <w:color w:val="auto"/>
              </w:rPr>
            </w:pPr>
            <w:r>
              <w:rPr>
                <w:color w:val="auto"/>
              </w:rPr>
              <w:t xml:space="preserve">Наука об управлении. Байесовский подход     </w:t>
            </w:r>
          </w:p>
        </w:tc>
        <w:tc>
          <w:tcPr>
            <w:tcW w:w="3686" w:type="dxa"/>
            <w:tcBorders>
              <w:top w:val="nil"/>
              <w:left w:val="nil"/>
              <w:bottom w:val="nil"/>
              <w:right w:val="nil"/>
            </w:tcBorders>
          </w:tcPr>
          <w:p w:rsidR="007E3AF4" w:rsidRDefault="00061D9E">
            <w:pPr>
              <w:rPr>
                <w:color w:val="auto"/>
              </w:rPr>
            </w:pPr>
            <w:r>
              <w:rPr>
                <w:color w:val="auto"/>
              </w:rPr>
              <w:t xml:space="preserve">Моррис У.                  </w:t>
            </w:r>
          </w:p>
        </w:tc>
        <w:tc>
          <w:tcPr>
            <w:tcW w:w="737" w:type="dxa"/>
            <w:tcBorders>
              <w:top w:val="nil"/>
              <w:left w:val="nil"/>
              <w:bottom w:val="nil"/>
              <w:right w:val="nil"/>
            </w:tcBorders>
          </w:tcPr>
          <w:p w:rsidR="007E3AF4" w:rsidRDefault="00061D9E">
            <w:pPr>
              <w:rPr>
                <w:color w:val="auto"/>
              </w:rPr>
            </w:pPr>
            <w:r>
              <w:rPr>
                <w:color w:val="auto"/>
              </w:rPr>
              <w:t>1971*</w:t>
            </w:r>
          </w:p>
        </w:tc>
      </w:tr>
      <w:tr w:rsidR="007E3AF4">
        <w:trPr>
          <w:cantSplit/>
          <w:jc w:val="center"/>
        </w:trPr>
        <w:tc>
          <w:tcPr>
            <w:tcW w:w="5443" w:type="dxa"/>
            <w:tcBorders>
              <w:top w:val="nil"/>
              <w:left w:val="nil"/>
              <w:bottom w:val="nil"/>
              <w:right w:val="nil"/>
            </w:tcBorders>
          </w:tcPr>
          <w:p w:rsidR="007E3AF4" w:rsidRDefault="00061D9E">
            <w:pPr>
              <w:numPr>
                <w:ilvl w:val="0"/>
                <w:numId w:val="21"/>
              </w:numPr>
              <w:rPr>
                <w:color w:val="auto"/>
              </w:rPr>
            </w:pPr>
            <w:r>
              <w:rPr>
                <w:color w:val="auto"/>
              </w:rPr>
              <w:t xml:space="preserve">Вероятность                              </w:t>
            </w:r>
          </w:p>
        </w:tc>
        <w:tc>
          <w:tcPr>
            <w:tcW w:w="3686" w:type="dxa"/>
            <w:tcBorders>
              <w:top w:val="nil"/>
              <w:left w:val="nil"/>
              <w:bottom w:val="nil"/>
              <w:right w:val="nil"/>
            </w:tcBorders>
          </w:tcPr>
          <w:p w:rsidR="007E3AF4" w:rsidRDefault="00061D9E">
            <w:pPr>
              <w:rPr>
                <w:color w:val="auto"/>
              </w:rPr>
            </w:pPr>
            <w:r>
              <w:rPr>
                <w:color w:val="auto"/>
              </w:rPr>
              <w:t xml:space="preserve">Мостеллер Ф.               </w:t>
            </w:r>
          </w:p>
        </w:tc>
        <w:tc>
          <w:tcPr>
            <w:tcW w:w="737" w:type="dxa"/>
            <w:tcBorders>
              <w:top w:val="nil"/>
              <w:left w:val="nil"/>
              <w:bottom w:val="nil"/>
              <w:right w:val="nil"/>
            </w:tcBorders>
          </w:tcPr>
          <w:p w:rsidR="007E3AF4" w:rsidRDefault="00061D9E">
            <w:pPr>
              <w:rPr>
                <w:color w:val="auto"/>
              </w:rPr>
            </w:pPr>
            <w:r>
              <w:rPr>
                <w:color w:val="auto"/>
              </w:rPr>
              <w:t>1969*</w:t>
            </w:r>
          </w:p>
        </w:tc>
      </w:tr>
      <w:tr w:rsidR="007E3AF4">
        <w:trPr>
          <w:cantSplit/>
          <w:jc w:val="center"/>
        </w:trPr>
        <w:tc>
          <w:tcPr>
            <w:tcW w:w="5443" w:type="dxa"/>
            <w:tcBorders>
              <w:top w:val="nil"/>
              <w:left w:val="nil"/>
              <w:bottom w:val="nil"/>
              <w:right w:val="nil"/>
            </w:tcBorders>
          </w:tcPr>
          <w:p w:rsidR="007E3AF4" w:rsidRDefault="00061D9E">
            <w:pPr>
              <w:numPr>
                <w:ilvl w:val="0"/>
                <w:numId w:val="22"/>
              </w:numPr>
              <w:rPr>
                <w:color w:val="auto"/>
              </w:rPr>
            </w:pPr>
            <w:r>
              <w:rPr>
                <w:color w:val="auto"/>
              </w:rPr>
              <w:t xml:space="preserve">Вычисл. алгоритмы в прикладной статистике    </w:t>
            </w:r>
          </w:p>
        </w:tc>
        <w:tc>
          <w:tcPr>
            <w:tcW w:w="3686" w:type="dxa"/>
            <w:tcBorders>
              <w:top w:val="nil"/>
              <w:left w:val="nil"/>
              <w:bottom w:val="nil"/>
              <w:right w:val="nil"/>
            </w:tcBorders>
          </w:tcPr>
          <w:p w:rsidR="007E3AF4" w:rsidRDefault="00061D9E">
            <w:pPr>
              <w:rPr>
                <w:color w:val="auto"/>
              </w:rPr>
            </w:pPr>
            <w:r>
              <w:rPr>
                <w:color w:val="auto"/>
              </w:rPr>
              <w:t xml:space="preserve">Мэйндоналд Дж.             </w:t>
            </w:r>
          </w:p>
        </w:tc>
        <w:tc>
          <w:tcPr>
            <w:tcW w:w="737" w:type="dxa"/>
            <w:tcBorders>
              <w:top w:val="nil"/>
              <w:left w:val="nil"/>
              <w:bottom w:val="nil"/>
              <w:right w:val="nil"/>
            </w:tcBorders>
          </w:tcPr>
          <w:p w:rsidR="007E3AF4" w:rsidRDefault="00061D9E">
            <w:pPr>
              <w:rPr>
                <w:color w:val="auto"/>
              </w:rPr>
            </w:pPr>
            <w:r>
              <w:rPr>
                <w:color w:val="auto"/>
              </w:rPr>
              <w:t>1988*</w:t>
            </w:r>
          </w:p>
        </w:tc>
      </w:tr>
      <w:tr w:rsidR="007E3AF4">
        <w:trPr>
          <w:cantSplit/>
          <w:jc w:val="center"/>
        </w:trPr>
        <w:tc>
          <w:tcPr>
            <w:tcW w:w="5443" w:type="dxa"/>
            <w:tcBorders>
              <w:top w:val="nil"/>
              <w:left w:val="nil"/>
              <w:bottom w:val="nil"/>
              <w:right w:val="nil"/>
            </w:tcBorders>
          </w:tcPr>
          <w:p w:rsidR="007E3AF4" w:rsidRDefault="00061D9E">
            <w:pPr>
              <w:numPr>
                <w:ilvl w:val="0"/>
                <w:numId w:val="23"/>
              </w:numPr>
              <w:jc w:val="both"/>
              <w:rPr>
                <w:color w:val="auto"/>
              </w:rPr>
            </w:pPr>
            <w:r>
              <w:rPr>
                <w:color w:val="auto"/>
              </w:rPr>
              <w:t xml:space="preserve">Стат.оценивание и проверка гипотез на ЭВМ  </w:t>
            </w:r>
          </w:p>
        </w:tc>
        <w:tc>
          <w:tcPr>
            <w:tcW w:w="3686" w:type="dxa"/>
            <w:tcBorders>
              <w:top w:val="nil"/>
              <w:left w:val="nil"/>
              <w:bottom w:val="nil"/>
              <w:right w:val="nil"/>
            </w:tcBorders>
          </w:tcPr>
          <w:p w:rsidR="007E3AF4" w:rsidRDefault="00061D9E">
            <w:pPr>
              <w:rPr>
                <w:color w:val="auto"/>
              </w:rPr>
            </w:pPr>
            <w:r>
              <w:rPr>
                <w:color w:val="auto"/>
              </w:rPr>
              <w:t>Петрович М.Л., Давидович М.И.</w:t>
            </w:r>
          </w:p>
        </w:tc>
        <w:tc>
          <w:tcPr>
            <w:tcW w:w="737" w:type="dxa"/>
            <w:tcBorders>
              <w:top w:val="nil"/>
              <w:left w:val="nil"/>
              <w:bottom w:val="nil"/>
              <w:right w:val="nil"/>
            </w:tcBorders>
          </w:tcPr>
          <w:p w:rsidR="007E3AF4" w:rsidRDefault="00061D9E">
            <w:pPr>
              <w:jc w:val="both"/>
              <w:rPr>
                <w:color w:val="auto"/>
              </w:rPr>
            </w:pPr>
            <w:r>
              <w:rPr>
                <w:color w:val="auto"/>
              </w:rPr>
              <w:t>1989*</w:t>
            </w:r>
          </w:p>
        </w:tc>
      </w:tr>
      <w:tr w:rsidR="007E3AF4">
        <w:trPr>
          <w:cantSplit/>
          <w:jc w:val="center"/>
        </w:trPr>
        <w:tc>
          <w:tcPr>
            <w:tcW w:w="5443" w:type="dxa"/>
            <w:tcBorders>
              <w:top w:val="nil"/>
              <w:left w:val="nil"/>
              <w:bottom w:val="nil"/>
              <w:right w:val="nil"/>
            </w:tcBorders>
          </w:tcPr>
          <w:p w:rsidR="007E3AF4" w:rsidRDefault="00061D9E">
            <w:pPr>
              <w:numPr>
                <w:ilvl w:val="0"/>
                <w:numId w:val="24"/>
              </w:numPr>
              <w:rPr>
                <w:color w:val="auto"/>
              </w:rPr>
            </w:pPr>
            <w:r>
              <w:rPr>
                <w:color w:val="auto"/>
              </w:rPr>
              <w:t xml:space="preserve">Математическое открытие                  </w:t>
            </w:r>
          </w:p>
        </w:tc>
        <w:tc>
          <w:tcPr>
            <w:tcW w:w="3686" w:type="dxa"/>
            <w:tcBorders>
              <w:top w:val="nil"/>
              <w:left w:val="nil"/>
              <w:bottom w:val="nil"/>
              <w:right w:val="nil"/>
            </w:tcBorders>
          </w:tcPr>
          <w:p w:rsidR="007E3AF4" w:rsidRDefault="00061D9E">
            <w:pPr>
              <w:rPr>
                <w:color w:val="auto"/>
              </w:rPr>
            </w:pPr>
            <w:r>
              <w:rPr>
                <w:color w:val="auto"/>
              </w:rPr>
              <w:t xml:space="preserve">Пойа Д.                    </w:t>
            </w:r>
          </w:p>
        </w:tc>
        <w:tc>
          <w:tcPr>
            <w:tcW w:w="737" w:type="dxa"/>
            <w:tcBorders>
              <w:top w:val="nil"/>
              <w:left w:val="nil"/>
              <w:bottom w:val="nil"/>
              <w:right w:val="nil"/>
            </w:tcBorders>
          </w:tcPr>
          <w:p w:rsidR="007E3AF4" w:rsidRDefault="00061D9E">
            <w:pPr>
              <w:rPr>
                <w:color w:val="auto"/>
              </w:rPr>
            </w:pPr>
            <w:r>
              <w:rPr>
                <w:color w:val="auto"/>
              </w:rPr>
              <w:t>1970*</w:t>
            </w:r>
          </w:p>
        </w:tc>
      </w:tr>
      <w:tr w:rsidR="007E3AF4">
        <w:trPr>
          <w:cantSplit/>
          <w:jc w:val="center"/>
        </w:trPr>
        <w:tc>
          <w:tcPr>
            <w:tcW w:w="5443" w:type="dxa"/>
            <w:tcBorders>
              <w:top w:val="nil"/>
              <w:left w:val="nil"/>
              <w:bottom w:val="nil"/>
              <w:right w:val="nil"/>
            </w:tcBorders>
          </w:tcPr>
          <w:p w:rsidR="007E3AF4" w:rsidRDefault="00061D9E">
            <w:pPr>
              <w:numPr>
                <w:ilvl w:val="0"/>
                <w:numId w:val="25"/>
              </w:numPr>
              <w:rPr>
                <w:color w:val="auto"/>
              </w:rPr>
            </w:pPr>
            <w:r>
              <w:rPr>
                <w:color w:val="auto"/>
              </w:rPr>
              <w:t xml:space="preserve">Теория вероятностей                      </w:t>
            </w:r>
          </w:p>
        </w:tc>
        <w:tc>
          <w:tcPr>
            <w:tcW w:w="3686" w:type="dxa"/>
            <w:tcBorders>
              <w:top w:val="nil"/>
              <w:left w:val="nil"/>
              <w:bottom w:val="nil"/>
              <w:right w:val="nil"/>
            </w:tcBorders>
          </w:tcPr>
          <w:p w:rsidR="007E3AF4" w:rsidRDefault="00061D9E">
            <w:pPr>
              <w:rPr>
                <w:color w:val="auto"/>
              </w:rPr>
            </w:pPr>
            <w:r>
              <w:rPr>
                <w:color w:val="auto"/>
              </w:rPr>
              <w:t>Прохоров Ю.В., Розанов Ю.А.</w:t>
            </w:r>
          </w:p>
        </w:tc>
        <w:tc>
          <w:tcPr>
            <w:tcW w:w="737" w:type="dxa"/>
            <w:tcBorders>
              <w:top w:val="nil"/>
              <w:left w:val="nil"/>
              <w:bottom w:val="nil"/>
              <w:right w:val="nil"/>
            </w:tcBorders>
          </w:tcPr>
          <w:p w:rsidR="007E3AF4" w:rsidRDefault="00061D9E">
            <w:pPr>
              <w:rPr>
                <w:color w:val="auto"/>
              </w:rPr>
            </w:pPr>
            <w:r>
              <w:rPr>
                <w:color w:val="auto"/>
              </w:rPr>
              <w:t>1973*</w:t>
            </w:r>
          </w:p>
        </w:tc>
      </w:tr>
      <w:tr w:rsidR="007E3AF4">
        <w:trPr>
          <w:cantSplit/>
          <w:jc w:val="center"/>
        </w:trPr>
        <w:tc>
          <w:tcPr>
            <w:tcW w:w="5443" w:type="dxa"/>
            <w:tcBorders>
              <w:top w:val="nil"/>
              <w:left w:val="nil"/>
              <w:bottom w:val="nil"/>
              <w:right w:val="nil"/>
            </w:tcBorders>
          </w:tcPr>
          <w:p w:rsidR="007E3AF4" w:rsidRDefault="00061D9E">
            <w:pPr>
              <w:numPr>
                <w:ilvl w:val="0"/>
                <w:numId w:val="26"/>
              </w:numPr>
              <w:rPr>
                <w:color w:val="auto"/>
              </w:rPr>
            </w:pPr>
            <w:r>
              <w:rPr>
                <w:color w:val="auto"/>
              </w:rPr>
              <w:t xml:space="preserve">Прикладная теория статистических решений        </w:t>
            </w:r>
          </w:p>
        </w:tc>
        <w:tc>
          <w:tcPr>
            <w:tcW w:w="3686" w:type="dxa"/>
            <w:tcBorders>
              <w:top w:val="nil"/>
              <w:left w:val="nil"/>
              <w:bottom w:val="nil"/>
              <w:right w:val="nil"/>
            </w:tcBorders>
          </w:tcPr>
          <w:p w:rsidR="007E3AF4" w:rsidRDefault="00061D9E">
            <w:pPr>
              <w:rPr>
                <w:color w:val="auto"/>
              </w:rPr>
            </w:pPr>
            <w:r>
              <w:rPr>
                <w:color w:val="auto"/>
              </w:rPr>
              <w:t xml:space="preserve">Райфа Г., Шлейфер Р.       </w:t>
            </w:r>
          </w:p>
        </w:tc>
        <w:tc>
          <w:tcPr>
            <w:tcW w:w="737" w:type="dxa"/>
            <w:tcBorders>
              <w:top w:val="nil"/>
              <w:left w:val="nil"/>
              <w:bottom w:val="nil"/>
              <w:right w:val="nil"/>
            </w:tcBorders>
          </w:tcPr>
          <w:p w:rsidR="007E3AF4" w:rsidRDefault="00061D9E">
            <w:pPr>
              <w:rPr>
                <w:color w:val="auto"/>
              </w:rPr>
            </w:pPr>
            <w:r>
              <w:rPr>
                <w:color w:val="auto"/>
              </w:rPr>
              <w:t>1987</w:t>
            </w:r>
          </w:p>
        </w:tc>
      </w:tr>
      <w:tr w:rsidR="007E3AF4">
        <w:trPr>
          <w:cantSplit/>
          <w:jc w:val="center"/>
        </w:trPr>
        <w:tc>
          <w:tcPr>
            <w:tcW w:w="5443" w:type="dxa"/>
            <w:tcBorders>
              <w:top w:val="nil"/>
              <w:left w:val="nil"/>
              <w:bottom w:val="nil"/>
              <w:right w:val="nil"/>
            </w:tcBorders>
          </w:tcPr>
          <w:p w:rsidR="007E3AF4" w:rsidRDefault="00061D9E">
            <w:pPr>
              <w:numPr>
                <w:ilvl w:val="0"/>
                <w:numId w:val="27"/>
              </w:numPr>
              <w:rPr>
                <w:color w:val="auto"/>
              </w:rPr>
            </w:pPr>
            <w:r>
              <w:rPr>
                <w:color w:val="auto"/>
              </w:rPr>
              <w:t xml:space="preserve">Введение в комбинаторный анализ          </w:t>
            </w:r>
          </w:p>
        </w:tc>
        <w:tc>
          <w:tcPr>
            <w:tcW w:w="3686" w:type="dxa"/>
            <w:tcBorders>
              <w:top w:val="nil"/>
              <w:left w:val="nil"/>
              <w:bottom w:val="nil"/>
              <w:right w:val="nil"/>
            </w:tcBorders>
          </w:tcPr>
          <w:p w:rsidR="007E3AF4" w:rsidRDefault="00061D9E">
            <w:pPr>
              <w:rPr>
                <w:color w:val="auto"/>
              </w:rPr>
            </w:pPr>
            <w:r>
              <w:rPr>
                <w:color w:val="auto"/>
              </w:rPr>
              <w:t xml:space="preserve">Риордан Дж.                </w:t>
            </w:r>
          </w:p>
        </w:tc>
        <w:tc>
          <w:tcPr>
            <w:tcW w:w="737" w:type="dxa"/>
            <w:tcBorders>
              <w:top w:val="nil"/>
              <w:left w:val="nil"/>
              <w:bottom w:val="nil"/>
              <w:right w:val="nil"/>
            </w:tcBorders>
          </w:tcPr>
          <w:p w:rsidR="007E3AF4" w:rsidRDefault="00061D9E">
            <w:pPr>
              <w:rPr>
                <w:color w:val="auto"/>
              </w:rPr>
            </w:pPr>
            <w:r>
              <w:rPr>
                <w:color w:val="auto"/>
              </w:rPr>
              <w:t>1963*</w:t>
            </w:r>
          </w:p>
        </w:tc>
      </w:tr>
      <w:tr w:rsidR="007E3AF4">
        <w:trPr>
          <w:cantSplit/>
          <w:jc w:val="center"/>
        </w:trPr>
        <w:tc>
          <w:tcPr>
            <w:tcW w:w="5443" w:type="dxa"/>
            <w:tcBorders>
              <w:top w:val="nil"/>
              <w:left w:val="nil"/>
              <w:bottom w:val="nil"/>
              <w:right w:val="nil"/>
            </w:tcBorders>
          </w:tcPr>
          <w:p w:rsidR="007E3AF4" w:rsidRDefault="00061D9E">
            <w:pPr>
              <w:numPr>
                <w:ilvl w:val="0"/>
                <w:numId w:val="28"/>
              </w:numPr>
              <w:rPr>
                <w:color w:val="auto"/>
              </w:rPr>
            </w:pPr>
            <w:r>
              <w:rPr>
                <w:color w:val="auto"/>
              </w:rPr>
              <w:t xml:space="preserve">Справочник по непараметрической статистике     </w:t>
            </w:r>
          </w:p>
        </w:tc>
        <w:tc>
          <w:tcPr>
            <w:tcW w:w="3686" w:type="dxa"/>
            <w:tcBorders>
              <w:top w:val="nil"/>
              <w:left w:val="nil"/>
              <w:bottom w:val="nil"/>
              <w:right w:val="nil"/>
            </w:tcBorders>
          </w:tcPr>
          <w:p w:rsidR="007E3AF4" w:rsidRDefault="00061D9E">
            <w:pPr>
              <w:rPr>
                <w:color w:val="auto"/>
              </w:rPr>
            </w:pPr>
            <w:r>
              <w:rPr>
                <w:color w:val="auto"/>
              </w:rPr>
              <w:t xml:space="preserve">Рунион Р.                  </w:t>
            </w:r>
          </w:p>
        </w:tc>
        <w:tc>
          <w:tcPr>
            <w:tcW w:w="737" w:type="dxa"/>
            <w:tcBorders>
              <w:top w:val="nil"/>
              <w:left w:val="nil"/>
              <w:bottom w:val="nil"/>
              <w:right w:val="nil"/>
            </w:tcBorders>
          </w:tcPr>
          <w:p w:rsidR="007E3AF4" w:rsidRDefault="00061D9E">
            <w:pPr>
              <w:rPr>
                <w:color w:val="auto"/>
              </w:rPr>
            </w:pPr>
            <w:r>
              <w:rPr>
                <w:color w:val="auto"/>
              </w:rPr>
              <w:t>1982*</w:t>
            </w:r>
          </w:p>
        </w:tc>
      </w:tr>
      <w:tr w:rsidR="007E3AF4">
        <w:trPr>
          <w:cantSplit/>
          <w:jc w:val="center"/>
        </w:trPr>
        <w:tc>
          <w:tcPr>
            <w:tcW w:w="5443" w:type="dxa"/>
            <w:tcBorders>
              <w:top w:val="nil"/>
              <w:left w:val="nil"/>
              <w:bottom w:val="nil"/>
              <w:right w:val="nil"/>
            </w:tcBorders>
          </w:tcPr>
          <w:p w:rsidR="007E3AF4" w:rsidRDefault="00061D9E">
            <w:pPr>
              <w:numPr>
                <w:ilvl w:val="0"/>
                <w:numId w:val="29"/>
              </w:numPr>
              <w:rPr>
                <w:color w:val="auto"/>
              </w:rPr>
            </w:pPr>
            <w:r>
              <w:rPr>
                <w:color w:val="auto"/>
              </w:rPr>
              <w:t>Сборник задач по теории вероятностей…</w:t>
            </w:r>
          </w:p>
        </w:tc>
        <w:tc>
          <w:tcPr>
            <w:tcW w:w="3686" w:type="dxa"/>
            <w:tcBorders>
              <w:top w:val="nil"/>
              <w:left w:val="nil"/>
              <w:bottom w:val="nil"/>
              <w:right w:val="nil"/>
            </w:tcBorders>
          </w:tcPr>
          <w:p w:rsidR="007E3AF4" w:rsidRDefault="00061D9E">
            <w:pPr>
              <w:rPr>
                <w:color w:val="auto"/>
              </w:rPr>
            </w:pPr>
            <w:r>
              <w:rPr>
                <w:color w:val="auto"/>
              </w:rPr>
              <w:t xml:space="preserve">Свешников А.А.             </w:t>
            </w:r>
          </w:p>
        </w:tc>
        <w:tc>
          <w:tcPr>
            <w:tcW w:w="737" w:type="dxa"/>
            <w:tcBorders>
              <w:top w:val="nil"/>
              <w:left w:val="nil"/>
              <w:bottom w:val="nil"/>
              <w:right w:val="nil"/>
            </w:tcBorders>
          </w:tcPr>
          <w:p w:rsidR="007E3AF4" w:rsidRDefault="00061D9E">
            <w:pPr>
              <w:rPr>
                <w:color w:val="auto"/>
              </w:rPr>
            </w:pPr>
            <w:r>
              <w:rPr>
                <w:color w:val="auto"/>
              </w:rPr>
              <w:t>1965*</w:t>
            </w:r>
          </w:p>
        </w:tc>
      </w:tr>
      <w:tr w:rsidR="007E3AF4">
        <w:trPr>
          <w:cantSplit/>
          <w:jc w:val="center"/>
        </w:trPr>
        <w:tc>
          <w:tcPr>
            <w:tcW w:w="5443" w:type="dxa"/>
            <w:tcBorders>
              <w:top w:val="nil"/>
              <w:left w:val="nil"/>
              <w:bottom w:val="nil"/>
              <w:right w:val="nil"/>
            </w:tcBorders>
          </w:tcPr>
          <w:p w:rsidR="007E3AF4" w:rsidRDefault="00061D9E">
            <w:pPr>
              <w:numPr>
                <w:ilvl w:val="0"/>
                <w:numId w:val="30"/>
              </w:numPr>
              <w:rPr>
                <w:color w:val="auto"/>
              </w:rPr>
            </w:pPr>
            <w:r>
              <w:rPr>
                <w:color w:val="auto"/>
              </w:rPr>
              <w:t xml:space="preserve">Непараметрические методы статистики      </w:t>
            </w:r>
          </w:p>
        </w:tc>
        <w:tc>
          <w:tcPr>
            <w:tcW w:w="3686" w:type="dxa"/>
            <w:tcBorders>
              <w:top w:val="nil"/>
              <w:left w:val="nil"/>
              <w:bottom w:val="nil"/>
              <w:right w:val="nil"/>
            </w:tcBorders>
          </w:tcPr>
          <w:p w:rsidR="007E3AF4" w:rsidRDefault="00061D9E">
            <w:pPr>
              <w:rPr>
                <w:color w:val="auto"/>
              </w:rPr>
            </w:pPr>
            <w:r>
              <w:rPr>
                <w:color w:val="auto"/>
              </w:rPr>
              <w:t xml:space="preserve">Тюрин Ю.Н.                 </w:t>
            </w:r>
          </w:p>
        </w:tc>
        <w:tc>
          <w:tcPr>
            <w:tcW w:w="737" w:type="dxa"/>
            <w:tcBorders>
              <w:top w:val="nil"/>
              <w:left w:val="nil"/>
              <w:bottom w:val="nil"/>
              <w:right w:val="nil"/>
            </w:tcBorders>
          </w:tcPr>
          <w:p w:rsidR="007E3AF4" w:rsidRDefault="00061D9E">
            <w:pPr>
              <w:rPr>
                <w:color w:val="auto"/>
              </w:rPr>
            </w:pPr>
            <w:r>
              <w:rPr>
                <w:color w:val="auto"/>
              </w:rPr>
              <w:t>1978</w:t>
            </w:r>
          </w:p>
        </w:tc>
      </w:tr>
      <w:tr w:rsidR="007E3AF4">
        <w:trPr>
          <w:cantSplit/>
          <w:jc w:val="center"/>
        </w:trPr>
        <w:tc>
          <w:tcPr>
            <w:tcW w:w="5443" w:type="dxa"/>
            <w:tcBorders>
              <w:top w:val="nil"/>
              <w:left w:val="nil"/>
              <w:bottom w:val="nil"/>
              <w:right w:val="nil"/>
            </w:tcBorders>
          </w:tcPr>
          <w:p w:rsidR="007E3AF4" w:rsidRDefault="00061D9E">
            <w:pPr>
              <w:numPr>
                <w:ilvl w:val="0"/>
                <w:numId w:val="31"/>
              </w:numPr>
              <w:rPr>
                <w:color w:val="auto"/>
              </w:rPr>
            </w:pPr>
            <w:r>
              <w:rPr>
                <w:color w:val="auto"/>
              </w:rPr>
              <w:t xml:space="preserve">Статист. модели в инженерных  задачах     </w:t>
            </w:r>
          </w:p>
        </w:tc>
        <w:tc>
          <w:tcPr>
            <w:tcW w:w="3686" w:type="dxa"/>
            <w:tcBorders>
              <w:top w:val="nil"/>
              <w:left w:val="nil"/>
              <w:bottom w:val="nil"/>
              <w:right w:val="nil"/>
            </w:tcBorders>
          </w:tcPr>
          <w:p w:rsidR="007E3AF4" w:rsidRDefault="00061D9E">
            <w:pPr>
              <w:rPr>
                <w:color w:val="auto"/>
              </w:rPr>
            </w:pPr>
            <w:r>
              <w:rPr>
                <w:color w:val="auto"/>
              </w:rPr>
              <w:t xml:space="preserve">Хан Г., Шапиро С.          </w:t>
            </w:r>
          </w:p>
        </w:tc>
        <w:tc>
          <w:tcPr>
            <w:tcW w:w="737" w:type="dxa"/>
            <w:tcBorders>
              <w:top w:val="nil"/>
              <w:left w:val="nil"/>
              <w:bottom w:val="nil"/>
              <w:right w:val="nil"/>
            </w:tcBorders>
          </w:tcPr>
          <w:p w:rsidR="007E3AF4" w:rsidRDefault="00061D9E">
            <w:pPr>
              <w:rPr>
                <w:color w:val="auto"/>
              </w:rPr>
            </w:pPr>
            <w:r>
              <w:rPr>
                <w:color w:val="auto"/>
              </w:rPr>
              <w:t>1969*</w:t>
            </w:r>
          </w:p>
        </w:tc>
      </w:tr>
      <w:tr w:rsidR="007E3AF4">
        <w:trPr>
          <w:cantSplit/>
          <w:jc w:val="center"/>
        </w:trPr>
        <w:tc>
          <w:tcPr>
            <w:tcW w:w="5443" w:type="dxa"/>
            <w:tcBorders>
              <w:top w:val="nil"/>
              <w:left w:val="nil"/>
              <w:bottom w:val="nil"/>
              <w:right w:val="nil"/>
            </w:tcBorders>
          </w:tcPr>
          <w:p w:rsidR="007E3AF4" w:rsidRDefault="00061D9E">
            <w:pPr>
              <w:numPr>
                <w:ilvl w:val="0"/>
                <w:numId w:val="32"/>
              </w:numPr>
              <w:rPr>
                <w:color w:val="auto"/>
              </w:rPr>
            </w:pPr>
            <w:r>
              <w:rPr>
                <w:color w:val="auto"/>
              </w:rPr>
              <w:t xml:space="preserve">Статист. выводы, основанные на рангах    </w:t>
            </w:r>
          </w:p>
        </w:tc>
        <w:tc>
          <w:tcPr>
            <w:tcW w:w="3686" w:type="dxa"/>
            <w:tcBorders>
              <w:top w:val="nil"/>
              <w:left w:val="nil"/>
              <w:bottom w:val="nil"/>
              <w:right w:val="nil"/>
            </w:tcBorders>
          </w:tcPr>
          <w:p w:rsidR="007E3AF4" w:rsidRDefault="00061D9E">
            <w:pPr>
              <w:rPr>
                <w:color w:val="auto"/>
              </w:rPr>
            </w:pPr>
            <w:r>
              <w:rPr>
                <w:color w:val="auto"/>
              </w:rPr>
              <w:t xml:space="preserve">Хеттманспергер Т.          </w:t>
            </w:r>
          </w:p>
        </w:tc>
        <w:tc>
          <w:tcPr>
            <w:tcW w:w="737" w:type="dxa"/>
            <w:tcBorders>
              <w:top w:val="nil"/>
              <w:left w:val="nil"/>
              <w:bottom w:val="nil"/>
              <w:right w:val="nil"/>
            </w:tcBorders>
          </w:tcPr>
          <w:p w:rsidR="007E3AF4" w:rsidRDefault="00061D9E">
            <w:pPr>
              <w:rPr>
                <w:color w:val="auto"/>
              </w:rPr>
            </w:pPr>
            <w:r>
              <w:rPr>
                <w:color w:val="auto"/>
              </w:rPr>
              <w:t>1987</w:t>
            </w:r>
          </w:p>
        </w:tc>
      </w:tr>
      <w:tr w:rsidR="007E3AF4">
        <w:trPr>
          <w:cantSplit/>
          <w:jc w:val="center"/>
        </w:trPr>
        <w:tc>
          <w:tcPr>
            <w:tcW w:w="5443" w:type="dxa"/>
            <w:tcBorders>
              <w:top w:val="nil"/>
              <w:left w:val="nil"/>
              <w:bottom w:val="nil"/>
              <w:right w:val="nil"/>
            </w:tcBorders>
          </w:tcPr>
          <w:p w:rsidR="007E3AF4" w:rsidRDefault="00061D9E">
            <w:pPr>
              <w:numPr>
                <w:ilvl w:val="0"/>
                <w:numId w:val="33"/>
              </w:numPr>
              <w:rPr>
                <w:color w:val="auto"/>
              </w:rPr>
            </w:pPr>
            <w:r>
              <w:rPr>
                <w:color w:val="auto"/>
              </w:rPr>
              <w:t xml:space="preserve">Непараметрические методы статистики      </w:t>
            </w:r>
          </w:p>
        </w:tc>
        <w:tc>
          <w:tcPr>
            <w:tcW w:w="3686" w:type="dxa"/>
            <w:tcBorders>
              <w:top w:val="nil"/>
              <w:left w:val="nil"/>
              <w:bottom w:val="nil"/>
              <w:right w:val="nil"/>
            </w:tcBorders>
          </w:tcPr>
          <w:p w:rsidR="007E3AF4" w:rsidRDefault="00061D9E">
            <w:pPr>
              <w:rPr>
                <w:color w:val="auto"/>
              </w:rPr>
            </w:pPr>
            <w:r>
              <w:rPr>
                <w:color w:val="auto"/>
              </w:rPr>
              <w:t xml:space="preserve">Холлендер М., Вулф Д.      </w:t>
            </w:r>
          </w:p>
        </w:tc>
        <w:tc>
          <w:tcPr>
            <w:tcW w:w="737" w:type="dxa"/>
            <w:tcBorders>
              <w:top w:val="nil"/>
              <w:left w:val="nil"/>
              <w:bottom w:val="nil"/>
              <w:right w:val="nil"/>
            </w:tcBorders>
          </w:tcPr>
          <w:p w:rsidR="007E3AF4" w:rsidRDefault="00061D9E">
            <w:pPr>
              <w:rPr>
                <w:color w:val="auto"/>
              </w:rPr>
            </w:pPr>
            <w:r>
              <w:rPr>
                <w:color w:val="auto"/>
              </w:rPr>
              <w:t>1983</w:t>
            </w:r>
          </w:p>
        </w:tc>
      </w:tr>
      <w:tr w:rsidR="007E3AF4">
        <w:trPr>
          <w:cantSplit/>
          <w:jc w:val="center"/>
        </w:trPr>
        <w:tc>
          <w:tcPr>
            <w:tcW w:w="5443" w:type="dxa"/>
            <w:tcBorders>
              <w:top w:val="nil"/>
              <w:left w:val="nil"/>
              <w:bottom w:val="nil"/>
              <w:right w:val="nil"/>
            </w:tcBorders>
          </w:tcPr>
          <w:p w:rsidR="007E3AF4" w:rsidRDefault="00061D9E">
            <w:pPr>
              <w:numPr>
                <w:ilvl w:val="0"/>
                <w:numId w:val="34"/>
              </w:numPr>
              <w:rPr>
                <w:color w:val="auto"/>
              </w:rPr>
            </w:pPr>
            <w:r>
              <w:rPr>
                <w:color w:val="auto"/>
              </w:rPr>
              <w:t xml:space="preserve">Элементарная теория статистических решений      </w:t>
            </w:r>
          </w:p>
        </w:tc>
        <w:tc>
          <w:tcPr>
            <w:tcW w:w="3686" w:type="dxa"/>
            <w:tcBorders>
              <w:top w:val="nil"/>
              <w:left w:val="nil"/>
              <w:bottom w:val="nil"/>
              <w:right w:val="nil"/>
            </w:tcBorders>
          </w:tcPr>
          <w:p w:rsidR="007E3AF4" w:rsidRDefault="00061D9E">
            <w:pPr>
              <w:rPr>
                <w:color w:val="auto"/>
              </w:rPr>
            </w:pPr>
            <w:r>
              <w:rPr>
                <w:color w:val="auto"/>
              </w:rPr>
              <w:t xml:space="preserve">Чернов Г., Мозес Л.        </w:t>
            </w:r>
          </w:p>
        </w:tc>
        <w:tc>
          <w:tcPr>
            <w:tcW w:w="737" w:type="dxa"/>
            <w:tcBorders>
              <w:top w:val="nil"/>
              <w:left w:val="nil"/>
              <w:bottom w:val="nil"/>
              <w:right w:val="nil"/>
            </w:tcBorders>
          </w:tcPr>
          <w:p w:rsidR="007E3AF4" w:rsidRDefault="00061D9E">
            <w:pPr>
              <w:rPr>
                <w:color w:val="auto"/>
              </w:rPr>
            </w:pPr>
            <w:r>
              <w:rPr>
                <w:color w:val="auto"/>
              </w:rPr>
              <w:t>1962*</w:t>
            </w:r>
          </w:p>
        </w:tc>
      </w:tr>
      <w:tr w:rsidR="007E3AF4">
        <w:trPr>
          <w:cantSplit/>
          <w:jc w:val="center"/>
        </w:trPr>
        <w:tc>
          <w:tcPr>
            <w:tcW w:w="5443" w:type="dxa"/>
            <w:tcBorders>
              <w:top w:val="nil"/>
              <w:left w:val="nil"/>
              <w:bottom w:val="nil"/>
              <w:right w:val="nil"/>
            </w:tcBorders>
          </w:tcPr>
          <w:p w:rsidR="007E3AF4" w:rsidRDefault="00061D9E">
            <w:pPr>
              <w:numPr>
                <w:ilvl w:val="0"/>
                <w:numId w:val="35"/>
              </w:numPr>
              <w:rPr>
                <w:color w:val="auto"/>
              </w:rPr>
            </w:pPr>
            <w:r>
              <w:rPr>
                <w:color w:val="auto"/>
              </w:rPr>
              <w:t>Теория вероятностей, мат. статистика…</w:t>
            </w:r>
          </w:p>
        </w:tc>
        <w:tc>
          <w:tcPr>
            <w:tcW w:w="3686" w:type="dxa"/>
            <w:tcBorders>
              <w:top w:val="nil"/>
              <w:left w:val="nil"/>
              <w:bottom w:val="nil"/>
              <w:right w:val="nil"/>
            </w:tcBorders>
          </w:tcPr>
          <w:p w:rsidR="007E3AF4" w:rsidRDefault="00061D9E">
            <w:pPr>
              <w:rPr>
                <w:color w:val="auto"/>
              </w:rPr>
            </w:pPr>
            <w:r>
              <w:rPr>
                <w:color w:val="auto"/>
              </w:rPr>
              <w:t xml:space="preserve">Шторм Р.                   </w:t>
            </w:r>
          </w:p>
        </w:tc>
        <w:tc>
          <w:tcPr>
            <w:tcW w:w="737" w:type="dxa"/>
            <w:tcBorders>
              <w:top w:val="nil"/>
              <w:left w:val="nil"/>
              <w:bottom w:val="nil"/>
              <w:right w:val="nil"/>
            </w:tcBorders>
          </w:tcPr>
          <w:p w:rsidR="007E3AF4" w:rsidRDefault="00061D9E">
            <w:pPr>
              <w:rPr>
                <w:color w:val="auto"/>
              </w:rPr>
            </w:pPr>
            <w:r>
              <w:rPr>
                <w:color w:val="auto"/>
              </w:rPr>
              <w:t>1970*</w:t>
            </w:r>
          </w:p>
        </w:tc>
      </w:tr>
    </w:tbl>
    <w:p w:rsidR="007E3AF4" w:rsidRDefault="007E3AF4">
      <w:pPr>
        <w:keepNext/>
        <w:ind w:firstLine="709"/>
        <w:jc w:val="center"/>
      </w:pPr>
    </w:p>
    <w:p w:rsidR="007E3AF4" w:rsidRDefault="00061D9E">
      <w:pPr>
        <w:keepNext/>
        <w:ind w:firstLine="709"/>
        <w:jc w:val="center"/>
      </w:pPr>
      <w:r>
        <w:t>©</w:t>
      </w:r>
      <w:r>
        <w:rPr>
          <w:b/>
          <w:bCs/>
        </w:rPr>
        <w:t xml:space="preserve"> </w:t>
      </w:r>
      <w:r>
        <w:rPr>
          <w:b/>
          <w:bCs/>
          <w:u w:val="single"/>
        </w:rPr>
        <w:t>От автора</w:t>
      </w:r>
      <w:r>
        <w:t xml:space="preserve"> </w:t>
      </w:r>
      <w:r>
        <w:t></w:t>
      </w:r>
    </w:p>
    <w:p w:rsidR="007E3AF4" w:rsidRDefault="00061D9E">
      <w:pPr>
        <w:keepNext/>
        <w:tabs>
          <w:tab w:val="right" w:pos="10489"/>
        </w:tabs>
        <w:ind w:firstLine="709"/>
        <w:jc w:val="both"/>
      </w:pPr>
      <w:r>
        <w:t xml:space="preserve">Конспект содержит расширенное содержание лекций и семинаров по курсу "Математическая статистика" для специальностей "Финансы и кредит" (набора 1995 г.)  и соответствует сокращенной программе (18 часов лекций, 18 часов семинаров).  Онтодидактическое назначение курса – создание логико–математической базы для изучения курса "Основы теории систем и системного анализа", а также для курса "Экономическая статистика", от которого и была, по сути дела, отделена примерно третья часть под данный курс. Назначение его, кроме отмеченного выше, – обеспечить запас фундаментальных знаний, необходимый для восприятия еще двух дисциплин цикла  информационных технологий </w:t>
      </w:r>
      <w:r>
        <w:softHyphen/>
        <w:t>– "Компьютерная техника и программирование" (в части курсового проекта) и "Основы теории информационных систем".</w:t>
      </w:r>
    </w:p>
    <w:p w:rsidR="007E3AF4" w:rsidRDefault="00061D9E">
      <w:r>
        <w:tab/>
      </w:r>
      <w:r>
        <w:tab/>
      </w:r>
      <w:r>
        <w:tab/>
      </w:r>
      <w:r>
        <w:tab/>
        <w:t xml:space="preserve">Проф. </w:t>
      </w:r>
      <w:r>
        <w:rPr>
          <w:u w:val="single"/>
        </w:rPr>
        <w:t>Корнилов Г.И</w:t>
      </w:r>
      <w:r>
        <w:t xml:space="preserve">. </w:t>
      </w:r>
    </w:p>
    <w:p w:rsidR="007E3AF4" w:rsidRDefault="00061D9E">
      <w:pPr>
        <w:jc w:val="center"/>
      </w:pPr>
      <w:r>
        <w:tab/>
      </w:r>
      <w:r>
        <w:tab/>
      </w:r>
      <w:r>
        <w:tab/>
      </w:r>
      <w:r>
        <w:tab/>
      </w:r>
      <w:r>
        <w:tab/>
      </w:r>
      <w:r>
        <w:tab/>
      </w:r>
      <w:r>
        <w:tab/>
      </w:r>
      <w:r>
        <w:tab/>
      </w:r>
      <w:r>
        <w:tab/>
        <w:t>март 1997 г.</w:t>
      </w:r>
      <w:r>
        <w:br w:type="page"/>
        <w:t>Оглавление</w:t>
      </w:r>
      <w:r>
        <w:fldChar w:fldCharType="begin"/>
      </w:r>
      <w:r>
        <w:instrText xml:space="preserve"> TOC \o "1-3" </w:instrText>
      </w:r>
      <w:r>
        <w:fldChar w:fldCharType="separate"/>
      </w:r>
    </w:p>
    <w:p w:rsidR="007E3AF4" w:rsidRDefault="00061D9E">
      <w:pPr>
        <w:pStyle w:val="11"/>
        <w:rPr>
          <w:b w:val="0"/>
          <w:bCs w:val="0"/>
          <w:sz w:val="24"/>
          <w:szCs w:val="24"/>
        </w:rPr>
      </w:pPr>
      <w:r>
        <w:rPr>
          <w:b w:val="0"/>
          <w:bCs w:val="0"/>
          <w:sz w:val="24"/>
          <w:szCs w:val="24"/>
        </w:rPr>
        <w:t>1. Введение в курс</w:t>
      </w:r>
      <w:r>
        <w:rPr>
          <w:b w:val="0"/>
          <w:bCs w:val="0"/>
          <w:sz w:val="24"/>
          <w:szCs w:val="24"/>
        </w:rPr>
        <w:tab/>
      </w:r>
      <w:r>
        <w:rPr>
          <w:b w:val="0"/>
          <w:bCs w:val="0"/>
          <w:sz w:val="24"/>
          <w:szCs w:val="24"/>
        </w:rPr>
        <w:fldChar w:fldCharType="begin"/>
      </w:r>
      <w:r>
        <w:rPr>
          <w:b w:val="0"/>
          <w:bCs w:val="0"/>
          <w:sz w:val="24"/>
          <w:szCs w:val="24"/>
        </w:rPr>
        <w:instrText xml:space="preserve"> GOTOBUTTON _Toc388744745  </w:instrText>
      </w:r>
      <w:r>
        <w:rPr>
          <w:b w:val="0"/>
          <w:bCs w:val="0"/>
          <w:sz w:val="24"/>
          <w:szCs w:val="24"/>
        </w:rPr>
        <w:fldChar w:fldCharType="begin"/>
      </w:r>
      <w:r>
        <w:rPr>
          <w:b w:val="0"/>
          <w:bCs w:val="0"/>
          <w:sz w:val="24"/>
          <w:szCs w:val="24"/>
        </w:rPr>
        <w:instrText xml:space="preserve"> PAGEREF _Toc388744745 </w:instrText>
      </w:r>
      <w:r>
        <w:rPr>
          <w:b w:val="0"/>
          <w:bCs w:val="0"/>
          <w:sz w:val="24"/>
          <w:szCs w:val="24"/>
        </w:rPr>
        <w:fldChar w:fldCharType="separate"/>
      </w:r>
      <w:r>
        <w:rPr>
          <w:b w:val="0"/>
          <w:bCs w:val="0"/>
          <w:noProof/>
          <w:sz w:val="24"/>
          <w:szCs w:val="24"/>
        </w:rPr>
        <w:instrText>1—2</w:instrText>
      </w:r>
      <w:r>
        <w:rPr>
          <w:b w:val="0"/>
          <w:bCs w:val="0"/>
          <w:sz w:val="24"/>
          <w:szCs w:val="24"/>
        </w:rPr>
        <w:fldChar w:fldCharType="end"/>
      </w:r>
      <w:r>
        <w:rPr>
          <w:b w:val="0"/>
          <w:bCs w:val="0"/>
          <w:sz w:val="24"/>
          <w:szCs w:val="24"/>
        </w:rPr>
        <w:fldChar w:fldCharType="end"/>
      </w:r>
    </w:p>
    <w:p w:rsidR="007E3AF4" w:rsidRDefault="00061D9E">
      <w:pPr>
        <w:pStyle w:val="21"/>
        <w:rPr>
          <w:sz w:val="24"/>
          <w:szCs w:val="24"/>
        </w:rPr>
      </w:pPr>
      <w:r>
        <w:rPr>
          <w:sz w:val="24"/>
          <w:szCs w:val="24"/>
        </w:rPr>
        <w:t>1.1 Основные определения</w:t>
      </w:r>
      <w:r>
        <w:rPr>
          <w:sz w:val="24"/>
          <w:szCs w:val="24"/>
        </w:rPr>
        <w:tab/>
      </w:r>
      <w:r>
        <w:rPr>
          <w:sz w:val="24"/>
          <w:szCs w:val="24"/>
        </w:rPr>
        <w:fldChar w:fldCharType="begin"/>
      </w:r>
      <w:r>
        <w:rPr>
          <w:sz w:val="24"/>
          <w:szCs w:val="24"/>
        </w:rPr>
        <w:instrText xml:space="preserve"> GOTOBUTTON _Toc388744758  </w:instrText>
      </w:r>
      <w:r>
        <w:rPr>
          <w:sz w:val="24"/>
          <w:szCs w:val="24"/>
        </w:rPr>
        <w:fldChar w:fldCharType="begin"/>
      </w:r>
      <w:r>
        <w:rPr>
          <w:sz w:val="24"/>
          <w:szCs w:val="24"/>
        </w:rPr>
        <w:instrText xml:space="preserve"> PAGEREF _Toc388744758 </w:instrText>
      </w:r>
      <w:r>
        <w:rPr>
          <w:sz w:val="24"/>
          <w:szCs w:val="24"/>
        </w:rPr>
        <w:fldChar w:fldCharType="separate"/>
      </w:r>
      <w:r>
        <w:rPr>
          <w:noProof/>
          <w:sz w:val="24"/>
          <w:szCs w:val="24"/>
        </w:rPr>
        <w:instrText>1—2</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1.2 Вероятности случайных событий</w:t>
      </w:r>
      <w:r>
        <w:rPr>
          <w:sz w:val="24"/>
          <w:szCs w:val="24"/>
        </w:rPr>
        <w:tab/>
      </w:r>
      <w:r>
        <w:rPr>
          <w:sz w:val="24"/>
          <w:szCs w:val="24"/>
        </w:rPr>
        <w:fldChar w:fldCharType="begin"/>
      </w:r>
      <w:r>
        <w:rPr>
          <w:sz w:val="24"/>
          <w:szCs w:val="24"/>
        </w:rPr>
        <w:instrText xml:space="preserve"> GOTOBUTTON _Toc388744759  </w:instrText>
      </w:r>
      <w:r>
        <w:rPr>
          <w:sz w:val="24"/>
          <w:szCs w:val="24"/>
        </w:rPr>
        <w:fldChar w:fldCharType="begin"/>
      </w:r>
      <w:r>
        <w:rPr>
          <w:sz w:val="24"/>
          <w:szCs w:val="24"/>
        </w:rPr>
        <w:instrText xml:space="preserve"> PAGEREF _Toc388744759 </w:instrText>
      </w:r>
      <w:r>
        <w:rPr>
          <w:sz w:val="24"/>
          <w:szCs w:val="24"/>
        </w:rPr>
        <w:fldChar w:fldCharType="separate"/>
      </w:r>
      <w:r>
        <w:rPr>
          <w:noProof/>
          <w:sz w:val="24"/>
          <w:szCs w:val="24"/>
        </w:rPr>
        <w:instrText>1—3</w:instrText>
      </w:r>
      <w:r>
        <w:rPr>
          <w:sz w:val="24"/>
          <w:szCs w:val="24"/>
        </w:rPr>
        <w:fldChar w:fldCharType="end"/>
      </w:r>
      <w:r>
        <w:rPr>
          <w:sz w:val="24"/>
          <w:szCs w:val="24"/>
        </w:rPr>
        <w:fldChar w:fldCharType="end"/>
      </w:r>
    </w:p>
    <w:p w:rsidR="007E3AF4" w:rsidRDefault="00061D9E">
      <w:pPr>
        <w:pStyle w:val="11"/>
        <w:rPr>
          <w:b w:val="0"/>
          <w:bCs w:val="0"/>
          <w:sz w:val="24"/>
          <w:szCs w:val="24"/>
        </w:rPr>
      </w:pPr>
      <w:r>
        <w:rPr>
          <w:b w:val="0"/>
          <w:bCs w:val="0"/>
          <w:sz w:val="24"/>
          <w:szCs w:val="24"/>
        </w:rPr>
        <w:t>2. Распределения  вероятностей случайных величин</w:t>
      </w:r>
      <w:r>
        <w:rPr>
          <w:b w:val="0"/>
          <w:bCs w:val="0"/>
          <w:sz w:val="24"/>
          <w:szCs w:val="24"/>
        </w:rPr>
        <w:tab/>
      </w:r>
      <w:r>
        <w:rPr>
          <w:b w:val="0"/>
          <w:bCs w:val="0"/>
          <w:sz w:val="24"/>
          <w:szCs w:val="24"/>
        </w:rPr>
        <w:fldChar w:fldCharType="begin"/>
      </w:r>
      <w:r>
        <w:rPr>
          <w:b w:val="0"/>
          <w:bCs w:val="0"/>
          <w:sz w:val="24"/>
          <w:szCs w:val="24"/>
        </w:rPr>
        <w:instrText xml:space="preserve"> GOTOBUTTON _Toc388744760  </w:instrText>
      </w:r>
      <w:r>
        <w:rPr>
          <w:b w:val="0"/>
          <w:bCs w:val="0"/>
          <w:sz w:val="24"/>
          <w:szCs w:val="24"/>
        </w:rPr>
        <w:fldChar w:fldCharType="begin"/>
      </w:r>
      <w:r>
        <w:rPr>
          <w:b w:val="0"/>
          <w:bCs w:val="0"/>
          <w:sz w:val="24"/>
          <w:szCs w:val="24"/>
        </w:rPr>
        <w:instrText xml:space="preserve"> PAGEREF _Toc388744760 </w:instrText>
      </w:r>
      <w:r>
        <w:rPr>
          <w:b w:val="0"/>
          <w:bCs w:val="0"/>
          <w:sz w:val="24"/>
          <w:szCs w:val="24"/>
        </w:rPr>
        <w:fldChar w:fldCharType="separate"/>
      </w:r>
      <w:r>
        <w:rPr>
          <w:b w:val="0"/>
          <w:bCs w:val="0"/>
          <w:noProof/>
          <w:sz w:val="24"/>
          <w:szCs w:val="24"/>
        </w:rPr>
        <w:instrText>2—5</w:instrText>
      </w:r>
      <w:r>
        <w:rPr>
          <w:b w:val="0"/>
          <w:bCs w:val="0"/>
          <w:sz w:val="24"/>
          <w:szCs w:val="24"/>
        </w:rPr>
        <w:fldChar w:fldCharType="end"/>
      </w:r>
      <w:r>
        <w:rPr>
          <w:b w:val="0"/>
          <w:bCs w:val="0"/>
          <w:sz w:val="24"/>
          <w:szCs w:val="24"/>
        </w:rPr>
        <w:fldChar w:fldCharType="end"/>
      </w:r>
    </w:p>
    <w:p w:rsidR="007E3AF4" w:rsidRDefault="00061D9E">
      <w:pPr>
        <w:pStyle w:val="21"/>
        <w:rPr>
          <w:sz w:val="24"/>
          <w:szCs w:val="24"/>
        </w:rPr>
      </w:pPr>
      <w:r>
        <w:rPr>
          <w:sz w:val="24"/>
          <w:szCs w:val="24"/>
        </w:rPr>
        <w:t>2.1 Шкалирование случайных величин</w:t>
      </w:r>
      <w:r>
        <w:rPr>
          <w:sz w:val="24"/>
          <w:szCs w:val="24"/>
        </w:rPr>
        <w:tab/>
      </w:r>
      <w:r>
        <w:rPr>
          <w:sz w:val="24"/>
          <w:szCs w:val="24"/>
        </w:rPr>
        <w:fldChar w:fldCharType="begin"/>
      </w:r>
      <w:r>
        <w:rPr>
          <w:sz w:val="24"/>
          <w:szCs w:val="24"/>
        </w:rPr>
        <w:instrText xml:space="preserve"> GOTOBUTTON _Toc388744761  </w:instrText>
      </w:r>
      <w:r>
        <w:rPr>
          <w:sz w:val="24"/>
          <w:szCs w:val="24"/>
        </w:rPr>
        <w:fldChar w:fldCharType="begin"/>
      </w:r>
      <w:r>
        <w:rPr>
          <w:sz w:val="24"/>
          <w:szCs w:val="24"/>
        </w:rPr>
        <w:instrText xml:space="preserve"> PAGEREF _Toc388744761 </w:instrText>
      </w:r>
      <w:r>
        <w:rPr>
          <w:sz w:val="24"/>
          <w:szCs w:val="24"/>
        </w:rPr>
        <w:fldChar w:fldCharType="separate"/>
      </w:r>
      <w:r>
        <w:rPr>
          <w:noProof/>
          <w:sz w:val="24"/>
          <w:szCs w:val="24"/>
        </w:rPr>
        <w:instrText>2—5</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2.2 Законы распределений дискретных случайных величин.</w:t>
      </w:r>
      <w:r>
        <w:rPr>
          <w:sz w:val="24"/>
          <w:szCs w:val="24"/>
        </w:rPr>
        <w:tab/>
      </w:r>
      <w:r>
        <w:rPr>
          <w:sz w:val="24"/>
          <w:szCs w:val="24"/>
        </w:rPr>
        <w:fldChar w:fldCharType="begin"/>
      </w:r>
      <w:r>
        <w:rPr>
          <w:sz w:val="24"/>
          <w:szCs w:val="24"/>
        </w:rPr>
        <w:instrText xml:space="preserve"> GOTOBUTTON _Toc388744762  </w:instrText>
      </w:r>
      <w:r>
        <w:rPr>
          <w:sz w:val="24"/>
          <w:szCs w:val="24"/>
        </w:rPr>
        <w:fldChar w:fldCharType="begin"/>
      </w:r>
      <w:r>
        <w:rPr>
          <w:sz w:val="24"/>
          <w:szCs w:val="24"/>
        </w:rPr>
        <w:instrText xml:space="preserve"> PAGEREF _Toc388744762 </w:instrText>
      </w:r>
      <w:r>
        <w:rPr>
          <w:sz w:val="24"/>
          <w:szCs w:val="24"/>
        </w:rPr>
        <w:fldChar w:fldCharType="separate"/>
      </w:r>
      <w:r>
        <w:rPr>
          <w:noProof/>
          <w:sz w:val="24"/>
          <w:szCs w:val="24"/>
        </w:rPr>
        <w:instrText>2—6</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2.3 Односторонние и двухсторонние значения вероятностей</w:t>
      </w:r>
      <w:r>
        <w:rPr>
          <w:sz w:val="24"/>
          <w:szCs w:val="24"/>
        </w:rPr>
        <w:tab/>
      </w:r>
      <w:r>
        <w:rPr>
          <w:sz w:val="24"/>
          <w:szCs w:val="24"/>
        </w:rPr>
        <w:fldChar w:fldCharType="begin"/>
      </w:r>
      <w:r>
        <w:rPr>
          <w:sz w:val="24"/>
          <w:szCs w:val="24"/>
        </w:rPr>
        <w:instrText xml:space="preserve"> GOTOBUTTON _Toc388744763  </w:instrText>
      </w:r>
      <w:r>
        <w:rPr>
          <w:sz w:val="24"/>
          <w:szCs w:val="24"/>
        </w:rPr>
        <w:fldChar w:fldCharType="begin"/>
      </w:r>
      <w:r>
        <w:rPr>
          <w:sz w:val="24"/>
          <w:szCs w:val="24"/>
        </w:rPr>
        <w:instrText xml:space="preserve"> PAGEREF _Toc388744763 </w:instrText>
      </w:r>
      <w:r>
        <w:rPr>
          <w:sz w:val="24"/>
          <w:szCs w:val="24"/>
        </w:rPr>
        <w:fldChar w:fldCharType="separate"/>
      </w:r>
      <w:r>
        <w:rPr>
          <w:noProof/>
          <w:sz w:val="24"/>
          <w:szCs w:val="24"/>
        </w:rPr>
        <w:instrText>2—9</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2.4 Моменты  распределений дискретных случайных величин.</w:t>
      </w:r>
      <w:r>
        <w:rPr>
          <w:sz w:val="24"/>
          <w:szCs w:val="24"/>
        </w:rPr>
        <w:tab/>
      </w:r>
      <w:r>
        <w:rPr>
          <w:sz w:val="24"/>
          <w:szCs w:val="24"/>
        </w:rPr>
        <w:fldChar w:fldCharType="begin"/>
      </w:r>
      <w:r>
        <w:rPr>
          <w:sz w:val="24"/>
          <w:szCs w:val="24"/>
        </w:rPr>
        <w:instrText xml:space="preserve"> GOTOBUTTON _Toc388744764  </w:instrText>
      </w:r>
      <w:r>
        <w:rPr>
          <w:sz w:val="24"/>
          <w:szCs w:val="24"/>
        </w:rPr>
        <w:fldChar w:fldCharType="begin"/>
      </w:r>
      <w:r>
        <w:rPr>
          <w:sz w:val="24"/>
          <w:szCs w:val="24"/>
        </w:rPr>
        <w:instrText xml:space="preserve"> PAGEREF _Toc388744764 </w:instrText>
      </w:r>
      <w:r>
        <w:rPr>
          <w:sz w:val="24"/>
          <w:szCs w:val="24"/>
        </w:rPr>
        <w:fldChar w:fldCharType="separate"/>
      </w:r>
      <w:r>
        <w:rPr>
          <w:noProof/>
          <w:sz w:val="24"/>
          <w:szCs w:val="24"/>
        </w:rPr>
        <w:instrText>2—9</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2.5 Распределения непрерывных случайных величин</w:t>
      </w:r>
      <w:r>
        <w:rPr>
          <w:sz w:val="24"/>
          <w:szCs w:val="24"/>
        </w:rPr>
        <w:tab/>
      </w:r>
      <w:r>
        <w:rPr>
          <w:sz w:val="24"/>
          <w:szCs w:val="24"/>
        </w:rPr>
        <w:fldChar w:fldCharType="begin"/>
      </w:r>
      <w:r>
        <w:rPr>
          <w:sz w:val="24"/>
          <w:szCs w:val="24"/>
        </w:rPr>
        <w:instrText xml:space="preserve"> GOTOBUTTON _Toc388744765  </w:instrText>
      </w:r>
      <w:r>
        <w:rPr>
          <w:sz w:val="24"/>
          <w:szCs w:val="24"/>
        </w:rPr>
        <w:fldChar w:fldCharType="begin"/>
      </w:r>
      <w:r>
        <w:rPr>
          <w:sz w:val="24"/>
          <w:szCs w:val="24"/>
        </w:rPr>
        <w:instrText xml:space="preserve"> PAGEREF _Toc388744765 </w:instrText>
      </w:r>
      <w:r>
        <w:rPr>
          <w:sz w:val="24"/>
          <w:szCs w:val="24"/>
        </w:rPr>
        <w:fldChar w:fldCharType="separate"/>
      </w:r>
      <w:r>
        <w:rPr>
          <w:noProof/>
          <w:sz w:val="24"/>
          <w:szCs w:val="24"/>
        </w:rPr>
        <w:instrText>2—13</w:instrText>
      </w:r>
      <w:r>
        <w:rPr>
          <w:sz w:val="24"/>
          <w:szCs w:val="24"/>
        </w:rPr>
        <w:fldChar w:fldCharType="end"/>
      </w:r>
      <w:r>
        <w:rPr>
          <w:sz w:val="24"/>
          <w:szCs w:val="24"/>
        </w:rPr>
        <w:fldChar w:fldCharType="end"/>
      </w:r>
    </w:p>
    <w:p w:rsidR="007E3AF4" w:rsidRDefault="00061D9E">
      <w:pPr>
        <w:pStyle w:val="31"/>
        <w:rPr>
          <w:sz w:val="24"/>
          <w:szCs w:val="24"/>
        </w:rPr>
      </w:pPr>
      <w:r>
        <w:rPr>
          <w:sz w:val="24"/>
          <w:szCs w:val="24"/>
        </w:rPr>
        <w:t>2.5.1 Нормальное распределение</w:t>
      </w:r>
      <w:r>
        <w:rPr>
          <w:sz w:val="24"/>
          <w:szCs w:val="24"/>
        </w:rPr>
        <w:tab/>
      </w:r>
      <w:r>
        <w:rPr>
          <w:sz w:val="24"/>
          <w:szCs w:val="24"/>
        </w:rPr>
        <w:fldChar w:fldCharType="begin"/>
      </w:r>
      <w:r>
        <w:rPr>
          <w:sz w:val="24"/>
          <w:szCs w:val="24"/>
        </w:rPr>
        <w:instrText xml:space="preserve"> GOTOBUTTON _Toc388744766  </w:instrText>
      </w:r>
      <w:r>
        <w:rPr>
          <w:sz w:val="24"/>
          <w:szCs w:val="24"/>
        </w:rPr>
        <w:fldChar w:fldCharType="begin"/>
      </w:r>
      <w:r>
        <w:rPr>
          <w:sz w:val="24"/>
          <w:szCs w:val="24"/>
        </w:rPr>
        <w:instrText xml:space="preserve"> PAGEREF _Toc388744766 </w:instrText>
      </w:r>
      <w:r>
        <w:rPr>
          <w:sz w:val="24"/>
          <w:szCs w:val="24"/>
        </w:rPr>
        <w:fldChar w:fldCharType="separate"/>
      </w:r>
      <w:r>
        <w:rPr>
          <w:noProof/>
          <w:sz w:val="24"/>
          <w:szCs w:val="24"/>
        </w:rPr>
        <w:instrText>2—14</w:instrText>
      </w:r>
      <w:r>
        <w:rPr>
          <w:sz w:val="24"/>
          <w:szCs w:val="24"/>
        </w:rPr>
        <w:fldChar w:fldCharType="end"/>
      </w:r>
      <w:r>
        <w:rPr>
          <w:sz w:val="24"/>
          <w:szCs w:val="24"/>
        </w:rPr>
        <w:fldChar w:fldCharType="end"/>
      </w:r>
    </w:p>
    <w:p w:rsidR="007E3AF4" w:rsidRDefault="00061D9E">
      <w:pPr>
        <w:pStyle w:val="31"/>
        <w:rPr>
          <w:sz w:val="24"/>
          <w:szCs w:val="24"/>
        </w:rPr>
      </w:pPr>
      <w:r>
        <w:rPr>
          <w:i/>
          <w:iCs/>
          <w:sz w:val="24"/>
          <w:szCs w:val="24"/>
        </w:rPr>
        <w:t>2.5.2 Распределения выборочных значений параметров нормального распределения</w:t>
      </w:r>
      <w:r>
        <w:rPr>
          <w:sz w:val="24"/>
          <w:szCs w:val="24"/>
        </w:rPr>
        <w:tab/>
      </w:r>
      <w:r>
        <w:rPr>
          <w:sz w:val="24"/>
          <w:szCs w:val="24"/>
        </w:rPr>
        <w:fldChar w:fldCharType="begin"/>
      </w:r>
      <w:r>
        <w:rPr>
          <w:sz w:val="24"/>
          <w:szCs w:val="24"/>
        </w:rPr>
        <w:instrText xml:space="preserve"> GOTOBUTTON _Toc388744767  </w:instrText>
      </w:r>
      <w:r>
        <w:rPr>
          <w:sz w:val="24"/>
          <w:szCs w:val="24"/>
        </w:rPr>
        <w:fldChar w:fldCharType="begin"/>
      </w:r>
      <w:r>
        <w:rPr>
          <w:sz w:val="24"/>
          <w:szCs w:val="24"/>
        </w:rPr>
        <w:instrText xml:space="preserve"> PAGEREF _Toc388744767 </w:instrText>
      </w:r>
      <w:r>
        <w:rPr>
          <w:sz w:val="24"/>
          <w:szCs w:val="24"/>
        </w:rPr>
        <w:fldChar w:fldCharType="separate"/>
      </w:r>
      <w:r>
        <w:rPr>
          <w:noProof/>
          <w:sz w:val="24"/>
          <w:szCs w:val="24"/>
        </w:rPr>
        <w:instrText>2—16</w:instrText>
      </w:r>
      <w:r>
        <w:rPr>
          <w:sz w:val="24"/>
          <w:szCs w:val="24"/>
        </w:rPr>
        <w:fldChar w:fldCharType="end"/>
      </w:r>
      <w:r>
        <w:rPr>
          <w:sz w:val="24"/>
          <w:szCs w:val="24"/>
        </w:rPr>
        <w:fldChar w:fldCharType="end"/>
      </w:r>
    </w:p>
    <w:p w:rsidR="007E3AF4" w:rsidRDefault="00061D9E">
      <w:pPr>
        <w:pStyle w:val="11"/>
        <w:rPr>
          <w:b w:val="0"/>
          <w:bCs w:val="0"/>
          <w:sz w:val="24"/>
          <w:szCs w:val="24"/>
        </w:rPr>
      </w:pPr>
      <w:r>
        <w:rPr>
          <w:b w:val="0"/>
          <w:bCs w:val="0"/>
          <w:sz w:val="24"/>
          <w:szCs w:val="24"/>
        </w:rPr>
        <w:t>3. Взаимосвязи случайных величин</w:t>
      </w:r>
      <w:r>
        <w:rPr>
          <w:b w:val="0"/>
          <w:bCs w:val="0"/>
          <w:sz w:val="24"/>
          <w:szCs w:val="24"/>
        </w:rPr>
        <w:tab/>
      </w:r>
      <w:r>
        <w:rPr>
          <w:b w:val="0"/>
          <w:bCs w:val="0"/>
          <w:sz w:val="24"/>
          <w:szCs w:val="24"/>
        </w:rPr>
        <w:fldChar w:fldCharType="begin"/>
      </w:r>
      <w:r>
        <w:rPr>
          <w:b w:val="0"/>
          <w:bCs w:val="0"/>
          <w:sz w:val="24"/>
          <w:szCs w:val="24"/>
        </w:rPr>
        <w:instrText xml:space="preserve"> GOTOBUTTON _Toc388744768  </w:instrText>
      </w:r>
      <w:r>
        <w:rPr>
          <w:b w:val="0"/>
          <w:bCs w:val="0"/>
          <w:sz w:val="24"/>
          <w:szCs w:val="24"/>
        </w:rPr>
        <w:fldChar w:fldCharType="begin"/>
      </w:r>
      <w:r>
        <w:rPr>
          <w:b w:val="0"/>
          <w:bCs w:val="0"/>
          <w:sz w:val="24"/>
          <w:szCs w:val="24"/>
        </w:rPr>
        <w:instrText xml:space="preserve"> PAGEREF _Toc388744768 </w:instrText>
      </w:r>
      <w:r>
        <w:rPr>
          <w:b w:val="0"/>
          <w:bCs w:val="0"/>
          <w:sz w:val="24"/>
          <w:szCs w:val="24"/>
        </w:rPr>
        <w:fldChar w:fldCharType="separate"/>
      </w:r>
      <w:r>
        <w:rPr>
          <w:b w:val="0"/>
          <w:bCs w:val="0"/>
          <w:noProof/>
          <w:sz w:val="24"/>
          <w:szCs w:val="24"/>
        </w:rPr>
        <w:instrText>3—16</w:instrText>
      </w:r>
      <w:r>
        <w:rPr>
          <w:b w:val="0"/>
          <w:bCs w:val="0"/>
          <w:sz w:val="24"/>
          <w:szCs w:val="24"/>
        </w:rPr>
        <w:fldChar w:fldCharType="end"/>
      </w:r>
      <w:r>
        <w:rPr>
          <w:b w:val="0"/>
          <w:bCs w:val="0"/>
          <w:sz w:val="24"/>
          <w:szCs w:val="24"/>
        </w:rPr>
        <w:fldChar w:fldCharType="end"/>
      </w:r>
    </w:p>
    <w:p w:rsidR="007E3AF4" w:rsidRDefault="00061D9E">
      <w:pPr>
        <w:pStyle w:val="21"/>
        <w:rPr>
          <w:sz w:val="24"/>
          <w:szCs w:val="24"/>
        </w:rPr>
      </w:pPr>
      <w:r>
        <w:rPr>
          <w:sz w:val="24"/>
          <w:szCs w:val="24"/>
        </w:rPr>
        <w:t>3.1 Парная корреляция</w:t>
      </w:r>
      <w:r>
        <w:rPr>
          <w:sz w:val="24"/>
          <w:szCs w:val="24"/>
        </w:rPr>
        <w:tab/>
      </w:r>
      <w:r>
        <w:rPr>
          <w:sz w:val="24"/>
          <w:szCs w:val="24"/>
        </w:rPr>
        <w:fldChar w:fldCharType="begin"/>
      </w:r>
      <w:r>
        <w:rPr>
          <w:sz w:val="24"/>
          <w:szCs w:val="24"/>
        </w:rPr>
        <w:instrText xml:space="preserve"> GOTOBUTTON _Toc388744769  </w:instrText>
      </w:r>
      <w:r>
        <w:rPr>
          <w:sz w:val="24"/>
          <w:szCs w:val="24"/>
        </w:rPr>
        <w:fldChar w:fldCharType="begin"/>
      </w:r>
      <w:r>
        <w:rPr>
          <w:sz w:val="24"/>
          <w:szCs w:val="24"/>
        </w:rPr>
        <w:instrText xml:space="preserve"> PAGEREF _Toc388744769 </w:instrText>
      </w:r>
      <w:r>
        <w:rPr>
          <w:sz w:val="24"/>
          <w:szCs w:val="24"/>
        </w:rPr>
        <w:fldChar w:fldCharType="separate"/>
      </w:r>
      <w:r>
        <w:rPr>
          <w:noProof/>
          <w:sz w:val="24"/>
          <w:szCs w:val="24"/>
        </w:rPr>
        <w:instrText>3—16</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3.2 Множественная корреляция</w:t>
      </w:r>
      <w:r>
        <w:rPr>
          <w:sz w:val="24"/>
          <w:szCs w:val="24"/>
        </w:rPr>
        <w:tab/>
      </w:r>
      <w:r>
        <w:rPr>
          <w:sz w:val="24"/>
          <w:szCs w:val="24"/>
        </w:rPr>
        <w:fldChar w:fldCharType="begin"/>
      </w:r>
      <w:r>
        <w:rPr>
          <w:sz w:val="24"/>
          <w:szCs w:val="24"/>
        </w:rPr>
        <w:instrText xml:space="preserve"> GOTOBUTTON _Toc388744770  </w:instrText>
      </w:r>
      <w:r>
        <w:rPr>
          <w:sz w:val="24"/>
          <w:szCs w:val="24"/>
        </w:rPr>
        <w:fldChar w:fldCharType="begin"/>
      </w:r>
      <w:r>
        <w:rPr>
          <w:sz w:val="24"/>
          <w:szCs w:val="24"/>
        </w:rPr>
        <w:instrText xml:space="preserve"> PAGEREF _Toc388744770 </w:instrText>
      </w:r>
      <w:r>
        <w:rPr>
          <w:sz w:val="24"/>
          <w:szCs w:val="24"/>
        </w:rPr>
        <w:fldChar w:fldCharType="separate"/>
      </w:r>
      <w:r>
        <w:rPr>
          <w:noProof/>
          <w:sz w:val="24"/>
          <w:szCs w:val="24"/>
        </w:rPr>
        <w:instrText>3—17</w:instrText>
      </w:r>
      <w:r>
        <w:rPr>
          <w:sz w:val="24"/>
          <w:szCs w:val="24"/>
        </w:rPr>
        <w:fldChar w:fldCharType="end"/>
      </w:r>
      <w:r>
        <w:rPr>
          <w:sz w:val="24"/>
          <w:szCs w:val="24"/>
        </w:rPr>
        <w:fldChar w:fldCharType="end"/>
      </w:r>
    </w:p>
    <w:p w:rsidR="007E3AF4" w:rsidRDefault="00061D9E">
      <w:pPr>
        <w:pStyle w:val="11"/>
        <w:rPr>
          <w:b w:val="0"/>
          <w:bCs w:val="0"/>
          <w:sz w:val="24"/>
          <w:szCs w:val="24"/>
        </w:rPr>
      </w:pPr>
      <w:r>
        <w:rPr>
          <w:b w:val="0"/>
          <w:bCs w:val="0"/>
          <w:sz w:val="24"/>
          <w:szCs w:val="24"/>
        </w:rPr>
        <w:t>4. Проверка статистических гипотез</w:t>
      </w:r>
      <w:r>
        <w:rPr>
          <w:b w:val="0"/>
          <w:bCs w:val="0"/>
          <w:sz w:val="24"/>
          <w:szCs w:val="24"/>
        </w:rPr>
        <w:tab/>
      </w:r>
      <w:r>
        <w:rPr>
          <w:b w:val="0"/>
          <w:bCs w:val="0"/>
          <w:sz w:val="24"/>
          <w:szCs w:val="24"/>
        </w:rPr>
        <w:fldChar w:fldCharType="begin"/>
      </w:r>
      <w:r>
        <w:rPr>
          <w:b w:val="0"/>
          <w:bCs w:val="0"/>
          <w:sz w:val="24"/>
          <w:szCs w:val="24"/>
        </w:rPr>
        <w:instrText xml:space="preserve"> GOTOBUTTON _Toc388744771  </w:instrText>
      </w:r>
      <w:r>
        <w:rPr>
          <w:b w:val="0"/>
          <w:bCs w:val="0"/>
          <w:sz w:val="24"/>
          <w:szCs w:val="24"/>
        </w:rPr>
        <w:fldChar w:fldCharType="begin"/>
      </w:r>
      <w:r>
        <w:rPr>
          <w:b w:val="0"/>
          <w:bCs w:val="0"/>
          <w:sz w:val="24"/>
          <w:szCs w:val="24"/>
        </w:rPr>
        <w:instrText xml:space="preserve"> PAGEREF _Toc388744771 </w:instrText>
      </w:r>
      <w:r>
        <w:rPr>
          <w:b w:val="0"/>
          <w:bCs w:val="0"/>
          <w:sz w:val="24"/>
          <w:szCs w:val="24"/>
        </w:rPr>
        <w:fldChar w:fldCharType="separate"/>
      </w:r>
      <w:r>
        <w:rPr>
          <w:b w:val="0"/>
          <w:bCs w:val="0"/>
          <w:noProof/>
          <w:sz w:val="24"/>
          <w:szCs w:val="24"/>
        </w:rPr>
        <w:instrText>4—18</w:instrText>
      </w:r>
      <w:r>
        <w:rPr>
          <w:b w:val="0"/>
          <w:bCs w:val="0"/>
          <w:sz w:val="24"/>
          <w:szCs w:val="24"/>
        </w:rPr>
        <w:fldChar w:fldCharType="end"/>
      </w:r>
      <w:r>
        <w:rPr>
          <w:b w:val="0"/>
          <w:bCs w:val="0"/>
          <w:sz w:val="24"/>
          <w:szCs w:val="24"/>
        </w:rPr>
        <w:fldChar w:fldCharType="end"/>
      </w:r>
    </w:p>
    <w:p w:rsidR="007E3AF4" w:rsidRDefault="00061D9E">
      <w:pPr>
        <w:pStyle w:val="21"/>
        <w:rPr>
          <w:sz w:val="24"/>
          <w:szCs w:val="24"/>
        </w:rPr>
      </w:pPr>
      <w:r>
        <w:rPr>
          <w:sz w:val="24"/>
          <w:szCs w:val="24"/>
        </w:rPr>
        <w:t>4.1 Понятие статистической гипотезы</w:t>
      </w:r>
      <w:r>
        <w:rPr>
          <w:sz w:val="24"/>
          <w:szCs w:val="24"/>
        </w:rPr>
        <w:tab/>
      </w:r>
      <w:r>
        <w:rPr>
          <w:sz w:val="24"/>
          <w:szCs w:val="24"/>
        </w:rPr>
        <w:fldChar w:fldCharType="begin"/>
      </w:r>
      <w:r>
        <w:rPr>
          <w:sz w:val="24"/>
          <w:szCs w:val="24"/>
        </w:rPr>
        <w:instrText xml:space="preserve"> GOTOBUTTON _Toc388744772  </w:instrText>
      </w:r>
      <w:r>
        <w:rPr>
          <w:sz w:val="24"/>
          <w:szCs w:val="24"/>
        </w:rPr>
        <w:fldChar w:fldCharType="begin"/>
      </w:r>
      <w:r>
        <w:rPr>
          <w:sz w:val="24"/>
          <w:szCs w:val="24"/>
        </w:rPr>
        <w:instrText xml:space="preserve"> PAGEREF _Toc388744772 </w:instrText>
      </w:r>
      <w:r>
        <w:rPr>
          <w:sz w:val="24"/>
          <w:szCs w:val="24"/>
        </w:rPr>
        <w:fldChar w:fldCharType="separate"/>
      </w:r>
      <w:r>
        <w:rPr>
          <w:noProof/>
          <w:sz w:val="24"/>
          <w:szCs w:val="24"/>
        </w:rPr>
        <w:instrText>4—18</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4.2 Критерии статистических гипотез</w:t>
      </w:r>
      <w:r>
        <w:rPr>
          <w:sz w:val="24"/>
          <w:szCs w:val="24"/>
        </w:rPr>
        <w:tab/>
      </w:r>
      <w:r>
        <w:rPr>
          <w:sz w:val="24"/>
          <w:szCs w:val="24"/>
        </w:rPr>
        <w:fldChar w:fldCharType="begin"/>
      </w:r>
      <w:r>
        <w:rPr>
          <w:sz w:val="24"/>
          <w:szCs w:val="24"/>
        </w:rPr>
        <w:instrText xml:space="preserve"> GOTOBUTTON _Toc388744773  </w:instrText>
      </w:r>
      <w:r>
        <w:rPr>
          <w:sz w:val="24"/>
          <w:szCs w:val="24"/>
        </w:rPr>
        <w:fldChar w:fldCharType="begin"/>
      </w:r>
      <w:r>
        <w:rPr>
          <w:sz w:val="24"/>
          <w:szCs w:val="24"/>
        </w:rPr>
        <w:instrText xml:space="preserve"> PAGEREF _Toc388744773 </w:instrText>
      </w:r>
      <w:r>
        <w:rPr>
          <w:sz w:val="24"/>
          <w:szCs w:val="24"/>
        </w:rPr>
        <w:fldChar w:fldCharType="separate"/>
      </w:r>
      <w:r>
        <w:rPr>
          <w:noProof/>
          <w:sz w:val="24"/>
          <w:szCs w:val="24"/>
        </w:rPr>
        <w:instrText>4—19</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4.3 Ошибки при проверке статистических гипотез</w:t>
      </w:r>
      <w:r>
        <w:rPr>
          <w:sz w:val="24"/>
          <w:szCs w:val="24"/>
        </w:rPr>
        <w:tab/>
      </w:r>
      <w:r>
        <w:rPr>
          <w:sz w:val="24"/>
          <w:szCs w:val="24"/>
        </w:rPr>
        <w:fldChar w:fldCharType="begin"/>
      </w:r>
      <w:r>
        <w:rPr>
          <w:sz w:val="24"/>
          <w:szCs w:val="24"/>
        </w:rPr>
        <w:instrText xml:space="preserve"> GOTOBUTTON _Toc388744774  </w:instrText>
      </w:r>
      <w:r>
        <w:rPr>
          <w:sz w:val="24"/>
          <w:szCs w:val="24"/>
        </w:rPr>
        <w:fldChar w:fldCharType="begin"/>
      </w:r>
      <w:r>
        <w:rPr>
          <w:sz w:val="24"/>
          <w:szCs w:val="24"/>
        </w:rPr>
        <w:instrText xml:space="preserve"> PAGEREF _Toc388744774 </w:instrText>
      </w:r>
      <w:r>
        <w:rPr>
          <w:sz w:val="24"/>
          <w:szCs w:val="24"/>
        </w:rPr>
        <w:fldChar w:fldCharType="separate"/>
      </w:r>
      <w:r>
        <w:rPr>
          <w:noProof/>
          <w:sz w:val="24"/>
          <w:szCs w:val="24"/>
        </w:rPr>
        <w:instrText>4—20</w:instrText>
      </w:r>
      <w:r>
        <w:rPr>
          <w:sz w:val="24"/>
          <w:szCs w:val="24"/>
        </w:rPr>
        <w:fldChar w:fldCharType="end"/>
      </w:r>
      <w:r>
        <w:rPr>
          <w:sz w:val="24"/>
          <w:szCs w:val="24"/>
        </w:rPr>
        <w:fldChar w:fldCharType="end"/>
      </w:r>
    </w:p>
    <w:p w:rsidR="007E3AF4" w:rsidRDefault="00061D9E">
      <w:pPr>
        <w:pStyle w:val="11"/>
        <w:rPr>
          <w:b w:val="0"/>
          <w:bCs w:val="0"/>
          <w:sz w:val="24"/>
          <w:szCs w:val="24"/>
        </w:rPr>
      </w:pPr>
      <w:r>
        <w:rPr>
          <w:b w:val="0"/>
          <w:bCs w:val="0"/>
          <w:sz w:val="24"/>
          <w:szCs w:val="24"/>
        </w:rPr>
        <w:t>5. Выборочные распределения на шкалах Int и Rel</w:t>
      </w:r>
      <w:r>
        <w:rPr>
          <w:b w:val="0"/>
          <w:bCs w:val="0"/>
          <w:sz w:val="24"/>
          <w:szCs w:val="24"/>
        </w:rPr>
        <w:tab/>
      </w:r>
      <w:r>
        <w:rPr>
          <w:b w:val="0"/>
          <w:bCs w:val="0"/>
          <w:sz w:val="24"/>
          <w:szCs w:val="24"/>
        </w:rPr>
        <w:fldChar w:fldCharType="begin"/>
      </w:r>
      <w:r>
        <w:rPr>
          <w:b w:val="0"/>
          <w:bCs w:val="0"/>
          <w:sz w:val="24"/>
          <w:szCs w:val="24"/>
        </w:rPr>
        <w:instrText xml:space="preserve"> GOTOBUTTON _Toc388744775  </w:instrText>
      </w:r>
      <w:r>
        <w:rPr>
          <w:b w:val="0"/>
          <w:bCs w:val="0"/>
          <w:sz w:val="24"/>
          <w:szCs w:val="24"/>
        </w:rPr>
        <w:fldChar w:fldCharType="begin"/>
      </w:r>
      <w:r>
        <w:rPr>
          <w:b w:val="0"/>
          <w:bCs w:val="0"/>
          <w:sz w:val="24"/>
          <w:szCs w:val="24"/>
        </w:rPr>
        <w:instrText xml:space="preserve"> PAGEREF _Toc388744775 </w:instrText>
      </w:r>
      <w:r>
        <w:rPr>
          <w:b w:val="0"/>
          <w:bCs w:val="0"/>
          <w:sz w:val="24"/>
          <w:szCs w:val="24"/>
        </w:rPr>
        <w:fldChar w:fldCharType="separate"/>
      </w:r>
      <w:r>
        <w:rPr>
          <w:b w:val="0"/>
          <w:bCs w:val="0"/>
          <w:noProof/>
          <w:sz w:val="24"/>
          <w:szCs w:val="24"/>
        </w:rPr>
        <w:instrText>5—21</w:instrText>
      </w:r>
      <w:r>
        <w:rPr>
          <w:b w:val="0"/>
          <w:bCs w:val="0"/>
          <w:sz w:val="24"/>
          <w:szCs w:val="24"/>
        </w:rPr>
        <w:fldChar w:fldCharType="end"/>
      </w:r>
      <w:r>
        <w:rPr>
          <w:b w:val="0"/>
          <w:bCs w:val="0"/>
          <w:sz w:val="24"/>
          <w:szCs w:val="24"/>
        </w:rPr>
        <w:fldChar w:fldCharType="end"/>
      </w:r>
    </w:p>
    <w:p w:rsidR="007E3AF4" w:rsidRDefault="00061D9E">
      <w:pPr>
        <w:pStyle w:val="21"/>
        <w:rPr>
          <w:sz w:val="24"/>
          <w:szCs w:val="24"/>
        </w:rPr>
      </w:pPr>
      <w:r>
        <w:rPr>
          <w:sz w:val="24"/>
          <w:szCs w:val="24"/>
        </w:rPr>
        <w:t>5.1 Оценка наблюдений при неизвестном законе распределения</w:t>
      </w:r>
      <w:r>
        <w:rPr>
          <w:sz w:val="24"/>
          <w:szCs w:val="24"/>
        </w:rPr>
        <w:tab/>
      </w:r>
      <w:r>
        <w:rPr>
          <w:sz w:val="24"/>
          <w:szCs w:val="24"/>
        </w:rPr>
        <w:fldChar w:fldCharType="begin"/>
      </w:r>
      <w:r>
        <w:rPr>
          <w:sz w:val="24"/>
          <w:szCs w:val="24"/>
        </w:rPr>
        <w:instrText xml:space="preserve"> GOTOBUTTON _Toc388744776  </w:instrText>
      </w:r>
      <w:r>
        <w:rPr>
          <w:sz w:val="24"/>
          <w:szCs w:val="24"/>
        </w:rPr>
        <w:fldChar w:fldCharType="begin"/>
      </w:r>
      <w:r>
        <w:rPr>
          <w:sz w:val="24"/>
          <w:szCs w:val="24"/>
        </w:rPr>
        <w:instrText xml:space="preserve"> PAGEREF _Toc388744776 </w:instrText>
      </w:r>
      <w:r>
        <w:rPr>
          <w:sz w:val="24"/>
          <w:szCs w:val="24"/>
        </w:rPr>
        <w:fldChar w:fldCharType="separate"/>
      </w:r>
      <w:r>
        <w:rPr>
          <w:noProof/>
          <w:sz w:val="24"/>
          <w:szCs w:val="24"/>
        </w:rPr>
        <w:instrText>5—22</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5.2 Оценка наблюдений при известном законе распределения</w:t>
      </w:r>
      <w:r>
        <w:rPr>
          <w:sz w:val="24"/>
          <w:szCs w:val="24"/>
        </w:rPr>
        <w:tab/>
      </w:r>
      <w:r>
        <w:rPr>
          <w:sz w:val="24"/>
          <w:szCs w:val="24"/>
        </w:rPr>
        <w:fldChar w:fldCharType="begin"/>
      </w:r>
      <w:r>
        <w:rPr>
          <w:sz w:val="24"/>
          <w:szCs w:val="24"/>
        </w:rPr>
        <w:instrText xml:space="preserve"> GOTOBUTTON _Toc388744777  </w:instrText>
      </w:r>
      <w:r>
        <w:rPr>
          <w:sz w:val="24"/>
          <w:szCs w:val="24"/>
        </w:rPr>
        <w:fldChar w:fldCharType="begin"/>
      </w:r>
      <w:r>
        <w:rPr>
          <w:sz w:val="24"/>
          <w:szCs w:val="24"/>
        </w:rPr>
        <w:instrText xml:space="preserve"> PAGEREF _Toc388744777 </w:instrText>
      </w:r>
      <w:r>
        <w:rPr>
          <w:sz w:val="24"/>
          <w:szCs w:val="24"/>
        </w:rPr>
        <w:fldChar w:fldCharType="separate"/>
      </w:r>
      <w:r>
        <w:rPr>
          <w:noProof/>
          <w:sz w:val="24"/>
          <w:szCs w:val="24"/>
        </w:rPr>
        <w:instrText>5—24</w:instrText>
      </w:r>
      <w:r>
        <w:rPr>
          <w:sz w:val="24"/>
          <w:szCs w:val="24"/>
        </w:rPr>
        <w:fldChar w:fldCharType="end"/>
      </w:r>
      <w:r>
        <w:rPr>
          <w:sz w:val="24"/>
          <w:szCs w:val="24"/>
        </w:rPr>
        <w:fldChar w:fldCharType="end"/>
      </w:r>
    </w:p>
    <w:p w:rsidR="007E3AF4" w:rsidRDefault="00061D9E">
      <w:pPr>
        <w:pStyle w:val="31"/>
        <w:rPr>
          <w:sz w:val="24"/>
          <w:szCs w:val="24"/>
        </w:rPr>
      </w:pPr>
      <w:r>
        <w:rPr>
          <w:sz w:val="24"/>
          <w:szCs w:val="24"/>
        </w:rPr>
        <w:t>5.2.1 Оценка параметров нормального распределения</w:t>
      </w:r>
      <w:r>
        <w:rPr>
          <w:sz w:val="24"/>
          <w:szCs w:val="24"/>
        </w:rPr>
        <w:tab/>
      </w:r>
      <w:r>
        <w:rPr>
          <w:sz w:val="24"/>
          <w:szCs w:val="24"/>
        </w:rPr>
        <w:fldChar w:fldCharType="begin"/>
      </w:r>
      <w:r>
        <w:rPr>
          <w:sz w:val="24"/>
          <w:szCs w:val="24"/>
        </w:rPr>
        <w:instrText xml:space="preserve"> GOTOBUTTON _Toc388744778  </w:instrText>
      </w:r>
      <w:r>
        <w:rPr>
          <w:sz w:val="24"/>
          <w:szCs w:val="24"/>
        </w:rPr>
        <w:fldChar w:fldCharType="begin"/>
      </w:r>
      <w:r>
        <w:rPr>
          <w:sz w:val="24"/>
          <w:szCs w:val="24"/>
        </w:rPr>
        <w:instrText xml:space="preserve"> PAGEREF _Toc388744778 </w:instrText>
      </w:r>
      <w:r>
        <w:rPr>
          <w:sz w:val="24"/>
          <w:szCs w:val="24"/>
        </w:rPr>
        <w:fldChar w:fldCharType="separate"/>
      </w:r>
      <w:r>
        <w:rPr>
          <w:noProof/>
          <w:sz w:val="24"/>
          <w:szCs w:val="24"/>
        </w:rPr>
        <w:instrText>5—24</w:instrText>
      </w:r>
      <w:r>
        <w:rPr>
          <w:sz w:val="24"/>
          <w:szCs w:val="24"/>
        </w:rPr>
        <w:fldChar w:fldCharType="end"/>
      </w:r>
      <w:r>
        <w:rPr>
          <w:sz w:val="24"/>
          <w:szCs w:val="24"/>
        </w:rPr>
        <w:fldChar w:fldCharType="end"/>
      </w:r>
    </w:p>
    <w:p w:rsidR="007E3AF4" w:rsidRDefault="00061D9E">
      <w:pPr>
        <w:pStyle w:val="31"/>
        <w:rPr>
          <w:sz w:val="24"/>
          <w:szCs w:val="24"/>
        </w:rPr>
      </w:pPr>
      <w:r>
        <w:rPr>
          <w:sz w:val="24"/>
          <w:szCs w:val="24"/>
        </w:rPr>
        <w:t>5.2.2 Оценка параметров дискретных  распределений</w:t>
      </w:r>
      <w:r>
        <w:rPr>
          <w:sz w:val="24"/>
          <w:szCs w:val="24"/>
        </w:rPr>
        <w:tab/>
      </w:r>
      <w:r>
        <w:rPr>
          <w:sz w:val="24"/>
          <w:szCs w:val="24"/>
        </w:rPr>
        <w:fldChar w:fldCharType="begin"/>
      </w:r>
      <w:r>
        <w:rPr>
          <w:sz w:val="24"/>
          <w:szCs w:val="24"/>
        </w:rPr>
        <w:instrText xml:space="preserve"> GOTOBUTTON _Toc388744779  </w:instrText>
      </w:r>
      <w:r>
        <w:rPr>
          <w:sz w:val="24"/>
          <w:szCs w:val="24"/>
        </w:rPr>
        <w:fldChar w:fldCharType="begin"/>
      </w:r>
      <w:r>
        <w:rPr>
          <w:sz w:val="24"/>
          <w:szCs w:val="24"/>
        </w:rPr>
        <w:instrText xml:space="preserve"> PAGEREF _Toc388744779 </w:instrText>
      </w:r>
      <w:r>
        <w:rPr>
          <w:sz w:val="24"/>
          <w:szCs w:val="24"/>
        </w:rPr>
        <w:fldChar w:fldCharType="separate"/>
      </w:r>
      <w:r>
        <w:rPr>
          <w:noProof/>
          <w:sz w:val="24"/>
          <w:szCs w:val="24"/>
        </w:rPr>
        <w:instrText>5—27</w:instrText>
      </w:r>
      <w:r>
        <w:rPr>
          <w:sz w:val="24"/>
          <w:szCs w:val="24"/>
        </w:rPr>
        <w:fldChar w:fldCharType="end"/>
      </w:r>
      <w:r>
        <w:rPr>
          <w:sz w:val="24"/>
          <w:szCs w:val="24"/>
        </w:rPr>
        <w:fldChar w:fldCharType="end"/>
      </w:r>
    </w:p>
    <w:p w:rsidR="007E3AF4" w:rsidRDefault="00061D9E">
      <w:pPr>
        <w:pStyle w:val="11"/>
        <w:rPr>
          <w:b w:val="0"/>
          <w:bCs w:val="0"/>
          <w:sz w:val="24"/>
          <w:szCs w:val="24"/>
        </w:rPr>
      </w:pPr>
      <w:r>
        <w:rPr>
          <w:b w:val="0"/>
          <w:bCs w:val="0"/>
          <w:sz w:val="24"/>
          <w:szCs w:val="24"/>
        </w:rPr>
        <w:t>6. Выборочные распределения на шкале Nom</w:t>
      </w:r>
      <w:r>
        <w:rPr>
          <w:b w:val="0"/>
          <w:bCs w:val="0"/>
          <w:sz w:val="24"/>
          <w:szCs w:val="24"/>
        </w:rPr>
        <w:tab/>
      </w:r>
      <w:r>
        <w:rPr>
          <w:b w:val="0"/>
          <w:bCs w:val="0"/>
          <w:sz w:val="24"/>
          <w:szCs w:val="24"/>
        </w:rPr>
        <w:fldChar w:fldCharType="begin"/>
      </w:r>
      <w:r>
        <w:rPr>
          <w:b w:val="0"/>
          <w:bCs w:val="0"/>
          <w:sz w:val="24"/>
          <w:szCs w:val="24"/>
        </w:rPr>
        <w:instrText xml:space="preserve"> GOTOBUTTON _Toc388744780  </w:instrText>
      </w:r>
      <w:r>
        <w:rPr>
          <w:b w:val="0"/>
          <w:bCs w:val="0"/>
          <w:sz w:val="24"/>
          <w:szCs w:val="24"/>
        </w:rPr>
        <w:fldChar w:fldCharType="begin"/>
      </w:r>
      <w:r>
        <w:rPr>
          <w:b w:val="0"/>
          <w:bCs w:val="0"/>
          <w:sz w:val="24"/>
          <w:szCs w:val="24"/>
        </w:rPr>
        <w:instrText xml:space="preserve"> PAGEREF _Toc388744780 </w:instrText>
      </w:r>
      <w:r>
        <w:rPr>
          <w:b w:val="0"/>
          <w:bCs w:val="0"/>
          <w:sz w:val="24"/>
          <w:szCs w:val="24"/>
        </w:rPr>
        <w:fldChar w:fldCharType="separate"/>
      </w:r>
      <w:r>
        <w:rPr>
          <w:b w:val="0"/>
          <w:bCs w:val="0"/>
          <w:noProof/>
          <w:sz w:val="24"/>
          <w:szCs w:val="24"/>
        </w:rPr>
        <w:instrText>6—28</w:instrText>
      </w:r>
      <w:r>
        <w:rPr>
          <w:b w:val="0"/>
          <w:bCs w:val="0"/>
          <w:sz w:val="24"/>
          <w:szCs w:val="24"/>
        </w:rPr>
        <w:fldChar w:fldCharType="end"/>
      </w:r>
      <w:r>
        <w:rPr>
          <w:b w:val="0"/>
          <w:bCs w:val="0"/>
          <w:sz w:val="24"/>
          <w:szCs w:val="24"/>
        </w:rPr>
        <w:fldChar w:fldCharType="end"/>
      </w:r>
    </w:p>
    <w:p w:rsidR="007E3AF4" w:rsidRDefault="00061D9E">
      <w:pPr>
        <w:pStyle w:val="21"/>
        <w:rPr>
          <w:sz w:val="24"/>
          <w:szCs w:val="24"/>
        </w:rPr>
      </w:pPr>
      <w:r>
        <w:rPr>
          <w:sz w:val="24"/>
          <w:szCs w:val="24"/>
        </w:rPr>
        <w:t>6.1 Случай двухзначной случайной величины, N&lt;50</w:t>
      </w:r>
      <w:r>
        <w:rPr>
          <w:sz w:val="24"/>
          <w:szCs w:val="24"/>
        </w:rPr>
        <w:tab/>
      </w:r>
      <w:r>
        <w:rPr>
          <w:sz w:val="24"/>
          <w:szCs w:val="24"/>
        </w:rPr>
        <w:fldChar w:fldCharType="begin"/>
      </w:r>
      <w:r>
        <w:rPr>
          <w:sz w:val="24"/>
          <w:szCs w:val="24"/>
        </w:rPr>
        <w:instrText xml:space="preserve"> GOTOBUTTON _Toc388744781  </w:instrText>
      </w:r>
      <w:r>
        <w:rPr>
          <w:sz w:val="24"/>
          <w:szCs w:val="24"/>
        </w:rPr>
        <w:fldChar w:fldCharType="begin"/>
      </w:r>
      <w:r>
        <w:rPr>
          <w:sz w:val="24"/>
          <w:szCs w:val="24"/>
        </w:rPr>
        <w:instrText xml:space="preserve"> PAGEREF _Toc388744781 </w:instrText>
      </w:r>
      <w:r>
        <w:rPr>
          <w:sz w:val="24"/>
          <w:szCs w:val="24"/>
        </w:rPr>
        <w:fldChar w:fldCharType="separate"/>
      </w:r>
      <w:r>
        <w:rPr>
          <w:noProof/>
          <w:sz w:val="24"/>
          <w:szCs w:val="24"/>
        </w:rPr>
        <w:instrText>6—28</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6.2 Случай двухзначной случайной величины, N&gt;50</w:t>
      </w:r>
      <w:r>
        <w:rPr>
          <w:sz w:val="24"/>
          <w:szCs w:val="24"/>
        </w:rPr>
        <w:tab/>
      </w:r>
      <w:r>
        <w:rPr>
          <w:sz w:val="24"/>
          <w:szCs w:val="24"/>
        </w:rPr>
        <w:fldChar w:fldCharType="begin"/>
      </w:r>
      <w:r>
        <w:rPr>
          <w:sz w:val="24"/>
          <w:szCs w:val="24"/>
        </w:rPr>
        <w:instrText xml:space="preserve"> GOTOBUTTON _Toc388744782  </w:instrText>
      </w:r>
      <w:r>
        <w:rPr>
          <w:sz w:val="24"/>
          <w:szCs w:val="24"/>
        </w:rPr>
        <w:fldChar w:fldCharType="begin"/>
      </w:r>
      <w:r>
        <w:rPr>
          <w:sz w:val="24"/>
          <w:szCs w:val="24"/>
        </w:rPr>
        <w:instrText xml:space="preserve"> PAGEREF _Toc388744782 </w:instrText>
      </w:r>
      <w:r>
        <w:rPr>
          <w:sz w:val="24"/>
          <w:szCs w:val="24"/>
        </w:rPr>
        <w:fldChar w:fldCharType="separate"/>
      </w:r>
      <w:r>
        <w:rPr>
          <w:noProof/>
          <w:sz w:val="24"/>
          <w:szCs w:val="24"/>
        </w:rPr>
        <w:instrText>6—29</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6.3 Случай многозначной  случайной величины</w:t>
      </w:r>
      <w:r>
        <w:rPr>
          <w:sz w:val="24"/>
          <w:szCs w:val="24"/>
        </w:rPr>
        <w:tab/>
      </w:r>
      <w:r>
        <w:rPr>
          <w:sz w:val="24"/>
          <w:szCs w:val="24"/>
        </w:rPr>
        <w:fldChar w:fldCharType="begin"/>
      </w:r>
      <w:r>
        <w:rPr>
          <w:sz w:val="24"/>
          <w:szCs w:val="24"/>
        </w:rPr>
        <w:instrText xml:space="preserve"> GOTOBUTTON _Toc388744783  </w:instrText>
      </w:r>
      <w:r>
        <w:rPr>
          <w:sz w:val="24"/>
          <w:szCs w:val="24"/>
        </w:rPr>
        <w:fldChar w:fldCharType="begin"/>
      </w:r>
      <w:r>
        <w:rPr>
          <w:sz w:val="24"/>
          <w:szCs w:val="24"/>
        </w:rPr>
        <w:instrText xml:space="preserve"> PAGEREF _Toc388744783 </w:instrText>
      </w:r>
      <w:r>
        <w:rPr>
          <w:sz w:val="24"/>
          <w:szCs w:val="24"/>
        </w:rPr>
        <w:fldChar w:fldCharType="separate"/>
      </w:r>
      <w:r>
        <w:rPr>
          <w:noProof/>
          <w:sz w:val="24"/>
          <w:szCs w:val="24"/>
        </w:rPr>
        <w:instrText>6—30</w:instrText>
      </w:r>
      <w:r>
        <w:rPr>
          <w:sz w:val="24"/>
          <w:szCs w:val="24"/>
        </w:rPr>
        <w:fldChar w:fldCharType="end"/>
      </w:r>
      <w:r>
        <w:rPr>
          <w:sz w:val="24"/>
          <w:szCs w:val="24"/>
        </w:rPr>
        <w:fldChar w:fldCharType="end"/>
      </w:r>
    </w:p>
    <w:p w:rsidR="007E3AF4" w:rsidRDefault="00061D9E">
      <w:pPr>
        <w:pStyle w:val="11"/>
        <w:rPr>
          <w:b w:val="0"/>
          <w:bCs w:val="0"/>
          <w:sz w:val="24"/>
          <w:szCs w:val="24"/>
        </w:rPr>
      </w:pPr>
      <w:r>
        <w:rPr>
          <w:b w:val="0"/>
          <w:bCs w:val="0"/>
          <w:sz w:val="24"/>
          <w:szCs w:val="24"/>
        </w:rPr>
        <w:t>7. Выборочные распределения на шкале Ord</w:t>
      </w:r>
      <w:r>
        <w:rPr>
          <w:b w:val="0"/>
          <w:bCs w:val="0"/>
          <w:sz w:val="24"/>
          <w:szCs w:val="24"/>
        </w:rPr>
        <w:tab/>
      </w:r>
      <w:r>
        <w:rPr>
          <w:b w:val="0"/>
          <w:bCs w:val="0"/>
          <w:sz w:val="24"/>
          <w:szCs w:val="24"/>
        </w:rPr>
        <w:fldChar w:fldCharType="begin"/>
      </w:r>
      <w:r>
        <w:rPr>
          <w:b w:val="0"/>
          <w:bCs w:val="0"/>
          <w:sz w:val="24"/>
          <w:szCs w:val="24"/>
        </w:rPr>
        <w:instrText xml:space="preserve"> GOTOBUTTON _Toc388744784  </w:instrText>
      </w:r>
      <w:r>
        <w:rPr>
          <w:b w:val="0"/>
          <w:bCs w:val="0"/>
          <w:sz w:val="24"/>
          <w:szCs w:val="24"/>
        </w:rPr>
        <w:fldChar w:fldCharType="begin"/>
      </w:r>
      <w:r>
        <w:rPr>
          <w:b w:val="0"/>
          <w:bCs w:val="0"/>
          <w:sz w:val="24"/>
          <w:szCs w:val="24"/>
        </w:rPr>
        <w:instrText xml:space="preserve"> PAGEREF _Toc388744784 </w:instrText>
      </w:r>
      <w:r>
        <w:rPr>
          <w:b w:val="0"/>
          <w:bCs w:val="0"/>
          <w:sz w:val="24"/>
          <w:szCs w:val="24"/>
        </w:rPr>
        <w:fldChar w:fldCharType="separate"/>
      </w:r>
      <w:r>
        <w:rPr>
          <w:b w:val="0"/>
          <w:bCs w:val="0"/>
          <w:noProof/>
          <w:sz w:val="24"/>
          <w:szCs w:val="24"/>
        </w:rPr>
        <w:instrText>7—31</w:instrText>
      </w:r>
      <w:r>
        <w:rPr>
          <w:b w:val="0"/>
          <w:bCs w:val="0"/>
          <w:sz w:val="24"/>
          <w:szCs w:val="24"/>
        </w:rPr>
        <w:fldChar w:fldCharType="end"/>
      </w:r>
      <w:r>
        <w:rPr>
          <w:b w:val="0"/>
          <w:bCs w:val="0"/>
          <w:sz w:val="24"/>
          <w:szCs w:val="24"/>
        </w:rPr>
        <w:fldChar w:fldCharType="end"/>
      </w:r>
    </w:p>
    <w:p w:rsidR="007E3AF4" w:rsidRDefault="00061D9E">
      <w:pPr>
        <w:pStyle w:val="11"/>
        <w:rPr>
          <w:b w:val="0"/>
          <w:bCs w:val="0"/>
          <w:sz w:val="24"/>
          <w:szCs w:val="24"/>
        </w:rPr>
      </w:pPr>
      <w:r>
        <w:rPr>
          <w:b w:val="0"/>
          <w:bCs w:val="0"/>
          <w:sz w:val="24"/>
          <w:szCs w:val="24"/>
        </w:rPr>
        <w:t>8. Материал семинарских занятий</w:t>
      </w:r>
      <w:r>
        <w:rPr>
          <w:b w:val="0"/>
          <w:bCs w:val="0"/>
          <w:sz w:val="24"/>
          <w:szCs w:val="24"/>
        </w:rPr>
        <w:tab/>
      </w:r>
      <w:r>
        <w:rPr>
          <w:b w:val="0"/>
          <w:bCs w:val="0"/>
          <w:sz w:val="24"/>
          <w:szCs w:val="24"/>
        </w:rPr>
        <w:fldChar w:fldCharType="begin"/>
      </w:r>
      <w:r>
        <w:rPr>
          <w:b w:val="0"/>
          <w:bCs w:val="0"/>
          <w:sz w:val="24"/>
          <w:szCs w:val="24"/>
        </w:rPr>
        <w:instrText xml:space="preserve"> GOTOBUTTON _Toc388744785  </w:instrText>
      </w:r>
      <w:r>
        <w:rPr>
          <w:b w:val="0"/>
          <w:bCs w:val="0"/>
          <w:sz w:val="24"/>
          <w:szCs w:val="24"/>
        </w:rPr>
        <w:fldChar w:fldCharType="begin"/>
      </w:r>
      <w:r>
        <w:rPr>
          <w:b w:val="0"/>
          <w:bCs w:val="0"/>
          <w:sz w:val="24"/>
          <w:szCs w:val="24"/>
        </w:rPr>
        <w:instrText xml:space="preserve"> PAGEREF _Toc388744785 </w:instrText>
      </w:r>
      <w:r>
        <w:rPr>
          <w:b w:val="0"/>
          <w:bCs w:val="0"/>
          <w:sz w:val="24"/>
          <w:szCs w:val="24"/>
        </w:rPr>
        <w:fldChar w:fldCharType="separate"/>
      </w:r>
      <w:r>
        <w:rPr>
          <w:b w:val="0"/>
          <w:bCs w:val="0"/>
          <w:noProof/>
          <w:sz w:val="24"/>
          <w:szCs w:val="24"/>
        </w:rPr>
        <w:instrText>8—34</w:instrText>
      </w:r>
      <w:r>
        <w:rPr>
          <w:b w:val="0"/>
          <w:bCs w:val="0"/>
          <w:sz w:val="24"/>
          <w:szCs w:val="24"/>
        </w:rPr>
        <w:fldChar w:fldCharType="end"/>
      </w:r>
      <w:r>
        <w:rPr>
          <w:b w:val="0"/>
          <w:bCs w:val="0"/>
          <w:sz w:val="24"/>
          <w:szCs w:val="24"/>
        </w:rPr>
        <w:fldChar w:fldCharType="end"/>
      </w:r>
    </w:p>
    <w:p w:rsidR="007E3AF4" w:rsidRDefault="00061D9E">
      <w:pPr>
        <w:pStyle w:val="21"/>
        <w:rPr>
          <w:sz w:val="24"/>
          <w:szCs w:val="24"/>
        </w:rPr>
      </w:pPr>
      <w:r>
        <w:rPr>
          <w:sz w:val="24"/>
          <w:szCs w:val="24"/>
        </w:rPr>
        <w:t>8.1 Введение в комбинаторику</w:t>
      </w:r>
      <w:r>
        <w:rPr>
          <w:sz w:val="24"/>
          <w:szCs w:val="24"/>
        </w:rPr>
        <w:tab/>
      </w:r>
      <w:r>
        <w:rPr>
          <w:sz w:val="24"/>
          <w:szCs w:val="24"/>
        </w:rPr>
        <w:fldChar w:fldCharType="begin"/>
      </w:r>
      <w:r>
        <w:rPr>
          <w:sz w:val="24"/>
          <w:szCs w:val="24"/>
        </w:rPr>
        <w:instrText xml:space="preserve"> GOTOBUTTON _Toc388744786  </w:instrText>
      </w:r>
      <w:r>
        <w:rPr>
          <w:sz w:val="24"/>
          <w:szCs w:val="24"/>
        </w:rPr>
        <w:fldChar w:fldCharType="begin"/>
      </w:r>
      <w:r>
        <w:rPr>
          <w:sz w:val="24"/>
          <w:szCs w:val="24"/>
        </w:rPr>
        <w:instrText xml:space="preserve"> PAGEREF _Toc388744786 </w:instrText>
      </w:r>
      <w:r>
        <w:rPr>
          <w:sz w:val="24"/>
          <w:szCs w:val="24"/>
        </w:rPr>
        <w:fldChar w:fldCharType="separate"/>
      </w:r>
      <w:r>
        <w:rPr>
          <w:noProof/>
          <w:sz w:val="24"/>
          <w:szCs w:val="24"/>
        </w:rPr>
        <w:instrText>8—34</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8.2 Методы вычисления моментов распределений</w:t>
      </w:r>
      <w:r>
        <w:rPr>
          <w:sz w:val="24"/>
          <w:szCs w:val="24"/>
        </w:rPr>
        <w:tab/>
      </w:r>
      <w:r>
        <w:rPr>
          <w:sz w:val="24"/>
          <w:szCs w:val="24"/>
        </w:rPr>
        <w:fldChar w:fldCharType="begin"/>
      </w:r>
      <w:r>
        <w:rPr>
          <w:sz w:val="24"/>
          <w:szCs w:val="24"/>
        </w:rPr>
        <w:instrText xml:space="preserve"> GOTOBUTTON _Toc388744787  </w:instrText>
      </w:r>
      <w:r>
        <w:rPr>
          <w:sz w:val="24"/>
          <w:szCs w:val="24"/>
        </w:rPr>
        <w:fldChar w:fldCharType="begin"/>
      </w:r>
      <w:r>
        <w:rPr>
          <w:sz w:val="24"/>
          <w:szCs w:val="24"/>
        </w:rPr>
        <w:instrText xml:space="preserve"> PAGEREF _Toc388744787 </w:instrText>
      </w:r>
      <w:r>
        <w:rPr>
          <w:sz w:val="24"/>
          <w:szCs w:val="24"/>
        </w:rPr>
        <w:fldChar w:fldCharType="separate"/>
      </w:r>
      <w:r>
        <w:rPr>
          <w:noProof/>
          <w:sz w:val="24"/>
          <w:szCs w:val="24"/>
        </w:rPr>
        <w:instrText>8—36</w:instrText>
      </w:r>
      <w:r>
        <w:rPr>
          <w:sz w:val="24"/>
          <w:szCs w:val="24"/>
        </w:rPr>
        <w:fldChar w:fldCharType="end"/>
      </w:r>
      <w:r>
        <w:rPr>
          <w:sz w:val="24"/>
          <w:szCs w:val="24"/>
        </w:rPr>
        <w:fldChar w:fldCharType="end"/>
      </w:r>
    </w:p>
    <w:p w:rsidR="007E3AF4" w:rsidRDefault="00061D9E">
      <w:pPr>
        <w:pStyle w:val="21"/>
        <w:rPr>
          <w:sz w:val="24"/>
          <w:szCs w:val="24"/>
        </w:rPr>
      </w:pPr>
      <w:r>
        <w:rPr>
          <w:sz w:val="24"/>
          <w:szCs w:val="24"/>
        </w:rPr>
        <w:t>8.3 Алгоритмы простейших статистических расчетов</w:t>
      </w:r>
      <w:r>
        <w:rPr>
          <w:sz w:val="24"/>
          <w:szCs w:val="24"/>
        </w:rPr>
        <w:tab/>
      </w:r>
      <w:r>
        <w:rPr>
          <w:sz w:val="24"/>
          <w:szCs w:val="24"/>
        </w:rPr>
        <w:fldChar w:fldCharType="begin"/>
      </w:r>
      <w:r>
        <w:rPr>
          <w:sz w:val="24"/>
          <w:szCs w:val="24"/>
        </w:rPr>
        <w:instrText xml:space="preserve"> GOTOBUTTON _Toc388744788  </w:instrText>
      </w:r>
      <w:r>
        <w:rPr>
          <w:sz w:val="24"/>
          <w:szCs w:val="24"/>
        </w:rPr>
        <w:fldChar w:fldCharType="begin"/>
      </w:r>
      <w:r>
        <w:rPr>
          <w:sz w:val="24"/>
          <w:szCs w:val="24"/>
        </w:rPr>
        <w:instrText xml:space="preserve"> PAGEREF _Toc388744788 </w:instrText>
      </w:r>
      <w:r>
        <w:rPr>
          <w:sz w:val="24"/>
          <w:szCs w:val="24"/>
        </w:rPr>
        <w:fldChar w:fldCharType="separate"/>
      </w:r>
      <w:r>
        <w:rPr>
          <w:noProof/>
          <w:sz w:val="24"/>
          <w:szCs w:val="24"/>
        </w:rPr>
        <w:instrText>8—36</w:instrText>
      </w:r>
      <w:r>
        <w:rPr>
          <w:sz w:val="24"/>
          <w:szCs w:val="24"/>
        </w:rPr>
        <w:fldChar w:fldCharType="end"/>
      </w:r>
      <w:r>
        <w:rPr>
          <w:sz w:val="24"/>
          <w:szCs w:val="24"/>
        </w:rPr>
        <w:fldChar w:fldCharType="end"/>
      </w:r>
    </w:p>
    <w:p w:rsidR="007E3AF4" w:rsidRDefault="00061D9E">
      <w:pPr>
        <w:pStyle w:val="31"/>
        <w:rPr>
          <w:sz w:val="24"/>
          <w:szCs w:val="24"/>
        </w:rPr>
      </w:pPr>
      <w:r>
        <w:rPr>
          <w:sz w:val="24"/>
          <w:szCs w:val="24"/>
        </w:rPr>
        <w:t>8.3.1 Вычисление моментов выборочных распределений</w:t>
      </w:r>
      <w:r>
        <w:rPr>
          <w:sz w:val="24"/>
          <w:szCs w:val="24"/>
        </w:rPr>
        <w:tab/>
      </w:r>
      <w:r>
        <w:rPr>
          <w:sz w:val="24"/>
          <w:szCs w:val="24"/>
        </w:rPr>
        <w:fldChar w:fldCharType="begin"/>
      </w:r>
      <w:r>
        <w:rPr>
          <w:sz w:val="24"/>
          <w:szCs w:val="24"/>
        </w:rPr>
        <w:instrText xml:space="preserve"> GOTOBUTTON _Toc388744789  </w:instrText>
      </w:r>
      <w:r>
        <w:rPr>
          <w:sz w:val="24"/>
          <w:szCs w:val="24"/>
        </w:rPr>
        <w:fldChar w:fldCharType="begin"/>
      </w:r>
      <w:r>
        <w:rPr>
          <w:sz w:val="24"/>
          <w:szCs w:val="24"/>
        </w:rPr>
        <w:instrText xml:space="preserve"> PAGEREF _Toc388744789 </w:instrText>
      </w:r>
      <w:r>
        <w:rPr>
          <w:sz w:val="24"/>
          <w:szCs w:val="24"/>
        </w:rPr>
        <w:fldChar w:fldCharType="separate"/>
      </w:r>
      <w:r>
        <w:rPr>
          <w:noProof/>
          <w:sz w:val="24"/>
          <w:szCs w:val="24"/>
        </w:rPr>
        <w:instrText>8—37</w:instrText>
      </w:r>
      <w:r>
        <w:rPr>
          <w:sz w:val="24"/>
          <w:szCs w:val="24"/>
        </w:rPr>
        <w:fldChar w:fldCharType="end"/>
      </w:r>
      <w:r>
        <w:rPr>
          <w:sz w:val="24"/>
          <w:szCs w:val="24"/>
        </w:rPr>
        <w:fldChar w:fldCharType="end"/>
      </w:r>
    </w:p>
    <w:p w:rsidR="007E3AF4" w:rsidRDefault="00061D9E">
      <w:pPr>
        <w:pStyle w:val="31"/>
        <w:rPr>
          <w:sz w:val="24"/>
          <w:szCs w:val="24"/>
        </w:rPr>
      </w:pPr>
      <w:r>
        <w:rPr>
          <w:sz w:val="24"/>
          <w:szCs w:val="24"/>
        </w:rPr>
        <w:t>8.3.2 Проблема переполнения</w:t>
      </w:r>
      <w:r>
        <w:rPr>
          <w:sz w:val="24"/>
          <w:szCs w:val="24"/>
        </w:rPr>
        <w:tab/>
      </w:r>
      <w:r>
        <w:rPr>
          <w:sz w:val="24"/>
          <w:szCs w:val="24"/>
        </w:rPr>
        <w:fldChar w:fldCharType="begin"/>
      </w:r>
      <w:r>
        <w:rPr>
          <w:sz w:val="24"/>
          <w:szCs w:val="24"/>
        </w:rPr>
        <w:instrText xml:space="preserve"> GOTOBUTTON _Toc388744790  </w:instrText>
      </w:r>
      <w:r>
        <w:rPr>
          <w:sz w:val="24"/>
          <w:szCs w:val="24"/>
        </w:rPr>
        <w:fldChar w:fldCharType="begin"/>
      </w:r>
      <w:r>
        <w:rPr>
          <w:sz w:val="24"/>
          <w:szCs w:val="24"/>
        </w:rPr>
        <w:instrText xml:space="preserve"> PAGEREF _Toc388744790 </w:instrText>
      </w:r>
      <w:r>
        <w:rPr>
          <w:sz w:val="24"/>
          <w:szCs w:val="24"/>
        </w:rPr>
        <w:fldChar w:fldCharType="separate"/>
      </w:r>
      <w:r>
        <w:rPr>
          <w:noProof/>
          <w:sz w:val="24"/>
          <w:szCs w:val="24"/>
        </w:rPr>
        <w:instrText>8—37</w:instrText>
      </w:r>
      <w:r>
        <w:rPr>
          <w:sz w:val="24"/>
          <w:szCs w:val="24"/>
        </w:rPr>
        <w:fldChar w:fldCharType="end"/>
      </w:r>
      <w:r>
        <w:rPr>
          <w:sz w:val="24"/>
          <w:szCs w:val="24"/>
        </w:rPr>
        <w:fldChar w:fldCharType="end"/>
      </w:r>
    </w:p>
    <w:p w:rsidR="007E3AF4" w:rsidRDefault="00061D9E">
      <w:pPr>
        <w:pStyle w:val="31"/>
        <w:rPr>
          <w:sz w:val="24"/>
          <w:szCs w:val="24"/>
        </w:rPr>
      </w:pPr>
      <w:r>
        <w:rPr>
          <w:sz w:val="24"/>
          <w:szCs w:val="24"/>
        </w:rPr>
        <w:t>8.3.3 Моделирование законов распределения</w:t>
      </w:r>
      <w:r>
        <w:rPr>
          <w:sz w:val="24"/>
          <w:szCs w:val="24"/>
        </w:rPr>
        <w:tab/>
      </w:r>
      <w:r>
        <w:rPr>
          <w:sz w:val="24"/>
          <w:szCs w:val="24"/>
        </w:rPr>
        <w:fldChar w:fldCharType="begin"/>
      </w:r>
      <w:r>
        <w:rPr>
          <w:sz w:val="24"/>
          <w:szCs w:val="24"/>
        </w:rPr>
        <w:instrText xml:space="preserve"> GOTOBUTTON _Toc388744791  </w:instrText>
      </w:r>
      <w:r>
        <w:rPr>
          <w:sz w:val="24"/>
          <w:szCs w:val="24"/>
        </w:rPr>
        <w:fldChar w:fldCharType="begin"/>
      </w:r>
      <w:r>
        <w:rPr>
          <w:sz w:val="24"/>
          <w:szCs w:val="24"/>
        </w:rPr>
        <w:instrText xml:space="preserve"> PAGEREF _Toc388744791 </w:instrText>
      </w:r>
      <w:r>
        <w:rPr>
          <w:sz w:val="24"/>
          <w:szCs w:val="24"/>
        </w:rPr>
        <w:fldChar w:fldCharType="separate"/>
      </w:r>
      <w:r>
        <w:rPr>
          <w:noProof/>
          <w:sz w:val="24"/>
          <w:szCs w:val="24"/>
        </w:rPr>
        <w:instrText>8—38</w:instrText>
      </w:r>
      <w:r>
        <w:rPr>
          <w:sz w:val="24"/>
          <w:szCs w:val="24"/>
        </w:rPr>
        <w:fldChar w:fldCharType="end"/>
      </w:r>
      <w:r>
        <w:rPr>
          <w:sz w:val="24"/>
          <w:szCs w:val="24"/>
        </w:rPr>
        <w:fldChar w:fldCharType="end"/>
      </w:r>
    </w:p>
    <w:p w:rsidR="007E3AF4" w:rsidRDefault="00061D9E">
      <w:pPr>
        <w:pStyle w:val="11"/>
        <w:rPr>
          <w:b w:val="0"/>
          <w:bCs w:val="0"/>
          <w:sz w:val="24"/>
          <w:szCs w:val="24"/>
        </w:rPr>
      </w:pPr>
      <w:r>
        <w:rPr>
          <w:b w:val="0"/>
          <w:bCs w:val="0"/>
          <w:sz w:val="24"/>
          <w:szCs w:val="24"/>
        </w:rPr>
        <w:t>9. Литература</w:t>
      </w:r>
      <w:r>
        <w:rPr>
          <w:b w:val="0"/>
          <w:bCs w:val="0"/>
          <w:sz w:val="24"/>
          <w:szCs w:val="24"/>
        </w:rPr>
        <w:tab/>
      </w:r>
      <w:r>
        <w:rPr>
          <w:b w:val="0"/>
          <w:bCs w:val="0"/>
          <w:sz w:val="24"/>
          <w:szCs w:val="24"/>
        </w:rPr>
        <w:fldChar w:fldCharType="begin"/>
      </w:r>
      <w:r>
        <w:rPr>
          <w:b w:val="0"/>
          <w:bCs w:val="0"/>
          <w:sz w:val="24"/>
          <w:szCs w:val="24"/>
        </w:rPr>
        <w:instrText xml:space="preserve"> GOTOBUTTON _Toc388744792  </w:instrText>
      </w:r>
      <w:r>
        <w:rPr>
          <w:b w:val="0"/>
          <w:bCs w:val="0"/>
          <w:sz w:val="24"/>
          <w:szCs w:val="24"/>
        </w:rPr>
        <w:fldChar w:fldCharType="begin"/>
      </w:r>
      <w:r>
        <w:rPr>
          <w:b w:val="0"/>
          <w:bCs w:val="0"/>
          <w:sz w:val="24"/>
          <w:szCs w:val="24"/>
        </w:rPr>
        <w:instrText xml:space="preserve"> PAGEREF _Toc388744792 </w:instrText>
      </w:r>
      <w:r>
        <w:rPr>
          <w:b w:val="0"/>
          <w:bCs w:val="0"/>
          <w:sz w:val="24"/>
          <w:szCs w:val="24"/>
        </w:rPr>
        <w:fldChar w:fldCharType="separate"/>
      </w:r>
      <w:r>
        <w:rPr>
          <w:b w:val="0"/>
          <w:bCs w:val="0"/>
          <w:noProof/>
          <w:sz w:val="24"/>
          <w:szCs w:val="24"/>
        </w:rPr>
        <w:instrText>9—42</w:instrText>
      </w:r>
      <w:r>
        <w:rPr>
          <w:b w:val="0"/>
          <w:bCs w:val="0"/>
          <w:sz w:val="24"/>
          <w:szCs w:val="24"/>
        </w:rPr>
        <w:fldChar w:fldCharType="end"/>
      </w:r>
      <w:r>
        <w:rPr>
          <w:b w:val="0"/>
          <w:bCs w:val="0"/>
          <w:sz w:val="24"/>
          <w:szCs w:val="24"/>
        </w:rPr>
        <w:fldChar w:fldCharType="end"/>
      </w:r>
    </w:p>
    <w:p w:rsidR="007E3AF4" w:rsidRDefault="00061D9E">
      <w:r>
        <w:fldChar w:fldCharType="end"/>
      </w:r>
      <w:r>
        <w:t xml:space="preserve"> </w:t>
      </w:r>
      <w:bookmarkStart w:id="688" w:name="_GoBack"/>
      <w:bookmarkEnd w:id="688"/>
    </w:p>
    <w:sectPr w:rsidR="007E3AF4">
      <w:headerReference w:type="default" r:id="rId112"/>
      <w:pgSz w:w="11907" w:h="16840" w:code="9"/>
      <w:pgMar w:top="1134" w:right="1134" w:bottom="1134" w:left="1134" w:header="720" w:footer="0" w:gutter="0"/>
      <w:paperSrc w:first="7" w:other="7"/>
      <w:pgNumType w:start="1" w:chapStyle="1" w:chapSep="emDash"/>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AF4" w:rsidRDefault="00061D9E">
      <w:r>
        <w:separator/>
      </w:r>
    </w:p>
  </w:endnote>
  <w:endnote w:type="continuationSeparator" w:id="0">
    <w:p w:rsidR="007E3AF4" w:rsidRDefault="0006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Wide Latin">
    <w:altName w:val="Times New Roman"/>
    <w:panose1 w:val="020A0A070505050204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AF4" w:rsidRDefault="00061D9E">
      <w:r>
        <w:separator/>
      </w:r>
    </w:p>
  </w:footnote>
  <w:footnote w:type="continuationSeparator" w:id="0">
    <w:p w:rsidR="007E3AF4" w:rsidRDefault="00061D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AF4" w:rsidRDefault="00061D9E">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rsidR="007E3AF4" w:rsidRDefault="007E3AF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0" w:legacyIndent="0"/>
      <w:lvlJc w:val="left"/>
    </w:lvl>
    <w:lvl w:ilvl="1">
      <w:start w:val="1"/>
      <w:numFmt w:val="decimal"/>
      <w:pStyle w:val="2"/>
      <w:lvlText w:val="%1.%2"/>
      <w:legacy w:legacy="1" w:legacySpace="0" w:legacyIndent="0"/>
      <w:lvlJc w:val="left"/>
    </w:lvl>
    <w:lvl w:ilvl="2">
      <w:start w:val="1"/>
      <w:numFmt w:val="decimal"/>
      <w:pStyle w:val="3"/>
      <w:lvlText w:val="%1.%2.%3"/>
      <w:legacy w:legacy="1" w:legacySpace="0" w:legacyIndent="0"/>
      <w:lvlJc w:val="left"/>
    </w:lvl>
    <w:lvl w:ilvl="3">
      <w:start w:val="1"/>
      <w:numFmt w:val="decimal"/>
      <w:pStyle w:val="4"/>
      <w:lvlText w:val="%1.%2.%3.%4"/>
      <w:legacy w:legacy="1" w:legacySpace="0" w:legacyIndent="0"/>
      <w:lvlJc w:val="left"/>
    </w:lvl>
    <w:lvl w:ilvl="4">
      <w:start w:val="1"/>
      <w:numFmt w:val="decimal"/>
      <w:pStyle w:val="5"/>
      <w:lvlText w:val="%1.%2.%3.%4.%5"/>
      <w:legacy w:legacy="1" w:legacySpace="0" w:legacyIndent="0"/>
      <w:lvlJc w:val="left"/>
    </w:lvl>
    <w:lvl w:ilvl="5">
      <w:start w:val="1"/>
      <w:numFmt w:val="decimal"/>
      <w:pStyle w:val="6"/>
      <w:lvlText w:val="%1.%2.%3.%4.%5.%6"/>
      <w:legacy w:legacy="1" w:legacySpace="0" w:legacyIndent="0"/>
      <w:lvlJc w:val="left"/>
    </w:lvl>
    <w:lvl w:ilvl="6">
      <w:start w:val="1"/>
      <w:numFmt w:val="decimal"/>
      <w:pStyle w:val="7"/>
      <w:lvlText w:val="%1.%2.%3.%4.%5.%6.%7"/>
      <w:legacy w:legacy="1" w:legacySpace="0" w:legacyIndent="0"/>
      <w:lvlJc w:val="left"/>
    </w:lvl>
    <w:lvl w:ilvl="7">
      <w:start w:val="1"/>
      <w:numFmt w:val="decimal"/>
      <w:pStyle w:val="8"/>
      <w:lvlText w:val="%1.%2.%3.%4.%5.%6.%7.%8"/>
      <w:legacy w:legacy="1" w:legacySpace="0" w:legacyIndent="0"/>
      <w:lvlJc w:val="left"/>
    </w:lvl>
    <w:lvl w:ilvl="8">
      <w:start w:val="1"/>
      <w:numFmt w:val="decimal"/>
      <w:pStyle w:val="9"/>
      <w:lvlText w:val="%1.%2.%3.%4.%5.%6.%7.%8.%9"/>
      <w:legacy w:legacy="1" w:legacySpace="0" w:legacyIndent="0"/>
      <w:lvlJc w:val="left"/>
    </w:lvl>
  </w:abstractNum>
  <w:abstractNum w:abstractNumId="1">
    <w:nsid w:val="24453203"/>
    <w:multiLevelType w:val="singleLevel"/>
    <w:tmpl w:val="608A2614"/>
    <w:lvl w:ilvl="0">
      <w:start w:val="1"/>
      <w:numFmt w:val="decimal"/>
      <w:lvlText w:val="%1."/>
      <w:legacy w:legacy="1" w:legacySpace="0" w:legacyIndent="283"/>
      <w:lvlJc w:val="left"/>
      <w:pPr>
        <w:ind w:left="283" w:hanging="283"/>
      </w:pPr>
    </w:lvl>
  </w:abstractNum>
  <w:num w:numId="1">
    <w:abstractNumId w:val="0"/>
  </w:num>
  <w:num w:numId="2">
    <w:abstractNumId w:val="1"/>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1"/>
    <w:lvlOverride w:ilvl="0">
      <w:lvl w:ilvl="0">
        <w:start w:val="1"/>
        <w:numFmt w:val="decimal"/>
        <w:lvlText w:val="%1."/>
        <w:legacy w:legacy="1" w:legacySpace="0" w:legacyIndent="283"/>
        <w:lvlJc w:val="left"/>
        <w:pPr>
          <w:ind w:left="283" w:hanging="283"/>
        </w:pPr>
      </w:lvl>
    </w:lvlOverride>
  </w:num>
  <w:num w:numId="11">
    <w:abstractNumId w:val="1"/>
    <w:lvlOverride w:ilvl="0">
      <w:lvl w:ilvl="0">
        <w:start w:val="1"/>
        <w:numFmt w:val="decimal"/>
        <w:lvlText w:val="%1."/>
        <w:legacy w:legacy="1" w:legacySpace="0" w:legacyIndent="283"/>
        <w:lvlJc w:val="left"/>
        <w:pPr>
          <w:ind w:left="283" w:hanging="283"/>
        </w:pPr>
      </w:lvl>
    </w:lvlOverride>
  </w:num>
  <w:num w:numId="12">
    <w:abstractNumId w:val="1"/>
    <w:lvlOverride w:ilvl="0">
      <w:lvl w:ilvl="0">
        <w:start w:val="1"/>
        <w:numFmt w:val="decimal"/>
        <w:lvlText w:val="%1."/>
        <w:legacy w:legacy="1" w:legacySpace="0" w:legacyIndent="283"/>
        <w:lvlJc w:val="left"/>
        <w:pPr>
          <w:ind w:left="283" w:hanging="283"/>
        </w:pPr>
      </w:lvl>
    </w:lvlOverride>
  </w:num>
  <w:num w:numId="13">
    <w:abstractNumId w:val="1"/>
    <w:lvlOverride w:ilvl="0">
      <w:lvl w:ilvl="0">
        <w:start w:val="1"/>
        <w:numFmt w:val="decimal"/>
        <w:lvlText w:val="%1."/>
        <w:legacy w:legacy="1" w:legacySpace="0" w:legacyIndent="283"/>
        <w:lvlJc w:val="left"/>
        <w:pPr>
          <w:ind w:left="283" w:hanging="283"/>
        </w:pPr>
      </w:lvl>
    </w:lvlOverride>
  </w:num>
  <w:num w:numId="14">
    <w:abstractNumId w:val="1"/>
    <w:lvlOverride w:ilvl="0">
      <w:lvl w:ilvl="0">
        <w:start w:val="1"/>
        <w:numFmt w:val="decimal"/>
        <w:lvlText w:val="%1."/>
        <w:legacy w:legacy="1" w:legacySpace="0" w:legacyIndent="283"/>
        <w:lvlJc w:val="left"/>
        <w:pPr>
          <w:ind w:left="283" w:hanging="283"/>
        </w:pPr>
      </w:lvl>
    </w:lvlOverride>
  </w:num>
  <w:num w:numId="15">
    <w:abstractNumId w:val="1"/>
    <w:lvlOverride w:ilvl="0">
      <w:lvl w:ilvl="0">
        <w:start w:val="1"/>
        <w:numFmt w:val="decimal"/>
        <w:lvlText w:val="%1."/>
        <w:legacy w:legacy="1" w:legacySpace="0" w:legacyIndent="283"/>
        <w:lvlJc w:val="left"/>
        <w:pPr>
          <w:ind w:left="283" w:hanging="283"/>
        </w:pPr>
      </w:lvl>
    </w:lvlOverride>
  </w:num>
  <w:num w:numId="16">
    <w:abstractNumId w:val="1"/>
    <w:lvlOverride w:ilvl="0">
      <w:lvl w:ilvl="0">
        <w:start w:val="1"/>
        <w:numFmt w:val="decimal"/>
        <w:lvlText w:val="%1."/>
        <w:legacy w:legacy="1" w:legacySpace="0" w:legacyIndent="283"/>
        <w:lvlJc w:val="left"/>
        <w:pPr>
          <w:ind w:left="283" w:hanging="283"/>
        </w:pPr>
      </w:lvl>
    </w:lvlOverride>
  </w:num>
  <w:num w:numId="17">
    <w:abstractNumId w:val="1"/>
    <w:lvlOverride w:ilvl="0">
      <w:lvl w:ilvl="0">
        <w:start w:val="1"/>
        <w:numFmt w:val="decimal"/>
        <w:lvlText w:val="%1."/>
        <w:legacy w:legacy="1" w:legacySpace="0" w:legacyIndent="283"/>
        <w:lvlJc w:val="left"/>
        <w:pPr>
          <w:ind w:left="283" w:hanging="283"/>
        </w:pPr>
      </w:lvl>
    </w:lvlOverride>
  </w:num>
  <w:num w:numId="18">
    <w:abstractNumId w:val="1"/>
    <w:lvlOverride w:ilvl="0">
      <w:lvl w:ilvl="0">
        <w:start w:val="1"/>
        <w:numFmt w:val="decimal"/>
        <w:lvlText w:val="%1."/>
        <w:legacy w:legacy="1" w:legacySpace="0" w:legacyIndent="283"/>
        <w:lvlJc w:val="left"/>
        <w:pPr>
          <w:ind w:left="283" w:hanging="283"/>
        </w:pPr>
      </w:lvl>
    </w:lvlOverride>
  </w:num>
  <w:num w:numId="19">
    <w:abstractNumId w:val="1"/>
    <w:lvlOverride w:ilvl="0">
      <w:lvl w:ilvl="0">
        <w:start w:val="1"/>
        <w:numFmt w:val="decimal"/>
        <w:lvlText w:val="%1."/>
        <w:legacy w:legacy="1" w:legacySpace="0" w:legacyIndent="283"/>
        <w:lvlJc w:val="left"/>
        <w:pPr>
          <w:ind w:left="283" w:hanging="283"/>
        </w:pPr>
      </w:lvl>
    </w:lvlOverride>
  </w:num>
  <w:num w:numId="20">
    <w:abstractNumId w:val="1"/>
    <w:lvlOverride w:ilvl="0">
      <w:lvl w:ilvl="0">
        <w:start w:val="1"/>
        <w:numFmt w:val="decimal"/>
        <w:lvlText w:val="%1."/>
        <w:legacy w:legacy="1" w:legacySpace="0" w:legacyIndent="283"/>
        <w:lvlJc w:val="left"/>
        <w:pPr>
          <w:ind w:left="283" w:hanging="283"/>
        </w:pPr>
      </w:lvl>
    </w:lvlOverride>
  </w:num>
  <w:num w:numId="21">
    <w:abstractNumId w:val="1"/>
    <w:lvlOverride w:ilvl="0">
      <w:lvl w:ilvl="0">
        <w:start w:val="1"/>
        <w:numFmt w:val="decimal"/>
        <w:lvlText w:val="%1."/>
        <w:legacy w:legacy="1" w:legacySpace="0" w:legacyIndent="283"/>
        <w:lvlJc w:val="left"/>
        <w:pPr>
          <w:ind w:left="283" w:hanging="283"/>
        </w:pPr>
      </w:lvl>
    </w:lvlOverride>
  </w:num>
  <w:num w:numId="22">
    <w:abstractNumId w:val="1"/>
    <w:lvlOverride w:ilvl="0">
      <w:lvl w:ilvl="0">
        <w:start w:val="1"/>
        <w:numFmt w:val="decimal"/>
        <w:lvlText w:val="%1."/>
        <w:legacy w:legacy="1" w:legacySpace="0" w:legacyIndent="283"/>
        <w:lvlJc w:val="left"/>
        <w:pPr>
          <w:ind w:left="283" w:hanging="283"/>
        </w:pPr>
      </w:lvl>
    </w:lvlOverride>
  </w:num>
  <w:num w:numId="23">
    <w:abstractNumId w:val="1"/>
    <w:lvlOverride w:ilvl="0">
      <w:lvl w:ilvl="0">
        <w:start w:val="1"/>
        <w:numFmt w:val="decimal"/>
        <w:lvlText w:val="%1."/>
        <w:legacy w:legacy="1" w:legacySpace="0" w:legacyIndent="283"/>
        <w:lvlJc w:val="left"/>
        <w:pPr>
          <w:ind w:left="283" w:hanging="283"/>
        </w:pPr>
      </w:lvl>
    </w:lvlOverride>
  </w:num>
  <w:num w:numId="24">
    <w:abstractNumId w:val="1"/>
    <w:lvlOverride w:ilvl="0">
      <w:lvl w:ilvl="0">
        <w:start w:val="1"/>
        <w:numFmt w:val="decimal"/>
        <w:lvlText w:val="%1."/>
        <w:legacy w:legacy="1" w:legacySpace="0" w:legacyIndent="283"/>
        <w:lvlJc w:val="left"/>
        <w:pPr>
          <w:ind w:left="283" w:hanging="283"/>
        </w:pPr>
      </w:lvl>
    </w:lvlOverride>
  </w:num>
  <w:num w:numId="25">
    <w:abstractNumId w:val="1"/>
    <w:lvlOverride w:ilvl="0">
      <w:lvl w:ilvl="0">
        <w:start w:val="1"/>
        <w:numFmt w:val="decimal"/>
        <w:lvlText w:val="%1."/>
        <w:legacy w:legacy="1" w:legacySpace="0" w:legacyIndent="283"/>
        <w:lvlJc w:val="left"/>
        <w:pPr>
          <w:ind w:left="283" w:hanging="283"/>
        </w:pPr>
      </w:lvl>
    </w:lvlOverride>
  </w:num>
  <w:num w:numId="26">
    <w:abstractNumId w:val="1"/>
    <w:lvlOverride w:ilvl="0">
      <w:lvl w:ilvl="0">
        <w:start w:val="1"/>
        <w:numFmt w:val="decimal"/>
        <w:lvlText w:val="%1."/>
        <w:legacy w:legacy="1" w:legacySpace="0" w:legacyIndent="283"/>
        <w:lvlJc w:val="left"/>
        <w:pPr>
          <w:ind w:left="283" w:hanging="283"/>
        </w:pPr>
      </w:lvl>
    </w:lvlOverride>
  </w:num>
  <w:num w:numId="27">
    <w:abstractNumId w:val="1"/>
    <w:lvlOverride w:ilvl="0">
      <w:lvl w:ilvl="0">
        <w:start w:val="1"/>
        <w:numFmt w:val="decimal"/>
        <w:lvlText w:val="%1."/>
        <w:legacy w:legacy="1" w:legacySpace="0" w:legacyIndent="283"/>
        <w:lvlJc w:val="left"/>
        <w:pPr>
          <w:ind w:left="283" w:hanging="283"/>
        </w:pPr>
      </w:lvl>
    </w:lvlOverride>
  </w:num>
  <w:num w:numId="28">
    <w:abstractNumId w:val="1"/>
    <w:lvlOverride w:ilvl="0">
      <w:lvl w:ilvl="0">
        <w:start w:val="1"/>
        <w:numFmt w:val="decimal"/>
        <w:lvlText w:val="%1."/>
        <w:legacy w:legacy="1" w:legacySpace="0" w:legacyIndent="283"/>
        <w:lvlJc w:val="left"/>
        <w:pPr>
          <w:ind w:left="283" w:hanging="283"/>
        </w:pPr>
      </w:lvl>
    </w:lvlOverride>
  </w:num>
  <w:num w:numId="29">
    <w:abstractNumId w:val="1"/>
    <w:lvlOverride w:ilvl="0">
      <w:lvl w:ilvl="0">
        <w:start w:val="1"/>
        <w:numFmt w:val="decimal"/>
        <w:lvlText w:val="%1."/>
        <w:legacy w:legacy="1" w:legacySpace="0" w:legacyIndent="283"/>
        <w:lvlJc w:val="left"/>
        <w:pPr>
          <w:ind w:left="283" w:hanging="283"/>
        </w:pPr>
      </w:lvl>
    </w:lvlOverride>
  </w:num>
  <w:num w:numId="30">
    <w:abstractNumId w:val="1"/>
    <w:lvlOverride w:ilvl="0">
      <w:lvl w:ilvl="0">
        <w:start w:val="1"/>
        <w:numFmt w:val="decimal"/>
        <w:lvlText w:val="%1."/>
        <w:legacy w:legacy="1" w:legacySpace="0" w:legacyIndent="283"/>
        <w:lvlJc w:val="left"/>
        <w:pPr>
          <w:ind w:left="283" w:hanging="283"/>
        </w:pPr>
      </w:lvl>
    </w:lvlOverride>
  </w:num>
  <w:num w:numId="31">
    <w:abstractNumId w:val="1"/>
    <w:lvlOverride w:ilvl="0">
      <w:lvl w:ilvl="0">
        <w:start w:val="1"/>
        <w:numFmt w:val="decimal"/>
        <w:lvlText w:val="%1."/>
        <w:legacy w:legacy="1" w:legacySpace="0" w:legacyIndent="283"/>
        <w:lvlJc w:val="left"/>
        <w:pPr>
          <w:ind w:left="283" w:hanging="283"/>
        </w:pPr>
      </w:lvl>
    </w:lvlOverride>
  </w:num>
  <w:num w:numId="32">
    <w:abstractNumId w:val="1"/>
    <w:lvlOverride w:ilvl="0">
      <w:lvl w:ilvl="0">
        <w:start w:val="1"/>
        <w:numFmt w:val="decimal"/>
        <w:lvlText w:val="%1."/>
        <w:legacy w:legacy="1" w:legacySpace="0" w:legacyIndent="283"/>
        <w:lvlJc w:val="left"/>
        <w:pPr>
          <w:ind w:left="283" w:hanging="283"/>
        </w:pPr>
      </w:lvl>
    </w:lvlOverride>
  </w:num>
  <w:num w:numId="33">
    <w:abstractNumId w:val="1"/>
    <w:lvlOverride w:ilvl="0">
      <w:lvl w:ilvl="0">
        <w:start w:val="1"/>
        <w:numFmt w:val="decimal"/>
        <w:lvlText w:val="%1."/>
        <w:legacy w:legacy="1" w:legacySpace="0" w:legacyIndent="283"/>
        <w:lvlJc w:val="left"/>
        <w:pPr>
          <w:ind w:left="283" w:hanging="283"/>
        </w:pPr>
      </w:lvl>
    </w:lvlOverride>
  </w:num>
  <w:num w:numId="34">
    <w:abstractNumId w:val="1"/>
    <w:lvlOverride w:ilvl="0">
      <w:lvl w:ilvl="0">
        <w:start w:val="1"/>
        <w:numFmt w:val="decimal"/>
        <w:lvlText w:val="%1."/>
        <w:legacy w:legacy="1" w:legacySpace="0" w:legacyIndent="283"/>
        <w:lvlJc w:val="left"/>
        <w:pPr>
          <w:ind w:left="283" w:hanging="283"/>
        </w:pPr>
      </w:lvl>
    </w:lvlOverride>
  </w:num>
  <w:num w:numId="35">
    <w:abstractNumId w:val="1"/>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autoHyphenation/>
  <w:hyphenationZone w:val="142"/>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noColumnBalance/>
    <w:balanceSingleByteDoubleByteWidth/>
    <w:doNotLeaveBackslashAlone/>
    <w:ulTrailSpace/>
    <w:doNotExpandShiftReturn/>
    <w:printColBlack/>
    <w:showBreaksInFrames/>
    <w:suppressTopSpacing/>
    <w:suppressSpBfAfterPgBrk/>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D9E"/>
    <w:rsid w:val="00061D9E"/>
    <w:rsid w:val="007E3AF4"/>
    <w:rsid w:val="00EF7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0"/>
    <o:shapelayout v:ext="edit">
      <o:idmap v:ext="edit" data="1"/>
      <o:rules v:ext="edit">
        <o:r id="V:Rule1" type="arc" idref="#_x0000_s1030"/>
        <o:r id="V:Rule2" type="arc" idref="#_x0000_s1033"/>
        <o:r id="V:Rule3" type="arc" idref="#_x0000_s1034"/>
        <o:r id="V:Rule4" type="arc" idref="#_x0000_s1035"/>
        <o:r id="V:Rule5" type="arc" idref="#_x0000_s1036"/>
        <o:r id="V:Rule6" type="arc" idref="#_x0000_s1042"/>
        <o:r id="V:Rule7" type="arc" idref="#_x0000_s1043"/>
        <o:r id="V:Rule8" type="callout" idref="#_x0000_s1047"/>
        <o:r id="V:Rule9" type="arc" idref="#_x0000_s1048"/>
        <o:r id="V:Rule10" type="arc" idref="#_x0000_s1049"/>
      </o:rules>
    </o:shapelayout>
  </w:shapeDefaults>
  <w:decimalSymbol w:val=","/>
  <w:listSeparator w:val=";"/>
  <w14:defaultImageDpi w14:val="0"/>
  <w15:docId w15:val="{E0935B5A-F17A-4A40-A9D2-DB15AD1A0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color w:val="000000"/>
      <w:kern w:val="16"/>
      <w:sz w:val="24"/>
      <w:szCs w:val="24"/>
    </w:rPr>
  </w:style>
  <w:style w:type="paragraph" w:styleId="1">
    <w:name w:val="heading 1"/>
    <w:basedOn w:val="a"/>
    <w:next w:val="a"/>
    <w:link w:val="10"/>
    <w:uiPriority w:val="99"/>
    <w:qFormat/>
    <w:pPr>
      <w:keepNext/>
      <w:widowControl w:val="0"/>
      <w:numPr>
        <w:numId w:val="1"/>
      </w:numPr>
      <w:suppressLineNumbers/>
      <w:ind w:firstLine="709"/>
      <w:outlineLvl w:val="0"/>
    </w:pPr>
    <w:rPr>
      <w:sz w:val="32"/>
      <w:szCs w:val="32"/>
    </w:rPr>
  </w:style>
  <w:style w:type="paragraph" w:styleId="2">
    <w:name w:val="heading 2"/>
    <w:basedOn w:val="a"/>
    <w:next w:val="a"/>
    <w:link w:val="20"/>
    <w:uiPriority w:val="99"/>
    <w:qFormat/>
    <w:pPr>
      <w:keepNext/>
      <w:widowControl w:val="0"/>
      <w:numPr>
        <w:ilvl w:val="1"/>
        <w:numId w:val="1"/>
      </w:numPr>
      <w:suppressLineNumbers/>
      <w:ind w:firstLine="709"/>
      <w:outlineLvl w:val="1"/>
    </w:pPr>
    <w:rPr>
      <w:b/>
      <w:bCs/>
      <w:i/>
      <w:iCs/>
      <w:sz w:val="28"/>
      <w:szCs w:val="28"/>
    </w:rPr>
  </w:style>
  <w:style w:type="paragraph" w:styleId="3">
    <w:name w:val="heading 3"/>
    <w:basedOn w:val="a"/>
    <w:next w:val="a"/>
    <w:link w:val="30"/>
    <w:uiPriority w:val="99"/>
    <w:qFormat/>
    <w:pPr>
      <w:widowControl w:val="0"/>
      <w:numPr>
        <w:ilvl w:val="2"/>
        <w:numId w:val="1"/>
      </w:numPr>
      <w:jc w:val="center"/>
      <w:outlineLvl w:val="2"/>
    </w:pPr>
    <w:rPr>
      <w:u w:val="single"/>
    </w:rPr>
  </w:style>
  <w:style w:type="paragraph" w:styleId="4">
    <w:name w:val="heading 4"/>
    <w:basedOn w:val="a"/>
    <w:next w:val="a"/>
    <w:link w:val="40"/>
    <w:uiPriority w:val="99"/>
    <w:qFormat/>
    <w:pPr>
      <w:keepNext/>
      <w:numPr>
        <w:ilvl w:val="3"/>
        <w:numId w:val="1"/>
      </w:numPr>
      <w:spacing w:before="240" w:after="60"/>
      <w:outlineLvl w:val="3"/>
    </w:pPr>
    <w:rPr>
      <w:b/>
      <w:bCs/>
      <w:i/>
      <w:iCs/>
    </w:rPr>
  </w:style>
  <w:style w:type="paragraph" w:styleId="5">
    <w:name w:val="heading 5"/>
    <w:basedOn w:val="a"/>
    <w:next w:val="a"/>
    <w:link w:val="50"/>
    <w:uiPriority w:val="99"/>
    <w:qFormat/>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9"/>
    <w:qFormat/>
    <w:pPr>
      <w:numPr>
        <w:ilvl w:val="5"/>
        <w:numId w:val="1"/>
      </w:numPr>
      <w:spacing w:before="240" w:after="60"/>
      <w:outlineLvl w:val="5"/>
    </w:pPr>
    <w:rPr>
      <w:rFonts w:ascii="Arial" w:hAnsi="Arial" w:cs="Arial"/>
      <w:i/>
      <w:i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000000"/>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color w:val="000000"/>
      <w:kern w:val="16"/>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000000"/>
      <w:kern w:val="16"/>
      <w:sz w:val="26"/>
      <w:szCs w:val="26"/>
    </w:rPr>
  </w:style>
  <w:style w:type="character" w:customStyle="1" w:styleId="40">
    <w:name w:val="Заголовок 4 Знак"/>
    <w:basedOn w:val="a0"/>
    <w:link w:val="4"/>
    <w:uiPriority w:val="9"/>
    <w:semiHidden/>
    <w:rPr>
      <w:b/>
      <w:bCs/>
      <w:color w:val="000000"/>
      <w:kern w:val="16"/>
      <w:sz w:val="28"/>
      <w:szCs w:val="28"/>
    </w:rPr>
  </w:style>
  <w:style w:type="character" w:customStyle="1" w:styleId="50">
    <w:name w:val="Заголовок 5 Знак"/>
    <w:basedOn w:val="a0"/>
    <w:link w:val="5"/>
    <w:uiPriority w:val="9"/>
    <w:semiHidden/>
    <w:rPr>
      <w:b/>
      <w:bCs/>
      <w:i/>
      <w:iCs/>
      <w:color w:val="000000"/>
      <w:kern w:val="16"/>
      <w:sz w:val="26"/>
      <w:szCs w:val="26"/>
    </w:rPr>
  </w:style>
  <w:style w:type="character" w:customStyle="1" w:styleId="60">
    <w:name w:val="Заголовок 6 Знак"/>
    <w:basedOn w:val="a0"/>
    <w:link w:val="6"/>
    <w:uiPriority w:val="9"/>
    <w:semiHidden/>
    <w:rPr>
      <w:b/>
      <w:bCs/>
      <w:color w:val="000000"/>
      <w:kern w:val="16"/>
    </w:rPr>
  </w:style>
  <w:style w:type="character" w:customStyle="1" w:styleId="70">
    <w:name w:val="Заголовок 7 Знак"/>
    <w:basedOn w:val="a0"/>
    <w:link w:val="7"/>
    <w:uiPriority w:val="9"/>
    <w:semiHidden/>
    <w:rPr>
      <w:color w:val="000000"/>
      <w:kern w:val="16"/>
      <w:sz w:val="24"/>
      <w:szCs w:val="24"/>
    </w:rPr>
  </w:style>
  <w:style w:type="character" w:customStyle="1" w:styleId="80">
    <w:name w:val="Заголовок 8 Знак"/>
    <w:basedOn w:val="a0"/>
    <w:link w:val="8"/>
    <w:uiPriority w:val="9"/>
    <w:semiHidden/>
    <w:rPr>
      <w:i/>
      <w:iCs/>
      <w:color w:val="000000"/>
      <w:kern w:val="16"/>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color w:val="000000"/>
      <w:kern w:val="16"/>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basedOn w:val="a0"/>
    <w:link w:val="a3"/>
    <w:uiPriority w:val="99"/>
    <w:semiHidden/>
    <w:rPr>
      <w:rFonts w:ascii="Times New Roman" w:hAnsi="Times New Roman" w:cs="Times New Roman"/>
      <w:color w:val="000000"/>
      <w:kern w:val="16"/>
      <w:sz w:val="24"/>
      <w:szCs w:val="24"/>
    </w:rPr>
  </w:style>
  <w:style w:type="character" w:styleId="a5">
    <w:name w:val="page number"/>
    <w:basedOn w:val="a0"/>
    <w:uiPriority w:val="99"/>
  </w:style>
  <w:style w:type="paragraph" w:styleId="11">
    <w:name w:val="toc 1"/>
    <w:basedOn w:val="a"/>
    <w:next w:val="a"/>
    <w:uiPriority w:val="99"/>
    <w:pPr>
      <w:tabs>
        <w:tab w:val="right" w:leader="dot" w:pos="10915"/>
      </w:tabs>
      <w:spacing w:before="240" w:after="120"/>
    </w:pPr>
    <w:rPr>
      <w:b/>
      <w:bCs/>
      <w:sz w:val="20"/>
      <w:szCs w:val="20"/>
    </w:rPr>
  </w:style>
  <w:style w:type="paragraph" w:styleId="21">
    <w:name w:val="toc 2"/>
    <w:basedOn w:val="a"/>
    <w:next w:val="a"/>
    <w:uiPriority w:val="99"/>
    <w:pPr>
      <w:tabs>
        <w:tab w:val="right" w:leader="dot" w:pos="10915"/>
      </w:tabs>
      <w:spacing w:before="120"/>
      <w:ind w:left="240"/>
    </w:pPr>
    <w:rPr>
      <w:i/>
      <w:iCs/>
      <w:sz w:val="20"/>
      <w:szCs w:val="20"/>
    </w:rPr>
  </w:style>
  <w:style w:type="paragraph" w:styleId="31">
    <w:name w:val="toc 3"/>
    <w:basedOn w:val="a"/>
    <w:next w:val="a"/>
    <w:uiPriority w:val="99"/>
    <w:pPr>
      <w:tabs>
        <w:tab w:val="right" w:leader="dot" w:pos="10915"/>
      </w:tabs>
      <w:ind w:left="480"/>
    </w:pPr>
    <w:rPr>
      <w:sz w:val="20"/>
      <w:szCs w:val="20"/>
    </w:rPr>
  </w:style>
  <w:style w:type="paragraph" w:styleId="41">
    <w:name w:val="toc 4"/>
    <w:basedOn w:val="a"/>
    <w:next w:val="a"/>
    <w:uiPriority w:val="99"/>
    <w:pPr>
      <w:tabs>
        <w:tab w:val="right" w:leader="dot" w:pos="10915"/>
      </w:tabs>
      <w:ind w:left="720"/>
    </w:pPr>
    <w:rPr>
      <w:sz w:val="20"/>
      <w:szCs w:val="20"/>
    </w:rPr>
  </w:style>
  <w:style w:type="paragraph" w:styleId="51">
    <w:name w:val="toc 5"/>
    <w:basedOn w:val="a"/>
    <w:next w:val="a"/>
    <w:uiPriority w:val="99"/>
    <w:pPr>
      <w:tabs>
        <w:tab w:val="right" w:leader="dot" w:pos="10915"/>
      </w:tabs>
      <w:ind w:left="960"/>
    </w:pPr>
    <w:rPr>
      <w:sz w:val="20"/>
      <w:szCs w:val="20"/>
    </w:rPr>
  </w:style>
  <w:style w:type="paragraph" w:styleId="61">
    <w:name w:val="toc 6"/>
    <w:basedOn w:val="a"/>
    <w:next w:val="a"/>
    <w:uiPriority w:val="99"/>
    <w:pPr>
      <w:tabs>
        <w:tab w:val="right" w:leader="dot" w:pos="10915"/>
      </w:tabs>
      <w:ind w:left="1200"/>
    </w:pPr>
    <w:rPr>
      <w:sz w:val="20"/>
      <w:szCs w:val="20"/>
    </w:rPr>
  </w:style>
  <w:style w:type="paragraph" w:styleId="71">
    <w:name w:val="toc 7"/>
    <w:basedOn w:val="a"/>
    <w:next w:val="a"/>
    <w:uiPriority w:val="99"/>
    <w:pPr>
      <w:tabs>
        <w:tab w:val="right" w:leader="dot" w:pos="10915"/>
      </w:tabs>
      <w:ind w:left="1440"/>
    </w:pPr>
    <w:rPr>
      <w:sz w:val="20"/>
      <w:szCs w:val="20"/>
    </w:rPr>
  </w:style>
  <w:style w:type="paragraph" w:styleId="81">
    <w:name w:val="toc 8"/>
    <w:basedOn w:val="a"/>
    <w:next w:val="a"/>
    <w:uiPriority w:val="99"/>
    <w:pPr>
      <w:tabs>
        <w:tab w:val="right" w:leader="dot" w:pos="10915"/>
      </w:tabs>
      <w:ind w:left="1680"/>
    </w:pPr>
    <w:rPr>
      <w:sz w:val="20"/>
      <w:szCs w:val="20"/>
    </w:rPr>
  </w:style>
  <w:style w:type="paragraph" w:styleId="91">
    <w:name w:val="toc 9"/>
    <w:basedOn w:val="a"/>
    <w:next w:val="a"/>
    <w:uiPriority w:val="99"/>
    <w:pPr>
      <w:tabs>
        <w:tab w:val="right" w:leader="dot" w:pos="10915"/>
      </w:tabs>
      <w:ind w:left="1920"/>
    </w:pPr>
    <w:rPr>
      <w:sz w:val="20"/>
      <w:szCs w:val="20"/>
    </w:rPr>
  </w:style>
  <w:style w:type="paragraph" w:styleId="a6">
    <w:name w:val="List"/>
    <w:basedOn w:val="a"/>
    <w:uiPriority w:val="99"/>
    <w:pPr>
      <w:ind w:left="283" w:hanging="283"/>
    </w:pPr>
  </w:style>
  <w:style w:type="paragraph" w:styleId="22">
    <w:name w:val="List 2"/>
    <w:basedOn w:val="a"/>
    <w:uiPriority w:val="99"/>
    <w:pPr>
      <w:ind w:left="566" w:hanging="283"/>
    </w:pPr>
  </w:style>
  <w:style w:type="paragraph" w:styleId="32">
    <w:name w:val="List 3"/>
    <w:basedOn w:val="a"/>
    <w:uiPriority w:val="99"/>
    <w:pPr>
      <w:ind w:left="849" w:hanging="283"/>
    </w:pPr>
  </w:style>
  <w:style w:type="paragraph" w:styleId="a7">
    <w:name w:val="Body Text"/>
    <w:basedOn w:val="a"/>
    <w:link w:val="a8"/>
    <w:uiPriority w:val="99"/>
    <w:pPr>
      <w:spacing w:after="120"/>
    </w:pPr>
  </w:style>
  <w:style w:type="character" w:customStyle="1" w:styleId="a8">
    <w:name w:val="Основной текст Знак"/>
    <w:basedOn w:val="a0"/>
    <w:link w:val="a7"/>
    <w:uiPriority w:val="99"/>
    <w:semiHidden/>
    <w:rPr>
      <w:rFonts w:ascii="Times New Roman" w:hAnsi="Times New Roman" w:cs="Times New Roman"/>
      <w:color w:val="000000"/>
      <w:kern w:val="16"/>
      <w:sz w:val="24"/>
      <w:szCs w:val="24"/>
    </w:rPr>
  </w:style>
  <w:style w:type="paragraph" w:styleId="23">
    <w:name w:val="Body Text 2"/>
    <w:basedOn w:val="a"/>
    <w:link w:val="24"/>
    <w:uiPriority w:val="99"/>
    <w:pPr>
      <w:spacing w:after="120"/>
      <w:ind w:left="283"/>
    </w:pPr>
  </w:style>
  <w:style w:type="character" w:customStyle="1" w:styleId="24">
    <w:name w:val="Основной текст 2 Знак"/>
    <w:basedOn w:val="a0"/>
    <w:link w:val="23"/>
    <w:uiPriority w:val="99"/>
    <w:semiHidden/>
    <w:rPr>
      <w:rFonts w:ascii="Times New Roman" w:hAnsi="Times New Roman" w:cs="Times New Roman"/>
      <w:color w:val="000000"/>
      <w:kern w:val="16"/>
      <w:sz w:val="24"/>
      <w:szCs w:val="24"/>
    </w:rPr>
  </w:style>
  <w:style w:type="paragraph" w:styleId="33">
    <w:name w:val="Body Text 3"/>
    <w:basedOn w:val="23"/>
    <w:link w:val="34"/>
    <w:uiPriority w:val="99"/>
  </w:style>
  <w:style w:type="character" w:customStyle="1" w:styleId="34">
    <w:name w:val="Основной текст 3 Знак"/>
    <w:basedOn w:val="a0"/>
    <w:link w:val="33"/>
    <w:uiPriority w:val="99"/>
    <w:semiHidden/>
    <w:rPr>
      <w:rFonts w:ascii="Times New Roman" w:hAnsi="Times New Roman" w:cs="Times New Roman"/>
      <w:color w:val="000000"/>
      <w:kern w:val="16"/>
      <w:sz w:val="16"/>
      <w:szCs w:val="16"/>
    </w:rPr>
  </w:style>
  <w:style w:type="paragraph" w:styleId="a9">
    <w:name w:val="caption"/>
    <w:basedOn w:val="a"/>
    <w:next w:val="a"/>
    <w:uiPriority w:val="99"/>
    <w:qFormat/>
    <w:pPr>
      <w:ind w:firstLine="709"/>
      <w:jc w:val="both"/>
    </w:pPr>
    <w:rPr>
      <w:u w:val="single"/>
    </w:rPr>
  </w:style>
  <w:style w:type="paragraph" w:styleId="12">
    <w:name w:val="index 1"/>
    <w:basedOn w:val="a"/>
    <w:next w:val="a"/>
    <w:uiPriority w:val="99"/>
    <w:pPr>
      <w:tabs>
        <w:tab w:val="right" w:pos="10205"/>
      </w:tabs>
      <w:ind w:left="240" w:hanging="240"/>
    </w:pPr>
    <w:rPr>
      <w:sz w:val="18"/>
      <w:szCs w:val="18"/>
    </w:rPr>
  </w:style>
  <w:style w:type="paragraph" w:styleId="25">
    <w:name w:val="index 2"/>
    <w:basedOn w:val="a"/>
    <w:next w:val="a"/>
    <w:uiPriority w:val="99"/>
    <w:pPr>
      <w:tabs>
        <w:tab w:val="right" w:pos="10205"/>
      </w:tabs>
      <w:ind w:left="480" w:hanging="240"/>
    </w:pPr>
    <w:rPr>
      <w:sz w:val="18"/>
      <w:szCs w:val="18"/>
    </w:rPr>
  </w:style>
  <w:style w:type="paragraph" w:styleId="35">
    <w:name w:val="index 3"/>
    <w:basedOn w:val="a"/>
    <w:next w:val="a"/>
    <w:uiPriority w:val="99"/>
    <w:pPr>
      <w:tabs>
        <w:tab w:val="right" w:pos="10205"/>
      </w:tabs>
      <w:ind w:left="720" w:hanging="240"/>
    </w:pPr>
    <w:rPr>
      <w:sz w:val="18"/>
      <w:szCs w:val="18"/>
    </w:rPr>
  </w:style>
  <w:style w:type="paragraph" w:styleId="42">
    <w:name w:val="index 4"/>
    <w:basedOn w:val="a"/>
    <w:next w:val="a"/>
    <w:uiPriority w:val="99"/>
    <w:pPr>
      <w:tabs>
        <w:tab w:val="right" w:pos="10205"/>
      </w:tabs>
      <w:ind w:left="960" w:hanging="240"/>
    </w:pPr>
    <w:rPr>
      <w:sz w:val="18"/>
      <w:szCs w:val="18"/>
    </w:rPr>
  </w:style>
  <w:style w:type="paragraph" w:styleId="52">
    <w:name w:val="index 5"/>
    <w:basedOn w:val="a"/>
    <w:next w:val="a"/>
    <w:uiPriority w:val="99"/>
    <w:pPr>
      <w:tabs>
        <w:tab w:val="right" w:pos="10205"/>
      </w:tabs>
      <w:ind w:left="1200" w:hanging="240"/>
    </w:pPr>
    <w:rPr>
      <w:sz w:val="18"/>
      <w:szCs w:val="18"/>
    </w:rPr>
  </w:style>
  <w:style w:type="paragraph" w:styleId="62">
    <w:name w:val="index 6"/>
    <w:basedOn w:val="a"/>
    <w:next w:val="a"/>
    <w:uiPriority w:val="99"/>
    <w:pPr>
      <w:tabs>
        <w:tab w:val="right" w:pos="10205"/>
      </w:tabs>
      <w:ind w:left="1440" w:hanging="240"/>
    </w:pPr>
    <w:rPr>
      <w:sz w:val="18"/>
      <w:szCs w:val="18"/>
    </w:rPr>
  </w:style>
  <w:style w:type="paragraph" w:styleId="72">
    <w:name w:val="index 7"/>
    <w:basedOn w:val="a"/>
    <w:next w:val="a"/>
    <w:uiPriority w:val="99"/>
    <w:pPr>
      <w:tabs>
        <w:tab w:val="right" w:pos="10205"/>
      </w:tabs>
      <w:ind w:left="1680" w:hanging="240"/>
    </w:pPr>
    <w:rPr>
      <w:sz w:val="18"/>
      <w:szCs w:val="18"/>
    </w:rPr>
  </w:style>
  <w:style w:type="paragraph" w:styleId="82">
    <w:name w:val="index 8"/>
    <w:basedOn w:val="a"/>
    <w:next w:val="a"/>
    <w:uiPriority w:val="99"/>
    <w:pPr>
      <w:tabs>
        <w:tab w:val="right" w:pos="10205"/>
      </w:tabs>
      <w:ind w:left="1920" w:hanging="240"/>
    </w:pPr>
    <w:rPr>
      <w:sz w:val="18"/>
      <w:szCs w:val="18"/>
    </w:rPr>
  </w:style>
  <w:style w:type="paragraph" w:styleId="92">
    <w:name w:val="index 9"/>
    <w:basedOn w:val="a"/>
    <w:next w:val="a"/>
    <w:uiPriority w:val="99"/>
    <w:pPr>
      <w:tabs>
        <w:tab w:val="right" w:pos="10205"/>
      </w:tabs>
      <w:ind w:left="2160" w:hanging="240"/>
    </w:pPr>
    <w:rPr>
      <w:sz w:val="18"/>
      <w:szCs w:val="18"/>
    </w:rPr>
  </w:style>
  <w:style w:type="paragraph" w:styleId="aa">
    <w:name w:val="index heading"/>
    <w:basedOn w:val="a"/>
    <w:next w:val="12"/>
    <w:uiPriority w:val="99"/>
    <w:pPr>
      <w:spacing w:before="240" w:after="120"/>
      <w:ind w:left="140"/>
    </w:pPr>
    <w:rPr>
      <w:rFonts w:ascii="Arial" w:hAnsi="Arial" w:cs="Arial"/>
      <w:b/>
      <w:bCs/>
      <w:sz w:val="28"/>
      <w:szCs w:val="28"/>
    </w:rPr>
  </w:style>
  <w:style w:type="paragraph" w:styleId="ab">
    <w:name w:val="footer"/>
    <w:basedOn w:val="a"/>
    <w:link w:val="ac"/>
    <w:uiPriority w:val="99"/>
    <w:pPr>
      <w:tabs>
        <w:tab w:val="center" w:pos="4536"/>
        <w:tab w:val="right" w:pos="9072"/>
      </w:tabs>
    </w:pPr>
  </w:style>
  <w:style w:type="character" w:customStyle="1" w:styleId="ac">
    <w:name w:val="Нижний колонтитул Знак"/>
    <w:basedOn w:val="a0"/>
    <w:link w:val="ab"/>
    <w:uiPriority w:val="99"/>
    <w:semiHidden/>
    <w:rPr>
      <w:rFonts w:ascii="Times New Roman" w:hAnsi="Times New Roman" w:cs="Times New Roman"/>
      <w:color w:val="000000"/>
      <w:kern w:val="1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7.wmf"/><Relationship Id="rId42" Type="http://schemas.openxmlformats.org/officeDocument/2006/relationships/oleObject" Target="embeddings/oleObject23.bin"/><Relationship Id="rId47" Type="http://schemas.openxmlformats.org/officeDocument/2006/relationships/image" Target="media/image16.wmf"/><Relationship Id="rId63" Type="http://schemas.openxmlformats.org/officeDocument/2006/relationships/image" Target="media/image24.wmf"/><Relationship Id="rId68" Type="http://schemas.openxmlformats.org/officeDocument/2006/relationships/oleObject" Target="embeddings/oleObject36.bin"/><Relationship Id="rId84" Type="http://schemas.openxmlformats.org/officeDocument/2006/relationships/image" Target="media/image33.wmf"/><Relationship Id="rId89" Type="http://schemas.openxmlformats.org/officeDocument/2006/relationships/image" Target="media/image35.wmf"/><Relationship Id="rId112"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4.bin"/><Relationship Id="rId107" Type="http://schemas.openxmlformats.org/officeDocument/2006/relationships/oleObject" Target="embeddings/oleObject58.bin"/><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image" Target="media/image11.wmf"/><Relationship Id="rId37" Type="http://schemas.openxmlformats.org/officeDocument/2006/relationships/oleObject" Target="embeddings/oleObject19.bin"/><Relationship Id="rId40" Type="http://schemas.openxmlformats.org/officeDocument/2006/relationships/oleObject" Target="embeddings/oleObject22.bin"/><Relationship Id="rId45" Type="http://schemas.openxmlformats.org/officeDocument/2006/relationships/image" Target="media/image15.wmf"/><Relationship Id="rId53" Type="http://schemas.openxmlformats.org/officeDocument/2006/relationships/image" Target="media/image19.wmf"/><Relationship Id="rId58" Type="http://schemas.openxmlformats.org/officeDocument/2006/relationships/oleObject" Target="embeddings/oleObject31.bin"/><Relationship Id="rId66" Type="http://schemas.openxmlformats.org/officeDocument/2006/relationships/oleObject" Target="embeddings/oleObject35.bin"/><Relationship Id="rId74" Type="http://schemas.openxmlformats.org/officeDocument/2006/relationships/oleObject" Target="embeddings/oleObject40.bin"/><Relationship Id="rId79" Type="http://schemas.openxmlformats.org/officeDocument/2006/relationships/oleObject" Target="embeddings/oleObject43.bin"/><Relationship Id="rId87" Type="http://schemas.openxmlformats.org/officeDocument/2006/relationships/oleObject" Target="embeddings/oleObject47.bin"/><Relationship Id="rId102" Type="http://schemas.openxmlformats.org/officeDocument/2006/relationships/image" Target="media/image41.wmf"/><Relationship Id="rId110" Type="http://schemas.openxmlformats.org/officeDocument/2006/relationships/oleObject" Target="embeddings/oleObject60.bin"/><Relationship Id="rId5" Type="http://schemas.openxmlformats.org/officeDocument/2006/relationships/footnotes" Target="footnotes.xml"/><Relationship Id="rId61" Type="http://schemas.openxmlformats.org/officeDocument/2006/relationships/image" Target="media/image23.wmf"/><Relationship Id="rId82" Type="http://schemas.openxmlformats.org/officeDocument/2006/relationships/image" Target="media/image32.wmf"/><Relationship Id="rId90" Type="http://schemas.openxmlformats.org/officeDocument/2006/relationships/oleObject" Target="embeddings/oleObject49.bin"/><Relationship Id="rId95" Type="http://schemas.openxmlformats.org/officeDocument/2006/relationships/oleObject" Target="embeddings/oleObject52.bin"/><Relationship Id="rId19" Type="http://schemas.openxmlformats.org/officeDocument/2006/relationships/image" Target="media/image6.wmf"/><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oleObject" Target="embeddings/oleObject17.bin"/><Relationship Id="rId43" Type="http://schemas.openxmlformats.org/officeDocument/2006/relationships/image" Target="media/image14.wmf"/><Relationship Id="rId48" Type="http://schemas.openxmlformats.org/officeDocument/2006/relationships/oleObject" Target="embeddings/oleObject26.bin"/><Relationship Id="rId56" Type="http://schemas.openxmlformats.org/officeDocument/2006/relationships/oleObject" Target="embeddings/oleObject30.bin"/><Relationship Id="rId64" Type="http://schemas.openxmlformats.org/officeDocument/2006/relationships/oleObject" Target="embeddings/oleObject34.bin"/><Relationship Id="rId69" Type="http://schemas.openxmlformats.org/officeDocument/2006/relationships/image" Target="media/image27.wmf"/><Relationship Id="rId77" Type="http://schemas.openxmlformats.org/officeDocument/2006/relationships/oleObject" Target="embeddings/oleObject42.bin"/><Relationship Id="rId100" Type="http://schemas.openxmlformats.org/officeDocument/2006/relationships/image" Target="media/image40.wmf"/><Relationship Id="rId105" Type="http://schemas.openxmlformats.org/officeDocument/2006/relationships/oleObject" Target="embeddings/oleObject57.bin"/><Relationship Id="rId113"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image" Target="media/image18.wmf"/><Relationship Id="rId72" Type="http://schemas.openxmlformats.org/officeDocument/2006/relationships/oleObject" Target="embeddings/oleObject38.bin"/><Relationship Id="rId80" Type="http://schemas.openxmlformats.org/officeDocument/2006/relationships/image" Target="media/image31.wmf"/><Relationship Id="rId85" Type="http://schemas.openxmlformats.org/officeDocument/2006/relationships/oleObject" Target="embeddings/oleObject46.bin"/><Relationship Id="rId93" Type="http://schemas.openxmlformats.org/officeDocument/2006/relationships/oleObject" Target="embeddings/oleObject51.bin"/><Relationship Id="rId98" Type="http://schemas.openxmlformats.org/officeDocument/2006/relationships/image" Target="media/image39.wmf"/><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image" Target="media/image9.wmf"/><Relationship Id="rId33" Type="http://schemas.openxmlformats.org/officeDocument/2006/relationships/oleObject" Target="embeddings/oleObject16.bin"/><Relationship Id="rId38" Type="http://schemas.openxmlformats.org/officeDocument/2006/relationships/oleObject" Target="embeddings/oleObject20.bin"/><Relationship Id="rId46" Type="http://schemas.openxmlformats.org/officeDocument/2006/relationships/oleObject" Target="embeddings/oleObject25.bin"/><Relationship Id="rId59" Type="http://schemas.openxmlformats.org/officeDocument/2006/relationships/image" Target="media/image22.wmf"/><Relationship Id="rId67" Type="http://schemas.openxmlformats.org/officeDocument/2006/relationships/image" Target="media/image26.wmf"/><Relationship Id="rId103" Type="http://schemas.openxmlformats.org/officeDocument/2006/relationships/oleObject" Target="embeddings/oleObject56.bin"/><Relationship Id="rId108" Type="http://schemas.openxmlformats.org/officeDocument/2006/relationships/image" Target="media/image44.wmf"/><Relationship Id="rId20" Type="http://schemas.openxmlformats.org/officeDocument/2006/relationships/oleObject" Target="embeddings/oleObject8.bin"/><Relationship Id="rId41" Type="http://schemas.openxmlformats.org/officeDocument/2006/relationships/image" Target="media/image13.wmf"/><Relationship Id="rId54" Type="http://schemas.openxmlformats.org/officeDocument/2006/relationships/oleObject" Target="embeddings/oleObject29.bin"/><Relationship Id="rId62" Type="http://schemas.openxmlformats.org/officeDocument/2006/relationships/oleObject" Target="embeddings/oleObject33.bin"/><Relationship Id="rId70" Type="http://schemas.openxmlformats.org/officeDocument/2006/relationships/oleObject" Target="embeddings/oleObject37.bin"/><Relationship Id="rId75" Type="http://schemas.openxmlformats.org/officeDocument/2006/relationships/oleObject" Target="embeddings/oleObject41.bin"/><Relationship Id="rId83" Type="http://schemas.openxmlformats.org/officeDocument/2006/relationships/oleObject" Target="embeddings/oleObject45.bin"/><Relationship Id="rId88" Type="http://schemas.openxmlformats.org/officeDocument/2006/relationships/oleObject" Target="embeddings/oleObject48.bin"/><Relationship Id="rId91" Type="http://schemas.openxmlformats.org/officeDocument/2006/relationships/oleObject" Target="embeddings/oleObject50.bin"/><Relationship Id="rId96" Type="http://schemas.openxmlformats.org/officeDocument/2006/relationships/image" Target="media/image38.wmf"/><Relationship Id="rId111" Type="http://schemas.openxmlformats.org/officeDocument/2006/relationships/oleObject" Target="embeddings/oleObject61.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8.wmf"/><Relationship Id="rId28" Type="http://schemas.openxmlformats.org/officeDocument/2006/relationships/oleObject" Target="embeddings/oleObject13.bin"/><Relationship Id="rId36" Type="http://schemas.openxmlformats.org/officeDocument/2006/relationships/oleObject" Target="embeddings/oleObject18.bin"/><Relationship Id="rId49" Type="http://schemas.openxmlformats.org/officeDocument/2006/relationships/image" Target="media/image17.wmf"/><Relationship Id="rId57" Type="http://schemas.openxmlformats.org/officeDocument/2006/relationships/image" Target="media/image21.wmf"/><Relationship Id="rId106" Type="http://schemas.openxmlformats.org/officeDocument/2006/relationships/image" Target="media/image43.wmf"/><Relationship Id="rId114"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oleObject" Target="embeddings/oleObject15.bin"/><Relationship Id="rId44" Type="http://schemas.openxmlformats.org/officeDocument/2006/relationships/oleObject" Target="embeddings/oleObject24.bin"/><Relationship Id="rId52" Type="http://schemas.openxmlformats.org/officeDocument/2006/relationships/oleObject" Target="embeddings/oleObject28.bin"/><Relationship Id="rId60" Type="http://schemas.openxmlformats.org/officeDocument/2006/relationships/oleObject" Target="embeddings/oleObject32.bin"/><Relationship Id="rId65" Type="http://schemas.openxmlformats.org/officeDocument/2006/relationships/image" Target="media/image25.wmf"/><Relationship Id="rId73" Type="http://schemas.openxmlformats.org/officeDocument/2006/relationships/oleObject" Target="embeddings/oleObject39.bin"/><Relationship Id="rId78" Type="http://schemas.openxmlformats.org/officeDocument/2006/relationships/image" Target="media/image30.wmf"/><Relationship Id="rId81" Type="http://schemas.openxmlformats.org/officeDocument/2006/relationships/oleObject" Target="embeddings/oleObject44.bin"/><Relationship Id="rId86" Type="http://schemas.openxmlformats.org/officeDocument/2006/relationships/image" Target="media/image34.wmf"/><Relationship Id="rId94" Type="http://schemas.openxmlformats.org/officeDocument/2006/relationships/image" Target="media/image37.wmf"/><Relationship Id="rId99" Type="http://schemas.openxmlformats.org/officeDocument/2006/relationships/oleObject" Target="embeddings/oleObject54.bin"/><Relationship Id="rId101" Type="http://schemas.openxmlformats.org/officeDocument/2006/relationships/oleObject" Target="embeddings/oleObject55.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oleObject" Target="embeddings/oleObject21.bin"/><Relationship Id="rId109" Type="http://schemas.openxmlformats.org/officeDocument/2006/relationships/oleObject" Target="embeddings/oleObject59.bin"/><Relationship Id="rId34" Type="http://schemas.openxmlformats.org/officeDocument/2006/relationships/image" Target="media/image12.wmf"/><Relationship Id="rId50" Type="http://schemas.openxmlformats.org/officeDocument/2006/relationships/oleObject" Target="embeddings/oleObject27.bin"/><Relationship Id="rId55" Type="http://schemas.openxmlformats.org/officeDocument/2006/relationships/image" Target="media/image20.wmf"/><Relationship Id="rId76" Type="http://schemas.openxmlformats.org/officeDocument/2006/relationships/image" Target="media/image29.wmf"/><Relationship Id="rId97" Type="http://schemas.openxmlformats.org/officeDocument/2006/relationships/oleObject" Target="embeddings/oleObject53.bin"/><Relationship Id="rId104" Type="http://schemas.openxmlformats.org/officeDocument/2006/relationships/image" Target="media/image42.wmf"/><Relationship Id="rId7" Type="http://schemas.openxmlformats.org/officeDocument/2006/relationships/image" Target="media/image1.wmf"/><Relationship Id="rId71" Type="http://schemas.openxmlformats.org/officeDocument/2006/relationships/image" Target="media/image28.wmf"/><Relationship Id="rId92" Type="http://schemas.openxmlformats.org/officeDocument/2006/relationships/image" Target="media/image3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17736</Words>
  <Characters>101100</Characters>
  <Application>Microsoft Office Word</Application>
  <DocSecurity>0</DocSecurity>
  <Lines>842</Lines>
  <Paragraphs>237</Paragraphs>
  <ScaleCrop>false</ScaleCrop>
  <Company>ИДА</Company>
  <LinksUpToDate>false</LinksUpToDate>
  <CharactersWithSpaces>118599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Математическая статистика  </dc:title>
  <dc:subject>Конспект лекций</dc:subject>
  <dc:creator>Корнилов ГёИё</dc:creator>
  <cp:keywords/>
  <dc:description/>
  <cp:lastModifiedBy>admin</cp:lastModifiedBy>
  <cp:revision>2</cp:revision>
  <dcterms:created xsi:type="dcterms:W3CDTF">2014-02-19T06:49:00Z</dcterms:created>
  <dcterms:modified xsi:type="dcterms:W3CDTF">2014-02-19T06:49:00Z</dcterms:modified>
</cp:coreProperties>
</file>