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F76" w:rsidRDefault="00EC5655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noProof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noProof w:val="0"/>
          <w:color w:val="000000"/>
          <w:sz w:val="32"/>
          <w:szCs w:val="32"/>
        </w:rPr>
        <w:t>Структуры данных.</w:t>
      </w:r>
    </w:p>
    <w:p w:rsidR="00451F76" w:rsidRDefault="00EC5655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1. Постановка задачи.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При разработке программ и алгоритмов важным этапом является этап подбора математической абстракции для описания данных, используемых в формулировке задачи. Например, в случае поиска оптимальной стратегии для игры чет-нечет таким объектом была игра, в случае задачи об Ариадне и Тезее - лабиринт, в задаче о ходе коня - шахматная доска, в примере из лекции 16 - учреждение. Будем называть предстваление этих объектов-данных ввиде математических абстракций Абстрактными Структурами Данных (АСД). В случае игры в качестве АСД мы использовали дерево; в случае лабиринта - граф; в случае шахматной доски - матрицу.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Выбрав подходящую по своим математическим свойствам структуру АСД, мы приходим к другой проблеме - как представить выбранную АСД в терминах тех структур данных, с которыми умеет работать исполнитель алгоритмов, которые есть в испоьзуемом языке программирования. Назовем эти струтктуры данных Структурами Данных Хранения (СДХ). Например, в случае задачи об Ариадне и Тезее мы представили граф, представляющий лабиринт, в виде матрицы смежности, которую мы представили в виде соотвествующей СДХ - массива, для шахматной доски мы применили ту же структуру данных для хранения данных задачи, для учреждения - мы использовали запись.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Критерием выбора для АСД подходящей СДХ является эффективность операций над СДХ, являющихся аналогами соотвествующих операций над АСД. Под эффективностью мы понимаем сложность алгоритмов над СДХ.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Итак, мы приходим к следующей проблеме: задано АСД, набор СДХ; требуется построить отображение АСД -&gt; СДХ так, чтобы сложность алгоритмов операций над СДХ, соотвествующих надлежащим оперциям над АСД, была бы минимальной.</w:t>
      </w:r>
    </w:p>
    <w:p w:rsidR="00451F76" w:rsidRDefault="00EC5655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2. Основные понятия и определения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Структура G на множестве M - это пара (R,M) где R это отношение порядка на множестве M.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Определение.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Отношение порядка на множестве M это подмножество множества M*M обладающее следующими свойствами: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1.a&lt;=a - рефлективность;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2.если a&lt;=b и b&lt;=c, то a&lt;=c - транзитивность;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3.если a&lt;=b и b&lt;=a, то a=b - антисимметричность.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Если отношение не обладает свойством антисимметричности, то оно называется предпорядком.</w:t>
      </w:r>
    </w:p>
    <w:p w:rsidR="00451F76" w:rsidRDefault="00451F76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Определение.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Отношение порядка назывется линейным, если оно определено для любых a и b из M.</w:t>
      </w:r>
    </w:p>
    <w:p w:rsidR="00451F76" w:rsidRDefault="00451F76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Определение.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Множество называется частично упорядоченным если на нем зафиксирован некоторый порядок.</w:t>
      </w:r>
    </w:p>
    <w:p w:rsidR="00451F76" w:rsidRDefault="00451F76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Примеры.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1. Множество натуральных чисел с отношением &lt;=.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2. Множество слов в алфавите с отношением лексико-графического упорядочения.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3. Множество людей с отношением родства.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4. Множество людей с отношением начальник-подчиненный.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Для выбора и обозачения элементов на M используют индексацию I: I - это отображение M -&gt; [ 1.. |M| ].</w:t>
      </w:r>
    </w:p>
    <w:p w:rsidR="00451F76" w:rsidRDefault="00EC5655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3. Абстрактные структуры данных.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Наиболее часто встречающимися абстрактыми структурами данных являются строка, граф, дерево, стек, очередь, таблица.</w:t>
      </w:r>
    </w:p>
    <w:p w:rsidR="00451F76" w:rsidRDefault="00EC5655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3.1. Строка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Строка - конечное множество символов с отношением линейного прядка, определяющем следование символов в строке.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Примеры: текст, программа, формула.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Свойства строк: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1.Переменная длина;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2.Обращеие к элементам строки в отношении порядка, а не индексации;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3.Строка может иметь дополнительную структуру, называемую синтаксис, но это дополнительная структура.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Типичные операции: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поиск заданного символа;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вставка символа;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удаление символа;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замена заданного символа другим заданным символом.</w:t>
      </w:r>
    </w:p>
    <w:p w:rsidR="00451F76" w:rsidRDefault="00EC5655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3.2. Граф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Определение.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Графом G=(X,U) где X - множество, а U - отношение порядка на X.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Если U - отношение частичного порядка, то G ориентированный граф. Дело в том, что согласно определению частичного порядка из условия (a,b)принадл.U не следует (b,a)принадл.U.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Если U - предпорядок со свойством симметричности, то G - неориентированный.</w:t>
      </w:r>
    </w:p>
    <w:p w:rsidR="00451F76" w:rsidRDefault="00451F76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Определение.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Граф G - взвешенный если задано отображение m:U -&gt; R. Иногда вес называют длиной дуги.</w:t>
      </w:r>
    </w:p>
    <w:p w:rsidR="00451F76" w:rsidRDefault="00451F76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Определение.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Граф G - размеченный (помеченный) если задано отображение W: X -&gt; A (U-&gt;A), где A - множество меток. </w:t>
      </w:r>
    </w:p>
    <w:p w:rsidR="00451F76" w:rsidRDefault="00451F76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Примеры.</w:t>
      </w: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br/>
        <w:t>Объект   Задача</w:t>
      </w: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br/>
        <w:t>1. Сеть дорог   Найти кратчайший маршрут</w:t>
      </w: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br/>
        <w:t>2.Блок-схема программы Найти неиспользуемый участок</w:t>
      </w: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br/>
        <w:t>3.Электрическая схема Вычислить характеристики цепи</w:t>
      </w: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br/>
        <w:t>4.Общество   Найти взаимосвязь групп</w:t>
      </w: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br/>
        <w:t>5.Чертежи   Сравнить</w:t>
      </w: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br/>
        <w:t>6.Химические молекулы Поиск подструктур</w:t>
      </w: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br/>
        <w:t>7.Сети ЭВМ   Найти критический путь</w:t>
      </w: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br/>
        <w:t>8.Поставка товаров  Кто поставляет заданный товар</w:t>
      </w: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br/>
      </w:r>
    </w:p>
    <w:p w:rsidR="00451F76" w:rsidRDefault="00EC5655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Способы представления графов.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Графический, матрица смежности, матрица инциденостей.</w:t>
      </w:r>
    </w:p>
    <w:p w:rsidR="00451F76" w:rsidRDefault="00451F76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Определение.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Степенью вершины называется число дуг входящих и исходящих из этой вершины (инцидентных данной вершине).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Стпенью исхода (захода) вершины называется число вершин исходящих (входящих) в эту вершину.</w:t>
      </w:r>
    </w:p>
    <w:p w:rsidR="00451F76" w:rsidRDefault="00451F76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Определение.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Граф называется регулярным если степень всех его вершин - величина постоянная.</w:t>
      </w:r>
    </w:p>
    <w:p w:rsidR="00451F76" w:rsidRDefault="00451F76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Определение.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Последоватедность вершин (x1, x2, x3, ...xN ) графа G называется цепью если для любого i, принадл.[1..n]  =&gt; {(x(i), x(i+1))принадл.U}.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Последоватедность вершин (x1, x2, x3, ...xN ) графа G называется путем если для любого i, принадл.[1..n] =&gt; {(x(i), x(i+1) )принадл.U и (x(i+1), x(i) )принадл.U}. Иными словами путь это цепь, рассматриваемая без учета ориентации вершин.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При этом n - длина пути, цепи соответственно.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Если x1=xN , то путь назывется циклом.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Если x1=xN в цепи, то цикл называется ориентированным.</w:t>
      </w:r>
    </w:p>
    <w:p w:rsidR="00451F76" w:rsidRDefault="00451F76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Определение.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Граф назывется слабо связным если для любых его двух вершин есть путь их соединяющий без учета ориентации дуг графа.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Граф назывется сильно связным если для любых его двух вершин есть путь их соединяющий без с учетом ориентации дуг графа.</w:t>
      </w:r>
    </w:p>
    <w:p w:rsidR="00451F76" w:rsidRDefault="00451F76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Определение.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Весом пути называется m(x1, x2, x3, ...xN) = m(x1, x2) + m(x2, x3) + ... </w:t>
      </w:r>
      <w:r>
        <w:rPr>
          <w:rFonts w:ascii="Times New Roman" w:hAnsi="Times New Roman" w:cs="Times New Roman"/>
          <w:noProof w:val="0"/>
          <w:color w:val="000000"/>
          <w:sz w:val="24"/>
          <w:szCs w:val="24"/>
          <w:lang w:val="en-US"/>
        </w:rPr>
        <w:t>+ m(x(N-1), xN).</w:t>
      </w:r>
    </w:p>
    <w:p w:rsidR="00451F76" w:rsidRDefault="00451F76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  <w:lang w:val="en-US"/>
        </w:rPr>
      </w:pP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Типичные операции с графами: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вставить вершину;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удалить вершину;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заменить вершину;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добавить дугу;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удалить дугу;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найти в графе заданный подграф.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В терминах графов строка - линейный неориентированный граф.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Раздел математики изучающий свойства графов называется теорией графов.</w:t>
      </w:r>
    </w:p>
    <w:p w:rsidR="00451F76" w:rsidRDefault="00451F76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</w:p>
    <w:p w:rsidR="00451F76" w:rsidRDefault="00EC5655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3.3.Деревья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Определение.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Дерево - связный ациклический (без циклов) граф.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Подчеркнем что здесь в цикле ориентация дуг не учитывается.</w:t>
      </w:r>
    </w:p>
    <w:p w:rsidR="00451F76" w:rsidRDefault="00451F76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Определение.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Одна вершина в дереве имеет степень захода 0. Эта вершина назывется корнем дерева.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Одна или несколько вершин в дереве имееют степень исхода 0. Эти вершины называются листьями.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Следствием условия ацикличности является то, что все вершины в графе, кроме корня, имеют сепень захода 1.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Деревья могут быть как ориентированные так и нет.</w:t>
      </w:r>
    </w:p>
    <w:p w:rsidR="00451F76" w:rsidRDefault="00451F76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Определение.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Высотой дерева называется самый длинный путь в дереве из корня к листу.</w:t>
      </w:r>
    </w:p>
    <w:p w:rsidR="00451F76" w:rsidRDefault="00451F76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Примеры.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1. Группа родственников с отношением быть ребенком;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2. Дерево игры;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3. Слова в алфавите: разбиваются на классы эквивалентности по первому символу, каждый класс в свою очередь разбивается на классы эквивалентности по второму символу и т.д.</w:t>
      </w:r>
    </w:p>
    <w:p w:rsidR="00451F76" w:rsidRDefault="00451F76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Определение.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Не связный ациклический граф называется лесом.</w:t>
      </w:r>
    </w:p>
    <w:p w:rsidR="00451F76" w:rsidRDefault="00451F76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Рекурсивное определение дерева.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1.Множество из одной вершины - дерево;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2.Если Т1, Т2, ...ТN - деревья, то   вершина 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noProof w:val="0"/>
          <w:color w:val="000000"/>
          <w:sz w:val="24"/>
          <w:szCs w:val="24"/>
          <w:lang w:val="en-US"/>
        </w:rPr>
        <w:t xml:space="preserve">T1  T2  T3 ... </w:t>
      </w: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TN  - дерево</w:t>
      </w:r>
    </w:p>
    <w:p w:rsidR="00451F76" w:rsidRDefault="00451F76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Основные операции над деревьями: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найти заданную вершину;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заменить одну заданную вершину на другую;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удалить вершину;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вставить новую вершину.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При построении алгоритмов, реализующих эти равно как и другие операции над деревьями надо учитывать, что в дереве возможны самые разнообразные последователльности промотра вершин. Было бы полхо если результат операции зависел бы от порядка обхода дерева. Основные направления обхода: сверху-вниз, снизу-вверх, справа-налево, слева-направо.</w:t>
      </w:r>
    </w:p>
    <w:p w:rsidR="00451F76" w:rsidRDefault="00451F76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Определение.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Дерево называется K-ичным если все внутренние вершины в нем имеют степень исхода K.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Соответсвенно дерево называется единичным или линейным, если степень исхода его внутренних вершин равна 1; в двоичном или бинарном дереве она соответсвенно равна 2.</w:t>
      </w:r>
    </w:p>
    <w:p w:rsidR="00451F76" w:rsidRDefault="00451F76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Перечисление бинарных деревьев.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Попробуем подсчитать число двоичных деревьев, имеющих n вершин. Обознаячим b(i) - число бинарных деревьев из i вершин. Тогда следуя рекурсивному определению дерева, можно написать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 w:val="0"/>
          <w:color w:val="000000"/>
          <w:sz w:val="24"/>
          <w:szCs w:val="24"/>
          <w:lang w:val="en-US"/>
        </w:rPr>
        <w:t>b(n)=b(0)b(n-1) +b(1)b(n-2) +b(2)b(n-3) +...+b(n-1)b(0)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Нетрудно подсчитать что b(1)=1, b(2)=2, b(3)=b(0)b(2) + b(1)b(1) + b(2)b(0) , полагая b(0)=1, получаем, что b(3)=2+1+2=5. Соответственно b(4)=5+2+2+5=14, b(5)=14+5+4+5+14=42.  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В общем случае b(n)=C(n, 2n) / (n+1) = (2*n!) / (n! * n!)</w:t>
      </w:r>
    </w:p>
    <w:p w:rsidR="00451F76" w:rsidRDefault="00451F76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Определение.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Дерево называется совершенным (или полностью сбалансированным) если любой путь в нем от корня к листу не более чем на единицу отличается от длины самого длинного пути в этом дереве.</w:t>
      </w:r>
    </w:p>
    <w:p w:rsidR="00451F76" w:rsidRDefault="00451F76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Следствие.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Совершенное дерево из n вершин имеет минимальную высоту среди всех деревьев, имеющих n вершин.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Подсчитаем высоту совершенного бинарного дерева из n вершин. Пусть в нем i ярусов. (Ярусом назовем множество вершин равно отстоящих от корня дерева.) Тогда число вершин в дереве можно выразить следующим соотношением: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  <w:lang w:val="en-US"/>
        </w:rPr>
        <w:t>1 + 2 + 2^2 +...+ 2^i = n.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Отсюда</w:t>
      </w:r>
      <w:r>
        <w:rPr>
          <w:rFonts w:ascii="Times New Roman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получаем</w:t>
      </w:r>
      <w:r>
        <w:rPr>
          <w:rFonts w:ascii="Times New Roman" w:hAnsi="Times New Roman" w:cs="Times New Roman"/>
          <w:noProof w:val="0"/>
          <w:color w:val="000000"/>
          <w:sz w:val="24"/>
          <w:szCs w:val="24"/>
          <w:lang w:val="en-US"/>
        </w:rPr>
        <w:t xml:space="preserve"> 2^i -1=n, i=log2 (n+1) - 1. </w:t>
      </w: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Или в приближенно log n. Отметим, что число совершенных деревьев составляет лишь малую часть общего числа деревьев. Например, при n=4 их всего 4.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Совершенные деревья интересны, например, тем что сложность доступа от корню к любому листу практически одна и та же. Здесь под сложностью доступа мы понимаем длину пути от корня к листу.</w:t>
      </w:r>
    </w:p>
    <w:p w:rsidR="00451F76" w:rsidRDefault="00451F76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</w:p>
    <w:p w:rsidR="00451F76" w:rsidRDefault="00EC5655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3.4. Стек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Стеком называется линейное дерево. В отличии от деревьев для операций со стеком есть ограничения. Доступ в стеке возможен только к корню дерева, которое в случае стека называется окном стека. Поэтому чтобы посмотреть элемент или изъять его или добавить новый - все это можно сделать только через корень.  Примеры стека: подносы в столовой, патроны в обойме.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Основные операции: добавить элемент в стек, изъять элемент.</w:t>
      </w:r>
    </w:p>
    <w:p w:rsidR="00451F76" w:rsidRDefault="00451F76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</w:p>
    <w:p w:rsidR="00451F76" w:rsidRDefault="00EC5655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3.5. Очередь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>Очередь - это линейное дерево, но в отличие от стека добавить элемент в очередь можно только в корень дерева, который в случае очереди называется хвостом или концом очереди, а изъять элемент из очереди можно только со стороны листа, который называется головой очереди.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Пример: банальная очередь в магазине, в столовой. Основные операции изъять элемент, добавить элемент.</w:t>
      </w:r>
    </w:p>
    <w:p w:rsidR="00451F76" w:rsidRDefault="00451F76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</w:p>
    <w:p w:rsidR="00451F76" w:rsidRDefault="00EC5655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3.6. Таблица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Упорядоченное множество пар (ключ,тело). 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Примеры: 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функция может быть представлена как пара (аргумент, результат), 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таблица с записями о людях. В такой таблице ФИО - ключ, данные о человеке - тело. Мы здесь не будем подробно останавливаться на таблицах, так как им будет посвящено особое место в курсе.</w:t>
      </w:r>
    </w:p>
    <w:p w:rsidR="00451F76" w:rsidRDefault="00451F76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</w:p>
    <w:p w:rsidR="00451F76" w:rsidRDefault="00EC5655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4. Структура данных хранения (СДХ)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В Pascal можно выделить две базовые структуры хранения: вектор из записей и список. С идей списка мы уже сталкивались когда рассматривали динамические структуры данных. Когда мы не можем фиксировать заранее число компонентов в структуре. Однако, как мы увидим позднее связывание статических элемнтов памяти посредством ссылок в цепочки позволяет динамически упралять не только числом компонентов, но и структурой в целом. Например, когда мы заранее не знаем степень вершин в графе.</w:t>
      </w:r>
    </w:p>
    <w:p w:rsidR="00451F76" w:rsidRDefault="00EC565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На базовый характер этих структур так же указывает и то, что в их терминах можно описать все остальные структуры данных в Pascal. Более этого, важно помнить и то, что "за кулисами Pascal" стоит ЭВМ с ее структурой памяти. которая есть вектор из слов - адресуемой единице памяти. памяти. </w:t>
      </w:r>
    </w:p>
    <w:p w:rsidR="00451F76" w:rsidRDefault="00451F76">
      <w:pPr>
        <w:widowControl w:val="0"/>
        <w:spacing w:before="120"/>
        <w:ind w:firstLine="590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bookmarkStart w:id="0" w:name="_GoBack"/>
      <w:bookmarkEnd w:id="0"/>
    </w:p>
    <w:sectPr w:rsidR="00451F7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THarmonic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intFractionalCharacterWidth/>
  <w:embedSystemFonts/>
  <w:revisionView w:markup="0"/>
  <w:doNotTrackMoves/>
  <w:doNotTrackFormatting/>
  <w:defaultTabStop w:val="720"/>
  <w:hyphenationZone w:val="0"/>
  <w:doNotHyphenateCaps/>
  <w:drawingGridHorizontalSpacing w:val="59"/>
  <w:drawingGridVerticalSpacing w:val="40"/>
  <w:displayVerticalDrawingGridEvery w:val="0"/>
  <w:doNotShadeFormData/>
  <w:characterSpacingControl w:val="doNotCompress"/>
  <w:doNotValidateAgainstSchema/>
  <w:doNotDemarcateInvalidXml/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5655"/>
    <w:rsid w:val="00002D13"/>
    <w:rsid w:val="00451F76"/>
    <w:rsid w:val="00EC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D7E47A9-28D5-4C87-B205-5D113E2AE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NTHarmonica" w:hAnsi="NTHarmonica" w:cs="NTHarmonica"/>
      <w:noProof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NTHarmonica" w:hAnsi="NTHarmonica" w:cs="NTHarmonica"/>
      <w:noProof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NTHarmonica" w:hAnsi="NTHarmonica" w:cs="NTHarmonica"/>
      <w:noProof/>
      <w:sz w:val="20"/>
      <w:szCs w:val="20"/>
    </w:rPr>
  </w:style>
  <w:style w:type="character" w:styleId="a7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1635</Words>
  <Characters>9320</Characters>
  <Application>Microsoft Office Word</Application>
  <DocSecurity>0</DocSecurity>
  <Lines>77</Lines>
  <Paragraphs>21</Paragraphs>
  <ScaleCrop>false</ScaleCrop>
  <Company>PERSONAL COMPUTERS</Company>
  <LinksUpToDate>false</LinksUpToDate>
  <CharactersWithSpaces>10934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Структуры данных</dc:title>
  <dc:subject/>
  <dc:creator>USER</dc:creator>
  <cp:keywords/>
  <dc:description/>
  <cp:lastModifiedBy>admin</cp:lastModifiedBy>
  <cp:revision>2</cp:revision>
  <dcterms:created xsi:type="dcterms:W3CDTF">2014-02-19T06:41:00Z</dcterms:created>
  <dcterms:modified xsi:type="dcterms:W3CDTF">2014-02-19T06:41:00Z</dcterms:modified>
</cp:coreProperties>
</file>