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828" w:rsidRDefault="00914828">
      <w:pPr>
        <w:widowControl w:val="0"/>
        <w:tabs>
          <w:tab w:val="left" w:pos="9758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Строение атома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t>При химических реакциях ядра атомов остаются без изменений, изменяется лишь строение электронных оболочек вследствие перераспределения электронов между атомами. Способностью атомов отдавать или присоединять электроны определяются его химические свойства.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t>Электрон имеет двойственную (корпускулярно-волновую) природу. Благодаря волновым свойствам электроны в атоме могут иметь только строго определенные значения энергии, которые зависят от расстояния до ядра. Электроны, обладающие близкими значениями энергии образуют энергетический уровень. Он содержит строго определенное число электронов - максимально 2n</w:t>
      </w:r>
      <w:r>
        <w:rPr>
          <w:vertAlign w:val="superscript"/>
        </w:rPr>
        <w:t>2</w:t>
      </w:r>
      <w:r>
        <w:t>. Энергетические уровни подразделяются на s-, p-, d- и f- подуровни; их число равно номеру уровня.</w:t>
      </w:r>
    </w:p>
    <w:p w:rsidR="00914828" w:rsidRDefault="00914828">
      <w:pPr>
        <w:pStyle w:val="a4"/>
        <w:widowControl w:val="0"/>
        <w:spacing w:before="120" w:beforeAutospacing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Квантовые числа электронов.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t>Состояние каждого электрона в атоме обычно описывают с помощью четырех квантовых чисел: главного (n), орбитального (l), магнитного (m) и спинового (s). Первые три характеризуют движение электрона в пространстве, а четвертое - вокруг собственной оси.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rPr>
          <w:i/>
          <w:iCs/>
          <w:u w:val="single"/>
        </w:rPr>
        <w:t>Главное квантовое число (n).</w:t>
      </w:r>
      <w:r>
        <w:t xml:space="preserve"> Определяет энергетический уровень электрона, удаленность уровня от ядра, размер электронного облака. Принимает целые значения (n = 1, 2, 3 ...) и соответствует номеру периода. Из периодической системы для любого элемента по номеру периода можно определить число энергетических уровней атома и какой энергетический уровень является внешним.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rPr>
          <w:b/>
          <w:bCs/>
          <w:i/>
          <w:iCs/>
          <w:color w:val="800080"/>
          <w:u w:val="single"/>
        </w:rPr>
        <w:t>Пример.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t xml:space="preserve">Элемент кадмий Cd расположен в пятом периоде, значит n = 5. В его атоме электроны раcпределены по пяти энергетическим уровням (n = 1, n = 2, n = 3, n = 4, n = 5); внешним будет пятый уровень (n = 5). </w:t>
      </w:r>
      <w:r>
        <w:rPr>
          <w:i/>
          <w:iCs/>
          <w:u w:val="single"/>
        </w:rPr>
        <w:t>Орбитальное квантовое число (l)</w:t>
      </w:r>
      <w:r>
        <w:t xml:space="preserve"> характеризует геометрическую форму орбитали. Принимает значение целых чисел от 0 до (n - 1). Независимо от номера энергетического уровня, каждому значению орбитального квантового числа соответствует орбиталь особой формы. Набор орбиталей с одинаковыми значениями n называется энергетическим уровнем, c одинаковыми n и l - подуровнем.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t>Для</w:t>
      </w:r>
    </w:p>
    <w:p w:rsidR="00914828" w:rsidRDefault="00914828">
      <w:pPr>
        <w:pStyle w:val="a4"/>
        <w:tabs>
          <w:tab w:val="left" w:pos="9758"/>
        </w:tabs>
        <w:spacing w:before="120" w:beforeAutospacing="0"/>
        <w:ind w:firstLine="567"/>
      </w:pPr>
      <w:r>
        <w:t>l=0 s- подуровень, s- орбиталь - орбиталь сфера</w:t>
      </w:r>
    </w:p>
    <w:p w:rsidR="00914828" w:rsidRDefault="00914828">
      <w:pPr>
        <w:pStyle w:val="a4"/>
        <w:tabs>
          <w:tab w:val="left" w:pos="9758"/>
        </w:tabs>
        <w:spacing w:before="120" w:beforeAutospacing="0"/>
        <w:ind w:firstLine="567"/>
      </w:pPr>
      <w:r>
        <w:t>l=1 p- подуровень, p- орбиталь - орбиталь гантель</w:t>
      </w:r>
    </w:p>
    <w:p w:rsidR="00914828" w:rsidRDefault="00914828">
      <w:pPr>
        <w:pStyle w:val="a4"/>
        <w:tabs>
          <w:tab w:val="left" w:pos="9758"/>
        </w:tabs>
        <w:spacing w:before="120" w:beforeAutospacing="0"/>
        <w:ind w:firstLine="567"/>
      </w:pPr>
      <w:r>
        <w:t>l=2 d- подуровень, d- орбиталь - орбиталь сложной формы</w:t>
      </w:r>
    </w:p>
    <w:p w:rsidR="00914828" w:rsidRDefault="00914828">
      <w:pPr>
        <w:pStyle w:val="a4"/>
        <w:tabs>
          <w:tab w:val="left" w:pos="9758"/>
        </w:tabs>
        <w:spacing w:before="120" w:beforeAutospacing="0"/>
        <w:ind w:firstLine="567"/>
      </w:pPr>
      <w:r>
        <w:t>f-подуровень, f-орбиталь - орбиталь еще более сложной формы</w:t>
      </w:r>
    </w:p>
    <w:p w:rsidR="00914828" w:rsidRDefault="00914828">
      <w:pPr>
        <w:spacing w:before="120"/>
        <w:ind w:firstLine="567"/>
        <w:jc w:val="both"/>
        <w:rPr>
          <w:vanish/>
          <w:sz w:val="24"/>
          <w:szCs w:val="24"/>
        </w:rPr>
      </w:pPr>
    </w:p>
    <w:p w:rsidR="00914828" w:rsidRDefault="009552A0">
      <w:pPr>
        <w:tabs>
          <w:tab w:val="left" w:pos="9758"/>
        </w:tabs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62.25pt">
            <v:imagedata r:id="rId5" o:title=""/>
          </v:shape>
        </w:pict>
      </w:r>
    </w:p>
    <w:p w:rsidR="00914828" w:rsidRDefault="00914828">
      <w:pPr>
        <w:tabs>
          <w:tab w:val="left" w:pos="9758"/>
        </w:tabs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S - орбиталь</w:t>
      </w:r>
    </w:p>
    <w:p w:rsidR="00914828" w:rsidRDefault="00914828">
      <w:pPr>
        <w:spacing w:before="120"/>
        <w:ind w:firstLine="567"/>
        <w:jc w:val="both"/>
        <w:rPr>
          <w:vanish/>
          <w:sz w:val="24"/>
          <w:szCs w:val="24"/>
        </w:rPr>
      </w:pPr>
    </w:p>
    <w:p w:rsidR="00914828" w:rsidRDefault="00914828">
      <w:pPr>
        <w:pStyle w:val="a4"/>
        <w:tabs>
          <w:tab w:val="left" w:pos="9758"/>
        </w:tabs>
        <w:spacing w:before="120" w:beforeAutospacing="0"/>
        <w:ind w:firstLine="567"/>
      </w:pPr>
    </w:p>
    <w:p w:rsidR="00914828" w:rsidRDefault="009552A0">
      <w:pPr>
        <w:pStyle w:val="a4"/>
        <w:tabs>
          <w:tab w:val="left" w:pos="9758"/>
        </w:tabs>
        <w:spacing w:before="120" w:beforeAutospacing="0"/>
        <w:ind w:firstLine="567"/>
      </w:pPr>
      <w:r>
        <w:pict>
          <v:shape id="_x0000_i1026" type="#_x0000_t75" style="width:249pt;height:90.75pt">
            <v:imagedata r:id="rId6" o:title="3p"/>
          </v:shape>
        </w:pict>
      </w:r>
    </w:p>
    <w:p w:rsidR="00914828" w:rsidRDefault="00914828">
      <w:pPr>
        <w:pStyle w:val="a4"/>
        <w:tabs>
          <w:tab w:val="left" w:pos="9758"/>
        </w:tabs>
        <w:spacing w:before="120" w:beforeAutospacing="0"/>
        <w:ind w:firstLine="567"/>
      </w:pPr>
      <w:r>
        <w:t>Три p - орбитали</w:t>
      </w:r>
    </w:p>
    <w:p w:rsidR="00914828" w:rsidRDefault="00914828">
      <w:pPr>
        <w:spacing w:before="120"/>
        <w:ind w:firstLine="567"/>
        <w:jc w:val="both"/>
        <w:rPr>
          <w:vanish/>
          <w:sz w:val="24"/>
          <w:szCs w:val="24"/>
        </w:rPr>
      </w:pPr>
    </w:p>
    <w:p w:rsidR="00914828" w:rsidRDefault="00914828">
      <w:pPr>
        <w:tabs>
          <w:tab w:val="left" w:pos="9758"/>
        </w:tabs>
        <w:spacing w:before="120"/>
        <w:ind w:firstLine="567"/>
        <w:rPr>
          <w:sz w:val="24"/>
          <w:szCs w:val="24"/>
        </w:rPr>
      </w:pPr>
    </w:p>
    <w:p w:rsidR="00914828" w:rsidRDefault="009552A0">
      <w:pPr>
        <w:pStyle w:val="a4"/>
        <w:tabs>
          <w:tab w:val="left" w:pos="9758"/>
        </w:tabs>
        <w:spacing w:before="120" w:beforeAutospacing="0"/>
        <w:ind w:firstLine="567"/>
      </w:pPr>
      <w:r>
        <w:pict>
          <v:shape id="_x0000_i1027" type="#_x0000_t75" style="width:372pt;height:80.25pt">
            <v:imagedata r:id="rId7" o:title="5d"/>
          </v:shape>
        </w:pict>
      </w:r>
    </w:p>
    <w:p w:rsidR="00914828" w:rsidRDefault="00914828">
      <w:pPr>
        <w:pStyle w:val="a4"/>
        <w:tabs>
          <w:tab w:val="left" w:pos="9758"/>
        </w:tabs>
        <w:spacing w:before="120" w:beforeAutospacing="0"/>
        <w:ind w:firstLine="567"/>
      </w:pPr>
      <w:r>
        <w:t>Пять d - орбиталей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t xml:space="preserve"> На первом энергетическом уровне (n = 1) орбитальное квантовое число l принимает единственное значение l = (n - 1) = 0. Форма обитали - сферическая; на первом энергетическом только один подуровень - 1s. Для второго энергетического уровня (n = 2) орбитальное квантовое число может принимать два значения: l = 0, s- орбиталь - сфера большего размера, чем на первом энергетическом уровне; l = 1, p- орбиталь - гантель. Таким образом, на втором энергетическом уровне имеются два подуровня - 2s и 2p. Для третьего энергетического уровня (n = 3) орбитальное квантовое число l принимает три значения: l = 0, s- орбиталь - сфера большего размера, чем на втором энергетическом уровне; l = 1, p- орбиталь - гантель большего размера, чем на втором энергетическом уровне; l = 2, d- орбиталь сложной формы.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t>Таким образом, на третьем энергетическом уровне могут быть три энергетических подуровня - 3s, 3p и 3d.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rPr>
          <w:i/>
          <w:iCs/>
          <w:u w:val="single"/>
        </w:rPr>
        <w:t>Магнитное квантовое число (m)</w:t>
      </w:r>
      <w:r>
        <w:t xml:space="preserve"> характеризует положение электронной орбитали в пространстве и принимает целочисленные значения от -I до +I, включая 0. Это означает, что для каждой формы орбитали существует (2l + 1) энергетически равноценных ориентации в пространстве.</w:t>
      </w:r>
    </w:p>
    <w:p w:rsidR="00914828" w:rsidRDefault="00914828">
      <w:pPr>
        <w:tabs>
          <w:tab w:val="left" w:pos="9758"/>
        </w:tabs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Для s- орбитали (l = 0) такое положение одно и соответствует m = 0. Сфера не может иметь разные ориентации в пространстве.</w:t>
      </w:r>
    </w:p>
    <w:p w:rsidR="00914828" w:rsidRDefault="00914828">
      <w:pPr>
        <w:pStyle w:val="a4"/>
        <w:tabs>
          <w:tab w:val="left" w:pos="9758"/>
        </w:tabs>
        <w:spacing w:before="120" w:beforeAutospacing="0"/>
        <w:ind w:firstLine="567"/>
      </w:pPr>
      <w:r>
        <w:t>Для p- орбитали (l = 1) - три равноценные ориентации в пространстве (2l + 1 = 3): m = -1, 0, +1.</w:t>
      </w:r>
    </w:p>
    <w:p w:rsidR="00914828" w:rsidRDefault="00914828">
      <w:pPr>
        <w:pStyle w:val="a4"/>
        <w:tabs>
          <w:tab w:val="left" w:pos="9758"/>
        </w:tabs>
        <w:spacing w:before="120" w:beforeAutospacing="0"/>
        <w:ind w:firstLine="567"/>
      </w:pPr>
      <w:r>
        <w:t>Для d- орбитали (l = 2) - пять равноценных ориентаций в пространстве (2l + 1 = 5): m = -2, -1, 0, +1, +2.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t xml:space="preserve"> Таким образом, на s- подуровне - одна, на p- подуровне - три, на d- подуровне - пять, на f- подуровне - 7 орбиталей.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rPr>
          <w:i/>
          <w:iCs/>
          <w:u w:val="single"/>
        </w:rPr>
        <w:t>Спиновое квантовое число (s)</w:t>
      </w:r>
      <w:r>
        <w:t xml:space="preserve"> характеризует магнитный момент, возникающий при вращении электрона вокруг своей оси. Принимает только два значения +1/2 и -1/2 соответствующие противоположным направлениям вращения.</w:t>
      </w:r>
    </w:p>
    <w:p w:rsidR="00914828" w:rsidRDefault="00914828">
      <w:pPr>
        <w:pStyle w:val="a4"/>
        <w:widowControl w:val="0"/>
        <w:spacing w:before="120" w:beforeAutospacing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Принципы заполнения орбиталей.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t>1. Принцип Паули. В атоме не может быть двух электронов, у которых значения всех квантовых чисел (n, l, m, s) были бы одинаковы, т.е. на каждой орбитали может находиться не более двух электронов (c противоположными спинами).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t>2. Правило Клечковского (принцип наименьшей энергии). В основном состоянии каждый электрон располагается так, чтобы его энергия была минимальной. Чем меньше сумма (n + l), тем меньше энергия орбитали. При заданном значении (n + l) наименьшую энергию имеет орбиталь с меньшим n. Энергия орбиталей возрастает в ряду:</w:t>
      </w:r>
    </w:p>
    <w:p w:rsidR="00914828" w:rsidRDefault="00914828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lang w:val="en-US"/>
        </w:rPr>
        <w:t>1S &lt; 2s &lt; 2p &lt; 3s &lt; 3p &lt; 4s &lt; 3d &lt; 4p &lt; 5s &lt; 4d &lt; 5p &lt; 6s &lt; 5d " 4f &lt; 6p &lt; 7s.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t>3. Правило Хунда. Атом в основном состоянии должен иметь максимально возможное число неспаренных электронов в пределах определенного подуровня.</w:t>
      </w:r>
    </w:p>
    <w:p w:rsidR="00914828" w:rsidRDefault="00914828">
      <w:pPr>
        <w:pStyle w:val="a4"/>
        <w:widowControl w:val="0"/>
        <w:spacing w:before="120" w:beforeAutospacing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Полная электронная формула элемента.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t>Запись, отражающая распределение электронов в атоме химического элемента по энергетическим уровням и подуровням, называется электронной конфигурацией этого атома. В основном (невозбужденном) состоянии атома все электроны удовлетворяют принципу минимальной энергии. Это значит, что сначала заполняются подуровни, для которых: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t>1) Главное квантовое число n минимально;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t>2) Внутри уровня сначала заполняется s- подуровень, затем p- и лишь затем d- (l минимально);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t>3) Заполнение происходит так, чтобы (n + l) было минимально (правило Клечковского);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t>4) В пределах одного подуровня электроны располагаются таким образом, чтобы их суммарный спин был максимален, т.е. содержал наибольшее число неспаренных электронов (правило Хунда).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t>5) При заполнении электронных атомных орбиталей выполняется принцип Паули. Его следствием является, что энергетическому уровню с номером n может принадлежать не более чем 2n</w:t>
      </w:r>
      <w:r>
        <w:rPr>
          <w:vertAlign w:val="superscript"/>
        </w:rPr>
        <w:t>2</w:t>
      </w:r>
      <w:r>
        <w:t xml:space="preserve"> электронов, расположенных на n</w:t>
      </w:r>
      <w:r>
        <w:rPr>
          <w:vertAlign w:val="superscript"/>
        </w:rPr>
        <w:t>2</w:t>
      </w:r>
      <w:r>
        <w:t xml:space="preserve"> подуровнях.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rPr>
          <w:b/>
          <w:bCs/>
          <w:i/>
          <w:iCs/>
          <w:color w:val="800080"/>
          <w:u w:val="single"/>
        </w:rPr>
        <w:t>Пример.</w:t>
      </w:r>
    </w:p>
    <w:p w:rsidR="00914828" w:rsidRDefault="00914828">
      <w:pPr>
        <w:pStyle w:val="a4"/>
        <w:spacing w:before="120" w:beforeAutospacing="0"/>
        <w:ind w:firstLine="567"/>
        <w:jc w:val="both"/>
      </w:pPr>
      <w:r>
        <w:t>Цезий (Сs) находится в 6 периоде, его 55 электронов (порядковый номер 55) распределены по 6 энергетическим уровням и их подуровням. Cоблюдая последовательность заполнения электронами орбиталей получим:</w:t>
      </w:r>
    </w:p>
    <w:p w:rsidR="00914828" w:rsidRDefault="00914828">
      <w:pPr>
        <w:pStyle w:val="a4"/>
        <w:spacing w:before="120" w:beforeAutospacing="0"/>
        <w:ind w:firstLine="567"/>
        <w:jc w:val="both"/>
        <w:rPr>
          <w:lang w:val="en-US"/>
        </w:rPr>
      </w:pPr>
      <w:r>
        <w:rPr>
          <w:vertAlign w:val="subscript"/>
          <w:lang w:val="en-US"/>
        </w:rPr>
        <w:t>55</w:t>
      </w:r>
      <w:r>
        <w:rPr>
          <w:lang w:val="en-US"/>
        </w:rPr>
        <w:t>Cs 1s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 2s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 2p</w:t>
      </w:r>
      <w:r>
        <w:rPr>
          <w:vertAlign w:val="superscript"/>
          <w:lang w:val="en-US"/>
        </w:rPr>
        <w:t>6</w:t>
      </w:r>
      <w:r>
        <w:rPr>
          <w:lang w:val="en-US"/>
        </w:rPr>
        <w:t xml:space="preserve"> 3s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 3p</w:t>
      </w:r>
      <w:r>
        <w:rPr>
          <w:vertAlign w:val="superscript"/>
          <w:lang w:val="en-US"/>
        </w:rPr>
        <w:t>6</w:t>
      </w:r>
      <w:r>
        <w:rPr>
          <w:lang w:val="en-US"/>
        </w:rPr>
        <w:t xml:space="preserve"> 4s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 4p</w:t>
      </w:r>
      <w:r>
        <w:rPr>
          <w:vertAlign w:val="superscript"/>
          <w:lang w:val="en-US"/>
        </w:rPr>
        <w:t>6</w:t>
      </w:r>
      <w:r>
        <w:rPr>
          <w:lang w:val="en-US"/>
        </w:rPr>
        <w:t xml:space="preserve"> 4d</w:t>
      </w:r>
      <w:r>
        <w:rPr>
          <w:vertAlign w:val="superscript"/>
          <w:lang w:val="en-US"/>
        </w:rPr>
        <w:t>10</w:t>
      </w:r>
      <w:r>
        <w:rPr>
          <w:lang w:val="en-US"/>
        </w:rPr>
        <w:t xml:space="preserve"> 5s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 5p</w:t>
      </w:r>
      <w:r>
        <w:rPr>
          <w:vertAlign w:val="superscript"/>
          <w:lang w:val="en-US"/>
        </w:rPr>
        <w:t>6</w:t>
      </w:r>
      <w:r>
        <w:rPr>
          <w:lang w:val="en-US"/>
        </w:rPr>
        <w:t xml:space="preserve"> 5d</w:t>
      </w:r>
      <w:r>
        <w:rPr>
          <w:vertAlign w:val="superscript"/>
          <w:lang w:val="en-US"/>
        </w:rPr>
        <w:t>10</w:t>
      </w:r>
      <w:r>
        <w:rPr>
          <w:lang w:val="en-US"/>
        </w:rPr>
        <w:t xml:space="preserve"> 6s</w:t>
      </w:r>
      <w:r>
        <w:rPr>
          <w:vertAlign w:val="superscript"/>
          <w:lang w:val="en-US"/>
        </w:rPr>
        <w:t>1</w:t>
      </w:r>
      <w:r>
        <w:rPr>
          <w:lang w:val="en-US"/>
        </w:rPr>
        <w:t xml:space="preserve"> </w:t>
      </w:r>
    </w:p>
    <w:p w:rsidR="00914828" w:rsidRDefault="00914828">
      <w:pPr>
        <w:spacing w:before="120"/>
        <w:ind w:firstLine="590"/>
        <w:jc w:val="both"/>
        <w:rPr>
          <w:sz w:val="24"/>
          <w:szCs w:val="24"/>
        </w:rPr>
      </w:pPr>
      <w:bookmarkStart w:id="0" w:name="_GoBack"/>
      <w:bookmarkEnd w:id="0"/>
    </w:p>
    <w:sectPr w:rsidR="00914828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40B54"/>
    <w:multiLevelType w:val="hybridMultilevel"/>
    <w:tmpl w:val="ABC29F44"/>
    <w:lvl w:ilvl="0" w:tplc="823EFC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1CB8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AED1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FEA8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4615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0CF1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0A75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03E8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182E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5720"/>
    <w:rsid w:val="006D5720"/>
    <w:rsid w:val="00914828"/>
    <w:rsid w:val="009552A0"/>
    <w:rsid w:val="00B1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DB12078B-A929-4A6A-8A2A-A531208DA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800000"/>
      <w:u w:val="none"/>
      <w:effect w:val="non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3873</Words>
  <Characters>2208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Строение атома</vt:lpstr>
    </vt:vector>
  </TitlesOfParts>
  <Company>PERSONAL COMPUTERS</Company>
  <LinksUpToDate>false</LinksUpToDate>
  <CharactersWithSpaces>6069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Строение атома</dc:title>
  <dc:subject/>
  <dc:creator>USER</dc:creator>
  <cp:keywords/>
  <dc:description/>
  <cp:lastModifiedBy>admin</cp:lastModifiedBy>
  <cp:revision>2</cp:revision>
  <dcterms:created xsi:type="dcterms:W3CDTF">2014-01-26T13:35:00Z</dcterms:created>
  <dcterms:modified xsi:type="dcterms:W3CDTF">2014-01-26T13:35:00Z</dcterms:modified>
</cp:coreProperties>
</file>