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F54" w:rsidRPr="00F13291" w:rsidRDefault="00F84F54" w:rsidP="00F84F54">
      <w:pPr>
        <w:spacing w:before="120"/>
        <w:jc w:val="center"/>
        <w:rPr>
          <w:b/>
          <w:bCs/>
          <w:sz w:val="32"/>
          <w:szCs w:val="32"/>
        </w:rPr>
      </w:pPr>
      <w:r w:rsidRPr="00F13291">
        <w:rPr>
          <w:b/>
          <w:bCs/>
          <w:sz w:val="32"/>
          <w:szCs w:val="32"/>
        </w:rPr>
        <w:t xml:space="preserve">Системы линейных уравнений </w:t>
      </w:r>
    </w:p>
    <w:p w:rsidR="00F84F54" w:rsidRPr="00F13291" w:rsidRDefault="00F84F54" w:rsidP="00F84F54">
      <w:pPr>
        <w:spacing w:before="120"/>
        <w:jc w:val="center"/>
        <w:rPr>
          <w:b/>
          <w:bCs/>
          <w:sz w:val="28"/>
          <w:szCs w:val="28"/>
        </w:rPr>
      </w:pPr>
      <w:r w:rsidRPr="00F13291">
        <w:rPr>
          <w:b/>
          <w:bCs/>
          <w:sz w:val="28"/>
          <w:szCs w:val="28"/>
        </w:rPr>
        <w:t xml:space="preserve">1. Критерий совместности </w:t>
      </w:r>
    </w:p>
    <w:p w:rsidR="00F84F54" w:rsidRPr="00F13291" w:rsidRDefault="00F84F54" w:rsidP="00F84F54">
      <w:pPr>
        <w:spacing w:before="120"/>
        <w:ind w:firstLine="567"/>
        <w:jc w:val="both"/>
        <w:rPr>
          <w:color w:val="000000"/>
        </w:rPr>
      </w:pPr>
      <w:r w:rsidRPr="00F13291">
        <w:t xml:space="preserve">Система линейных уравнений имеет вид: </w:t>
      </w:r>
    </w:p>
    <w:p w:rsidR="00F84F54" w:rsidRPr="00F13291" w:rsidRDefault="00F84F54" w:rsidP="00F84F54">
      <w:pPr>
        <w:spacing w:before="120"/>
        <w:ind w:firstLine="567"/>
        <w:jc w:val="both"/>
        <w:rPr>
          <w:lang w:val="en-US"/>
        </w:rPr>
      </w:pPr>
      <w:r w:rsidRPr="00F13291">
        <w:rPr>
          <w:lang w:val="en-US"/>
        </w:rPr>
        <w:t>a</w:t>
      </w:r>
      <w:r w:rsidRPr="00F13291">
        <w:rPr>
          <w:vertAlign w:val="subscript"/>
          <w:lang w:val="en-US"/>
        </w:rPr>
        <w:t>11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1</w:t>
      </w:r>
      <w:r w:rsidRPr="00F13291">
        <w:rPr>
          <w:lang w:val="en-US"/>
        </w:rPr>
        <w:t xml:space="preserve"> + a</w:t>
      </w:r>
      <w:r w:rsidRPr="00F13291">
        <w:rPr>
          <w:vertAlign w:val="subscript"/>
          <w:lang w:val="en-US"/>
        </w:rPr>
        <w:t>12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2</w:t>
      </w:r>
      <w:r w:rsidRPr="00F13291">
        <w:rPr>
          <w:lang w:val="en-US"/>
        </w:rPr>
        <w:t xml:space="preserve"> + ... + a</w:t>
      </w:r>
      <w:r w:rsidRPr="00F13291">
        <w:rPr>
          <w:vertAlign w:val="subscript"/>
          <w:lang w:val="en-US"/>
        </w:rPr>
        <w:t>1n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n</w:t>
      </w:r>
      <w:r w:rsidRPr="00F13291">
        <w:rPr>
          <w:lang w:val="en-US"/>
        </w:rPr>
        <w:t xml:space="preserve"> = b</w:t>
      </w:r>
      <w:r w:rsidRPr="00F13291">
        <w:rPr>
          <w:vertAlign w:val="subscript"/>
          <w:lang w:val="en-US"/>
        </w:rPr>
        <w:t>1</w:t>
      </w:r>
      <w:r w:rsidRPr="00F13291">
        <w:rPr>
          <w:lang w:val="en-US"/>
        </w:rPr>
        <w:t xml:space="preserve"> </w:t>
      </w:r>
    </w:p>
    <w:p w:rsidR="00F84F54" w:rsidRPr="00F13291" w:rsidRDefault="00F84F54" w:rsidP="00F84F54">
      <w:pPr>
        <w:spacing w:before="120"/>
        <w:ind w:firstLine="567"/>
        <w:jc w:val="both"/>
        <w:rPr>
          <w:lang w:val="en-US"/>
        </w:rPr>
      </w:pPr>
      <w:r w:rsidRPr="00F13291">
        <w:rPr>
          <w:lang w:val="en-US"/>
        </w:rPr>
        <w:t>a</w:t>
      </w:r>
      <w:r w:rsidRPr="00F13291">
        <w:rPr>
          <w:vertAlign w:val="subscript"/>
          <w:lang w:val="en-US"/>
        </w:rPr>
        <w:t>21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1</w:t>
      </w:r>
      <w:r w:rsidRPr="00F13291">
        <w:rPr>
          <w:lang w:val="en-US"/>
        </w:rPr>
        <w:t xml:space="preserve"> + a</w:t>
      </w:r>
      <w:r w:rsidRPr="00F13291">
        <w:rPr>
          <w:vertAlign w:val="subscript"/>
          <w:lang w:val="en-US"/>
        </w:rPr>
        <w:t>22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2</w:t>
      </w:r>
      <w:r w:rsidRPr="00F13291">
        <w:rPr>
          <w:lang w:val="en-US"/>
        </w:rPr>
        <w:t xml:space="preserve"> + ... + a</w:t>
      </w:r>
      <w:r w:rsidRPr="00F13291">
        <w:rPr>
          <w:vertAlign w:val="subscript"/>
          <w:lang w:val="en-US"/>
        </w:rPr>
        <w:t>2n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n</w:t>
      </w:r>
      <w:r w:rsidRPr="00F13291">
        <w:rPr>
          <w:lang w:val="en-US"/>
        </w:rPr>
        <w:t xml:space="preserve"> = b</w:t>
      </w:r>
      <w:r w:rsidRPr="00F13291">
        <w:rPr>
          <w:vertAlign w:val="subscript"/>
          <w:lang w:val="en-US"/>
        </w:rPr>
        <w:t>2</w:t>
      </w:r>
      <w:r w:rsidRPr="00F13291">
        <w:rPr>
          <w:lang w:val="en-US"/>
        </w:rPr>
        <w:t xml:space="preserve"> (5.1) </w:t>
      </w:r>
    </w:p>
    <w:p w:rsidR="00F84F54" w:rsidRPr="00F13291" w:rsidRDefault="00F84F54" w:rsidP="00F84F54">
      <w:pPr>
        <w:spacing w:before="120"/>
        <w:ind w:firstLine="567"/>
        <w:jc w:val="both"/>
        <w:rPr>
          <w:lang w:val="en-US"/>
        </w:rPr>
      </w:pPr>
      <w:r w:rsidRPr="00F13291">
        <w:rPr>
          <w:lang w:val="en-US"/>
        </w:rPr>
        <w:t xml:space="preserve">... ... ... ... ... ... ... ... ... ... ... </w:t>
      </w:r>
    </w:p>
    <w:p w:rsidR="00F84F54" w:rsidRPr="00F13291" w:rsidRDefault="00F84F54" w:rsidP="00F84F54">
      <w:pPr>
        <w:spacing w:before="120"/>
        <w:ind w:firstLine="567"/>
        <w:jc w:val="both"/>
        <w:rPr>
          <w:lang w:val="en-US"/>
        </w:rPr>
      </w:pPr>
      <w:r w:rsidRPr="00F13291">
        <w:rPr>
          <w:lang w:val="en-US"/>
        </w:rPr>
        <w:t>a</w:t>
      </w:r>
      <w:r w:rsidRPr="00F13291">
        <w:rPr>
          <w:vertAlign w:val="subscript"/>
          <w:lang w:val="en-US"/>
        </w:rPr>
        <w:t>m1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2</w:t>
      </w:r>
      <w:r w:rsidRPr="00F13291">
        <w:rPr>
          <w:lang w:val="en-US"/>
        </w:rPr>
        <w:t xml:space="preserve"> + a</w:t>
      </w:r>
      <w:r w:rsidRPr="00F13291">
        <w:rPr>
          <w:vertAlign w:val="subscript"/>
          <w:lang w:val="en-US"/>
        </w:rPr>
        <w:t>m2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2</w:t>
      </w:r>
      <w:r w:rsidRPr="00F13291">
        <w:rPr>
          <w:lang w:val="en-US"/>
        </w:rPr>
        <w:t xml:space="preserve"> +... + a</w:t>
      </w:r>
      <w:r w:rsidRPr="00F13291">
        <w:rPr>
          <w:vertAlign w:val="subscript"/>
          <w:lang w:val="en-US"/>
        </w:rPr>
        <w:t>mn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n</w:t>
      </w:r>
      <w:r w:rsidRPr="00F13291">
        <w:rPr>
          <w:lang w:val="en-US"/>
        </w:rPr>
        <w:t xml:space="preserve"> = b</w:t>
      </w:r>
      <w:r w:rsidRPr="00F13291">
        <w:rPr>
          <w:vertAlign w:val="subscript"/>
          <w:lang w:val="en-US"/>
        </w:rPr>
        <w:t>m</w:t>
      </w:r>
      <w:r w:rsidRPr="00F13291">
        <w:rPr>
          <w:lang w:val="en-US"/>
        </w:rPr>
        <w:t xml:space="preserve">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Здесь а</w:t>
      </w:r>
      <w:r w:rsidRPr="00F13291">
        <w:rPr>
          <w:vertAlign w:val="subscript"/>
        </w:rPr>
        <w:t>ij</w:t>
      </w:r>
      <w:r w:rsidRPr="00F13291">
        <w:t xml:space="preserve"> и b</w:t>
      </w:r>
      <w:r w:rsidRPr="00F13291">
        <w:rPr>
          <w:vertAlign w:val="subscript"/>
        </w:rPr>
        <w:t>i</w:t>
      </w:r>
      <w:r w:rsidRPr="00F13291">
        <w:t xml:space="preserve"> (i = </w:t>
      </w:r>
      <w:r w:rsidRPr="00F13291">
        <w:fldChar w:fldCharType="begin"/>
      </w:r>
      <w:r w:rsidRPr="00F13291">
        <w:instrText xml:space="preserve"> INCLUDEPICTURE "http://www.mathematica.ru/books/book1/formula/image037.gif" \* MERGEFORMATINET </w:instrText>
      </w:r>
      <w:r w:rsidRPr="00F13291">
        <w:fldChar w:fldCharType="separate"/>
      </w:r>
      <w:r w:rsidR="006D5D04">
        <w:fldChar w:fldCharType="begin"/>
      </w:r>
      <w:r w:rsidR="006D5D04">
        <w:instrText xml:space="preserve"> </w:instrText>
      </w:r>
      <w:r w:rsidR="006D5D04">
        <w:instrText>INCLUDEPICTURE  "http://www.mathematica.ru/books/book1/formula/image037.gif" \* MERGEFORMATINET</w:instrText>
      </w:r>
      <w:r w:rsidR="006D5D04">
        <w:instrText xml:space="preserve"> </w:instrText>
      </w:r>
      <w:r w:rsidR="006D5D04">
        <w:fldChar w:fldCharType="separate"/>
      </w:r>
      <w:r w:rsidR="006D5D0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0.25pt;height:18pt">
            <v:imagedata r:id="rId4" r:href="rId5"/>
          </v:shape>
        </w:pict>
      </w:r>
      <w:r w:rsidR="006D5D04">
        <w:fldChar w:fldCharType="end"/>
      </w:r>
      <w:r w:rsidRPr="00F13291">
        <w:fldChar w:fldCharType="end"/>
      </w:r>
      <w:r w:rsidRPr="00F13291">
        <w:t xml:space="preserve">; j = </w:t>
      </w:r>
      <w:r w:rsidRPr="00F13291">
        <w:fldChar w:fldCharType="begin"/>
      </w:r>
      <w:r w:rsidRPr="00F13291">
        <w:instrText xml:space="preserve"> INCLUDEPICTURE "http://www.mathematica.ru/books/book1/formula/image033.gif" \* MERGEFORMATINET </w:instrText>
      </w:r>
      <w:r w:rsidRPr="00F13291">
        <w:fldChar w:fldCharType="separate"/>
      </w:r>
      <w:r w:rsidR="006D5D04">
        <w:fldChar w:fldCharType="begin"/>
      </w:r>
      <w:r w:rsidR="006D5D04">
        <w:instrText xml:space="preserve"> </w:instrText>
      </w:r>
      <w:r w:rsidR="006D5D04">
        <w:instrText>INCLUDEPICTURE  "http://www.mathematica.ru/books/book1/formula/image033.gif" \* MERGEFORMATINET</w:instrText>
      </w:r>
      <w:r w:rsidR="006D5D04">
        <w:instrText xml:space="preserve"> </w:instrText>
      </w:r>
      <w:r w:rsidR="006D5D04">
        <w:fldChar w:fldCharType="separate"/>
      </w:r>
      <w:r w:rsidR="006D5D04">
        <w:pict>
          <v:shape id="_x0000_i1026" type="#_x0000_t75" alt="" style="width:18pt;height:18pt">
            <v:imagedata r:id="rId6" r:href="rId7"/>
          </v:shape>
        </w:pict>
      </w:r>
      <w:r w:rsidR="006D5D04">
        <w:fldChar w:fldCharType="end"/>
      </w:r>
      <w:r w:rsidRPr="00F13291">
        <w:fldChar w:fldCharType="end"/>
      </w:r>
      <w:r w:rsidRPr="00F13291">
        <w:t>) - заданные, а x</w:t>
      </w:r>
      <w:r w:rsidRPr="00F13291">
        <w:rPr>
          <w:vertAlign w:val="subscript"/>
        </w:rPr>
        <w:t>j</w:t>
      </w:r>
      <w:r w:rsidRPr="00F13291">
        <w:t xml:space="preserve"> - неизвестные действительные числа. Используя понятие произведения матриц, можно переписать систему (5.1) в виде: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AX = B, (5.2)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где A = (а</w:t>
      </w:r>
      <w:r w:rsidRPr="00F13291">
        <w:rPr>
          <w:vertAlign w:val="subscript"/>
        </w:rPr>
        <w:t>ij</w:t>
      </w:r>
      <w:r w:rsidRPr="00F13291">
        <w:t>) - матрица, состоящая из коэффициентов при неизвестных системы (5.1), которая называется матрицей системы, X = (x</w:t>
      </w:r>
      <w:r w:rsidRPr="00F13291">
        <w:rPr>
          <w:vertAlign w:val="subscript"/>
        </w:rPr>
        <w:t>1</w:t>
      </w:r>
      <w:r w:rsidRPr="00F13291">
        <w:t>, x</w:t>
      </w:r>
      <w:r w:rsidRPr="00F13291">
        <w:rPr>
          <w:vertAlign w:val="subscript"/>
        </w:rPr>
        <w:t>2</w:t>
      </w:r>
      <w:r w:rsidRPr="00F13291">
        <w:t>,..., x</w:t>
      </w:r>
      <w:r w:rsidRPr="00F13291">
        <w:rPr>
          <w:vertAlign w:val="subscript"/>
        </w:rPr>
        <w:t>n</w:t>
      </w:r>
      <w:r w:rsidRPr="00F13291">
        <w:t>)</w:t>
      </w:r>
      <w:r w:rsidRPr="00F13291">
        <w:rPr>
          <w:vertAlign w:val="superscript"/>
        </w:rPr>
        <w:t>T</w:t>
      </w:r>
      <w:r w:rsidRPr="00F13291">
        <w:t xml:space="preserve">,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B = (b</w:t>
      </w:r>
      <w:r w:rsidRPr="00F13291">
        <w:rPr>
          <w:vertAlign w:val="subscript"/>
        </w:rPr>
        <w:t>1</w:t>
      </w:r>
      <w:r w:rsidRPr="00F13291">
        <w:t>, b</w:t>
      </w:r>
      <w:r w:rsidRPr="00F13291">
        <w:rPr>
          <w:vertAlign w:val="subscript"/>
        </w:rPr>
        <w:t>2</w:t>
      </w:r>
      <w:r w:rsidRPr="00F13291">
        <w:t>,..., b</w:t>
      </w:r>
      <w:r w:rsidRPr="00F13291">
        <w:rPr>
          <w:vertAlign w:val="subscript"/>
        </w:rPr>
        <w:t>m</w:t>
      </w:r>
      <w:r w:rsidRPr="00F13291">
        <w:t>)</w:t>
      </w:r>
      <w:r w:rsidRPr="00F13291">
        <w:rPr>
          <w:vertAlign w:val="superscript"/>
        </w:rPr>
        <w:t>T</w:t>
      </w:r>
      <w:r w:rsidRPr="00F13291">
        <w:t xml:space="preserve"> - векторы-столбцы, составленные соответственно из неизвестных x</w:t>
      </w:r>
      <w:r w:rsidRPr="00F13291">
        <w:rPr>
          <w:vertAlign w:val="subscript"/>
        </w:rPr>
        <w:t>j</w:t>
      </w:r>
      <w:r w:rsidRPr="00F13291">
        <w:t xml:space="preserve"> и из свободных членов b</w:t>
      </w:r>
      <w:r w:rsidRPr="00F13291">
        <w:rPr>
          <w:vertAlign w:val="subscript"/>
        </w:rPr>
        <w:t>i</w:t>
      </w:r>
      <w:r w:rsidRPr="00F13291">
        <w:t xml:space="preserve">.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Упорядоченная совокупность n вещественных чисел (c</w:t>
      </w:r>
      <w:r w:rsidRPr="00F13291">
        <w:rPr>
          <w:vertAlign w:val="subscript"/>
        </w:rPr>
        <w:t>1</w:t>
      </w:r>
      <w:r w:rsidRPr="00F13291">
        <w:t>, c</w:t>
      </w:r>
      <w:r w:rsidRPr="00F13291">
        <w:rPr>
          <w:vertAlign w:val="subscript"/>
        </w:rPr>
        <w:t>2</w:t>
      </w:r>
      <w:r w:rsidRPr="00F13291">
        <w:t>,..., c</w:t>
      </w:r>
      <w:r w:rsidRPr="00F13291">
        <w:rPr>
          <w:vertAlign w:val="subscript"/>
        </w:rPr>
        <w:t>n</w:t>
      </w:r>
      <w:r w:rsidRPr="00F13291">
        <w:t>) называется решением системы (5.1), если в результате подстановки этих чисел вместо соответствующих переменных x</w:t>
      </w:r>
      <w:r w:rsidRPr="00F13291">
        <w:rPr>
          <w:vertAlign w:val="subscript"/>
        </w:rPr>
        <w:t>1</w:t>
      </w:r>
      <w:r w:rsidRPr="00F13291">
        <w:t>, x</w:t>
      </w:r>
      <w:r w:rsidRPr="00F13291">
        <w:rPr>
          <w:vertAlign w:val="subscript"/>
        </w:rPr>
        <w:t>2</w:t>
      </w:r>
      <w:r w:rsidRPr="00F13291">
        <w:t>,..., x</w:t>
      </w:r>
      <w:r w:rsidRPr="00F13291">
        <w:rPr>
          <w:vertAlign w:val="subscript"/>
        </w:rPr>
        <w:t>n</w:t>
      </w:r>
      <w:r w:rsidRPr="00F13291">
        <w:t xml:space="preserve"> каждое уравнение системы обратится в арифметическое тождество; другими словами, если существует вектор C= (c</w:t>
      </w:r>
      <w:r w:rsidRPr="00F13291">
        <w:rPr>
          <w:vertAlign w:val="subscript"/>
        </w:rPr>
        <w:t>1</w:t>
      </w:r>
      <w:r w:rsidRPr="00F13291">
        <w:t>, c</w:t>
      </w:r>
      <w:r w:rsidRPr="00F13291">
        <w:rPr>
          <w:vertAlign w:val="subscript"/>
        </w:rPr>
        <w:t>2</w:t>
      </w:r>
      <w:r w:rsidRPr="00F13291">
        <w:t>,..., c</w:t>
      </w:r>
      <w:r w:rsidRPr="00F13291">
        <w:rPr>
          <w:vertAlign w:val="subscript"/>
        </w:rPr>
        <w:t>n</w:t>
      </w:r>
      <w:r w:rsidRPr="00F13291">
        <w:t>)</w:t>
      </w:r>
      <w:r w:rsidRPr="00F13291">
        <w:rPr>
          <w:vertAlign w:val="superscript"/>
        </w:rPr>
        <w:t>T</w:t>
      </w:r>
      <w:r w:rsidRPr="00F13291">
        <w:t xml:space="preserve"> такой, что AC ≡ B.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Система (5.1) называется совместной, или разрешимой, если она имеет по крайней мере одно решение. Система называется несовместной, или неразрешимой, если она не имеет решений.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Матрица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Ã = </w:t>
      </w:r>
      <w:r w:rsidRPr="00F13291">
        <w:fldChar w:fldCharType="begin"/>
      </w:r>
      <w:r w:rsidRPr="00F13291">
        <w:instrText xml:space="preserve"> INCLUDEPICTURE "http://www.mathematica.ru/books/book1/formula/image038.gif" \* MERGEFORMATINET </w:instrText>
      </w:r>
      <w:r w:rsidRPr="00F13291">
        <w:fldChar w:fldCharType="separate"/>
      </w:r>
      <w:r w:rsidR="006D5D04">
        <w:fldChar w:fldCharType="begin"/>
      </w:r>
      <w:r w:rsidR="006D5D04">
        <w:instrText xml:space="preserve"> </w:instrText>
      </w:r>
      <w:r w:rsidR="006D5D04">
        <w:instrText>INCLUDEPICTURE  "http://www.mathematica.ru/books/book1/formula/image038.gif" \* MERGEFORMAT</w:instrText>
      </w:r>
      <w:r w:rsidR="006D5D04">
        <w:instrText>INET</w:instrText>
      </w:r>
      <w:r w:rsidR="006D5D04">
        <w:instrText xml:space="preserve"> </w:instrText>
      </w:r>
      <w:r w:rsidR="006D5D04">
        <w:fldChar w:fldCharType="separate"/>
      </w:r>
      <w:r w:rsidR="006D5D04">
        <w:pict>
          <v:shape id="_x0000_i1027" type="#_x0000_t75" alt="" style="width:105pt;height:74.25pt">
            <v:imagedata r:id="rId8" r:href="rId9"/>
          </v:shape>
        </w:pict>
      </w:r>
      <w:r w:rsidR="006D5D04">
        <w:fldChar w:fldCharType="end"/>
      </w:r>
      <w:r w:rsidRPr="00F13291">
        <w:fldChar w:fldCharType="end"/>
      </w:r>
      <w:r w:rsidRPr="00F13291">
        <w:t xml:space="preserve">,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образованная путем приписывания справа к матрице A столбца свободных членов, называется расширенной матрицей системы.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Вопрос о совместности системы (5.1) решается следующей теоремой.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Теорема Кронекера- Капелли. Система линейных уравнений совместна тогда и только тогда, когда ранги матриц A и Ã совпадают, т.е.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r(A) = r(Ã) = r.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Для множества М решений системы (5.1) имеются три возможности: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1) M = Ø (в этом случае система несовместна);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2) M состоит из одного элемента, т.е. система имеет единственное решение (в этом случае система называется определенной);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3) M состоит более чем из одного элемента (тогда система называется неопределенной). В третьем случае система (5.1) имеет бесчисленное множество решений.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Система имеет единственное решение только в том случае, когда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r(A) = n. При этом число уравнений - не меньше числа неизвестных (m ≥ n); если m &gt; n, то m-n уравнений являются следствиями остальных. Если 0 &lt; r &lt; n, то система является неопределенной.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Для решения произвольной системы линейных уравнений нужно уметь решать системы, в которых число уравнений равно числу неизвестных, - так называемые системы крамеровского типа: </w:t>
      </w:r>
    </w:p>
    <w:p w:rsidR="00F84F54" w:rsidRPr="00F13291" w:rsidRDefault="00F84F54" w:rsidP="00F84F54">
      <w:pPr>
        <w:spacing w:before="120"/>
        <w:ind w:firstLine="567"/>
        <w:jc w:val="both"/>
        <w:rPr>
          <w:lang w:val="en-US"/>
        </w:rPr>
      </w:pPr>
      <w:r w:rsidRPr="00F13291">
        <w:rPr>
          <w:lang w:val="en-US"/>
        </w:rPr>
        <w:t>a</w:t>
      </w:r>
      <w:r w:rsidRPr="00F13291">
        <w:rPr>
          <w:vertAlign w:val="subscript"/>
          <w:lang w:val="en-US"/>
        </w:rPr>
        <w:t>11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1</w:t>
      </w:r>
      <w:r w:rsidRPr="00F13291">
        <w:rPr>
          <w:lang w:val="en-US"/>
        </w:rPr>
        <w:t xml:space="preserve"> + a</w:t>
      </w:r>
      <w:r w:rsidRPr="00F13291">
        <w:rPr>
          <w:vertAlign w:val="subscript"/>
          <w:lang w:val="en-US"/>
        </w:rPr>
        <w:t>12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2</w:t>
      </w:r>
      <w:r w:rsidRPr="00F13291">
        <w:rPr>
          <w:lang w:val="en-US"/>
        </w:rPr>
        <w:t xml:space="preserve"> + ... + a</w:t>
      </w:r>
      <w:r w:rsidRPr="00F13291">
        <w:rPr>
          <w:vertAlign w:val="subscript"/>
          <w:lang w:val="en-US"/>
        </w:rPr>
        <w:t>1n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n</w:t>
      </w:r>
      <w:r w:rsidRPr="00F13291">
        <w:rPr>
          <w:lang w:val="en-US"/>
        </w:rPr>
        <w:t xml:space="preserve"> = b</w:t>
      </w:r>
      <w:r w:rsidRPr="00F13291">
        <w:rPr>
          <w:vertAlign w:val="subscript"/>
          <w:lang w:val="en-US"/>
        </w:rPr>
        <w:t>1</w:t>
      </w:r>
      <w:r w:rsidRPr="00F13291">
        <w:rPr>
          <w:lang w:val="en-US"/>
        </w:rPr>
        <w:t xml:space="preserve"> </w:t>
      </w:r>
    </w:p>
    <w:p w:rsidR="00F84F54" w:rsidRPr="00F13291" w:rsidRDefault="00F84F54" w:rsidP="00F84F54">
      <w:pPr>
        <w:spacing w:before="120"/>
        <w:ind w:firstLine="567"/>
        <w:jc w:val="both"/>
        <w:rPr>
          <w:lang w:val="en-US"/>
        </w:rPr>
      </w:pPr>
      <w:r w:rsidRPr="00F13291">
        <w:rPr>
          <w:lang w:val="en-US"/>
        </w:rPr>
        <w:t>a</w:t>
      </w:r>
      <w:r w:rsidRPr="00F13291">
        <w:rPr>
          <w:vertAlign w:val="subscript"/>
          <w:lang w:val="en-US"/>
        </w:rPr>
        <w:t>21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1</w:t>
      </w:r>
      <w:r w:rsidRPr="00F13291">
        <w:rPr>
          <w:lang w:val="en-US"/>
        </w:rPr>
        <w:t xml:space="preserve"> + a</w:t>
      </w:r>
      <w:r w:rsidRPr="00F13291">
        <w:rPr>
          <w:vertAlign w:val="subscript"/>
          <w:lang w:val="en-US"/>
        </w:rPr>
        <w:t>22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2</w:t>
      </w:r>
      <w:r w:rsidRPr="00F13291">
        <w:rPr>
          <w:lang w:val="en-US"/>
        </w:rPr>
        <w:t xml:space="preserve"> + ... + a</w:t>
      </w:r>
      <w:r w:rsidRPr="00F13291">
        <w:rPr>
          <w:vertAlign w:val="subscript"/>
          <w:lang w:val="en-US"/>
        </w:rPr>
        <w:t>2n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n</w:t>
      </w:r>
      <w:r w:rsidRPr="00F13291">
        <w:rPr>
          <w:lang w:val="en-US"/>
        </w:rPr>
        <w:t xml:space="preserve"> = b</w:t>
      </w:r>
      <w:r w:rsidRPr="00F13291">
        <w:rPr>
          <w:vertAlign w:val="subscript"/>
          <w:lang w:val="en-US"/>
        </w:rPr>
        <w:t>2</w:t>
      </w:r>
      <w:r w:rsidRPr="00F13291">
        <w:rPr>
          <w:lang w:val="en-US"/>
        </w:rPr>
        <w:t xml:space="preserve"> (5.3) </w:t>
      </w:r>
    </w:p>
    <w:p w:rsidR="00F84F54" w:rsidRPr="00F13291" w:rsidRDefault="00F84F54" w:rsidP="00F84F54">
      <w:pPr>
        <w:spacing w:before="120"/>
        <w:ind w:firstLine="567"/>
        <w:jc w:val="both"/>
        <w:rPr>
          <w:lang w:val="en-US"/>
        </w:rPr>
      </w:pPr>
      <w:r w:rsidRPr="00F13291">
        <w:rPr>
          <w:lang w:val="en-US"/>
        </w:rPr>
        <w:t xml:space="preserve">... ... ... ... ... ... ... ... ... ... </w:t>
      </w:r>
    </w:p>
    <w:p w:rsidR="00F84F54" w:rsidRPr="00F13291" w:rsidRDefault="00F84F54" w:rsidP="00F84F54">
      <w:pPr>
        <w:spacing w:before="120"/>
        <w:ind w:firstLine="567"/>
        <w:jc w:val="both"/>
        <w:rPr>
          <w:lang w:val="en-US"/>
        </w:rPr>
      </w:pPr>
      <w:r w:rsidRPr="00F13291">
        <w:rPr>
          <w:lang w:val="en-US"/>
        </w:rPr>
        <w:t>a</w:t>
      </w:r>
      <w:r w:rsidRPr="00F13291">
        <w:rPr>
          <w:vertAlign w:val="subscript"/>
          <w:lang w:val="en-US"/>
        </w:rPr>
        <w:t>n1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2</w:t>
      </w:r>
      <w:r w:rsidRPr="00F13291">
        <w:rPr>
          <w:lang w:val="en-US"/>
        </w:rPr>
        <w:t xml:space="preserve"> + a</w:t>
      </w:r>
      <w:r w:rsidRPr="00F13291">
        <w:rPr>
          <w:vertAlign w:val="subscript"/>
          <w:lang w:val="en-US"/>
        </w:rPr>
        <w:t>n2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2</w:t>
      </w:r>
      <w:r w:rsidRPr="00F13291">
        <w:rPr>
          <w:lang w:val="en-US"/>
        </w:rPr>
        <w:t xml:space="preserve"> + ... + a</w:t>
      </w:r>
      <w:r w:rsidRPr="00F13291">
        <w:rPr>
          <w:vertAlign w:val="subscript"/>
          <w:lang w:val="en-US"/>
        </w:rPr>
        <w:t>nn</w:t>
      </w:r>
      <w:r w:rsidRPr="00F13291">
        <w:rPr>
          <w:lang w:val="en-US"/>
        </w:rPr>
        <w:t>x</w:t>
      </w:r>
      <w:r w:rsidRPr="00F13291">
        <w:rPr>
          <w:vertAlign w:val="subscript"/>
          <w:lang w:val="en-US"/>
        </w:rPr>
        <w:t>n</w:t>
      </w:r>
      <w:r w:rsidRPr="00F13291">
        <w:rPr>
          <w:lang w:val="en-US"/>
        </w:rPr>
        <w:t xml:space="preserve"> = b</w:t>
      </w:r>
      <w:r w:rsidRPr="00F13291">
        <w:rPr>
          <w:vertAlign w:val="subscript"/>
          <w:lang w:val="en-US"/>
        </w:rPr>
        <w:t>n</w:t>
      </w:r>
      <w:r w:rsidRPr="00F13291">
        <w:rPr>
          <w:lang w:val="en-US"/>
        </w:rPr>
        <w:t xml:space="preserve">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Системы (5.3) решаются одним из следующих способов: 1) методом Гаусса, или методом исключения неизвестных; 2) по формулам Крамера;3) матричным методом.</w:t>
      </w:r>
    </w:p>
    <w:p w:rsidR="00F84F54" w:rsidRPr="00F13291" w:rsidRDefault="00F84F54" w:rsidP="00F84F54">
      <w:pPr>
        <w:spacing w:before="120"/>
        <w:jc w:val="center"/>
        <w:rPr>
          <w:b/>
          <w:bCs/>
          <w:sz w:val="28"/>
          <w:szCs w:val="28"/>
        </w:rPr>
      </w:pPr>
      <w:r w:rsidRPr="00F13291">
        <w:rPr>
          <w:b/>
          <w:bCs/>
          <w:sz w:val="28"/>
          <w:szCs w:val="28"/>
        </w:rPr>
        <w:t xml:space="preserve">2. Метод Гаусса </w:t>
      </w:r>
    </w:p>
    <w:p w:rsidR="00F84F54" w:rsidRPr="00F13291" w:rsidRDefault="00F84F54" w:rsidP="00F84F54">
      <w:pPr>
        <w:spacing w:before="120"/>
        <w:ind w:firstLine="567"/>
        <w:jc w:val="both"/>
        <w:rPr>
          <w:color w:val="000000"/>
        </w:rPr>
      </w:pPr>
      <w:r w:rsidRPr="00F13291">
        <w:t xml:space="preserve">Исторически первым, наиболее распространенным методом решения систем линейных уравнений является метод Гаусса, или метод последовательного исключения неизвестных. Сущность этого метода состоит в том, что посредством последовательных исключений неизвестных данная система превращается в ступенчатую (в частности, треугольную) систему, равносильную данной. При практическом решении системы линейных уравнений методом Гаусса удобнее приводить к ступенчатому виду не саму систему уравнений, а расширенную матрицу этой системы, выполняя элементарные преобразования над ее строками. Последовательно получающиеся в ходе преобразования матрицы обычно соединяют знаком эквивалентности. </w:t>
      </w:r>
    </w:p>
    <w:p w:rsidR="00F84F54" w:rsidRPr="00F13291" w:rsidRDefault="00F84F54" w:rsidP="00F84F54">
      <w:pPr>
        <w:spacing w:before="120"/>
        <w:jc w:val="center"/>
        <w:rPr>
          <w:b/>
          <w:bCs/>
          <w:sz w:val="28"/>
          <w:szCs w:val="28"/>
        </w:rPr>
      </w:pPr>
      <w:r w:rsidRPr="00F13291">
        <w:rPr>
          <w:b/>
          <w:bCs/>
          <w:sz w:val="28"/>
          <w:szCs w:val="28"/>
        </w:rPr>
        <w:t xml:space="preserve">3. Формулы Крамера </w:t>
      </w:r>
    </w:p>
    <w:p w:rsidR="00F84F54" w:rsidRPr="00F13291" w:rsidRDefault="00F84F54" w:rsidP="00F84F54">
      <w:pPr>
        <w:spacing w:before="120"/>
        <w:ind w:firstLine="567"/>
        <w:jc w:val="both"/>
        <w:rPr>
          <w:color w:val="000000"/>
        </w:rPr>
      </w:pPr>
      <w:r w:rsidRPr="00F13291">
        <w:t xml:space="preserve">Метод Крамера состоит в том, что мы последовательно находим главный определитель системы (5.3), т.е. определитель матрицы А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Δ = det (a</w:t>
      </w:r>
      <w:r w:rsidRPr="00F13291">
        <w:rPr>
          <w:vertAlign w:val="subscript"/>
        </w:rPr>
        <w:t>ij</w:t>
      </w:r>
      <w:r w:rsidRPr="00F13291">
        <w:t xml:space="preserve">)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и n вспомогательных определителей Δ</w:t>
      </w:r>
      <w:r w:rsidRPr="00F13291">
        <w:rPr>
          <w:vertAlign w:val="subscript"/>
        </w:rPr>
        <w:t>i</w:t>
      </w:r>
      <w:r w:rsidRPr="00F13291">
        <w:t xml:space="preserve"> (i = </w:t>
      </w:r>
      <w:r w:rsidRPr="00F13291">
        <w:fldChar w:fldCharType="begin"/>
      </w:r>
      <w:r w:rsidRPr="00F13291">
        <w:instrText xml:space="preserve"> INCLUDEPICTURE "http://www.mathematica.ru/books/book1/formula/image019.gif" \* MERGEFORMATINET </w:instrText>
      </w:r>
      <w:r w:rsidRPr="00F13291">
        <w:fldChar w:fldCharType="separate"/>
      </w:r>
      <w:r w:rsidR="006D5D04">
        <w:fldChar w:fldCharType="begin"/>
      </w:r>
      <w:r w:rsidR="006D5D04">
        <w:instrText xml:space="preserve"> </w:instrText>
      </w:r>
      <w:r w:rsidR="006D5D04">
        <w:instrText>INCLUDEPICTURE  "http://www.mathematica.ru/books/book1/formula/image019.gif" \* MERGEFORMATINET</w:instrText>
      </w:r>
      <w:r w:rsidR="006D5D04">
        <w:instrText xml:space="preserve"> </w:instrText>
      </w:r>
      <w:r w:rsidR="006D5D04">
        <w:fldChar w:fldCharType="separate"/>
      </w:r>
      <w:r w:rsidR="006D5D04">
        <w:pict>
          <v:shape id="_x0000_i1028" type="#_x0000_t75" alt="" style="width:18pt;height:18pt">
            <v:imagedata r:id="rId10" r:href="rId11"/>
          </v:shape>
        </w:pict>
      </w:r>
      <w:r w:rsidR="006D5D04">
        <w:fldChar w:fldCharType="end"/>
      </w:r>
      <w:r w:rsidRPr="00F13291">
        <w:fldChar w:fldCharType="end"/>
      </w:r>
      <w:r w:rsidRPr="00F13291">
        <w:t xml:space="preserve">), которые получаются из определителя Δ заменой i-го столбца столбцом свободных членов.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Формулы Крамера имеют вид: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Δ · x</w:t>
      </w:r>
      <w:r w:rsidRPr="00F13291">
        <w:rPr>
          <w:vertAlign w:val="subscript"/>
        </w:rPr>
        <w:t>i</w:t>
      </w:r>
      <w:r w:rsidRPr="00F13291">
        <w:t xml:space="preserve"> = Δ</w:t>
      </w:r>
      <w:r w:rsidRPr="00F13291">
        <w:rPr>
          <w:vertAlign w:val="subscript"/>
        </w:rPr>
        <w:t>i</w:t>
      </w:r>
      <w:r w:rsidRPr="00F13291">
        <w:t xml:space="preserve"> (i = </w:t>
      </w:r>
      <w:r w:rsidRPr="00F13291">
        <w:fldChar w:fldCharType="begin"/>
      </w:r>
      <w:r w:rsidRPr="00F13291">
        <w:instrText xml:space="preserve"> INCLUDEPICTURE "http://www.mathematica.ru/books/book1/formula/image019.gif" \* MERGEFORMATINET </w:instrText>
      </w:r>
      <w:r w:rsidRPr="00F13291">
        <w:fldChar w:fldCharType="separate"/>
      </w:r>
      <w:r w:rsidR="006D5D04">
        <w:fldChar w:fldCharType="begin"/>
      </w:r>
      <w:r w:rsidR="006D5D04">
        <w:instrText xml:space="preserve"> </w:instrText>
      </w:r>
      <w:r w:rsidR="006D5D04">
        <w:instrText>INCLUDEPICTURE  "http:/</w:instrText>
      </w:r>
      <w:r w:rsidR="006D5D04">
        <w:instrText>/www.mathematica.ru/books/book1/formula/image019.gif" \* MERGEFORMATINET</w:instrText>
      </w:r>
      <w:r w:rsidR="006D5D04">
        <w:instrText xml:space="preserve"> </w:instrText>
      </w:r>
      <w:r w:rsidR="006D5D04">
        <w:fldChar w:fldCharType="separate"/>
      </w:r>
      <w:r w:rsidR="006D5D04">
        <w:pict>
          <v:shape id="_x0000_i1029" type="#_x0000_t75" alt="" style="width:18pt;height:18pt">
            <v:imagedata r:id="rId10" r:href="rId12"/>
          </v:shape>
        </w:pict>
      </w:r>
      <w:r w:rsidR="006D5D04">
        <w:fldChar w:fldCharType="end"/>
      </w:r>
      <w:r w:rsidRPr="00F13291">
        <w:fldChar w:fldCharType="end"/>
      </w:r>
      <w:r w:rsidRPr="00F13291">
        <w:t xml:space="preserve">). (5.4)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 xml:space="preserve">Из (5.4) следует правило Крамера, которое дает исчерпывающий ответ на вопрос о совместности системы (5.3): если главный определитель системы отличен от нуля, то система имеет единственное решение, определяемое по формулам: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x</w:t>
      </w:r>
      <w:r w:rsidRPr="00F13291">
        <w:rPr>
          <w:vertAlign w:val="subscript"/>
        </w:rPr>
        <w:t>i</w:t>
      </w:r>
      <w:r w:rsidRPr="00F13291">
        <w:t xml:space="preserve"> = Δ</w:t>
      </w:r>
      <w:r w:rsidRPr="00F13291">
        <w:rPr>
          <w:vertAlign w:val="subscript"/>
        </w:rPr>
        <w:t>i</w:t>
      </w:r>
      <w:r w:rsidRPr="00F13291">
        <w:t xml:space="preserve"> / Δ.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Если главный определитель системы Δ и все вспомогательные определители Δ</w:t>
      </w:r>
      <w:r w:rsidRPr="00F13291">
        <w:rPr>
          <w:vertAlign w:val="subscript"/>
        </w:rPr>
        <w:t>i</w:t>
      </w:r>
      <w:r w:rsidRPr="00F13291">
        <w:t xml:space="preserve"> = 0 (i = </w:t>
      </w:r>
      <w:r w:rsidRPr="00F13291">
        <w:fldChar w:fldCharType="begin"/>
      </w:r>
      <w:r w:rsidRPr="00F13291">
        <w:instrText xml:space="preserve"> INCLUDEPICTURE "http://www.mathematica.ru/books/book1/formula/image019.gif" \* MERGEFORMATINET </w:instrText>
      </w:r>
      <w:r w:rsidRPr="00F13291">
        <w:fldChar w:fldCharType="separate"/>
      </w:r>
      <w:r w:rsidR="006D5D04">
        <w:fldChar w:fldCharType="begin"/>
      </w:r>
      <w:r w:rsidR="006D5D04">
        <w:instrText xml:space="preserve"> </w:instrText>
      </w:r>
      <w:r w:rsidR="006D5D04">
        <w:instrText>INCL</w:instrText>
      </w:r>
      <w:r w:rsidR="006D5D04">
        <w:instrText>UDEPICTURE  "http://www.mathematica.ru/books/book1/formula/image019.gif" \* MERGEFORMATINET</w:instrText>
      </w:r>
      <w:r w:rsidR="006D5D04">
        <w:instrText xml:space="preserve"> </w:instrText>
      </w:r>
      <w:r w:rsidR="006D5D04">
        <w:fldChar w:fldCharType="separate"/>
      </w:r>
      <w:r w:rsidR="006D5D04">
        <w:pict>
          <v:shape id="_x0000_i1030" type="#_x0000_t75" alt="" style="width:18pt;height:18pt">
            <v:imagedata r:id="rId10" r:href="rId13"/>
          </v:shape>
        </w:pict>
      </w:r>
      <w:r w:rsidR="006D5D04">
        <w:fldChar w:fldCharType="end"/>
      </w:r>
      <w:r w:rsidRPr="00F13291">
        <w:fldChar w:fldCharType="end"/>
      </w:r>
      <w:r w:rsidRPr="00F13291">
        <w:t>), то система имеет бесчисленное множество решений. Если главный определитель системы Δ = 0, а хотя бы один вспомогательный определитель отличен от нуля, то система несовместна.</w:t>
      </w:r>
    </w:p>
    <w:p w:rsidR="00F84F54" w:rsidRPr="00F13291" w:rsidRDefault="00F84F54" w:rsidP="00F84F54">
      <w:pPr>
        <w:spacing w:before="120"/>
        <w:jc w:val="center"/>
        <w:rPr>
          <w:b/>
          <w:bCs/>
          <w:sz w:val="28"/>
          <w:szCs w:val="28"/>
        </w:rPr>
      </w:pPr>
      <w:r w:rsidRPr="00F13291">
        <w:rPr>
          <w:b/>
          <w:bCs/>
          <w:sz w:val="28"/>
          <w:szCs w:val="28"/>
        </w:rPr>
        <w:t xml:space="preserve">4. Матричный метод </w:t>
      </w:r>
    </w:p>
    <w:p w:rsidR="00F84F54" w:rsidRPr="00F13291" w:rsidRDefault="00F84F54" w:rsidP="00F84F54">
      <w:pPr>
        <w:spacing w:before="120"/>
        <w:ind w:firstLine="567"/>
        <w:jc w:val="both"/>
        <w:rPr>
          <w:color w:val="000000"/>
        </w:rPr>
      </w:pPr>
      <w:r w:rsidRPr="00F13291">
        <w:t xml:space="preserve">Если матрица А системы линейных уравнений невырожденная, т.е. </w:t>
      </w:r>
    </w:p>
    <w:p w:rsidR="00F84F54" w:rsidRPr="00F13291" w:rsidRDefault="00F84F54" w:rsidP="00F84F54">
      <w:pPr>
        <w:spacing w:before="120"/>
        <w:ind w:firstLine="567"/>
        <w:jc w:val="both"/>
      </w:pPr>
      <w:r w:rsidRPr="00F13291">
        <w:t>det A ≠ 0, то матрица А имеет обратную, и решение системы (5.3) совпадает с вектором C = A</w:t>
      </w:r>
      <w:r w:rsidRPr="00F13291">
        <w:rPr>
          <w:vertAlign w:val="superscript"/>
        </w:rPr>
        <w:t>-1</w:t>
      </w:r>
      <w:r w:rsidRPr="00F13291">
        <w:t>B. Иначе говоря, данная система имеет единственное решение. Отыскание решения системы по формуле X = C, C = A</w:t>
      </w:r>
      <w:r w:rsidRPr="00F13291">
        <w:rPr>
          <w:vertAlign w:val="superscript"/>
        </w:rPr>
        <w:t>-1</w:t>
      </w:r>
      <w:r w:rsidRPr="00F13291">
        <w:t>B называют матричным способом решения системы, или решением по методу обратной матрицы.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F54"/>
    <w:rsid w:val="006D5D04"/>
    <w:rsid w:val="00B807C6"/>
    <w:rsid w:val="00E56B44"/>
    <w:rsid w:val="00F13291"/>
    <w:rsid w:val="00F8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2E7D4A27-77A4-4E7B-AAFF-4C52B8EF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F5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84F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http://www.mathematica.ru/books/book1/formula/image019.gif" TargetMode="External"/><Relationship Id="rId3" Type="http://schemas.openxmlformats.org/officeDocument/2006/relationships/webSettings" Target="webSettings.xml"/><Relationship Id="rId7" Type="http://schemas.openxmlformats.org/officeDocument/2006/relationships/image" Target="http://www.mathematica.ru/books/book1/formula/image033.gif" TargetMode="External"/><Relationship Id="rId12" Type="http://schemas.openxmlformats.org/officeDocument/2006/relationships/image" Target="http://www.mathematica.ru/books/book1/formula/image019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http://www.mathematica.ru/books/book1/formula/image019.gif" TargetMode="External"/><Relationship Id="rId5" Type="http://schemas.openxmlformats.org/officeDocument/2006/relationships/image" Target="http://www.mathematica.ru/books/book1/formula/image037.gif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http://www.mathematica.ru/books/book1/formula/image038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3674</Words>
  <Characters>2095</Characters>
  <Application>Microsoft Office Word</Application>
  <DocSecurity>0</DocSecurity>
  <Lines>17</Lines>
  <Paragraphs>11</Paragraphs>
  <ScaleCrop>false</ScaleCrop>
  <Company>Home</Company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Системы линейных уравнений </dc:title>
  <dc:subject/>
  <dc:creator>User</dc:creator>
  <cp:keywords/>
  <dc:description/>
  <cp:lastModifiedBy>admin</cp:lastModifiedBy>
  <cp:revision>2</cp:revision>
  <dcterms:created xsi:type="dcterms:W3CDTF">2014-01-25T17:32:00Z</dcterms:created>
  <dcterms:modified xsi:type="dcterms:W3CDTF">2014-01-25T17:32:00Z</dcterms:modified>
</cp:coreProperties>
</file>