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82EED" w:rsidRDefault="00182EED" w:rsidP="007D58AC">
      <w:pPr>
        <w:tabs>
          <w:tab w:val="left" w:pos="2355"/>
          <w:tab w:val="left" w:pos="2694"/>
        </w:tabs>
        <w:spacing w:after="0" w:line="240" w:lineRule="auto"/>
        <w:ind w:left="-1134"/>
        <w:rPr>
          <w:rFonts w:ascii="Times New Roman" w:hAnsi="Times New Roman"/>
        </w:rPr>
      </w:pPr>
    </w:p>
    <w:p w:rsidR="00956451" w:rsidRPr="00B31F77" w:rsidRDefault="00E3390A" w:rsidP="007D58AC">
      <w:pPr>
        <w:tabs>
          <w:tab w:val="left" w:pos="2355"/>
          <w:tab w:val="left" w:pos="2694"/>
        </w:tabs>
        <w:spacing w:after="0" w:line="240" w:lineRule="auto"/>
        <w:ind w:left="-1134"/>
        <w:rPr>
          <w:rFonts w:ascii="Times New Roman" w:hAnsi="Times New Roman"/>
        </w:rPr>
      </w:pPr>
      <w:r>
        <w:rPr>
          <w:noProof/>
          <w:lang w:eastAsia="ru-RU"/>
        </w:rPr>
        <w:pict>
          <v:line id="_x0000_s1026" style="position:absolute;left:0;text-align:left;flip:y;z-index:251658752" from="465.9pt,3.15pt" to="465.9pt,721.8pt" o:allowincell="f" strokeweight="3pt"/>
        </w:pict>
      </w:r>
      <w:r>
        <w:rPr>
          <w:noProof/>
          <w:lang w:eastAsia="ru-RU"/>
        </w:rPr>
        <w:pict>
          <v:line id="_x0000_s1027" style="position:absolute;left:0;text-align:left;flip:y;z-index:251656704" from="-45.3pt,3.15pt" to="-45.3pt,721.8pt" o:allowincell="f" strokeweight="3pt"/>
        </w:pict>
      </w:r>
      <w:r>
        <w:rPr>
          <w:noProof/>
          <w:lang w:eastAsia="ru-RU"/>
        </w:rPr>
        <w:pict>
          <v:line id="_x0000_s1028" style="position:absolute;left:0;text-align:left;z-index:251655680" from="-45.3pt,3.15pt" to="465.9pt,3.15pt" o:allowincell="f" strokeweight="3pt"/>
        </w:pict>
      </w:r>
      <w:r>
        <w:rPr>
          <w:noProof/>
          <w:lang w:eastAsia="ru-RU"/>
        </w:rPr>
        <w:pict>
          <v:line id="_x0000_s1029" style="position:absolute;left:0;text-align:left;flip:y;z-index:251657728" from="526.05pt,7.65pt" to="526.05pt,763.65pt" o:allowincell="f" strokeweight="3pt"/>
        </w:pict>
      </w:r>
      <w:r w:rsidR="00956451" w:rsidRPr="00B31F77">
        <w:rPr>
          <w:rFonts w:ascii="Times New Roman" w:hAnsi="Times New Roman"/>
        </w:rPr>
        <w:tab/>
      </w:r>
    </w:p>
    <w:p w:rsidR="00956451" w:rsidRPr="00FC74EE" w:rsidRDefault="00956451" w:rsidP="007D58AC">
      <w:pPr>
        <w:tabs>
          <w:tab w:val="left" w:pos="2355"/>
          <w:tab w:val="left" w:pos="2694"/>
        </w:tabs>
        <w:spacing w:after="0" w:line="240" w:lineRule="auto"/>
        <w:ind w:left="-1134"/>
        <w:rPr>
          <w:rFonts w:ascii="Times New Roman" w:hAnsi="Times New Roman"/>
          <w:sz w:val="24"/>
        </w:rPr>
      </w:pPr>
      <w:r w:rsidRPr="00B31F77">
        <w:rPr>
          <w:rFonts w:ascii="Times New Roman" w:hAnsi="Times New Roman"/>
        </w:rPr>
        <w:tab/>
      </w:r>
      <w:r w:rsidRPr="00FC74EE">
        <w:rPr>
          <w:rFonts w:ascii="Times New Roman" w:hAnsi="Times New Roman"/>
        </w:rPr>
        <w:t xml:space="preserve">     </w:t>
      </w:r>
      <w:r w:rsidRPr="00FC74EE">
        <w:rPr>
          <w:rFonts w:ascii="Times New Roman" w:hAnsi="Times New Roman"/>
          <w:sz w:val="24"/>
        </w:rPr>
        <w:t>Московский Государственный Институт</w:t>
      </w:r>
    </w:p>
    <w:p w:rsidR="00956451" w:rsidRPr="00FC74EE" w:rsidRDefault="00956451" w:rsidP="007D58AC">
      <w:pPr>
        <w:pStyle w:val="3"/>
        <w:tabs>
          <w:tab w:val="left" w:pos="2694"/>
        </w:tabs>
        <w:ind w:left="2124" w:firstLine="708"/>
        <w:rPr>
          <w:b w:val="0"/>
          <w:sz w:val="40"/>
        </w:rPr>
      </w:pPr>
      <w:bookmarkStart w:id="0" w:name="_Toc259143296"/>
      <w:r w:rsidRPr="00FC74EE">
        <w:rPr>
          <w:b w:val="0"/>
        </w:rPr>
        <w:t>Электронной Техники (ТУ)</w:t>
      </w:r>
      <w:bookmarkEnd w:id="0"/>
    </w:p>
    <w:p w:rsidR="00956451" w:rsidRPr="00B31F77" w:rsidRDefault="00956451" w:rsidP="007D58AC">
      <w:pPr>
        <w:tabs>
          <w:tab w:val="left" w:pos="2694"/>
        </w:tabs>
        <w:rPr>
          <w:rFonts w:ascii="Times New Roman" w:hAnsi="Times New Roman"/>
        </w:rPr>
      </w:pPr>
    </w:p>
    <w:p w:rsidR="00956451" w:rsidRPr="00B31F77" w:rsidRDefault="00956451" w:rsidP="007D58AC">
      <w:pPr>
        <w:pStyle w:val="a6"/>
        <w:tabs>
          <w:tab w:val="clear" w:pos="4153"/>
          <w:tab w:val="clear" w:pos="8306"/>
          <w:tab w:val="left" w:pos="2694"/>
        </w:tabs>
      </w:pPr>
    </w:p>
    <w:p w:rsidR="00956451" w:rsidRPr="00B31F77" w:rsidRDefault="00956451" w:rsidP="007D58AC">
      <w:pPr>
        <w:tabs>
          <w:tab w:val="left" w:pos="2694"/>
        </w:tabs>
        <w:rPr>
          <w:rFonts w:ascii="Times New Roman" w:hAnsi="Times New Roman"/>
        </w:rPr>
      </w:pPr>
    </w:p>
    <w:p w:rsidR="00956451" w:rsidRPr="00B31F77" w:rsidRDefault="00956451" w:rsidP="007D58AC">
      <w:pPr>
        <w:tabs>
          <w:tab w:val="left" w:pos="2694"/>
        </w:tabs>
        <w:rPr>
          <w:rFonts w:ascii="Times New Roman" w:hAnsi="Times New Roman"/>
        </w:rPr>
      </w:pPr>
    </w:p>
    <w:p w:rsidR="00956451" w:rsidRPr="00B31F77" w:rsidRDefault="00956451" w:rsidP="007D58AC">
      <w:pPr>
        <w:pStyle w:val="5"/>
        <w:tabs>
          <w:tab w:val="left" w:pos="2694"/>
          <w:tab w:val="left" w:pos="3075"/>
          <w:tab w:val="center" w:pos="5037"/>
        </w:tabs>
        <w:jc w:val="left"/>
        <w:rPr>
          <w:b/>
          <w:sz w:val="56"/>
        </w:rPr>
      </w:pPr>
      <w:r w:rsidRPr="00B31F77">
        <w:rPr>
          <w:b/>
          <w:sz w:val="56"/>
        </w:rPr>
        <w:tab/>
        <w:t>РЕФЕРАТ</w:t>
      </w:r>
    </w:p>
    <w:p w:rsidR="00956451" w:rsidRPr="00B31F77" w:rsidRDefault="00956451" w:rsidP="007D58AC">
      <w:pPr>
        <w:pStyle w:val="1"/>
        <w:numPr>
          <w:ilvl w:val="0"/>
          <w:numId w:val="0"/>
        </w:numPr>
        <w:tabs>
          <w:tab w:val="left" w:pos="2694"/>
        </w:tabs>
      </w:pPr>
    </w:p>
    <w:p w:rsidR="00956451" w:rsidRPr="00B31F77" w:rsidRDefault="00956451" w:rsidP="007D58AC">
      <w:pPr>
        <w:pStyle w:val="7"/>
        <w:tabs>
          <w:tab w:val="left" w:pos="2694"/>
        </w:tabs>
        <w:ind w:left="1416" w:firstLine="708"/>
        <w:jc w:val="left"/>
        <w:rPr>
          <w:b/>
        </w:rPr>
      </w:pPr>
      <w:r w:rsidRPr="00B31F77">
        <w:rPr>
          <w:b/>
        </w:rPr>
        <w:t>ДИСЦИПЛИНА: ИНТЕРФЕЙСЫ</w:t>
      </w:r>
    </w:p>
    <w:p w:rsidR="00956451" w:rsidRPr="00B31F77" w:rsidRDefault="00956451" w:rsidP="007D58AC">
      <w:pPr>
        <w:tabs>
          <w:tab w:val="left" w:pos="2694"/>
        </w:tabs>
        <w:ind w:left="2124"/>
        <w:rPr>
          <w:rFonts w:ascii="Times New Roman" w:hAnsi="Times New Roman"/>
          <w:b/>
          <w:sz w:val="32"/>
          <w:lang w:eastAsia="ru-RU"/>
        </w:rPr>
      </w:pPr>
      <w:r w:rsidRPr="00B31F77">
        <w:rPr>
          <w:rFonts w:ascii="Times New Roman" w:hAnsi="Times New Roman"/>
          <w:b/>
          <w:sz w:val="32"/>
          <w:lang w:eastAsia="ru-RU"/>
        </w:rPr>
        <w:t xml:space="preserve">  ТЕМА: ИНТЕРФЕЙС </w:t>
      </w:r>
      <w:r w:rsidRPr="00B31F77">
        <w:rPr>
          <w:rFonts w:ascii="Times New Roman" w:hAnsi="Times New Roman"/>
          <w:b/>
          <w:sz w:val="32"/>
          <w:lang w:val="en-US" w:eastAsia="ru-RU"/>
        </w:rPr>
        <w:t>IEEE</w:t>
      </w:r>
      <w:r>
        <w:rPr>
          <w:rFonts w:ascii="Times New Roman" w:hAnsi="Times New Roman"/>
          <w:b/>
          <w:sz w:val="32"/>
          <w:lang w:eastAsia="ru-RU"/>
        </w:rPr>
        <w:t>-</w:t>
      </w:r>
      <w:r w:rsidRPr="00B31F77">
        <w:rPr>
          <w:rFonts w:ascii="Times New Roman" w:hAnsi="Times New Roman"/>
          <w:b/>
          <w:sz w:val="32"/>
          <w:lang w:eastAsia="ru-RU"/>
        </w:rPr>
        <w:t>488</w:t>
      </w:r>
    </w:p>
    <w:p w:rsidR="00956451" w:rsidRPr="00B31F77" w:rsidRDefault="00956451" w:rsidP="007D58AC">
      <w:pPr>
        <w:tabs>
          <w:tab w:val="left" w:pos="2694"/>
        </w:tabs>
        <w:rPr>
          <w:rFonts w:ascii="Times New Roman" w:hAnsi="Times New Roman"/>
          <w:sz w:val="24"/>
        </w:rPr>
      </w:pPr>
    </w:p>
    <w:p w:rsidR="00956451" w:rsidRPr="00B31F77" w:rsidRDefault="00956451" w:rsidP="007D58AC">
      <w:pPr>
        <w:tabs>
          <w:tab w:val="left" w:pos="2694"/>
        </w:tabs>
        <w:rPr>
          <w:rFonts w:ascii="Times New Roman" w:hAnsi="Times New Roman"/>
          <w:sz w:val="24"/>
        </w:rPr>
      </w:pPr>
    </w:p>
    <w:p w:rsidR="00956451" w:rsidRPr="00B31F77" w:rsidRDefault="00956451" w:rsidP="007D58AC">
      <w:pPr>
        <w:tabs>
          <w:tab w:val="left" w:pos="2694"/>
        </w:tabs>
        <w:ind w:left="4956" w:firstLine="708"/>
        <w:rPr>
          <w:rFonts w:ascii="Times New Roman" w:hAnsi="Times New Roman"/>
          <w:sz w:val="28"/>
        </w:rPr>
      </w:pPr>
      <w:r w:rsidRPr="00B31F77">
        <w:rPr>
          <w:rFonts w:ascii="Times New Roman" w:hAnsi="Times New Roman"/>
          <w:sz w:val="28"/>
        </w:rPr>
        <w:t xml:space="preserve">   </w:t>
      </w:r>
    </w:p>
    <w:p w:rsidR="00956451" w:rsidRPr="00B31F77" w:rsidRDefault="00956451" w:rsidP="007D58AC">
      <w:pPr>
        <w:tabs>
          <w:tab w:val="left" w:pos="2694"/>
        </w:tabs>
        <w:ind w:left="4956" w:firstLine="708"/>
        <w:rPr>
          <w:rFonts w:ascii="Times New Roman" w:hAnsi="Times New Roman"/>
          <w:sz w:val="28"/>
        </w:rPr>
      </w:pPr>
    </w:p>
    <w:p w:rsidR="00956451" w:rsidRPr="00B31F77" w:rsidRDefault="00956451" w:rsidP="007D58AC">
      <w:pPr>
        <w:tabs>
          <w:tab w:val="left" w:pos="2694"/>
        </w:tabs>
        <w:ind w:left="4956" w:firstLine="708"/>
        <w:rPr>
          <w:rFonts w:ascii="Times New Roman" w:hAnsi="Times New Roman"/>
          <w:sz w:val="28"/>
        </w:rPr>
      </w:pPr>
    </w:p>
    <w:p w:rsidR="00956451" w:rsidRPr="00B31F77" w:rsidRDefault="00956451" w:rsidP="007D58AC">
      <w:pPr>
        <w:tabs>
          <w:tab w:val="left" w:pos="2694"/>
        </w:tabs>
        <w:spacing w:after="0" w:line="240" w:lineRule="auto"/>
        <w:ind w:left="4956" w:firstLine="708"/>
        <w:rPr>
          <w:rFonts w:ascii="Times New Roman" w:hAnsi="Times New Roman"/>
        </w:rPr>
      </w:pPr>
      <w:r w:rsidRPr="00B31F77">
        <w:rPr>
          <w:rFonts w:ascii="Times New Roman" w:hAnsi="Times New Roman"/>
          <w:sz w:val="28"/>
        </w:rPr>
        <w:t xml:space="preserve">    </w:t>
      </w:r>
      <w:r>
        <w:rPr>
          <w:rFonts w:ascii="Times New Roman" w:hAnsi="Times New Roman"/>
          <w:sz w:val="28"/>
        </w:rPr>
        <w:t xml:space="preserve"> </w:t>
      </w:r>
      <w:r w:rsidRPr="00B31F77">
        <w:rPr>
          <w:rFonts w:ascii="Times New Roman" w:hAnsi="Times New Roman"/>
          <w:sz w:val="28"/>
        </w:rPr>
        <w:t>Выполнила:</w:t>
      </w:r>
      <w:r w:rsidRPr="00B31F77">
        <w:rPr>
          <w:rFonts w:ascii="Times New Roman" w:hAnsi="Times New Roman"/>
        </w:rPr>
        <w:t xml:space="preserve">          </w:t>
      </w:r>
    </w:p>
    <w:p w:rsidR="00956451" w:rsidRPr="00B31F77" w:rsidRDefault="00956451" w:rsidP="007D58AC">
      <w:pPr>
        <w:tabs>
          <w:tab w:val="left" w:pos="2694"/>
        </w:tabs>
        <w:spacing w:after="0" w:line="240" w:lineRule="auto"/>
        <w:rPr>
          <w:rFonts w:ascii="Times New Roman" w:hAnsi="Times New Roman"/>
          <w:sz w:val="28"/>
        </w:rPr>
      </w:pPr>
      <w:r w:rsidRPr="00B31F77">
        <w:rPr>
          <w:rFonts w:ascii="Times New Roman" w:hAnsi="Times New Roman"/>
          <w:sz w:val="28"/>
        </w:rPr>
        <w:t xml:space="preserve">                                                                                      Студентка группы МП-42</w:t>
      </w:r>
    </w:p>
    <w:p w:rsidR="00956451" w:rsidRPr="00B31F77" w:rsidRDefault="00956451" w:rsidP="007D58AC">
      <w:pPr>
        <w:tabs>
          <w:tab w:val="left" w:pos="2694"/>
        </w:tabs>
        <w:spacing w:after="0" w:line="240" w:lineRule="auto"/>
        <w:rPr>
          <w:rFonts w:ascii="Times New Roman" w:hAnsi="Times New Roman"/>
          <w:sz w:val="28"/>
        </w:rPr>
      </w:pPr>
      <w:r w:rsidRPr="00B31F77">
        <w:rPr>
          <w:rFonts w:ascii="Times New Roman" w:hAnsi="Times New Roman"/>
          <w:sz w:val="28"/>
        </w:rPr>
        <w:tab/>
      </w:r>
      <w:r w:rsidRPr="00B31F77">
        <w:rPr>
          <w:rFonts w:ascii="Times New Roman" w:hAnsi="Times New Roman"/>
          <w:sz w:val="28"/>
        </w:rPr>
        <w:tab/>
      </w:r>
      <w:r w:rsidRPr="00B31F77">
        <w:rPr>
          <w:rFonts w:ascii="Times New Roman" w:hAnsi="Times New Roman"/>
          <w:sz w:val="28"/>
        </w:rPr>
        <w:tab/>
      </w:r>
      <w:r w:rsidRPr="00B31F77">
        <w:rPr>
          <w:rFonts w:ascii="Times New Roman" w:hAnsi="Times New Roman"/>
          <w:sz w:val="28"/>
        </w:rPr>
        <w:tab/>
      </w:r>
      <w:r w:rsidRPr="00B31F77">
        <w:rPr>
          <w:rFonts w:ascii="Times New Roman" w:hAnsi="Times New Roman"/>
          <w:sz w:val="28"/>
        </w:rPr>
        <w:tab/>
      </w:r>
      <w:r w:rsidRPr="00B31F77">
        <w:rPr>
          <w:rFonts w:ascii="Times New Roman" w:hAnsi="Times New Roman"/>
          <w:sz w:val="28"/>
        </w:rPr>
        <w:tab/>
        <w:t xml:space="preserve">     Шамукова А. С. </w:t>
      </w:r>
    </w:p>
    <w:p w:rsidR="00956451" w:rsidRPr="00B31F77" w:rsidRDefault="00956451" w:rsidP="007D58AC">
      <w:pPr>
        <w:tabs>
          <w:tab w:val="left" w:pos="2694"/>
        </w:tabs>
        <w:jc w:val="right"/>
        <w:rPr>
          <w:rFonts w:ascii="Times New Roman" w:hAnsi="Times New Roman"/>
          <w:sz w:val="28"/>
        </w:rPr>
      </w:pPr>
      <w:r w:rsidRPr="00B31F77">
        <w:rPr>
          <w:rFonts w:ascii="Times New Roman" w:hAnsi="Times New Roman"/>
          <w:sz w:val="28"/>
        </w:rPr>
        <w:tab/>
        <w:t xml:space="preserve"> </w:t>
      </w:r>
    </w:p>
    <w:p w:rsidR="00956451" w:rsidRPr="00B31F77" w:rsidRDefault="00956451" w:rsidP="007D58AC">
      <w:pPr>
        <w:tabs>
          <w:tab w:val="left" w:pos="2694"/>
        </w:tabs>
        <w:spacing w:after="0" w:line="240" w:lineRule="auto"/>
        <w:ind w:left="4956" w:firstLine="708"/>
        <w:rPr>
          <w:rFonts w:ascii="Times New Roman" w:hAnsi="Times New Roman"/>
          <w:sz w:val="28"/>
        </w:rPr>
      </w:pPr>
      <w:r w:rsidRPr="00B31F77">
        <w:rPr>
          <w:rFonts w:ascii="Times New Roman" w:hAnsi="Times New Roman"/>
          <w:sz w:val="28"/>
        </w:rPr>
        <w:t xml:space="preserve">     Преподаватель: </w:t>
      </w:r>
    </w:p>
    <w:p w:rsidR="00956451" w:rsidRPr="00B31F77" w:rsidRDefault="00956451" w:rsidP="007D58AC">
      <w:pPr>
        <w:tabs>
          <w:tab w:val="left" w:pos="2694"/>
        </w:tabs>
        <w:spacing w:after="0" w:line="240" w:lineRule="auto"/>
        <w:rPr>
          <w:rFonts w:ascii="Times New Roman" w:hAnsi="Times New Roman"/>
          <w:sz w:val="28"/>
        </w:rPr>
      </w:pPr>
      <w:r>
        <w:rPr>
          <w:rFonts w:ascii="Times New Roman" w:hAnsi="Times New Roman"/>
          <w:sz w:val="28"/>
        </w:rPr>
        <w:tab/>
      </w:r>
      <w:r>
        <w:rPr>
          <w:rFonts w:ascii="Times New Roman" w:hAnsi="Times New Roman"/>
          <w:sz w:val="28"/>
        </w:rPr>
        <w:tab/>
      </w:r>
      <w:r>
        <w:rPr>
          <w:rFonts w:ascii="Times New Roman" w:hAnsi="Times New Roman"/>
          <w:sz w:val="28"/>
        </w:rPr>
        <w:tab/>
      </w:r>
      <w:r>
        <w:rPr>
          <w:rFonts w:ascii="Times New Roman" w:hAnsi="Times New Roman"/>
          <w:sz w:val="28"/>
        </w:rPr>
        <w:tab/>
      </w:r>
      <w:r>
        <w:rPr>
          <w:rFonts w:ascii="Times New Roman" w:hAnsi="Times New Roman"/>
          <w:sz w:val="28"/>
        </w:rPr>
        <w:tab/>
      </w:r>
      <w:r>
        <w:rPr>
          <w:rFonts w:ascii="Times New Roman" w:hAnsi="Times New Roman"/>
          <w:sz w:val="28"/>
        </w:rPr>
        <w:tab/>
        <w:t xml:space="preserve">     </w:t>
      </w:r>
      <w:r w:rsidRPr="00B31F77">
        <w:rPr>
          <w:rFonts w:ascii="Times New Roman" w:hAnsi="Times New Roman"/>
          <w:sz w:val="28"/>
        </w:rPr>
        <w:t>Шишкевич А. А.</w:t>
      </w:r>
      <w:r w:rsidRPr="00B31F77">
        <w:rPr>
          <w:rFonts w:ascii="Times New Roman" w:hAnsi="Times New Roman"/>
          <w:sz w:val="28"/>
        </w:rPr>
        <w:tab/>
      </w:r>
    </w:p>
    <w:p w:rsidR="00956451" w:rsidRPr="00B31F77" w:rsidRDefault="00956451" w:rsidP="007D58AC">
      <w:pPr>
        <w:tabs>
          <w:tab w:val="left" w:pos="2694"/>
        </w:tabs>
        <w:rPr>
          <w:rFonts w:ascii="Times New Roman" w:hAnsi="Times New Roman"/>
          <w:sz w:val="28"/>
        </w:rPr>
      </w:pPr>
    </w:p>
    <w:p w:rsidR="00956451" w:rsidRPr="00B31F77" w:rsidRDefault="00956451" w:rsidP="007D58AC">
      <w:pPr>
        <w:tabs>
          <w:tab w:val="left" w:pos="2694"/>
        </w:tabs>
        <w:rPr>
          <w:rFonts w:ascii="Times New Roman" w:hAnsi="Times New Roman"/>
          <w:sz w:val="28"/>
        </w:rPr>
      </w:pPr>
    </w:p>
    <w:p w:rsidR="00956451" w:rsidRPr="00B31F77" w:rsidRDefault="00956451" w:rsidP="007D58AC">
      <w:pPr>
        <w:pStyle w:val="4"/>
        <w:tabs>
          <w:tab w:val="left" w:pos="2694"/>
        </w:tabs>
      </w:pPr>
    </w:p>
    <w:p w:rsidR="00956451" w:rsidRPr="00B31F77" w:rsidRDefault="00956451" w:rsidP="007D58AC">
      <w:pPr>
        <w:pStyle w:val="4"/>
        <w:tabs>
          <w:tab w:val="left" w:pos="2694"/>
        </w:tabs>
      </w:pPr>
    </w:p>
    <w:p w:rsidR="00956451" w:rsidRPr="00B31F77" w:rsidRDefault="00956451" w:rsidP="007D58AC">
      <w:pPr>
        <w:pStyle w:val="4"/>
        <w:tabs>
          <w:tab w:val="left" w:pos="2694"/>
        </w:tabs>
      </w:pPr>
    </w:p>
    <w:p w:rsidR="00956451" w:rsidRPr="00B31F77" w:rsidRDefault="00956451" w:rsidP="007D58AC">
      <w:pPr>
        <w:pStyle w:val="4"/>
        <w:tabs>
          <w:tab w:val="left" w:pos="2694"/>
        </w:tabs>
      </w:pPr>
    </w:p>
    <w:p w:rsidR="00956451" w:rsidRPr="00B31F77" w:rsidRDefault="00956451" w:rsidP="007D58AC">
      <w:pPr>
        <w:pStyle w:val="4"/>
        <w:tabs>
          <w:tab w:val="left" w:pos="2694"/>
        </w:tabs>
      </w:pPr>
    </w:p>
    <w:p w:rsidR="00956451" w:rsidRPr="00B31F77" w:rsidRDefault="00956451" w:rsidP="007D58AC">
      <w:pPr>
        <w:pStyle w:val="4"/>
        <w:tabs>
          <w:tab w:val="left" w:pos="2694"/>
        </w:tabs>
      </w:pPr>
    </w:p>
    <w:p w:rsidR="00956451" w:rsidRDefault="00956451" w:rsidP="007D58AC">
      <w:pPr>
        <w:pStyle w:val="4"/>
        <w:tabs>
          <w:tab w:val="left" w:pos="2694"/>
        </w:tabs>
      </w:pPr>
    </w:p>
    <w:p w:rsidR="00956451" w:rsidRDefault="00956451" w:rsidP="007D58AC">
      <w:pPr>
        <w:pStyle w:val="4"/>
        <w:tabs>
          <w:tab w:val="left" w:pos="2694"/>
        </w:tabs>
      </w:pPr>
    </w:p>
    <w:p w:rsidR="00956451" w:rsidRPr="00B31F77" w:rsidRDefault="00956451" w:rsidP="007D58AC">
      <w:pPr>
        <w:pStyle w:val="4"/>
        <w:tabs>
          <w:tab w:val="left" w:pos="2694"/>
        </w:tabs>
      </w:pPr>
      <w:r w:rsidRPr="00B31F77">
        <w:t>Москва</w:t>
      </w:r>
    </w:p>
    <w:p w:rsidR="00956451" w:rsidRPr="00B31F77" w:rsidRDefault="00E3390A" w:rsidP="007D58AC">
      <w:pPr>
        <w:tabs>
          <w:tab w:val="left" w:pos="2694"/>
        </w:tabs>
        <w:rPr>
          <w:rFonts w:ascii="Times New Roman" w:hAnsi="Times New Roman"/>
          <w:lang w:eastAsia="ru-RU"/>
        </w:rPr>
      </w:pPr>
      <w:r>
        <w:rPr>
          <w:noProof/>
          <w:lang w:eastAsia="ru-RU"/>
        </w:rPr>
        <w:pict>
          <v:line id="_x0000_s1030" style="position:absolute;z-index:251659776" from="-45.3pt,25.9pt" to="465.9pt,25.9pt" o:allowincell="f" strokeweight="3pt"/>
        </w:pict>
      </w:r>
      <w:r w:rsidR="00956451" w:rsidRPr="00B31F77">
        <w:rPr>
          <w:rFonts w:ascii="Times New Roman" w:hAnsi="Times New Roman"/>
          <w:lang w:eastAsia="ru-RU"/>
        </w:rPr>
        <w:tab/>
      </w:r>
      <w:r w:rsidR="00956451" w:rsidRPr="00B31F77">
        <w:rPr>
          <w:rFonts w:ascii="Times New Roman" w:hAnsi="Times New Roman"/>
          <w:lang w:eastAsia="ru-RU"/>
        </w:rPr>
        <w:tab/>
      </w:r>
      <w:r w:rsidR="00956451" w:rsidRPr="00B31F77">
        <w:rPr>
          <w:rFonts w:ascii="Times New Roman" w:hAnsi="Times New Roman"/>
          <w:lang w:eastAsia="ru-RU"/>
        </w:rPr>
        <w:tab/>
      </w:r>
      <w:r w:rsidR="00956451" w:rsidRPr="00B31F77">
        <w:rPr>
          <w:rFonts w:ascii="Times New Roman" w:hAnsi="Times New Roman"/>
          <w:lang w:eastAsia="ru-RU"/>
        </w:rPr>
        <w:tab/>
        <w:t xml:space="preserve">   2010 г.</w:t>
      </w:r>
    </w:p>
    <w:p w:rsidR="00956451" w:rsidRPr="001821BD" w:rsidRDefault="00956451" w:rsidP="007D58AC">
      <w:pPr>
        <w:pStyle w:val="12"/>
        <w:tabs>
          <w:tab w:val="left" w:pos="2694"/>
        </w:tabs>
        <w:rPr>
          <w:rFonts w:ascii="Times New Roman" w:hAnsi="Times New Roman"/>
        </w:rPr>
      </w:pPr>
      <w:r w:rsidRPr="001821BD">
        <w:rPr>
          <w:rFonts w:ascii="Times New Roman" w:hAnsi="Times New Roman"/>
        </w:rPr>
        <w:t>Оглавление</w:t>
      </w:r>
    </w:p>
    <w:p w:rsidR="00956451" w:rsidRPr="001821BD" w:rsidRDefault="00956451" w:rsidP="007D58AC">
      <w:pPr>
        <w:pStyle w:val="31"/>
        <w:tabs>
          <w:tab w:val="left" w:pos="2694"/>
          <w:tab w:val="right" w:leader="dot" w:pos="9345"/>
        </w:tabs>
        <w:rPr>
          <w:rFonts w:ascii="Times New Roman" w:hAnsi="Times New Roman"/>
          <w:noProof/>
          <w:sz w:val="24"/>
          <w:szCs w:val="24"/>
        </w:rPr>
      </w:pPr>
      <w:r w:rsidRPr="001821BD">
        <w:rPr>
          <w:rFonts w:ascii="Times New Roman" w:hAnsi="Times New Roman"/>
          <w:sz w:val="24"/>
          <w:szCs w:val="24"/>
        </w:rPr>
        <w:t xml:space="preserve">Московский Институт </w:t>
      </w:r>
      <w:r w:rsidRPr="001821BD">
        <w:rPr>
          <w:rFonts w:ascii="Times New Roman" w:hAnsi="Times New Roman"/>
          <w:sz w:val="24"/>
          <w:szCs w:val="24"/>
        </w:rPr>
        <w:fldChar w:fldCharType="begin"/>
      </w:r>
      <w:r w:rsidRPr="001821BD">
        <w:rPr>
          <w:rFonts w:ascii="Times New Roman" w:hAnsi="Times New Roman"/>
          <w:sz w:val="24"/>
          <w:szCs w:val="24"/>
        </w:rPr>
        <w:instrText xml:space="preserve"> TOC \o "1-3" \h \z \u </w:instrText>
      </w:r>
      <w:r w:rsidRPr="001821BD">
        <w:rPr>
          <w:rFonts w:ascii="Times New Roman" w:hAnsi="Times New Roman"/>
          <w:sz w:val="24"/>
          <w:szCs w:val="24"/>
        </w:rPr>
        <w:fldChar w:fldCharType="separate"/>
      </w:r>
    </w:p>
    <w:p w:rsidR="00956451" w:rsidRPr="001821BD" w:rsidRDefault="00E3390A">
      <w:pPr>
        <w:pStyle w:val="31"/>
        <w:tabs>
          <w:tab w:val="right" w:leader="dot" w:pos="9345"/>
        </w:tabs>
        <w:rPr>
          <w:rFonts w:ascii="Times New Roman" w:hAnsi="Times New Roman"/>
          <w:noProof/>
          <w:sz w:val="24"/>
          <w:szCs w:val="24"/>
          <w:lang w:eastAsia="ru-RU"/>
        </w:rPr>
      </w:pPr>
      <w:hyperlink w:anchor="_Toc259143296" w:history="1">
        <w:r w:rsidR="00956451" w:rsidRPr="001821BD">
          <w:rPr>
            <w:rStyle w:val="a5"/>
            <w:rFonts w:ascii="Times New Roman" w:hAnsi="Times New Roman"/>
            <w:noProof/>
            <w:sz w:val="24"/>
            <w:szCs w:val="24"/>
          </w:rPr>
          <w:t>Электронной Техники (ТУ)</w:t>
        </w:r>
        <w:r w:rsidR="00956451" w:rsidRPr="001821BD">
          <w:rPr>
            <w:rFonts w:ascii="Times New Roman" w:hAnsi="Times New Roman"/>
            <w:noProof/>
            <w:webHidden/>
            <w:sz w:val="24"/>
            <w:szCs w:val="24"/>
          </w:rPr>
          <w:tab/>
        </w:r>
        <w:r w:rsidR="00956451" w:rsidRPr="001821BD">
          <w:rPr>
            <w:rFonts w:ascii="Times New Roman" w:hAnsi="Times New Roman"/>
            <w:noProof/>
            <w:webHidden/>
            <w:sz w:val="24"/>
            <w:szCs w:val="24"/>
          </w:rPr>
          <w:fldChar w:fldCharType="begin"/>
        </w:r>
        <w:r w:rsidR="00956451" w:rsidRPr="001821BD">
          <w:rPr>
            <w:rFonts w:ascii="Times New Roman" w:hAnsi="Times New Roman"/>
            <w:noProof/>
            <w:webHidden/>
            <w:sz w:val="24"/>
            <w:szCs w:val="24"/>
          </w:rPr>
          <w:instrText xml:space="preserve"> PAGEREF _Toc259143296 \h </w:instrText>
        </w:r>
        <w:r w:rsidR="00956451" w:rsidRPr="001821BD">
          <w:rPr>
            <w:rFonts w:ascii="Times New Roman" w:hAnsi="Times New Roman"/>
            <w:noProof/>
            <w:webHidden/>
            <w:sz w:val="24"/>
            <w:szCs w:val="24"/>
          </w:rPr>
        </w:r>
        <w:r w:rsidR="00956451" w:rsidRPr="001821BD">
          <w:rPr>
            <w:rFonts w:ascii="Times New Roman" w:hAnsi="Times New Roman"/>
            <w:noProof/>
            <w:webHidden/>
            <w:sz w:val="24"/>
            <w:szCs w:val="24"/>
          </w:rPr>
          <w:fldChar w:fldCharType="separate"/>
        </w:r>
        <w:r w:rsidR="006B4357">
          <w:rPr>
            <w:rFonts w:ascii="Times New Roman" w:hAnsi="Times New Roman"/>
            <w:noProof/>
            <w:webHidden/>
            <w:sz w:val="24"/>
            <w:szCs w:val="24"/>
          </w:rPr>
          <w:t>1</w:t>
        </w:r>
        <w:r w:rsidR="00956451" w:rsidRPr="001821BD">
          <w:rPr>
            <w:rFonts w:ascii="Times New Roman" w:hAnsi="Times New Roman"/>
            <w:noProof/>
            <w:webHidden/>
            <w:sz w:val="24"/>
            <w:szCs w:val="24"/>
          </w:rPr>
          <w:fldChar w:fldCharType="end"/>
        </w:r>
      </w:hyperlink>
    </w:p>
    <w:p w:rsidR="00956451" w:rsidRPr="001821BD" w:rsidRDefault="00E3390A">
      <w:pPr>
        <w:pStyle w:val="13"/>
        <w:tabs>
          <w:tab w:val="left" w:pos="440"/>
          <w:tab w:val="right" w:leader="dot" w:pos="9345"/>
        </w:tabs>
        <w:rPr>
          <w:rFonts w:ascii="Times New Roman" w:hAnsi="Times New Roman"/>
          <w:noProof/>
          <w:sz w:val="24"/>
          <w:szCs w:val="24"/>
          <w:lang w:eastAsia="ru-RU"/>
        </w:rPr>
      </w:pPr>
      <w:hyperlink w:anchor="_Toc259143297" w:history="1">
        <w:r w:rsidR="00956451" w:rsidRPr="001821BD">
          <w:rPr>
            <w:rStyle w:val="a5"/>
            <w:rFonts w:ascii="Times New Roman" w:hAnsi="Times New Roman"/>
            <w:noProof/>
            <w:sz w:val="24"/>
            <w:szCs w:val="24"/>
          </w:rPr>
          <w:t>1.</w:t>
        </w:r>
        <w:r w:rsidR="00956451" w:rsidRPr="001821BD">
          <w:rPr>
            <w:rFonts w:ascii="Times New Roman" w:hAnsi="Times New Roman"/>
            <w:noProof/>
            <w:sz w:val="24"/>
            <w:szCs w:val="24"/>
            <w:lang w:eastAsia="ru-RU"/>
          </w:rPr>
          <w:tab/>
        </w:r>
        <w:r w:rsidR="00956451" w:rsidRPr="001821BD">
          <w:rPr>
            <w:rStyle w:val="a5"/>
            <w:rFonts w:ascii="Times New Roman" w:hAnsi="Times New Roman"/>
            <w:noProof/>
            <w:sz w:val="24"/>
            <w:szCs w:val="24"/>
          </w:rPr>
          <w:t>Общие сведения</w:t>
        </w:r>
        <w:r w:rsidR="00956451" w:rsidRPr="001821BD">
          <w:rPr>
            <w:rFonts w:ascii="Times New Roman" w:hAnsi="Times New Roman"/>
            <w:noProof/>
            <w:webHidden/>
            <w:sz w:val="24"/>
            <w:szCs w:val="24"/>
          </w:rPr>
          <w:tab/>
        </w:r>
        <w:r w:rsidR="00956451" w:rsidRPr="001821BD">
          <w:rPr>
            <w:rFonts w:ascii="Times New Roman" w:hAnsi="Times New Roman"/>
            <w:noProof/>
            <w:webHidden/>
            <w:sz w:val="24"/>
            <w:szCs w:val="24"/>
          </w:rPr>
          <w:fldChar w:fldCharType="begin"/>
        </w:r>
        <w:r w:rsidR="00956451" w:rsidRPr="001821BD">
          <w:rPr>
            <w:rFonts w:ascii="Times New Roman" w:hAnsi="Times New Roman"/>
            <w:noProof/>
            <w:webHidden/>
            <w:sz w:val="24"/>
            <w:szCs w:val="24"/>
          </w:rPr>
          <w:instrText xml:space="preserve"> PAGEREF _Toc259143297 \h </w:instrText>
        </w:r>
        <w:r w:rsidR="00956451" w:rsidRPr="001821BD">
          <w:rPr>
            <w:rFonts w:ascii="Times New Roman" w:hAnsi="Times New Roman"/>
            <w:noProof/>
            <w:webHidden/>
            <w:sz w:val="24"/>
            <w:szCs w:val="24"/>
          </w:rPr>
        </w:r>
        <w:r w:rsidR="00956451" w:rsidRPr="001821BD">
          <w:rPr>
            <w:rFonts w:ascii="Times New Roman" w:hAnsi="Times New Roman"/>
            <w:noProof/>
            <w:webHidden/>
            <w:sz w:val="24"/>
            <w:szCs w:val="24"/>
          </w:rPr>
          <w:fldChar w:fldCharType="separate"/>
        </w:r>
        <w:r w:rsidR="006B4357">
          <w:rPr>
            <w:rFonts w:ascii="Times New Roman" w:hAnsi="Times New Roman"/>
            <w:noProof/>
            <w:webHidden/>
            <w:sz w:val="24"/>
            <w:szCs w:val="24"/>
          </w:rPr>
          <w:t>2</w:t>
        </w:r>
        <w:r w:rsidR="00956451" w:rsidRPr="001821BD">
          <w:rPr>
            <w:rFonts w:ascii="Times New Roman" w:hAnsi="Times New Roman"/>
            <w:noProof/>
            <w:webHidden/>
            <w:sz w:val="24"/>
            <w:szCs w:val="24"/>
          </w:rPr>
          <w:fldChar w:fldCharType="end"/>
        </w:r>
      </w:hyperlink>
    </w:p>
    <w:p w:rsidR="00956451" w:rsidRPr="001821BD" w:rsidRDefault="00E3390A">
      <w:pPr>
        <w:pStyle w:val="31"/>
        <w:tabs>
          <w:tab w:val="right" w:leader="dot" w:pos="9345"/>
        </w:tabs>
        <w:rPr>
          <w:rFonts w:ascii="Times New Roman" w:hAnsi="Times New Roman"/>
          <w:noProof/>
          <w:sz w:val="24"/>
          <w:szCs w:val="24"/>
          <w:lang w:eastAsia="ru-RU"/>
        </w:rPr>
      </w:pPr>
      <w:hyperlink w:anchor="_Toc259143298" w:history="1">
        <w:r w:rsidR="00956451" w:rsidRPr="001821BD">
          <w:rPr>
            <w:rStyle w:val="a5"/>
            <w:rFonts w:ascii="Times New Roman" w:hAnsi="Times New Roman"/>
            <w:noProof/>
            <w:sz w:val="24"/>
            <w:szCs w:val="24"/>
          </w:rPr>
          <w:t>1.1 История</w:t>
        </w:r>
        <w:r w:rsidR="00956451" w:rsidRPr="001821BD">
          <w:rPr>
            <w:rFonts w:ascii="Times New Roman" w:hAnsi="Times New Roman"/>
            <w:noProof/>
            <w:webHidden/>
            <w:sz w:val="24"/>
            <w:szCs w:val="24"/>
          </w:rPr>
          <w:tab/>
        </w:r>
        <w:r w:rsidR="00956451" w:rsidRPr="001821BD">
          <w:rPr>
            <w:rFonts w:ascii="Times New Roman" w:hAnsi="Times New Roman"/>
            <w:noProof/>
            <w:webHidden/>
            <w:sz w:val="24"/>
            <w:szCs w:val="24"/>
          </w:rPr>
          <w:fldChar w:fldCharType="begin"/>
        </w:r>
        <w:r w:rsidR="00956451" w:rsidRPr="001821BD">
          <w:rPr>
            <w:rFonts w:ascii="Times New Roman" w:hAnsi="Times New Roman"/>
            <w:noProof/>
            <w:webHidden/>
            <w:sz w:val="24"/>
            <w:szCs w:val="24"/>
          </w:rPr>
          <w:instrText xml:space="preserve"> PAGEREF _Toc259143298 \h </w:instrText>
        </w:r>
        <w:r w:rsidR="00956451" w:rsidRPr="001821BD">
          <w:rPr>
            <w:rFonts w:ascii="Times New Roman" w:hAnsi="Times New Roman"/>
            <w:noProof/>
            <w:webHidden/>
            <w:sz w:val="24"/>
            <w:szCs w:val="24"/>
          </w:rPr>
        </w:r>
        <w:r w:rsidR="00956451" w:rsidRPr="001821BD">
          <w:rPr>
            <w:rFonts w:ascii="Times New Roman" w:hAnsi="Times New Roman"/>
            <w:noProof/>
            <w:webHidden/>
            <w:sz w:val="24"/>
            <w:szCs w:val="24"/>
          </w:rPr>
          <w:fldChar w:fldCharType="separate"/>
        </w:r>
        <w:r w:rsidR="006B4357">
          <w:rPr>
            <w:rFonts w:ascii="Times New Roman" w:hAnsi="Times New Roman"/>
            <w:noProof/>
            <w:webHidden/>
            <w:sz w:val="24"/>
            <w:szCs w:val="24"/>
          </w:rPr>
          <w:t>2</w:t>
        </w:r>
        <w:r w:rsidR="00956451" w:rsidRPr="001821BD">
          <w:rPr>
            <w:rFonts w:ascii="Times New Roman" w:hAnsi="Times New Roman"/>
            <w:noProof/>
            <w:webHidden/>
            <w:sz w:val="24"/>
            <w:szCs w:val="24"/>
          </w:rPr>
          <w:fldChar w:fldCharType="end"/>
        </w:r>
      </w:hyperlink>
    </w:p>
    <w:p w:rsidR="00956451" w:rsidRPr="001821BD" w:rsidRDefault="00E3390A">
      <w:pPr>
        <w:pStyle w:val="13"/>
        <w:tabs>
          <w:tab w:val="left" w:pos="440"/>
          <w:tab w:val="right" w:leader="dot" w:pos="9345"/>
        </w:tabs>
        <w:rPr>
          <w:rFonts w:ascii="Times New Roman" w:hAnsi="Times New Roman"/>
          <w:noProof/>
          <w:sz w:val="24"/>
          <w:szCs w:val="24"/>
          <w:lang w:eastAsia="ru-RU"/>
        </w:rPr>
      </w:pPr>
      <w:hyperlink w:anchor="_Toc259143299" w:history="1">
        <w:r w:rsidR="00956451" w:rsidRPr="001821BD">
          <w:rPr>
            <w:rStyle w:val="a5"/>
            <w:rFonts w:ascii="Times New Roman" w:hAnsi="Times New Roman"/>
            <w:noProof/>
            <w:sz w:val="24"/>
            <w:szCs w:val="24"/>
          </w:rPr>
          <w:t>2.</w:t>
        </w:r>
        <w:r w:rsidR="00956451" w:rsidRPr="001821BD">
          <w:rPr>
            <w:rFonts w:ascii="Times New Roman" w:hAnsi="Times New Roman"/>
            <w:noProof/>
            <w:sz w:val="24"/>
            <w:szCs w:val="24"/>
            <w:lang w:eastAsia="ru-RU"/>
          </w:rPr>
          <w:tab/>
        </w:r>
        <w:r w:rsidR="00956451" w:rsidRPr="001821BD">
          <w:rPr>
            <w:rStyle w:val="a5"/>
            <w:rFonts w:ascii="Times New Roman" w:hAnsi="Times New Roman"/>
            <w:noProof/>
            <w:sz w:val="24"/>
            <w:szCs w:val="24"/>
          </w:rPr>
          <w:t>Характеристики</w:t>
        </w:r>
        <w:r w:rsidR="00956451" w:rsidRPr="001821BD">
          <w:rPr>
            <w:rFonts w:ascii="Times New Roman" w:hAnsi="Times New Roman"/>
            <w:noProof/>
            <w:webHidden/>
            <w:sz w:val="24"/>
            <w:szCs w:val="24"/>
          </w:rPr>
          <w:tab/>
        </w:r>
        <w:r w:rsidR="00956451" w:rsidRPr="001821BD">
          <w:rPr>
            <w:rFonts w:ascii="Times New Roman" w:hAnsi="Times New Roman"/>
            <w:noProof/>
            <w:webHidden/>
            <w:sz w:val="24"/>
            <w:szCs w:val="24"/>
          </w:rPr>
          <w:fldChar w:fldCharType="begin"/>
        </w:r>
        <w:r w:rsidR="00956451" w:rsidRPr="001821BD">
          <w:rPr>
            <w:rFonts w:ascii="Times New Roman" w:hAnsi="Times New Roman"/>
            <w:noProof/>
            <w:webHidden/>
            <w:sz w:val="24"/>
            <w:szCs w:val="24"/>
          </w:rPr>
          <w:instrText xml:space="preserve"> PAGEREF _Toc259143299 \h </w:instrText>
        </w:r>
        <w:r w:rsidR="00956451" w:rsidRPr="001821BD">
          <w:rPr>
            <w:rFonts w:ascii="Times New Roman" w:hAnsi="Times New Roman"/>
            <w:noProof/>
            <w:webHidden/>
            <w:sz w:val="24"/>
            <w:szCs w:val="24"/>
          </w:rPr>
        </w:r>
        <w:r w:rsidR="00956451" w:rsidRPr="001821BD">
          <w:rPr>
            <w:rFonts w:ascii="Times New Roman" w:hAnsi="Times New Roman"/>
            <w:noProof/>
            <w:webHidden/>
            <w:sz w:val="24"/>
            <w:szCs w:val="24"/>
          </w:rPr>
          <w:fldChar w:fldCharType="separate"/>
        </w:r>
        <w:r w:rsidR="006B4357">
          <w:rPr>
            <w:rFonts w:ascii="Times New Roman" w:hAnsi="Times New Roman"/>
            <w:noProof/>
            <w:webHidden/>
            <w:sz w:val="24"/>
            <w:szCs w:val="24"/>
          </w:rPr>
          <w:t>2</w:t>
        </w:r>
        <w:r w:rsidR="00956451" w:rsidRPr="001821BD">
          <w:rPr>
            <w:rFonts w:ascii="Times New Roman" w:hAnsi="Times New Roman"/>
            <w:noProof/>
            <w:webHidden/>
            <w:sz w:val="24"/>
            <w:szCs w:val="24"/>
          </w:rPr>
          <w:fldChar w:fldCharType="end"/>
        </w:r>
      </w:hyperlink>
    </w:p>
    <w:p w:rsidR="00956451" w:rsidRPr="001821BD" w:rsidRDefault="00E3390A">
      <w:pPr>
        <w:pStyle w:val="31"/>
        <w:tabs>
          <w:tab w:val="right" w:leader="dot" w:pos="9345"/>
        </w:tabs>
        <w:rPr>
          <w:rFonts w:ascii="Times New Roman" w:hAnsi="Times New Roman"/>
          <w:noProof/>
          <w:sz w:val="24"/>
          <w:szCs w:val="24"/>
          <w:lang w:eastAsia="ru-RU"/>
        </w:rPr>
      </w:pPr>
      <w:hyperlink w:anchor="_Toc259143300" w:history="1">
        <w:r w:rsidR="00956451" w:rsidRPr="001821BD">
          <w:rPr>
            <w:rStyle w:val="a5"/>
            <w:rFonts w:ascii="Times New Roman" w:hAnsi="Times New Roman"/>
            <w:noProof/>
            <w:sz w:val="24"/>
            <w:szCs w:val="24"/>
          </w:rPr>
          <w:t>2.1 Команды</w:t>
        </w:r>
        <w:r w:rsidR="00956451" w:rsidRPr="001821BD">
          <w:rPr>
            <w:rFonts w:ascii="Times New Roman" w:hAnsi="Times New Roman"/>
            <w:noProof/>
            <w:webHidden/>
            <w:sz w:val="24"/>
            <w:szCs w:val="24"/>
          </w:rPr>
          <w:tab/>
        </w:r>
        <w:r w:rsidR="00956451" w:rsidRPr="001821BD">
          <w:rPr>
            <w:rFonts w:ascii="Times New Roman" w:hAnsi="Times New Roman"/>
            <w:noProof/>
            <w:webHidden/>
            <w:sz w:val="24"/>
            <w:szCs w:val="24"/>
          </w:rPr>
          <w:fldChar w:fldCharType="begin"/>
        </w:r>
        <w:r w:rsidR="00956451" w:rsidRPr="001821BD">
          <w:rPr>
            <w:rFonts w:ascii="Times New Roman" w:hAnsi="Times New Roman"/>
            <w:noProof/>
            <w:webHidden/>
            <w:sz w:val="24"/>
            <w:szCs w:val="24"/>
          </w:rPr>
          <w:instrText xml:space="preserve"> PAGEREF _Toc259143300 \h </w:instrText>
        </w:r>
        <w:r w:rsidR="00956451" w:rsidRPr="001821BD">
          <w:rPr>
            <w:rFonts w:ascii="Times New Roman" w:hAnsi="Times New Roman"/>
            <w:noProof/>
            <w:webHidden/>
            <w:sz w:val="24"/>
            <w:szCs w:val="24"/>
          </w:rPr>
        </w:r>
        <w:r w:rsidR="00956451" w:rsidRPr="001821BD">
          <w:rPr>
            <w:rFonts w:ascii="Times New Roman" w:hAnsi="Times New Roman"/>
            <w:noProof/>
            <w:webHidden/>
            <w:sz w:val="24"/>
            <w:szCs w:val="24"/>
          </w:rPr>
          <w:fldChar w:fldCharType="separate"/>
        </w:r>
        <w:r w:rsidR="006B4357">
          <w:rPr>
            <w:rFonts w:ascii="Times New Roman" w:hAnsi="Times New Roman"/>
            <w:noProof/>
            <w:webHidden/>
            <w:sz w:val="24"/>
            <w:szCs w:val="24"/>
          </w:rPr>
          <w:t>2</w:t>
        </w:r>
        <w:r w:rsidR="00956451" w:rsidRPr="001821BD">
          <w:rPr>
            <w:rFonts w:ascii="Times New Roman" w:hAnsi="Times New Roman"/>
            <w:noProof/>
            <w:webHidden/>
            <w:sz w:val="24"/>
            <w:szCs w:val="24"/>
          </w:rPr>
          <w:fldChar w:fldCharType="end"/>
        </w:r>
      </w:hyperlink>
    </w:p>
    <w:p w:rsidR="00956451" w:rsidRPr="001821BD" w:rsidRDefault="00E3390A">
      <w:pPr>
        <w:pStyle w:val="31"/>
        <w:tabs>
          <w:tab w:val="right" w:leader="dot" w:pos="9345"/>
        </w:tabs>
        <w:rPr>
          <w:rFonts w:ascii="Times New Roman" w:hAnsi="Times New Roman"/>
          <w:noProof/>
          <w:sz w:val="24"/>
          <w:szCs w:val="24"/>
          <w:lang w:eastAsia="ru-RU"/>
        </w:rPr>
      </w:pPr>
      <w:hyperlink w:anchor="_Toc259143301" w:history="1">
        <w:r w:rsidR="00956451" w:rsidRPr="001821BD">
          <w:rPr>
            <w:rStyle w:val="a5"/>
            <w:rFonts w:ascii="Times New Roman" w:hAnsi="Times New Roman"/>
            <w:noProof/>
            <w:sz w:val="24"/>
            <w:szCs w:val="24"/>
          </w:rPr>
          <w:t xml:space="preserve">2.2 Управляющеие последовательности </w:t>
        </w:r>
        <w:r w:rsidR="00956451" w:rsidRPr="001821BD">
          <w:rPr>
            <w:rStyle w:val="a5"/>
            <w:rFonts w:ascii="Times New Roman" w:hAnsi="Times New Roman"/>
            <w:noProof/>
            <w:sz w:val="24"/>
            <w:szCs w:val="24"/>
            <w:lang w:val="en-US"/>
          </w:rPr>
          <w:t>IEEE</w:t>
        </w:r>
        <w:r w:rsidR="00956451" w:rsidRPr="001821BD">
          <w:rPr>
            <w:rStyle w:val="a5"/>
            <w:rFonts w:ascii="Times New Roman" w:hAnsi="Times New Roman"/>
            <w:noProof/>
            <w:sz w:val="24"/>
            <w:szCs w:val="24"/>
          </w:rPr>
          <w:t>-488</w:t>
        </w:r>
        <w:r w:rsidR="00956451" w:rsidRPr="001821BD">
          <w:rPr>
            <w:rFonts w:ascii="Times New Roman" w:hAnsi="Times New Roman"/>
            <w:noProof/>
            <w:webHidden/>
            <w:sz w:val="24"/>
            <w:szCs w:val="24"/>
          </w:rPr>
          <w:tab/>
        </w:r>
        <w:r w:rsidR="00956451" w:rsidRPr="001821BD">
          <w:rPr>
            <w:rFonts w:ascii="Times New Roman" w:hAnsi="Times New Roman"/>
            <w:noProof/>
            <w:webHidden/>
            <w:sz w:val="24"/>
            <w:szCs w:val="24"/>
          </w:rPr>
          <w:fldChar w:fldCharType="begin"/>
        </w:r>
        <w:r w:rsidR="00956451" w:rsidRPr="001821BD">
          <w:rPr>
            <w:rFonts w:ascii="Times New Roman" w:hAnsi="Times New Roman"/>
            <w:noProof/>
            <w:webHidden/>
            <w:sz w:val="24"/>
            <w:szCs w:val="24"/>
          </w:rPr>
          <w:instrText xml:space="preserve"> PAGEREF _Toc259143301 \h </w:instrText>
        </w:r>
        <w:r w:rsidR="00956451" w:rsidRPr="001821BD">
          <w:rPr>
            <w:rFonts w:ascii="Times New Roman" w:hAnsi="Times New Roman"/>
            <w:noProof/>
            <w:webHidden/>
            <w:sz w:val="24"/>
            <w:szCs w:val="24"/>
          </w:rPr>
        </w:r>
        <w:r w:rsidR="00956451" w:rsidRPr="001821BD">
          <w:rPr>
            <w:rFonts w:ascii="Times New Roman" w:hAnsi="Times New Roman"/>
            <w:noProof/>
            <w:webHidden/>
            <w:sz w:val="24"/>
            <w:szCs w:val="24"/>
          </w:rPr>
          <w:fldChar w:fldCharType="separate"/>
        </w:r>
        <w:r w:rsidR="006B4357">
          <w:rPr>
            <w:rFonts w:ascii="Times New Roman" w:hAnsi="Times New Roman"/>
            <w:noProof/>
            <w:webHidden/>
            <w:sz w:val="24"/>
            <w:szCs w:val="24"/>
          </w:rPr>
          <w:t>2</w:t>
        </w:r>
        <w:r w:rsidR="00956451" w:rsidRPr="001821BD">
          <w:rPr>
            <w:rFonts w:ascii="Times New Roman" w:hAnsi="Times New Roman"/>
            <w:noProof/>
            <w:webHidden/>
            <w:sz w:val="24"/>
            <w:szCs w:val="24"/>
          </w:rPr>
          <w:fldChar w:fldCharType="end"/>
        </w:r>
      </w:hyperlink>
    </w:p>
    <w:p w:rsidR="00956451" w:rsidRPr="001821BD" w:rsidRDefault="00E3390A">
      <w:pPr>
        <w:pStyle w:val="31"/>
        <w:tabs>
          <w:tab w:val="right" w:leader="dot" w:pos="9345"/>
        </w:tabs>
        <w:rPr>
          <w:rFonts w:ascii="Times New Roman" w:hAnsi="Times New Roman"/>
          <w:noProof/>
          <w:sz w:val="24"/>
          <w:szCs w:val="24"/>
          <w:lang w:eastAsia="ru-RU"/>
        </w:rPr>
      </w:pPr>
      <w:hyperlink w:anchor="_Toc259143302" w:history="1">
        <w:r w:rsidR="00956451" w:rsidRPr="001821BD">
          <w:rPr>
            <w:rStyle w:val="a5"/>
            <w:rFonts w:ascii="Times New Roman" w:hAnsi="Times New Roman"/>
            <w:noProof/>
            <w:sz w:val="24"/>
            <w:szCs w:val="24"/>
          </w:rPr>
          <w:t>2.3 Протоколы контроллера 488.2</w:t>
        </w:r>
        <w:r w:rsidR="00956451" w:rsidRPr="001821BD">
          <w:rPr>
            <w:rFonts w:ascii="Times New Roman" w:hAnsi="Times New Roman"/>
            <w:noProof/>
            <w:webHidden/>
            <w:sz w:val="24"/>
            <w:szCs w:val="24"/>
          </w:rPr>
          <w:tab/>
        </w:r>
        <w:r w:rsidR="00956451" w:rsidRPr="001821BD">
          <w:rPr>
            <w:rFonts w:ascii="Times New Roman" w:hAnsi="Times New Roman"/>
            <w:noProof/>
            <w:webHidden/>
            <w:sz w:val="24"/>
            <w:szCs w:val="24"/>
          </w:rPr>
          <w:fldChar w:fldCharType="begin"/>
        </w:r>
        <w:r w:rsidR="00956451" w:rsidRPr="001821BD">
          <w:rPr>
            <w:rFonts w:ascii="Times New Roman" w:hAnsi="Times New Roman"/>
            <w:noProof/>
            <w:webHidden/>
            <w:sz w:val="24"/>
            <w:szCs w:val="24"/>
          </w:rPr>
          <w:instrText xml:space="preserve"> PAGEREF _Toc259143302 \h </w:instrText>
        </w:r>
        <w:r w:rsidR="00956451" w:rsidRPr="001821BD">
          <w:rPr>
            <w:rFonts w:ascii="Times New Roman" w:hAnsi="Times New Roman"/>
            <w:noProof/>
            <w:webHidden/>
            <w:sz w:val="24"/>
            <w:szCs w:val="24"/>
          </w:rPr>
        </w:r>
        <w:r w:rsidR="00956451" w:rsidRPr="001821BD">
          <w:rPr>
            <w:rFonts w:ascii="Times New Roman" w:hAnsi="Times New Roman"/>
            <w:noProof/>
            <w:webHidden/>
            <w:sz w:val="24"/>
            <w:szCs w:val="24"/>
          </w:rPr>
          <w:fldChar w:fldCharType="separate"/>
        </w:r>
        <w:r w:rsidR="006B4357">
          <w:rPr>
            <w:rFonts w:ascii="Times New Roman" w:hAnsi="Times New Roman"/>
            <w:noProof/>
            <w:webHidden/>
            <w:sz w:val="24"/>
            <w:szCs w:val="24"/>
          </w:rPr>
          <w:t>2</w:t>
        </w:r>
        <w:r w:rsidR="00956451" w:rsidRPr="001821BD">
          <w:rPr>
            <w:rFonts w:ascii="Times New Roman" w:hAnsi="Times New Roman"/>
            <w:noProof/>
            <w:webHidden/>
            <w:sz w:val="24"/>
            <w:szCs w:val="24"/>
          </w:rPr>
          <w:fldChar w:fldCharType="end"/>
        </w:r>
      </w:hyperlink>
    </w:p>
    <w:p w:rsidR="00956451" w:rsidRPr="001821BD" w:rsidRDefault="00E3390A">
      <w:pPr>
        <w:pStyle w:val="13"/>
        <w:tabs>
          <w:tab w:val="left" w:pos="440"/>
          <w:tab w:val="right" w:leader="dot" w:pos="9345"/>
        </w:tabs>
        <w:rPr>
          <w:rFonts w:ascii="Times New Roman" w:hAnsi="Times New Roman"/>
          <w:noProof/>
          <w:sz w:val="24"/>
          <w:szCs w:val="24"/>
          <w:lang w:eastAsia="ru-RU"/>
        </w:rPr>
      </w:pPr>
      <w:hyperlink w:anchor="_Toc259143303" w:history="1">
        <w:r w:rsidR="00956451" w:rsidRPr="001821BD">
          <w:rPr>
            <w:rStyle w:val="a5"/>
            <w:rFonts w:ascii="Times New Roman" w:hAnsi="Times New Roman"/>
            <w:noProof/>
            <w:sz w:val="24"/>
            <w:szCs w:val="24"/>
          </w:rPr>
          <w:t>3.</w:t>
        </w:r>
        <w:r w:rsidR="00956451" w:rsidRPr="001821BD">
          <w:rPr>
            <w:rFonts w:ascii="Times New Roman" w:hAnsi="Times New Roman"/>
            <w:noProof/>
            <w:sz w:val="24"/>
            <w:szCs w:val="24"/>
            <w:lang w:eastAsia="ru-RU"/>
          </w:rPr>
          <w:tab/>
        </w:r>
        <w:r w:rsidR="00956451" w:rsidRPr="001821BD">
          <w:rPr>
            <w:rStyle w:val="a5"/>
            <w:rFonts w:ascii="Times New Roman" w:hAnsi="Times New Roman"/>
            <w:noProof/>
            <w:sz w:val="24"/>
            <w:szCs w:val="24"/>
          </w:rPr>
          <w:t>Разъёмы</w:t>
        </w:r>
        <w:r w:rsidR="00956451" w:rsidRPr="001821BD">
          <w:rPr>
            <w:rFonts w:ascii="Times New Roman" w:hAnsi="Times New Roman"/>
            <w:noProof/>
            <w:webHidden/>
            <w:sz w:val="24"/>
            <w:szCs w:val="24"/>
          </w:rPr>
          <w:tab/>
        </w:r>
        <w:r w:rsidR="00956451" w:rsidRPr="001821BD">
          <w:rPr>
            <w:rFonts w:ascii="Times New Roman" w:hAnsi="Times New Roman"/>
            <w:noProof/>
            <w:webHidden/>
            <w:sz w:val="24"/>
            <w:szCs w:val="24"/>
          </w:rPr>
          <w:fldChar w:fldCharType="begin"/>
        </w:r>
        <w:r w:rsidR="00956451" w:rsidRPr="001821BD">
          <w:rPr>
            <w:rFonts w:ascii="Times New Roman" w:hAnsi="Times New Roman"/>
            <w:noProof/>
            <w:webHidden/>
            <w:sz w:val="24"/>
            <w:szCs w:val="24"/>
          </w:rPr>
          <w:instrText xml:space="preserve"> PAGEREF _Toc259143303 \h </w:instrText>
        </w:r>
        <w:r w:rsidR="00956451" w:rsidRPr="001821BD">
          <w:rPr>
            <w:rFonts w:ascii="Times New Roman" w:hAnsi="Times New Roman"/>
            <w:noProof/>
            <w:webHidden/>
            <w:sz w:val="24"/>
            <w:szCs w:val="24"/>
          </w:rPr>
        </w:r>
        <w:r w:rsidR="00956451" w:rsidRPr="001821BD">
          <w:rPr>
            <w:rFonts w:ascii="Times New Roman" w:hAnsi="Times New Roman"/>
            <w:noProof/>
            <w:webHidden/>
            <w:sz w:val="24"/>
            <w:szCs w:val="24"/>
          </w:rPr>
          <w:fldChar w:fldCharType="separate"/>
        </w:r>
        <w:r w:rsidR="006B4357">
          <w:rPr>
            <w:rFonts w:ascii="Times New Roman" w:hAnsi="Times New Roman"/>
            <w:noProof/>
            <w:webHidden/>
            <w:sz w:val="24"/>
            <w:szCs w:val="24"/>
          </w:rPr>
          <w:t>2</w:t>
        </w:r>
        <w:r w:rsidR="00956451" w:rsidRPr="001821BD">
          <w:rPr>
            <w:rFonts w:ascii="Times New Roman" w:hAnsi="Times New Roman"/>
            <w:noProof/>
            <w:webHidden/>
            <w:sz w:val="24"/>
            <w:szCs w:val="24"/>
          </w:rPr>
          <w:fldChar w:fldCharType="end"/>
        </w:r>
      </w:hyperlink>
    </w:p>
    <w:p w:rsidR="00956451" w:rsidRPr="001821BD" w:rsidRDefault="00E3390A">
      <w:pPr>
        <w:pStyle w:val="13"/>
        <w:tabs>
          <w:tab w:val="left" w:pos="440"/>
          <w:tab w:val="right" w:leader="dot" w:pos="9345"/>
        </w:tabs>
        <w:rPr>
          <w:rFonts w:ascii="Times New Roman" w:hAnsi="Times New Roman"/>
          <w:noProof/>
          <w:sz w:val="24"/>
          <w:szCs w:val="24"/>
          <w:lang w:eastAsia="ru-RU"/>
        </w:rPr>
      </w:pPr>
      <w:hyperlink w:anchor="_Toc259143304" w:history="1">
        <w:r w:rsidR="00956451" w:rsidRPr="001821BD">
          <w:rPr>
            <w:rStyle w:val="a5"/>
            <w:rFonts w:ascii="Times New Roman" w:hAnsi="Times New Roman"/>
            <w:noProof/>
            <w:sz w:val="24"/>
            <w:szCs w:val="24"/>
          </w:rPr>
          <w:t>4.</w:t>
        </w:r>
        <w:r w:rsidR="00956451" w:rsidRPr="001821BD">
          <w:rPr>
            <w:rFonts w:ascii="Times New Roman" w:hAnsi="Times New Roman"/>
            <w:noProof/>
            <w:sz w:val="24"/>
            <w:szCs w:val="24"/>
            <w:lang w:eastAsia="ru-RU"/>
          </w:rPr>
          <w:tab/>
        </w:r>
        <w:r w:rsidR="00956451" w:rsidRPr="001821BD">
          <w:rPr>
            <w:rStyle w:val="a5"/>
            <w:rFonts w:ascii="Times New Roman" w:hAnsi="Times New Roman"/>
            <w:noProof/>
            <w:sz w:val="24"/>
            <w:szCs w:val="24"/>
          </w:rPr>
          <w:t>Стандарты и ГОСТ</w:t>
        </w:r>
        <w:r w:rsidR="00956451" w:rsidRPr="001821BD">
          <w:rPr>
            <w:rFonts w:ascii="Times New Roman" w:hAnsi="Times New Roman"/>
            <w:noProof/>
            <w:webHidden/>
            <w:sz w:val="24"/>
            <w:szCs w:val="24"/>
          </w:rPr>
          <w:tab/>
        </w:r>
        <w:r w:rsidR="00956451" w:rsidRPr="001821BD">
          <w:rPr>
            <w:rFonts w:ascii="Times New Roman" w:hAnsi="Times New Roman"/>
            <w:noProof/>
            <w:webHidden/>
            <w:sz w:val="24"/>
            <w:szCs w:val="24"/>
          </w:rPr>
          <w:fldChar w:fldCharType="begin"/>
        </w:r>
        <w:r w:rsidR="00956451" w:rsidRPr="001821BD">
          <w:rPr>
            <w:rFonts w:ascii="Times New Roman" w:hAnsi="Times New Roman"/>
            <w:noProof/>
            <w:webHidden/>
            <w:sz w:val="24"/>
            <w:szCs w:val="24"/>
          </w:rPr>
          <w:instrText xml:space="preserve"> PAGEREF _Toc259143304 \h </w:instrText>
        </w:r>
        <w:r w:rsidR="00956451" w:rsidRPr="001821BD">
          <w:rPr>
            <w:rFonts w:ascii="Times New Roman" w:hAnsi="Times New Roman"/>
            <w:noProof/>
            <w:webHidden/>
            <w:sz w:val="24"/>
            <w:szCs w:val="24"/>
          </w:rPr>
        </w:r>
        <w:r w:rsidR="00956451" w:rsidRPr="001821BD">
          <w:rPr>
            <w:rFonts w:ascii="Times New Roman" w:hAnsi="Times New Roman"/>
            <w:noProof/>
            <w:webHidden/>
            <w:sz w:val="24"/>
            <w:szCs w:val="24"/>
          </w:rPr>
          <w:fldChar w:fldCharType="separate"/>
        </w:r>
        <w:r w:rsidR="006B4357">
          <w:rPr>
            <w:rFonts w:ascii="Times New Roman" w:hAnsi="Times New Roman"/>
            <w:noProof/>
            <w:webHidden/>
            <w:sz w:val="24"/>
            <w:szCs w:val="24"/>
          </w:rPr>
          <w:t>2</w:t>
        </w:r>
        <w:r w:rsidR="00956451" w:rsidRPr="001821BD">
          <w:rPr>
            <w:rFonts w:ascii="Times New Roman" w:hAnsi="Times New Roman"/>
            <w:noProof/>
            <w:webHidden/>
            <w:sz w:val="24"/>
            <w:szCs w:val="24"/>
          </w:rPr>
          <w:fldChar w:fldCharType="end"/>
        </w:r>
      </w:hyperlink>
    </w:p>
    <w:p w:rsidR="00956451" w:rsidRPr="001821BD" w:rsidRDefault="00E3390A">
      <w:pPr>
        <w:pStyle w:val="31"/>
        <w:tabs>
          <w:tab w:val="right" w:leader="dot" w:pos="9345"/>
        </w:tabs>
        <w:rPr>
          <w:rFonts w:ascii="Times New Roman" w:hAnsi="Times New Roman"/>
          <w:noProof/>
          <w:sz w:val="24"/>
          <w:szCs w:val="24"/>
          <w:lang w:eastAsia="ru-RU"/>
        </w:rPr>
      </w:pPr>
      <w:hyperlink w:anchor="_Toc259143305" w:history="1">
        <w:r w:rsidR="00956451" w:rsidRPr="001821BD">
          <w:rPr>
            <w:rStyle w:val="a5"/>
            <w:rFonts w:ascii="Times New Roman" w:hAnsi="Times New Roman"/>
            <w:noProof/>
            <w:sz w:val="24"/>
            <w:szCs w:val="24"/>
          </w:rPr>
          <w:t>4.1 IEC-625</w:t>
        </w:r>
        <w:r w:rsidR="00956451" w:rsidRPr="001821BD">
          <w:rPr>
            <w:rFonts w:ascii="Times New Roman" w:hAnsi="Times New Roman"/>
            <w:noProof/>
            <w:webHidden/>
            <w:sz w:val="24"/>
            <w:szCs w:val="24"/>
          </w:rPr>
          <w:tab/>
        </w:r>
        <w:r w:rsidR="00956451" w:rsidRPr="001821BD">
          <w:rPr>
            <w:rFonts w:ascii="Times New Roman" w:hAnsi="Times New Roman"/>
            <w:noProof/>
            <w:webHidden/>
            <w:sz w:val="24"/>
            <w:szCs w:val="24"/>
          </w:rPr>
          <w:fldChar w:fldCharType="begin"/>
        </w:r>
        <w:r w:rsidR="00956451" w:rsidRPr="001821BD">
          <w:rPr>
            <w:rFonts w:ascii="Times New Roman" w:hAnsi="Times New Roman"/>
            <w:noProof/>
            <w:webHidden/>
            <w:sz w:val="24"/>
            <w:szCs w:val="24"/>
          </w:rPr>
          <w:instrText xml:space="preserve"> PAGEREF _Toc259143305 \h </w:instrText>
        </w:r>
        <w:r w:rsidR="00956451" w:rsidRPr="001821BD">
          <w:rPr>
            <w:rFonts w:ascii="Times New Roman" w:hAnsi="Times New Roman"/>
            <w:noProof/>
            <w:webHidden/>
            <w:sz w:val="24"/>
            <w:szCs w:val="24"/>
          </w:rPr>
        </w:r>
        <w:r w:rsidR="00956451" w:rsidRPr="001821BD">
          <w:rPr>
            <w:rFonts w:ascii="Times New Roman" w:hAnsi="Times New Roman"/>
            <w:noProof/>
            <w:webHidden/>
            <w:sz w:val="24"/>
            <w:szCs w:val="24"/>
          </w:rPr>
          <w:fldChar w:fldCharType="separate"/>
        </w:r>
        <w:r w:rsidR="006B4357">
          <w:rPr>
            <w:rFonts w:ascii="Times New Roman" w:hAnsi="Times New Roman"/>
            <w:noProof/>
            <w:webHidden/>
            <w:sz w:val="24"/>
            <w:szCs w:val="24"/>
          </w:rPr>
          <w:t>2</w:t>
        </w:r>
        <w:r w:rsidR="00956451" w:rsidRPr="001821BD">
          <w:rPr>
            <w:rFonts w:ascii="Times New Roman" w:hAnsi="Times New Roman"/>
            <w:noProof/>
            <w:webHidden/>
            <w:sz w:val="24"/>
            <w:szCs w:val="24"/>
          </w:rPr>
          <w:fldChar w:fldCharType="end"/>
        </w:r>
      </w:hyperlink>
    </w:p>
    <w:p w:rsidR="00956451" w:rsidRPr="001821BD" w:rsidRDefault="00E3390A">
      <w:pPr>
        <w:pStyle w:val="31"/>
        <w:tabs>
          <w:tab w:val="right" w:leader="dot" w:pos="9345"/>
        </w:tabs>
        <w:rPr>
          <w:rFonts w:ascii="Times New Roman" w:hAnsi="Times New Roman"/>
          <w:noProof/>
          <w:sz w:val="24"/>
          <w:szCs w:val="24"/>
          <w:lang w:eastAsia="ru-RU"/>
        </w:rPr>
      </w:pPr>
      <w:hyperlink w:anchor="_Toc259143306" w:history="1">
        <w:r w:rsidR="00956451" w:rsidRPr="001821BD">
          <w:rPr>
            <w:rStyle w:val="a5"/>
            <w:rFonts w:ascii="Times New Roman" w:hAnsi="Times New Roman"/>
            <w:noProof/>
            <w:sz w:val="24"/>
            <w:szCs w:val="24"/>
          </w:rPr>
          <w:t>4.2 ГОСТ 26.003-80</w:t>
        </w:r>
        <w:r w:rsidR="00956451" w:rsidRPr="001821BD">
          <w:rPr>
            <w:rFonts w:ascii="Times New Roman" w:hAnsi="Times New Roman"/>
            <w:noProof/>
            <w:webHidden/>
            <w:sz w:val="24"/>
            <w:szCs w:val="24"/>
          </w:rPr>
          <w:tab/>
        </w:r>
        <w:r w:rsidR="00956451" w:rsidRPr="001821BD">
          <w:rPr>
            <w:rFonts w:ascii="Times New Roman" w:hAnsi="Times New Roman"/>
            <w:noProof/>
            <w:webHidden/>
            <w:sz w:val="24"/>
            <w:szCs w:val="24"/>
          </w:rPr>
          <w:fldChar w:fldCharType="begin"/>
        </w:r>
        <w:r w:rsidR="00956451" w:rsidRPr="001821BD">
          <w:rPr>
            <w:rFonts w:ascii="Times New Roman" w:hAnsi="Times New Roman"/>
            <w:noProof/>
            <w:webHidden/>
            <w:sz w:val="24"/>
            <w:szCs w:val="24"/>
          </w:rPr>
          <w:instrText xml:space="preserve"> PAGEREF _Toc259143306 \h </w:instrText>
        </w:r>
        <w:r w:rsidR="00956451" w:rsidRPr="001821BD">
          <w:rPr>
            <w:rFonts w:ascii="Times New Roman" w:hAnsi="Times New Roman"/>
            <w:noProof/>
            <w:webHidden/>
            <w:sz w:val="24"/>
            <w:szCs w:val="24"/>
          </w:rPr>
        </w:r>
        <w:r w:rsidR="00956451" w:rsidRPr="001821BD">
          <w:rPr>
            <w:rFonts w:ascii="Times New Roman" w:hAnsi="Times New Roman"/>
            <w:noProof/>
            <w:webHidden/>
            <w:sz w:val="24"/>
            <w:szCs w:val="24"/>
          </w:rPr>
          <w:fldChar w:fldCharType="separate"/>
        </w:r>
        <w:r w:rsidR="006B4357">
          <w:rPr>
            <w:rFonts w:ascii="Times New Roman" w:hAnsi="Times New Roman"/>
            <w:noProof/>
            <w:webHidden/>
            <w:sz w:val="24"/>
            <w:szCs w:val="24"/>
          </w:rPr>
          <w:t>2</w:t>
        </w:r>
        <w:r w:rsidR="00956451" w:rsidRPr="001821BD">
          <w:rPr>
            <w:rFonts w:ascii="Times New Roman" w:hAnsi="Times New Roman"/>
            <w:noProof/>
            <w:webHidden/>
            <w:sz w:val="24"/>
            <w:szCs w:val="24"/>
          </w:rPr>
          <w:fldChar w:fldCharType="end"/>
        </w:r>
      </w:hyperlink>
    </w:p>
    <w:p w:rsidR="00956451" w:rsidRPr="001821BD" w:rsidRDefault="00E3390A">
      <w:pPr>
        <w:pStyle w:val="31"/>
        <w:tabs>
          <w:tab w:val="right" w:leader="dot" w:pos="9345"/>
        </w:tabs>
        <w:rPr>
          <w:rFonts w:ascii="Times New Roman" w:hAnsi="Times New Roman"/>
          <w:noProof/>
          <w:sz w:val="24"/>
          <w:szCs w:val="24"/>
          <w:lang w:eastAsia="ru-RU"/>
        </w:rPr>
      </w:pPr>
      <w:hyperlink w:anchor="_Toc259143307" w:history="1">
        <w:r w:rsidR="00956451" w:rsidRPr="001821BD">
          <w:rPr>
            <w:rStyle w:val="a5"/>
            <w:rFonts w:ascii="Times New Roman" w:hAnsi="Times New Roman"/>
            <w:noProof/>
            <w:sz w:val="24"/>
            <w:szCs w:val="24"/>
          </w:rPr>
          <w:t>4.3 Стандарты</w:t>
        </w:r>
        <w:r w:rsidR="00956451" w:rsidRPr="001821BD">
          <w:rPr>
            <w:rFonts w:ascii="Times New Roman" w:hAnsi="Times New Roman"/>
            <w:noProof/>
            <w:webHidden/>
            <w:sz w:val="24"/>
            <w:szCs w:val="24"/>
          </w:rPr>
          <w:tab/>
        </w:r>
        <w:r w:rsidR="00956451" w:rsidRPr="001821BD">
          <w:rPr>
            <w:rFonts w:ascii="Times New Roman" w:hAnsi="Times New Roman"/>
            <w:noProof/>
            <w:webHidden/>
            <w:sz w:val="24"/>
            <w:szCs w:val="24"/>
          </w:rPr>
          <w:fldChar w:fldCharType="begin"/>
        </w:r>
        <w:r w:rsidR="00956451" w:rsidRPr="001821BD">
          <w:rPr>
            <w:rFonts w:ascii="Times New Roman" w:hAnsi="Times New Roman"/>
            <w:noProof/>
            <w:webHidden/>
            <w:sz w:val="24"/>
            <w:szCs w:val="24"/>
          </w:rPr>
          <w:instrText xml:space="preserve"> PAGEREF _Toc259143307 \h </w:instrText>
        </w:r>
        <w:r w:rsidR="00956451" w:rsidRPr="001821BD">
          <w:rPr>
            <w:rFonts w:ascii="Times New Roman" w:hAnsi="Times New Roman"/>
            <w:noProof/>
            <w:webHidden/>
            <w:sz w:val="24"/>
            <w:szCs w:val="24"/>
          </w:rPr>
        </w:r>
        <w:r w:rsidR="00956451" w:rsidRPr="001821BD">
          <w:rPr>
            <w:rFonts w:ascii="Times New Roman" w:hAnsi="Times New Roman"/>
            <w:noProof/>
            <w:webHidden/>
            <w:sz w:val="24"/>
            <w:szCs w:val="24"/>
          </w:rPr>
          <w:fldChar w:fldCharType="separate"/>
        </w:r>
        <w:r w:rsidR="006B4357">
          <w:rPr>
            <w:rFonts w:ascii="Times New Roman" w:hAnsi="Times New Roman"/>
            <w:noProof/>
            <w:webHidden/>
            <w:sz w:val="24"/>
            <w:szCs w:val="24"/>
          </w:rPr>
          <w:t>2</w:t>
        </w:r>
        <w:r w:rsidR="00956451" w:rsidRPr="001821BD">
          <w:rPr>
            <w:rFonts w:ascii="Times New Roman" w:hAnsi="Times New Roman"/>
            <w:noProof/>
            <w:webHidden/>
            <w:sz w:val="24"/>
            <w:szCs w:val="24"/>
          </w:rPr>
          <w:fldChar w:fldCharType="end"/>
        </w:r>
      </w:hyperlink>
    </w:p>
    <w:p w:rsidR="00956451" w:rsidRPr="001821BD" w:rsidRDefault="00E3390A">
      <w:pPr>
        <w:pStyle w:val="31"/>
        <w:tabs>
          <w:tab w:val="right" w:leader="dot" w:pos="9345"/>
        </w:tabs>
        <w:rPr>
          <w:rFonts w:ascii="Times New Roman" w:hAnsi="Times New Roman"/>
          <w:noProof/>
          <w:sz w:val="24"/>
          <w:szCs w:val="24"/>
          <w:lang w:eastAsia="ru-RU"/>
        </w:rPr>
      </w:pPr>
      <w:hyperlink w:anchor="_Toc259143308" w:history="1">
        <w:r w:rsidR="00956451" w:rsidRPr="001821BD">
          <w:rPr>
            <w:rStyle w:val="a5"/>
            <w:rFonts w:ascii="Times New Roman" w:hAnsi="Times New Roman"/>
            <w:noProof/>
            <w:sz w:val="24"/>
            <w:szCs w:val="24"/>
          </w:rPr>
          <w:t>4.4 IEC</w:t>
        </w:r>
        <w:r w:rsidR="00956451" w:rsidRPr="001821BD">
          <w:rPr>
            <w:rFonts w:ascii="Times New Roman" w:hAnsi="Times New Roman"/>
            <w:noProof/>
            <w:webHidden/>
            <w:sz w:val="24"/>
            <w:szCs w:val="24"/>
          </w:rPr>
          <w:tab/>
        </w:r>
        <w:r w:rsidR="00956451" w:rsidRPr="001821BD">
          <w:rPr>
            <w:rFonts w:ascii="Times New Roman" w:hAnsi="Times New Roman"/>
            <w:noProof/>
            <w:webHidden/>
            <w:sz w:val="24"/>
            <w:szCs w:val="24"/>
          </w:rPr>
          <w:fldChar w:fldCharType="begin"/>
        </w:r>
        <w:r w:rsidR="00956451" w:rsidRPr="001821BD">
          <w:rPr>
            <w:rFonts w:ascii="Times New Roman" w:hAnsi="Times New Roman"/>
            <w:noProof/>
            <w:webHidden/>
            <w:sz w:val="24"/>
            <w:szCs w:val="24"/>
          </w:rPr>
          <w:instrText xml:space="preserve"> PAGEREF _Toc259143308 \h </w:instrText>
        </w:r>
        <w:r w:rsidR="00956451" w:rsidRPr="001821BD">
          <w:rPr>
            <w:rFonts w:ascii="Times New Roman" w:hAnsi="Times New Roman"/>
            <w:noProof/>
            <w:webHidden/>
            <w:sz w:val="24"/>
            <w:szCs w:val="24"/>
          </w:rPr>
        </w:r>
        <w:r w:rsidR="00956451" w:rsidRPr="001821BD">
          <w:rPr>
            <w:rFonts w:ascii="Times New Roman" w:hAnsi="Times New Roman"/>
            <w:noProof/>
            <w:webHidden/>
            <w:sz w:val="24"/>
            <w:szCs w:val="24"/>
          </w:rPr>
          <w:fldChar w:fldCharType="separate"/>
        </w:r>
        <w:r w:rsidR="006B4357">
          <w:rPr>
            <w:rFonts w:ascii="Times New Roman" w:hAnsi="Times New Roman"/>
            <w:noProof/>
            <w:webHidden/>
            <w:sz w:val="24"/>
            <w:szCs w:val="24"/>
          </w:rPr>
          <w:t>2</w:t>
        </w:r>
        <w:r w:rsidR="00956451" w:rsidRPr="001821BD">
          <w:rPr>
            <w:rFonts w:ascii="Times New Roman" w:hAnsi="Times New Roman"/>
            <w:noProof/>
            <w:webHidden/>
            <w:sz w:val="24"/>
            <w:szCs w:val="24"/>
          </w:rPr>
          <w:fldChar w:fldCharType="end"/>
        </w:r>
      </w:hyperlink>
    </w:p>
    <w:p w:rsidR="00956451" w:rsidRPr="001821BD" w:rsidRDefault="00E3390A">
      <w:pPr>
        <w:pStyle w:val="31"/>
        <w:tabs>
          <w:tab w:val="right" w:leader="dot" w:pos="9345"/>
        </w:tabs>
        <w:rPr>
          <w:rFonts w:ascii="Times New Roman" w:hAnsi="Times New Roman"/>
          <w:noProof/>
          <w:sz w:val="24"/>
          <w:szCs w:val="24"/>
          <w:lang w:eastAsia="ru-RU"/>
        </w:rPr>
      </w:pPr>
      <w:hyperlink w:anchor="_Toc259143309" w:history="1">
        <w:r w:rsidR="00956451" w:rsidRPr="001821BD">
          <w:rPr>
            <w:rStyle w:val="a5"/>
            <w:rFonts w:ascii="Times New Roman" w:hAnsi="Times New Roman"/>
            <w:noProof/>
            <w:sz w:val="24"/>
            <w:szCs w:val="24"/>
          </w:rPr>
          <w:t>4.5 ГОСТ</w:t>
        </w:r>
        <w:r w:rsidR="00956451" w:rsidRPr="001821BD">
          <w:rPr>
            <w:rFonts w:ascii="Times New Roman" w:hAnsi="Times New Roman"/>
            <w:noProof/>
            <w:webHidden/>
            <w:sz w:val="24"/>
            <w:szCs w:val="24"/>
          </w:rPr>
          <w:tab/>
        </w:r>
        <w:r w:rsidR="00956451" w:rsidRPr="001821BD">
          <w:rPr>
            <w:rFonts w:ascii="Times New Roman" w:hAnsi="Times New Roman"/>
            <w:noProof/>
            <w:webHidden/>
            <w:sz w:val="24"/>
            <w:szCs w:val="24"/>
          </w:rPr>
          <w:fldChar w:fldCharType="begin"/>
        </w:r>
        <w:r w:rsidR="00956451" w:rsidRPr="001821BD">
          <w:rPr>
            <w:rFonts w:ascii="Times New Roman" w:hAnsi="Times New Roman"/>
            <w:noProof/>
            <w:webHidden/>
            <w:sz w:val="24"/>
            <w:szCs w:val="24"/>
          </w:rPr>
          <w:instrText xml:space="preserve"> PAGEREF _Toc259143309 \h </w:instrText>
        </w:r>
        <w:r w:rsidR="00956451" w:rsidRPr="001821BD">
          <w:rPr>
            <w:rFonts w:ascii="Times New Roman" w:hAnsi="Times New Roman"/>
            <w:noProof/>
            <w:webHidden/>
            <w:sz w:val="24"/>
            <w:szCs w:val="24"/>
          </w:rPr>
        </w:r>
        <w:r w:rsidR="00956451" w:rsidRPr="001821BD">
          <w:rPr>
            <w:rFonts w:ascii="Times New Roman" w:hAnsi="Times New Roman"/>
            <w:noProof/>
            <w:webHidden/>
            <w:sz w:val="24"/>
            <w:szCs w:val="24"/>
          </w:rPr>
          <w:fldChar w:fldCharType="separate"/>
        </w:r>
        <w:r w:rsidR="006B4357">
          <w:rPr>
            <w:rFonts w:ascii="Times New Roman" w:hAnsi="Times New Roman"/>
            <w:noProof/>
            <w:webHidden/>
            <w:sz w:val="24"/>
            <w:szCs w:val="24"/>
          </w:rPr>
          <w:t>2</w:t>
        </w:r>
        <w:r w:rsidR="00956451" w:rsidRPr="001821BD">
          <w:rPr>
            <w:rFonts w:ascii="Times New Roman" w:hAnsi="Times New Roman"/>
            <w:noProof/>
            <w:webHidden/>
            <w:sz w:val="24"/>
            <w:szCs w:val="24"/>
          </w:rPr>
          <w:fldChar w:fldCharType="end"/>
        </w:r>
      </w:hyperlink>
    </w:p>
    <w:p w:rsidR="00956451" w:rsidRPr="001821BD" w:rsidRDefault="00E3390A">
      <w:pPr>
        <w:pStyle w:val="31"/>
        <w:tabs>
          <w:tab w:val="right" w:leader="dot" w:pos="9345"/>
        </w:tabs>
        <w:rPr>
          <w:rFonts w:ascii="Times New Roman" w:hAnsi="Times New Roman"/>
          <w:noProof/>
          <w:sz w:val="24"/>
          <w:szCs w:val="24"/>
          <w:lang w:eastAsia="ru-RU"/>
        </w:rPr>
      </w:pPr>
      <w:hyperlink w:anchor="_Toc259143310" w:history="1">
        <w:r w:rsidR="00956451" w:rsidRPr="001821BD">
          <w:rPr>
            <w:rStyle w:val="a5"/>
            <w:rFonts w:ascii="Times New Roman" w:hAnsi="Times New Roman"/>
            <w:noProof/>
            <w:sz w:val="24"/>
            <w:szCs w:val="24"/>
          </w:rPr>
          <w:t>4.6 HS-488 от National Instruments</w:t>
        </w:r>
        <w:r w:rsidR="00956451" w:rsidRPr="001821BD">
          <w:rPr>
            <w:rFonts w:ascii="Times New Roman" w:hAnsi="Times New Roman"/>
            <w:noProof/>
            <w:webHidden/>
            <w:sz w:val="24"/>
            <w:szCs w:val="24"/>
          </w:rPr>
          <w:tab/>
        </w:r>
        <w:r w:rsidR="00956451" w:rsidRPr="001821BD">
          <w:rPr>
            <w:rFonts w:ascii="Times New Roman" w:hAnsi="Times New Roman"/>
            <w:noProof/>
            <w:webHidden/>
            <w:sz w:val="24"/>
            <w:szCs w:val="24"/>
          </w:rPr>
          <w:fldChar w:fldCharType="begin"/>
        </w:r>
        <w:r w:rsidR="00956451" w:rsidRPr="001821BD">
          <w:rPr>
            <w:rFonts w:ascii="Times New Roman" w:hAnsi="Times New Roman"/>
            <w:noProof/>
            <w:webHidden/>
            <w:sz w:val="24"/>
            <w:szCs w:val="24"/>
          </w:rPr>
          <w:instrText xml:space="preserve"> PAGEREF _Toc259143310 \h </w:instrText>
        </w:r>
        <w:r w:rsidR="00956451" w:rsidRPr="001821BD">
          <w:rPr>
            <w:rFonts w:ascii="Times New Roman" w:hAnsi="Times New Roman"/>
            <w:noProof/>
            <w:webHidden/>
            <w:sz w:val="24"/>
            <w:szCs w:val="24"/>
          </w:rPr>
        </w:r>
        <w:r w:rsidR="00956451" w:rsidRPr="001821BD">
          <w:rPr>
            <w:rFonts w:ascii="Times New Roman" w:hAnsi="Times New Roman"/>
            <w:noProof/>
            <w:webHidden/>
            <w:sz w:val="24"/>
            <w:szCs w:val="24"/>
          </w:rPr>
          <w:fldChar w:fldCharType="separate"/>
        </w:r>
        <w:r w:rsidR="006B4357">
          <w:rPr>
            <w:rFonts w:ascii="Times New Roman" w:hAnsi="Times New Roman"/>
            <w:noProof/>
            <w:webHidden/>
            <w:sz w:val="24"/>
            <w:szCs w:val="24"/>
          </w:rPr>
          <w:t>2</w:t>
        </w:r>
        <w:r w:rsidR="00956451" w:rsidRPr="001821BD">
          <w:rPr>
            <w:rFonts w:ascii="Times New Roman" w:hAnsi="Times New Roman"/>
            <w:noProof/>
            <w:webHidden/>
            <w:sz w:val="24"/>
            <w:szCs w:val="24"/>
          </w:rPr>
          <w:fldChar w:fldCharType="end"/>
        </w:r>
      </w:hyperlink>
    </w:p>
    <w:p w:rsidR="00956451" w:rsidRPr="001821BD" w:rsidRDefault="00E3390A">
      <w:pPr>
        <w:pStyle w:val="31"/>
        <w:tabs>
          <w:tab w:val="right" w:leader="dot" w:pos="9345"/>
        </w:tabs>
        <w:rPr>
          <w:rFonts w:ascii="Times New Roman" w:hAnsi="Times New Roman"/>
          <w:noProof/>
          <w:sz w:val="24"/>
          <w:szCs w:val="24"/>
          <w:lang w:eastAsia="ru-RU"/>
        </w:rPr>
      </w:pPr>
      <w:hyperlink w:anchor="_Toc259143311" w:history="1">
        <w:r w:rsidR="00956451" w:rsidRPr="001821BD">
          <w:rPr>
            <w:rStyle w:val="a5"/>
            <w:rFonts w:ascii="Times New Roman" w:hAnsi="Times New Roman"/>
            <w:noProof/>
            <w:sz w:val="24"/>
            <w:szCs w:val="24"/>
          </w:rPr>
          <w:t xml:space="preserve">4.7 Стандарт </w:t>
        </w:r>
        <w:r w:rsidR="00956451" w:rsidRPr="001821BD">
          <w:rPr>
            <w:rStyle w:val="a5"/>
            <w:rFonts w:ascii="Times New Roman" w:hAnsi="Times New Roman"/>
            <w:noProof/>
            <w:sz w:val="24"/>
            <w:szCs w:val="24"/>
            <w:lang w:val="en-US"/>
          </w:rPr>
          <w:t>GRIB</w:t>
        </w:r>
        <w:r w:rsidR="00956451" w:rsidRPr="001821BD">
          <w:rPr>
            <w:rFonts w:ascii="Times New Roman" w:hAnsi="Times New Roman"/>
            <w:noProof/>
            <w:webHidden/>
            <w:sz w:val="24"/>
            <w:szCs w:val="24"/>
          </w:rPr>
          <w:tab/>
        </w:r>
        <w:r w:rsidR="00956451" w:rsidRPr="001821BD">
          <w:rPr>
            <w:rFonts w:ascii="Times New Roman" w:hAnsi="Times New Roman"/>
            <w:noProof/>
            <w:webHidden/>
            <w:sz w:val="24"/>
            <w:szCs w:val="24"/>
          </w:rPr>
          <w:fldChar w:fldCharType="begin"/>
        </w:r>
        <w:r w:rsidR="00956451" w:rsidRPr="001821BD">
          <w:rPr>
            <w:rFonts w:ascii="Times New Roman" w:hAnsi="Times New Roman"/>
            <w:noProof/>
            <w:webHidden/>
            <w:sz w:val="24"/>
            <w:szCs w:val="24"/>
          </w:rPr>
          <w:instrText xml:space="preserve"> PAGEREF _Toc259143311 \h </w:instrText>
        </w:r>
        <w:r w:rsidR="00956451" w:rsidRPr="001821BD">
          <w:rPr>
            <w:rFonts w:ascii="Times New Roman" w:hAnsi="Times New Roman"/>
            <w:noProof/>
            <w:webHidden/>
            <w:sz w:val="24"/>
            <w:szCs w:val="24"/>
          </w:rPr>
        </w:r>
        <w:r w:rsidR="00956451" w:rsidRPr="001821BD">
          <w:rPr>
            <w:rFonts w:ascii="Times New Roman" w:hAnsi="Times New Roman"/>
            <w:noProof/>
            <w:webHidden/>
            <w:sz w:val="24"/>
            <w:szCs w:val="24"/>
          </w:rPr>
          <w:fldChar w:fldCharType="separate"/>
        </w:r>
        <w:r w:rsidR="006B4357">
          <w:rPr>
            <w:rFonts w:ascii="Times New Roman" w:hAnsi="Times New Roman"/>
            <w:noProof/>
            <w:webHidden/>
            <w:sz w:val="24"/>
            <w:szCs w:val="24"/>
          </w:rPr>
          <w:t>2</w:t>
        </w:r>
        <w:r w:rsidR="00956451" w:rsidRPr="001821BD">
          <w:rPr>
            <w:rFonts w:ascii="Times New Roman" w:hAnsi="Times New Roman"/>
            <w:noProof/>
            <w:webHidden/>
            <w:sz w:val="24"/>
            <w:szCs w:val="24"/>
          </w:rPr>
          <w:fldChar w:fldCharType="end"/>
        </w:r>
      </w:hyperlink>
    </w:p>
    <w:p w:rsidR="00956451" w:rsidRPr="001821BD" w:rsidRDefault="00E3390A">
      <w:pPr>
        <w:pStyle w:val="13"/>
        <w:tabs>
          <w:tab w:val="left" w:pos="440"/>
          <w:tab w:val="right" w:leader="dot" w:pos="9345"/>
        </w:tabs>
        <w:rPr>
          <w:rFonts w:ascii="Times New Roman" w:hAnsi="Times New Roman"/>
          <w:noProof/>
          <w:sz w:val="24"/>
          <w:szCs w:val="24"/>
          <w:lang w:eastAsia="ru-RU"/>
        </w:rPr>
      </w:pPr>
      <w:hyperlink w:anchor="_Toc259143312" w:history="1">
        <w:r w:rsidR="00956451" w:rsidRPr="001821BD">
          <w:rPr>
            <w:rStyle w:val="a5"/>
            <w:rFonts w:ascii="Times New Roman" w:hAnsi="Times New Roman"/>
            <w:noProof/>
            <w:sz w:val="24"/>
            <w:szCs w:val="24"/>
          </w:rPr>
          <w:t>5.</w:t>
        </w:r>
        <w:r w:rsidR="00956451" w:rsidRPr="001821BD">
          <w:rPr>
            <w:rFonts w:ascii="Times New Roman" w:hAnsi="Times New Roman"/>
            <w:noProof/>
            <w:sz w:val="24"/>
            <w:szCs w:val="24"/>
            <w:lang w:eastAsia="ru-RU"/>
          </w:rPr>
          <w:tab/>
        </w:r>
        <w:r w:rsidR="00956451" w:rsidRPr="001821BD">
          <w:rPr>
            <w:rStyle w:val="a5"/>
            <w:rFonts w:ascii="Times New Roman" w:hAnsi="Times New Roman"/>
            <w:noProof/>
            <w:sz w:val="24"/>
            <w:szCs w:val="24"/>
          </w:rPr>
          <w:t>Использование</w:t>
        </w:r>
        <w:r w:rsidR="00956451" w:rsidRPr="001821BD">
          <w:rPr>
            <w:rFonts w:ascii="Times New Roman" w:hAnsi="Times New Roman"/>
            <w:noProof/>
            <w:webHidden/>
            <w:sz w:val="24"/>
            <w:szCs w:val="24"/>
          </w:rPr>
          <w:tab/>
        </w:r>
        <w:r w:rsidR="00956451" w:rsidRPr="001821BD">
          <w:rPr>
            <w:rFonts w:ascii="Times New Roman" w:hAnsi="Times New Roman"/>
            <w:noProof/>
            <w:webHidden/>
            <w:sz w:val="24"/>
            <w:szCs w:val="24"/>
          </w:rPr>
          <w:fldChar w:fldCharType="begin"/>
        </w:r>
        <w:r w:rsidR="00956451" w:rsidRPr="001821BD">
          <w:rPr>
            <w:rFonts w:ascii="Times New Roman" w:hAnsi="Times New Roman"/>
            <w:noProof/>
            <w:webHidden/>
            <w:sz w:val="24"/>
            <w:szCs w:val="24"/>
          </w:rPr>
          <w:instrText xml:space="preserve"> PAGEREF _Toc259143312 \h </w:instrText>
        </w:r>
        <w:r w:rsidR="00956451" w:rsidRPr="001821BD">
          <w:rPr>
            <w:rFonts w:ascii="Times New Roman" w:hAnsi="Times New Roman"/>
            <w:noProof/>
            <w:webHidden/>
            <w:sz w:val="24"/>
            <w:szCs w:val="24"/>
          </w:rPr>
        </w:r>
        <w:r w:rsidR="00956451" w:rsidRPr="001821BD">
          <w:rPr>
            <w:rFonts w:ascii="Times New Roman" w:hAnsi="Times New Roman"/>
            <w:noProof/>
            <w:webHidden/>
            <w:sz w:val="24"/>
            <w:szCs w:val="24"/>
          </w:rPr>
          <w:fldChar w:fldCharType="separate"/>
        </w:r>
        <w:r w:rsidR="006B4357">
          <w:rPr>
            <w:rFonts w:ascii="Times New Roman" w:hAnsi="Times New Roman"/>
            <w:noProof/>
            <w:webHidden/>
            <w:sz w:val="24"/>
            <w:szCs w:val="24"/>
          </w:rPr>
          <w:t>2</w:t>
        </w:r>
        <w:r w:rsidR="00956451" w:rsidRPr="001821BD">
          <w:rPr>
            <w:rFonts w:ascii="Times New Roman" w:hAnsi="Times New Roman"/>
            <w:noProof/>
            <w:webHidden/>
            <w:sz w:val="24"/>
            <w:szCs w:val="24"/>
          </w:rPr>
          <w:fldChar w:fldCharType="end"/>
        </w:r>
      </w:hyperlink>
    </w:p>
    <w:p w:rsidR="00956451" w:rsidRPr="001821BD" w:rsidRDefault="00E3390A">
      <w:pPr>
        <w:pStyle w:val="13"/>
        <w:tabs>
          <w:tab w:val="left" w:pos="440"/>
          <w:tab w:val="right" w:leader="dot" w:pos="9345"/>
        </w:tabs>
        <w:rPr>
          <w:rFonts w:ascii="Times New Roman" w:hAnsi="Times New Roman"/>
          <w:noProof/>
          <w:sz w:val="24"/>
          <w:szCs w:val="24"/>
          <w:lang w:eastAsia="ru-RU"/>
        </w:rPr>
      </w:pPr>
      <w:hyperlink w:anchor="_Toc259143313" w:history="1">
        <w:r w:rsidR="00956451" w:rsidRPr="001821BD">
          <w:rPr>
            <w:rStyle w:val="a5"/>
            <w:rFonts w:ascii="Times New Roman" w:hAnsi="Times New Roman"/>
            <w:noProof/>
            <w:sz w:val="24"/>
            <w:szCs w:val="24"/>
          </w:rPr>
          <w:t>6.</w:t>
        </w:r>
        <w:r w:rsidR="00956451" w:rsidRPr="001821BD">
          <w:rPr>
            <w:rFonts w:ascii="Times New Roman" w:hAnsi="Times New Roman"/>
            <w:noProof/>
            <w:sz w:val="24"/>
            <w:szCs w:val="24"/>
            <w:lang w:eastAsia="ru-RU"/>
          </w:rPr>
          <w:tab/>
        </w:r>
        <w:r w:rsidR="00956451" w:rsidRPr="001821BD">
          <w:rPr>
            <w:rStyle w:val="a5"/>
            <w:rFonts w:ascii="Times New Roman" w:hAnsi="Times New Roman"/>
            <w:noProof/>
            <w:sz w:val="24"/>
            <w:szCs w:val="24"/>
          </w:rPr>
          <w:t>В качестве интерфейса в компьютере</w:t>
        </w:r>
        <w:r w:rsidR="00956451" w:rsidRPr="001821BD">
          <w:rPr>
            <w:rFonts w:ascii="Times New Roman" w:hAnsi="Times New Roman"/>
            <w:noProof/>
            <w:webHidden/>
            <w:sz w:val="24"/>
            <w:szCs w:val="24"/>
          </w:rPr>
          <w:tab/>
        </w:r>
        <w:r w:rsidR="00956451" w:rsidRPr="001821BD">
          <w:rPr>
            <w:rFonts w:ascii="Times New Roman" w:hAnsi="Times New Roman"/>
            <w:noProof/>
            <w:webHidden/>
            <w:sz w:val="24"/>
            <w:szCs w:val="24"/>
          </w:rPr>
          <w:fldChar w:fldCharType="begin"/>
        </w:r>
        <w:r w:rsidR="00956451" w:rsidRPr="001821BD">
          <w:rPr>
            <w:rFonts w:ascii="Times New Roman" w:hAnsi="Times New Roman"/>
            <w:noProof/>
            <w:webHidden/>
            <w:sz w:val="24"/>
            <w:szCs w:val="24"/>
          </w:rPr>
          <w:instrText xml:space="preserve"> PAGEREF _Toc259143313 \h </w:instrText>
        </w:r>
        <w:r w:rsidR="00956451" w:rsidRPr="001821BD">
          <w:rPr>
            <w:rFonts w:ascii="Times New Roman" w:hAnsi="Times New Roman"/>
            <w:noProof/>
            <w:webHidden/>
            <w:sz w:val="24"/>
            <w:szCs w:val="24"/>
          </w:rPr>
        </w:r>
        <w:r w:rsidR="00956451" w:rsidRPr="001821BD">
          <w:rPr>
            <w:rFonts w:ascii="Times New Roman" w:hAnsi="Times New Roman"/>
            <w:noProof/>
            <w:webHidden/>
            <w:sz w:val="24"/>
            <w:szCs w:val="24"/>
          </w:rPr>
          <w:fldChar w:fldCharType="separate"/>
        </w:r>
        <w:r w:rsidR="006B4357">
          <w:rPr>
            <w:rFonts w:ascii="Times New Roman" w:hAnsi="Times New Roman"/>
            <w:noProof/>
            <w:webHidden/>
            <w:sz w:val="24"/>
            <w:szCs w:val="24"/>
          </w:rPr>
          <w:t>2</w:t>
        </w:r>
        <w:r w:rsidR="00956451" w:rsidRPr="001821BD">
          <w:rPr>
            <w:rFonts w:ascii="Times New Roman" w:hAnsi="Times New Roman"/>
            <w:noProof/>
            <w:webHidden/>
            <w:sz w:val="24"/>
            <w:szCs w:val="24"/>
          </w:rPr>
          <w:fldChar w:fldCharType="end"/>
        </w:r>
      </w:hyperlink>
    </w:p>
    <w:p w:rsidR="00956451" w:rsidRPr="001821BD" w:rsidRDefault="00E3390A">
      <w:pPr>
        <w:pStyle w:val="13"/>
        <w:tabs>
          <w:tab w:val="left" w:pos="440"/>
          <w:tab w:val="right" w:leader="dot" w:pos="9345"/>
        </w:tabs>
        <w:rPr>
          <w:rFonts w:ascii="Times New Roman" w:hAnsi="Times New Roman"/>
          <w:noProof/>
          <w:sz w:val="24"/>
          <w:szCs w:val="24"/>
          <w:lang w:eastAsia="ru-RU"/>
        </w:rPr>
      </w:pPr>
      <w:hyperlink w:anchor="_Toc259143314" w:history="1">
        <w:r w:rsidR="00956451" w:rsidRPr="001821BD">
          <w:rPr>
            <w:rStyle w:val="a5"/>
            <w:rFonts w:ascii="Times New Roman" w:hAnsi="Times New Roman"/>
            <w:noProof/>
            <w:sz w:val="24"/>
            <w:szCs w:val="24"/>
            <w:lang w:val="en-US"/>
          </w:rPr>
          <w:t>7.</w:t>
        </w:r>
        <w:r w:rsidR="00956451" w:rsidRPr="001821BD">
          <w:rPr>
            <w:rFonts w:ascii="Times New Roman" w:hAnsi="Times New Roman"/>
            <w:noProof/>
            <w:sz w:val="24"/>
            <w:szCs w:val="24"/>
            <w:lang w:eastAsia="ru-RU"/>
          </w:rPr>
          <w:tab/>
        </w:r>
        <w:r w:rsidR="00956451" w:rsidRPr="001821BD">
          <w:rPr>
            <w:rStyle w:val="a5"/>
            <w:rFonts w:ascii="Times New Roman" w:hAnsi="Times New Roman"/>
            <w:noProof/>
            <w:sz w:val="24"/>
            <w:szCs w:val="24"/>
          </w:rPr>
          <w:t>Шина КОП</w:t>
        </w:r>
        <w:r w:rsidR="00956451" w:rsidRPr="001821BD">
          <w:rPr>
            <w:rFonts w:ascii="Times New Roman" w:hAnsi="Times New Roman"/>
            <w:noProof/>
            <w:webHidden/>
            <w:sz w:val="24"/>
            <w:szCs w:val="24"/>
          </w:rPr>
          <w:tab/>
        </w:r>
        <w:r w:rsidR="00956451" w:rsidRPr="001821BD">
          <w:rPr>
            <w:rFonts w:ascii="Times New Roman" w:hAnsi="Times New Roman"/>
            <w:noProof/>
            <w:webHidden/>
            <w:sz w:val="24"/>
            <w:szCs w:val="24"/>
          </w:rPr>
          <w:fldChar w:fldCharType="begin"/>
        </w:r>
        <w:r w:rsidR="00956451" w:rsidRPr="001821BD">
          <w:rPr>
            <w:rFonts w:ascii="Times New Roman" w:hAnsi="Times New Roman"/>
            <w:noProof/>
            <w:webHidden/>
            <w:sz w:val="24"/>
            <w:szCs w:val="24"/>
          </w:rPr>
          <w:instrText xml:space="preserve"> PAGEREF _Toc259143314 \h </w:instrText>
        </w:r>
        <w:r w:rsidR="00956451" w:rsidRPr="001821BD">
          <w:rPr>
            <w:rFonts w:ascii="Times New Roman" w:hAnsi="Times New Roman"/>
            <w:noProof/>
            <w:webHidden/>
            <w:sz w:val="24"/>
            <w:szCs w:val="24"/>
          </w:rPr>
        </w:r>
        <w:r w:rsidR="00956451" w:rsidRPr="001821BD">
          <w:rPr>
            <w:rFonts w:ascii="Times New Roman" w:hAnsi="Times New Roman"/>
            <w:noProof/>
            <w:webHidden/>
            <w:sz w:val="24"/>
            <w:szCs w:val="24"/>
          </w:rPr>
          <w:fldChar w:fldCharType="separate"/>
        </w:r>
        <w:r w:rsidR="006B4357">
          <w:rPr>
            <w:rFonts w:ascii="Times New Roman" w:hAnsi="Times New Roman"/>
            <w:noProof/>
            <w:webHidden/>
            <w:sz w:val="24"/>
            <w:szCs w:val="24"/>
          </w:rPr>
          <w:t>2</w:t>
        </w:r>
        <w:r w:rsidR="00956451" w:rsidRPr="001821BD">
          <w:rPr>
            <w:rFonts w:ascii="Times New Roman" w:hAnsi="Times New Roman"/>
            <w:noProof/>
            <w:webHidden/>
            <w:sz w:val="24"/>
            <w:szCs w:val="24"/>
          </w:rPr>
          <w:fldChar w:fldCharType="end"/>
        </w:r>
      </w:hyperlink>
    </w:p>
    <w:p w:rsidR="00956451" w:rsidRPr="001821BD" w:rsidRDefault="00E3390A">
      <w:pPr>
        <w:pStyle w:val="31"/>
        <w:tabs>
          <w:tab w:val="left" w:pos="1100"/>
          <w:tab w:val="right" w:leader="dot" w:pos="9345"/>
        </w:tabs>
        <w:rPr>
          <w:rFonts w:ascii="Times New Roman" w:hAnsi="Times New Roman"/>
          <w:noProof/>
          <w:sz w:val="24"/>
          <w:szCs w:val="24"/>
          <w:lang w:eastAsia="ru-RU"/>
        </w:rPr>
      </w:pPr>
      <w:hyperlink w:anchor="_Toc259143315" w:history="1">
        <w:r w:rsidR="00956451" w:rsidRPr="001821BD">
          <w:rPr>
            <w:rStyle w:val="a5"/>
            <w:rFonts w:ascii="Times New Roman" w:hAnsi="Times New Roman"/>
            <w:noProof/>
            <w:sz w:val="24"/>
            <w:szCs w:val="24"/>
          </w:rPr>
          <w:t>7.1</w:t>
        </w:r>
        <w:r w:rsidR="00956451" w:rsidRPr="001821BD">
          <w:rPr>
            <w:rFonts w:ascii="Times New Roman" w:hAnsi="Times New Roman"/>
            <w:noProof/>
            <w:sz w:val="24"/>
            <w:szCs w:val="24"/>
            <w:lang w:eastAsia="ru-RU"/>
          </w:rPr>
          <w:tab/>
        </w:r>
        <w:r w:rsidR="00956451" w:rsidRPr="001821BD">
          <w:rPr>
            <w:rStyle w:val="a5"/>
            <w:rFonts w:ascii="Times New Roman" w:hAnsi="Times New Roman"/>
            <w:noProof/>
            <w:sz w:val="24"/>
            <w:szCs w:val="24"/>
          </w:rPr>
          <w:t>Линии синхронизации шины КОП</w:t>
        </w:r>
        <w:r w:rsidR="00956451" w:rsidRPr="001821BD">
          <w:rPr>
            <w:rFonts w:ascii="Times New Roman" w:hAnsi="Times New Roman"/>
            <w:noProof/>
            <w:webHidden/>
            <w:sz w:val="24"/>
            <w:szCs w:val="24"/>
          </w:rPr>
          <w:tab/>
        </w:r>
        <w:r w:rsidR="00956451" w:rsidRPr="001821BD">
          <w:rPr>
            <w:rFonts w:ascii="Times New Roman" w:hAnsi="Times New Roman"/>
            <w:noProof/>
            <w:webHidden/>
            <w:sz w:val="24"/>
            <w:szCs w:val="24"/>
          </w:rPr>
          <w:fldChar w:fldCharType="begin"/>
        </w:r>
        <w:r w:rsidR="00956451" w:rsidRPr="001821BD">
          <w:rPr>
            <w:rFonts w:ascii="Times New Roman" w:hAnsi="Times New Roman"/>
            <w:noProof/>
            <w:webHidden/>
            <w:sz w:val="24"/>
            <w:szCs w:val="24"/>
          </w:rPr>
          <w:instrText xml:space="preserve"> PAGEREF _Toc259143315 \h </w:instrText>
        </w:r>
        <w:r w:rsidR="00956451" w:rsidRPr="001821BD">
          <w:rPr>
            <w:rFonts w:ascii="Times New Roman" w:hAnsi="Times New Roman"/>
            <w:noProof/>
            <w:webHidden/>
            <w:sz w:val="24"/>
            <w:szCs w:val="24"/>
          </w:rPr>
        </w:r>
        <w:r w:rsidR="00956451" w:rsidRPr="001821BD">
          <w:rPr>
            <w:rFonts w:ascii="Times New Roman" w:hAnsi="Times New Roman"/>
            <w:noProof/>
            <w:webHidden/>
            <w:sz w:val="24"/>
            <w:szCs w:val="24"/>
          </w:rPr>
          <w:fldChar w:fldCharType="separate"/>
        </w:r>
        <w:r w:rsidR="006B4357">
          <w:rPr>
            <w:rFonts w:ascii="Times New Roman" w:hAnsi="Times New Roman"/>
            <w:noProof/>
            <w:webHidden/>
            <w:sz w:val="24"/>
            <w:szCs w:val="24"/>
          </w:rPr>
          <w:t>2</w:t>
        </w:r>
        <w:r w:rsidR="00956451" w:rsidRPr="001821BD">
          <w:rPr>
            <w:rFonts w:ascii="Times New Roman" w:hAnsi="Times New Roman"/>
            <w:noProof/>
            <w:webHidden/>
            <w:sz w:val="24"/>
            <w:szCs w:val="24"/>
          </w:rPr>
          <w:fldChar w:fldCharType="end"/>
        </w:r>
      </w:hyperlink>
    </w:p>
    <w:p w:rsidR="00956451" w:rsidRPr="001821BD" w:rsidRDefault="00E3390A">
      <w:pPr>
        <w:pStyle w:val="31"/>
        <w:tabs>
          <w:tab w:val="left" w:pos="1100"/>
          <w:tab w:val="right" w:leader="dot" w:pos="9345"/>
        </w:tabs>
        <w:rPr>
          <w:rFonts w:ascii="Times New Roman" w:hAnsi="Times New Roman"/>
          <w:noProof/>
          <w:sz w:val="24"/>
          <w:szCs w:val="24"/>
          <w:lang w:eastAsia="ru-RU"/>
        </w:rPr>
      </w:pPr>
      <w:hyperlink w:anchor="_Toc259143316" w:history="1">
        <w:r w:rsidR="00956451" w:rsidRPr="001821BD">
          <w:rPr>
            <w:rStyle w:val="a5"/>
            <w:rFonts w:ascii="Times New Roman" w:hAnsi="Times New Roman"/>
            <w:noProof/>
            <w:sz w:val="24"/>
            <w:szCs w:val="24"/>
          </w:rPr>
          <w:t>7.2</w:t>
        </w:r>
        <w:r w:rsidR="00956451" w:rsidRPr="001821BD">
          <w:rPr>
            <w:rFonts w:ascii="Times New Roman" w:hAnsi="Times New Roman"/>
            <w:noProof/>
            <w:sz w:val="24"/>
            <w:szCs w:val="24"/>
            <w:lang w:eastAsia="ru-RU"/>
          </w:rPr>
          <w:tab/>
        </w:r>
        <w:r w:rsidR="00956451" w:rsidRPr="001821BD">
          <w:rPr>
            <w:rStyle w:val="a5"/>
            <w:rFonts w:ascii="Times New Roman" w:hAnsi="Times New Roman"/>
            <w:noProof/>
            <w:sz w:val="24"/>
            <w:szCs w:val="24"/>
          </w:rPr>
          <w:t>Процедура обмена данными по шине:</w:t>
        </w:r>
        <w:r w:rsidR="00956451" w:rsidRPr="001821BD">
          <w:rPr>
            <w:rFonts w:ascii="Times New Roman" w:hAnsi="Times New Roman"/>
            <w:noProof/>
            <w:webHidden/>
            <w:sz w:val="24"/>
            <w:szCs w:val="24"/>
          </w:rPr>
          <w:tab/>
        </w:r>
        <w:r w:rsidR="00956451" w:rsidRPr="001821BD">
          <w:rPr>
            <w:rFonts w:ascii="Times New Roman" w:hAnsi="Times New Roman"/>
            <w:noProof/>
            <w:webHidden/>
            <w:sz w:val="24"/>
            <w:szCs w:val="24"/>
          </w:rPr>
          <w:fldChar w:fldCharType="begin"/>
        </w:r>
        <w:r w:rsidR="00956451" w:rsidRPr="001821BD">
          <w:rPr>
            <w:rFonts w:ascii="Times New Roman" w:hAnsi="Times New Roman"/>
            <w:noProof/>
            <w:webHidden/>
            <w:sz w:val="24"/>
            <w:szCs w:val="24"/>
          </w:rPr>
          <w:instrText xml:space="preserve"> PAGEREF _Toc259143316 \h </w:instrText>
        </w:r>
        <w:r w:rsidR="00956451" w:rsidRPr="001821BD">
          <w:rPr>
            <w:rFonts w:ascii="Times New Roman" w:hAnsi="Times New Roman"/>
            <w:noProof/>
            <w:webHidden/>
            <w:sz w:val="24"/>
            <w:szCs w:val="24"/>
          </w:rPr>
        </w:r>
        <w:r w:rsidR="00956451" w:rsidRPr="001821BD">
          <w:rPr>
            <w:rFonts w:ascii="Times New Roman" w:hAnsi="Times New Roman"/>
            <w:noProof/>
            <w:webHidden/>
            <w:sz w:val="24"/>
            <w:szCs w:val="24"/>
          </w:rPr>
          <w:fldChar w:fldCharType="separate"/>
        </w:r>
        <w:r w:rsidR="006B4357">
          <w:rPr>
            <w:rFonts w:ascii="Times New Roman" w:hAnsi="Times New Roman"/>
            <w:noProof/>
            <w:webHidden/>
            <w:sz w:val="24"/>
            <w:szCs w:val="24"/>
          </w:rPr>
          <w:t>2</w:t>
        </w:r>
        <w:r w:rsidR="00956451" w:rsidRPr="001821BD">
          <w:rPr>
            <w:rFonts w:ascii="Times New Roman" w:hAnsi="Times New Roman"/>
            <w:noProof/>
            <w:webHidden/>
            <w:sz w:val="24"/>
            <w:szCs w:val="24"/>
          </w:rPr>
          <w:fldChar w:fldCharType="end"/>
        </w:r>
      </w:hyperlink>
    </w:p>
    <w:p w:rsidR="00956451" w:rsidRPr="001821BD" w:rsidRDefault="00E3390A">
      <w:pPr>
        <w:pStyle w:val="13"/>
        <w:tabs>
          <w:tab w:val="left" w:pos="440"/>
          <w:tab w:val="right" w:leader="dot" w:pos="9345"/>
        </w:tabs>
        <w:rPr>
          <w:rFonts w:ascii="Times New Roman" w:hAnsi="Times New Roman"/>
          <w:noProof/>
          <w:sz w:val="24"/>
          <w:szCs w:val="24"/>
          <w:lang w:eastAsia="ru-RU"/>
        </w:rPr>
      </w:pPr>
      <w:hyperlink w:anchor="_Toc259143317" w:history="1">
        <w:r w:rsidR="00956451" w:rsidRPr="001821BD">
          <w:rPr>
            <w:rStyle w:val="a5"/>
            <w:rFonts w:ascii="Times New Roman" w:hAnsi="Times New Roman"/>
            <w:noProof/>
            <w:sz w:val="24"/>
            <w:szCs w:val="24"/>
          </w:rPr>
          <w:t>8</w:t>
        </w:r>
        <w:r w:rsidR="00956451" w:rsidRPr="001821BD">
          <w:rPr>
            <w:rFonts w:ascii="Times New Roman" w:hAnsi="Times New Roman"/>
            <w:noProof/>
            <w:sz w:val="24"/>
            <w:szCs w:val="24"/>
            <w:lang w:eastAsia="ru-RU"/>
          </w:rPr>
          <w:tab/>
        </w:r>
        <w:r w:rsidR="00956451" w:rsidRPr="001821BD">
          <w:rPr>
            <w:rStyle w:val="a5"/>
            <w:rFonts w:ascii="Times New Roman" w:hAnsi="Times New Roman"/>
            <w:noProof/>
            <w:sz w:val="24"/>
            <w:szCs w:val="24"/>
          </w:rPr>
          <w:t>Дополнительные сведения</w:t>
        </w:r>
        <w:r w:rsidR="00956451" w:rsidRPr="001821BD">
          <w:rPr>
            <w:rFonts w:ascii="Times New Roman" w:hAnsi="Times New Roman"/>
            <w:noProof/>
            <w:webHidden/>
            <w:sz w:val="24"/>
            <w:szCs w:val="24"/>
          </w:rPr>
          <w:tab/>
        </w:r>
        <w:r w:rsidR="00956451" w:rsidRPr="001821BD">
          <w:rPr>
            <w:rFonts w:ascii="Times New Roman" w:hAnsi="Times New Roman"/>
            <w:noProof/>
            <w:webHidden/>
            <w:sz w:val="24"/>
            <w:szCs w:val="24"/>
          </w:rPr>
          <w:fldChar w:fldCharType="begin"/>
        </w:r>
        <w:r w:rsidR="00956451" w:rsidRPr="001821BD">
          <w:rPr>
            <w:rFonts w:ascii="Times New Roman" w:hAnsi="Times New Roman"/>
            <w:noProof/>
            <w:webHidden/>
            <w:sz w:val="24"/>
            <w:szCs w:val="24"/>
          </w:rPr>
          <w:instrText xml:space="preserve"> PAGEREF _Toc259143317 \h </w:instrText>
        </w:r>
        <w:r w:rsidR="00956451" w:rsidRPr="001821BD">
          <w:rPr>
            <w:rFonts w:ascii="Times New Roman" w:hAnsi="Times New Roman"/>
            <w:noProof/>
            <w:webHidden/>
            <w:sz w:val="24"/>
            <w:szCs w:val="24"/>
          </w:rPr>
        </w:r>
        <w:r w:rsidR="00956451" w:rsidRPr="001821BD">
          <w:rPr>
            <w:rFonts w:ascii="Times New Roman" w:hAnsi="Times New Roman"/>
            <w:noProof/>
            <w:webHidden/>
            <w:sz w:val="24"/>
            <w:szCs w:val="24"/>
          </w:rPr>
          <w:fldChar w:fldCharType="separate"/>
        </w:r>
        <w:r w:rsidR="006B4357">
          <w:rPr>
            <w:rFonts w:ascii="Times New Roman" w:hAnsi="Times New Roman"/>
            <w:noProof/>
            <w:webHidden/>
            <w:sz w:val="24"/>
            <w:szCs w:val="24"/>
          </w:rPr>
          <w:t>2</w:t>
        </w:r>
        <w:r w:rsidR="00956451" w:rsidRPr="001821BD">
          <w:rPr>
            <w:rFonts w:ascii="Times New Roman" w:hAnsi="Times New Roman"/>
            <w:noProof/>
            <w:webHidden/>
            <w:sz w:val="24"/>
            <w:szCs w:val="24"/>
          </w:rPr>
          <w:fldChar w:fldCharType="end"/>
        </w:r>
      </w:hyperlink>
    </w:p>
    <w:p w:rsidR="00956451" w:rsidRPr="001821BD" w:rsidRDefault="00E3390A">
      <w:pPr>
        <w:pStyle w:val="31"/>
        <w:tabs>
          <w:tab w:val="right" w:leader="dot" w:pos="9345"/>
        </w:tabs>
        <w:rPr>
          <w:rFonts w:ascii="Times New Roman" w:hAnsi="Times New Roman"/>
          <w:noProof/>
          <w:sz w:val="24"/>
          <w:szCs w:val="24"/>
          <w:lang w:eastAsia="ru-RU"/>
        </w:rPr>
      </w:pPr>
      <w:hyperlink w:anchor="_Toc259143318" w:history="1">
        <w:r w:rsidR="00956451" w:rsidRPr="001821BD">
          <w:rPr>
            <w:rStyle w:val="a5"/>
            <w:rFonts w:ascii="Times New Roman" w:hAnsi="Times New Roman"/>
            <w:noProof/>
            <w:sz w:val="24"/>
            <w:szCs w:val="24"/>
          </w:rPr>
          <w:t>8.1  Достоинства</w:t>
        </w:r>
        <w:r w:rsidR="00956451" w:rsidRPr="001821BD">
          <w:rPr>
            <w:rFonts w:ascii="Times New Roman" w:hAnsi="Times New Roman"/>
            <w:noProof/>
            <w:webHidden/>
            <w:sz w:val="24"/>
            <w:szCs w:val="24"/>
          </w:rPr>
          <w:tab/>
        </w:r>
        <w:r w:rsidR="00956451" w:rsidRPr="001821BD">
          <w:rPr>
            <w:rFonts w:ascii="Times New Roman" w:hAnsi="Times New Roman"/>
            <w:noProof/>
            <w:webHidden/>
            <w:sz w:val="24"/>
            <w:szCs w:val="24"/>
          </w:rPr>
          <w:fldChar w:fldCharType="begin"/>
        </w:r>
        <w:r w:rsidR="00956451" w:rsidRPr="001821BD">
          <w:rPr>
            <w:rFonts w:ascii="Times New Roman" w:hAnsi="Times New Roman"/>
            <w:noProof/>
            <w:webHidden/>
            <w:sz w:val="24"/>
            <w:szCs w:val="24"/>
          </w:rPr>
          <w:instrText xml:space="preserve"> PAGEREF _Toc259143318 \h </w:instrText>
        </w:r>
        <w:r w:rsidR="00956451" w:rsidRPr="001821BD">
          <w:rPr>
            <w:rFonts w:ascii="Times New Roman" w:hAnsi="Times New Roman"/>
            <w:noProof/>
            <w:webHidden/>
            <w:sz w:val="24"/>
            <w:szCs w:val="24"/>
          </w:rPr>
        </w:r>
        <w:r w:rsidR="00956451" w:rsidRPr="001821BD">
          <w:rPr>
            <w:rFonts w:ascii="Times New Roman" w:hAnsi="Times New Roman"/>
            <w:noProof/>
            <w:webHidden/>
            <w:sz w:val="24"/>
            <w:szCs w:val="24"/>
          </w:rPr>
          <w:fldChar w:fldCharType="separate"/>
        </w:r>
        <w:r w:rsidR="006B4357">
          <w:rPr>
            <w:rFonts w:ascii="Times New Roman" w:hAnsi="Times New Roman"/>
            <w:noProof/>
            <w:webHidden/>
            <w:sz w:val="24"/>
            <w:szCs w:val="24"/>
          </w:rPr>
          <w:t>2</w:t>
        </w:r>
        <w:r w:rsidR="00956451" w:rsidRPr="001821BD">
          <w:rPr>
            <w:rFonts w:ascii="Times New Roman" w:hAnsi="Times New Roman"/>
            <w:noProof/>
            <w:webHidden/>
            <w:sz w:val="24"/>
            <w:szCs w:val="24"/>
          </w:rPr>
          <w:fldChar w:fldCharType="end"/>
        </w:r>
      </w:hyperlink>
    </w:p>
    <w:p w:rsidR="00956451" w:rsidRPr="001821BD" w:rsidRDefault="00E3390A">
      <w:pPr>
        <w:pStyle w:val="31"/>
        <w:tabs>
          <w:tab w:val="right" w:leader="dot" w:pos="9345"/>
        </w:tabs>
        <w:rPr>
          <w:rFonts w:ascii="Times New Roman" w:hAnsi="Times New Roman"/>
          <w:noProof/>
          <w:sz w:val="24"/>
          <w:szCs w:val="24"/>
          <w:lang w:eastAsia="ru-RU"/>
        </w:rPr>
      </w:pPr>
      <w:hyperlink w:anchor="_Toc259143319" w:history="1">
        <w:r w:rsidR="00956451" w:rsidRPr="001821BD">
          <w:rPr>
            <w:rStyle w:val="a5"/>
            <w:rFonts w:ascii="Times New Roman" w:hAnsi="Times New Roman"/>
            <w:noProof/>
            <w:sz w:val="24"/>
            <w:szCs w:val="24"/>
          </w:rPr>
          <w:t>8.2 Недостатки</w:t>
        </w:r>
        <w:r w:rsidR="00956451" w:rsidRPr="001821BD">
          <w:rPr>
            <w:rFonts w:ascii="Times New Roman" w:hAnsi="Times New Roman"/>
            <w:noProof/>
            <w:webHidden/>
            <w:sz w:val="24"/>
            <w:szCs w:val="24"/>
          </w:rPr>
          <w:tab/>
        </w:r>
        <w:r w:rsidR="00956451" w:rsidRPr="001821BD">
          <w:rPr>
            <w:rFonts w:ascii="Times New Roman" w:hAnsi="Times New Roman"/>
            <w:noProof/>
            <w:webHidden/>
            <w:sz w:val="24"/>
            <w:szCs w:val="24"/>
          </w:rPr>
          <w:fldChar w:fldCharType="begin"/>
        </w:r>
        <w:r w:rsidR="00956451" w:rsidRPr="001821BD">
          <w:rPr>
            <w:rFonts w:ascii="Times New Roman" w:hAnsi="Times New Roman"/>
            <w:noProof/>
            <w:webHidden/>
            <w:sz w:val="24"/>
            <w:szCs w:val="24"/>
          </w:rPr>
          <w:instrText xml:space="preserve"> PAGEREF _Toc259143319 \h </w:instrText>
        </w:r>
        <w:r w:rsidR="00956451" w:rsidRPr="001821BD">
          <w:rPr>
            <w:rFonts w:ascii="Times New Roman" w:hAnsi="Times New Roman"/>
            <w:noProof/>
            <w:webHidden/>
            <w:sz w:val="24"/>
            <w:szCs w:val="24"/>
          </w:rPr>
        </w:r>
        <w:r w:rsidR="00956451" w:rsidRPr="001821BD">
          <w:rPr>
            <w:rFonts w:ascii="Times New Roman" w:hAnsi="Times New Roman"/>
            <w:noProof/>
            <w:webHidden/>
            <w:sz w:val="24"/>
            <w:szCs w:val="24"/>
          </w:rPr>
          <w:fldChar w:fldCharType="separate"/>
        </w:r>
        <w:r w:rsidR="006B4357">
          <w:rPr>
            <w:rFonts w:ascii="Times New Roman" w:hAnsi="Times New Roman"/>
            <w:noProof/>
            <w:webHidden/>
            <w:sz w:val="24"/>
            <w:szCs w:val="24"/>
          </w:rPr>
          <w:t>2</w:t>
        </w:r>
        <w:r w:rsidR="00956451" w:rsidRPr="001821BD">
          <w:rPr>
            <w:rFonts w:ascii="Times New Roman" w:hAnsi="Times New Roman"/>
            <w:noProof/>
            <w:webHidden/>
            <w:sz w:val="24"/>
            <w:szCs w:val="24"/>
          </w:rPr>
          <w:fldChar w:fldCharType="end"/>
        </w:r>
      </w:hyperlink>
    </w:p>
    <w:p w:rsidR="00956451" w:rsidRPr="001821BD" w:rsidRDefault="00E3390A">
      <w:pPr>
        <w:pStyle w:val="13"/>
        <w:tabs>
          <w:tab w:val="left" w:pos="440"/>
          <w:tab w:val="right" w:leader="dot" w:pos="9345"/>
        </w:tabs>
        <w:rPr>
          <w:rFonts w:ascii="Times New Roman" w:hAnsi="Times New Roman"/>
          <w:noProof/>
          <w:sz w:val="24"/>
          <w:szCs w:val="24"/>
          <w:lang w:eastAsia="ru-RU"/>
        </w:rPr>
      </w:pPr>
      <w:hyperlink w:anchor="_Toc259143320" w:history="1">
        <w:r w:rsidR="00956451" w:rsidRPr="001821BD">
          <w:rPr>
            <w:rStyle w:val="a5"/>
            <w:rFonts w:ascii="Times New Roman" w:hAnsi="Times New Roman"/>
            <w:noProof/>
            <w:sz w:val="24"/>
            <w:szCs w:val="24"/>
          </w:rPr>
          <w:t>9</w:t>
        </w:r>
        <w:r w:rsidR="00956451" w:rsidRPr="001821BD">
          <w:rPr>
            <w:rFonts w:ascii="Times New Roman" w:hAnsi="Times New Roman"/>
            <w:noProof/>
            <w:sz w:val="24"/>
            <w:szCs w:val="24"/>
            <w:lang w:eastAsia="ru-RU"/>
          </w:rPr>
          <w:tab/>
        </w:r>
        <w:r w:rsidR="00956451" w:rsidRPr="001821BD">
          <w:rPr>
            <w:rStyle w:val="a5"/>
            <w:rFonts w:ascii="Times New Roman" w:hAnsi="Times New Roman"/>
            <w:noProof/>
            <w:sz w:val="24"/>
            <w:szCs w:val="24"/>
          </w:rPr>
          <w:t>Список использованной литературы:</w:t>
        </w:r>
        <w:r w:rsidR="00956451" w:rsidRPr="001821BD">
          <w:rPr>
            <w:rFonts w:ascii="Times New Roman" w:hAnsi="Times New Roman"/>
            <w:noProof/>
            <w:webHidden/>
            <w:sz w:val="24"/>
            <w:szCs w:val="24"/>
          </w:rPr>
          <w:tab/>
        </w:r>
        <w:r w:rsidR="00956451" w:rsidRPr="001821BD">
          <w:rPr>
            <w:rFonts w:ascii="Times New Roman" w:hAnsi="Times New Roman"/>
            <w:noProof/>
            <w:webHidden/>
            <w:sz w:val="24"/>
            <w:szCs w:val="24"/>
          </w:rPr>
          <w:fldChar w:fldCharType="begin"/>
        </w:r>
        <w:r w:rsidR="00956451" w:rsidRPr="001821BD">
          <w:rPr>
            <w:rFonts w:ascii="Times New Roman" w:hAnsi="Times New Roman"/>
            <w:noProof/>
            <w:webHidden/>
            <w:sz w:val="24"/>
            <w:szCs w:val="24"/>
          </w:rPr>
          <w:instrText xml:space="preserve"> PAGEREF _Toc259143320 \h </w:instrText>
        </w:r>
        <w:r w:rsidR="00956451" w:rsidRPr="001821BD">
          <w:rPr>
            <w:rFonts w:ascii="Times New Roman" w:hAnsi="Times New Roman"/>
            <w:noProof/>
            <w:webHidden/>
            <w:sz w:val="24"/>
            <w:szCs w:val="24"/>
          </w:rPr>
        </w:r>
        <w:r w:rsidR="00956451" w:rsidRPr="001821BD">
          <w:rPr>
            <w:rFonts w:ascii="Times New Roman" w:hAnsi="Times New Roman"/>
            <w:noProof/>
            <w:webHidden/>
            <w:sz w:val="24"/>
            <w:szCs w:val="24"/>
          </w:rPr>
          <w:fldChar w:fldCharType="separate"/>
        </w:r>
        <w:r w:rsidR="006B4357">
          <w:rPr>
            <w:rFonts w:ascii="Times New Roman" w:hAnsi="Times New Roman"/>
            <w:noProof/>
            <w:webHidden/>
            <w:sz w:val="24"/>
            <w:szCs w:val="24"/>
          </w:rPr>
          <w:t>2</w:t>
        </w:r>
        <w:r w:rsidR="00956451" w:rsidRPr="001821BD">
          <w:rPr>
            <w:rFonts w:ascii="Times New Roman" w:hAnsi="Times New Roman"/>
            <w:noProof/>
            <w:webHidden/>
            <w:sz w:val="24"/>
            <w:szCs w:val="24"/>
          </w:rPr>
          <w:fldChar w:fldCharType="end"/>
        </w:r>
      </w:hyperlink>
    </w:p>
    <w:p w:rsidR="00956451" w:rsidRPr="001821BD" w:rsidRDefault="00E3390A">
      <w:pPr>
        <w:pStyle w:val="31"/>
        <w:tabs>
          <w:tab w:val="left" w:pos="1100"/>
          <w:tab w:val="right" w:leader="dot" w:pos="9345"/>
        </w:tabs>
        <w:rPr>
          <w:rFonts w:ascii="Times New Roman" w:hAnsi="Times New Roman"/>
          <w:noProof/>
          <w:sz w:val="24"/>
          <w:szCs w:val="24"/>
          <w:lang w:eastAsia="ru-RU"/>
        </w:rPr>
      </w:pPr>
      <w:hyperlink w:anchor="_Toc259143321" w:history="1">
        <w:r w:rsidR="00956451" w:rsidRPr="001821BD">
          <w:rPr>
            <w:rStyle w:val="a5"/>
            <w:rFonts w:ascii="Times New Roman" w:hAnsi="Times New Roman"/>
            <w:noProof/>
            <w:sz w:val="24"/>
            <w:szCs w:val="24"/>
          </w:rPr>
          <w:t>9.1</w:t>
        </w:r>
        <w:r w:rsidR="00956451" w:rsidRPr="001821BD">
          <w:rPr>
            <w:rFonts w:ascii="Times New Roman" w:hAnsi="Times New Roman"/>
            <w:noProof/>
            <w:sz w:val="24"/>
            <w:szCs w:val="24"/>
            <w:lang w:eastAsia="ru-RU"/>
          </w:rPr>
          <w:tab/>
        </w:r>
        <w:r w:rsidR="00956451" w:rsidRPr="001821BD">
          <w:rPr>
            <w:rStyle w:val="a5"/>
            <w:rFonts w:ascii="Times New Roman" w:hAnsi="Times New Roman"/>
            <w:noProof/>
            <w:sz w:val="24"/>
            <w:szCs w:val="24"/>
          </w:rPr>
          <w:t>Преснухин Л.Н., Воробьев Н.В., Шишкевич А.А. Расчет элементов цифровых устройств. Учебное пособие под ред. Преснухина Л.Н. – М.: Высшая школа, 1991 – 526 с.</w:t>
        </w:r>
        <w:r w:rsidR="00956451" w:rsidRPr="001821BD">
          <w:rPr>
            <w:rFonts w:ascii="Times New Roman" w:hAnsi="Times New Roman"/>
            <w:noProof/>
            <w:webHidden/>
            <w:sz w:val="24"/>
            <w:szCs w:val="24"/>
          </w:rPr>
          <w:tab/>
        </w:r>
        <w:r w:rsidR="00956451" w:rsidRPr="001821BD">
          <w:rPr>
            <w:rFonts w:ascii="Times New Roman" w:hAnsi="Times New Roman"/>
            <w:noProof/>
            <w:webHidden/>
            <w:sz w:val="24"/>
            <w:szCs w:val="24"/>
          </w:rPr>
          <w:fldChar w:fldCharType="begin"/>
        </w:r>
        <w:r w:rsidR="00956451" w:rsidRPr="001821BD">
          <w:rPr>
            <w:rFonts w:ascii="Times New Roman" w:hAnsi="Times New Roman"/>
            <w:noProof/>
            <w:webHidden/>
            <w:sz w:val="24"/>
            <w:szCs w:val="24"/>
          </w:rPr>
          <w:instrText xml:space="preserve"> PAGEREF _Toc259143321 \h </w:instrText>
        </w:r>
        <w:r w:rsidR="00956451" w:rsidRPr="001821BD">
          <w:rPr>
            <w:rFonts w:ascii="Times New Roman" w:hAnsi="Times New Roman"/>
            <w:noProof/>
            <w:webHidden/>
            <w:sz w:val="24"/>
            <w:szCs w:val="24"/>
          </w:rPr>
        </w:r>
        <w:r w:rsidR="00956451" w:rsidRPr="001821BD">
          <w:rPr>
            <w:rFonts w:ascii="Times New Roman" w:hAnsi="Times New Roman"/>
            <w:noProof/>
            <w:webHidden/>
            <w:sz w:val="24"/>
            <w:szCs w:val="24"/>
          </w:rPr>
          <w:fldChar w:fldCharType="separate"/>
        </w:r>
        <w:r w:rsidR="006B4357">
          <w:rPr>
            <w:rFonts w:ascii="Times New Roman" w:hAnsi="Times New Roman"/>
            <w:noProof/>
            <w:webHidden/>
            <w:sz w:val="24"/>
            <w:szCs w:val="24"/>
          </w:rPr>
          <w:t>2</w:t>
        </w:r>
        <w:r w:rsidR="00956451" w:rsidRPr="001821BD">
          <w:rPr>
            <w:rFonts w:ascii="Times New Roman" w:hAnsi="Times New Roman"/>
            <w:noProof/>
            <w:webHidden/>
            <w:sz w:val="24"/>
            <w:szCs w:val="24"/>
          </w:rPr>
          <w:fldChar w:fldCharType="end"/>
        </w:r>
      </w:hyperlink>
    </w:p>
    <w:p w:rsidR="00956451" w:rsidRPr="001821BD" w:rsidRDefault="00E3390A">
      <w:pPr>
        <w:pStyle w:val="31"/>
        <w:tabs>
          <w:tab w:val="left" w:pos="1100"/>
          <w:tab w:val="right" w:leader="dot" w:pos="9345"/>
        </w:tabs>
        <w:rPr>
          <w:rFonts w:ascii="Times New Roman" w:hAnsi="Times New Roman"/>
          <w:noProof/>
          <w:sz w:val="24"/>
          <w:szCs w:val="24"/>
          <w:lang w:eastAsia="ru-RU"/>
        </w:rPr>
      </w:pPr>
      <w:hyperlink w:anchor="_Toc259143322" w:history="1">
        <w:r w:rsidR="00956451" w:rsidRPr="001821BD">
          <w:rPr>
            <w:rStyle w:val="a5"/>
            <w:rFonts w:ascii="Times New Roman" w:hAnsi="Times New Roman"/>
            <w:noProof/>
            <w:sz w:val="24"/>
            <w:szCs w:val="24"/>
          </w:rPr>
          <w:t>9.2</w:t>
        </w:r>
        <w:r w:rsidR="00956451" w:rsidRPr="001821BD">
          <w:rPr>
            <w:rFonts w:ascii="Times New Roman" w:hAnsi="Times New Roman"/>
            <w:noProof/>
            <w:sz w:val="24"/>
            <w:szCs w:val="24"/>
            <w:lang w:eastAsia="ru-RU"/>
          </w:rPr>
          <w:tab/>
        </w:r>
        <w:r w:rsidR="00956451" w:rsidRPr="001821BD">
          <w:rPr>
            <w:rStyle w:val="a5"/>
            <w:rFonts w:ascii="Times New Roman" w:hAnsi="Times New Roman"/>
            <w:noProof/>
            <w:sz w:val="24"/>
            <w:szCs w:val="24"/>
          </w:rPr>
          <w:t>М. Гук. Интерфейсы ПК: Справочник , СПб, ЗАО изд. «Питер» 1999 146с.</w:t>
        </w:r>
        <w:r w:rsidR="00956451" w:rsidRPr="001821BD">
          <w:rPr>
            <w:rFonts w:ascii="Times New Roman" w:hAnsi="Times New Roman"/>
            <w:noProof/>
            <w:webHidden/>
            <w:sz w:val="24"/>
            <w:szCs w:val="24"/>
          </w:rPr>
          <w:tab/>
        </w:r>
        <w:r w:rsidR="00956451" w:rsidRPr="001821BD">
          <w:rPr>
            <w:rFonts w:ascii="Times New Roman" w:hAnsi="Times New Roman"/>
            <w:noProof/>
            <w:webHidden/>
            <w:sz w:val="24"/>
            <w:szCs w:val="24"/>
          </w:rPr>
          <w:fldChar w:fldCharType="begin"/>
        </w:r>
        <w:r w:rsidR="00956451" w:rsidRPr="001821BD">
          <w:rPr>
            <w:rFonts w:ascii="Times New Roman" w:hAnsi="Times New Roman"/>
            <w:noProof/>
            <w:webHidden/>
            <w:sz w:val="24"/>
            <w:szCs w:val="24"/>
          </w:rPr>
          <w:instrText xml:space="preserve"> PAGEREF _Toc259143322 \h </w:instrText>
        </w:r>
        <w:r w:rsidR="00956451" w:rsidRPr="001821BD">
          <w:rPr>
            <w:rFonts w:ascii="Times New Roman" w:hAnsi="Times New Roman"/>
            <w:noProof/>
            <w:webHidden/>
            <w:sz w:val="24"/>
            <w:szCs w:val="24"/>
          </w:rPr>
        </w:r>
        <w:r w:rsidR="00956451" w:rsidRPr="001821BD">
          <w:rPr>
            <w:rFonts w:ascii="Times New Roman" w:hAnsi="Times New Roman"/>
            <w:noProof/>
            <w:webHidden/>
            <w:sz w:val="24"/>
            <w:szCs w:val="24"/>
          </w:rPr>
          <w:fldChar w:fldCharType="separate"/>
        </w:r>
        <w:r w:rsidR="006B4357">
          <w:rPr>
            <w:rFonts w:ascii="Times New Roman" w:hAnsi="Times New Roman"/>
            <w:noProof/>
            <w:webHidden/>
            <w:sz w:val="24"/>
            <w:szCs w:val="24"/>
          </w:rPr>
          <w:t>2</w:t>
        </w:r>
        <w:r w:rsidR="00956451" w:rsidRPr="001821BD">
          <w:rPr>
            <w:rFonts w:ascii="Times New Roman" w:hAnsi="Times New Roman"/>
            <w:noProof/>
            <w:webHidden/>
            <w:sz w:val="24"/>
            <w:szCs w:val="24"/>
          </w:rPr>
          <w:fldChar w:fldCharType="end"/>
        </w:r>
      </w:hyperlink>
    </w:p>
    <w:p w:rsidR="00956451" w:rsidRPr="001821BD" w:rsidRDefault="00E3390A">
      <w:pPr>
        <w:pStyle w:val="31"/>
        <w:tabs>
          <w:tab w:val="left" w:pos="1100"/>
          <w:tab w:val="right" w:leader="dot" w:pos="9345"/>
        </w:tabs>
        <w:rPr>
          <w:rFonts w:ascii="Times New Roman" w:hAnsi="Times New Roman"/>
          <w:noProof/>
          <w:sz w:val="24"/>
          <w:szCs w:val="24"/>
          <w:lang w:eastAsia="ru-RU"/>
        </w:rPr>
      </w:pPr>
      <w:hyperlink w:anchor="_Toc259143323" w:history="1">
        <w:r w:rsidR="00956451" w:rsidRPr="001821BD">
          <w:rPr>
            <w:rStyle w:val="a5"/>
            <w:rFonts w:ascii="Times New Roman" w:hAnsi="Times New Roman"/>
            <w:noProof/>
            <w:sz w:val="24"/>
            <w:szCs w:val="24"/>
          </w:rPr>
          <w:t>9.3</w:t>
        </w:r>
        <w:r w:rsidR="00956451" w:rsidRPr="001821BD">
          <w:rPr>
            <w:rFonts w:ascii="Times New Roman" w:hAnsi="Times New Roman"/>
            <w:noProof/>
            <w:sz w:val="24"/>
            <w:szCs w:val="24"/>
            <w:lang w:eastAsia="ru-RU"/>
          </w:rPr>
          <w:tab/>
        </w:r>
        <w:r w:rsidR="00956451" w:rsidRPr="001821BD">
          <w:rPr>
            <w:rStyle w:val="a5"/>
            <w:rFonts w:ascii="Times New Roman" w:hAnsi="Times New Roman"/>
            <w:noProof/>
            <w:sz w:val="24"/>
            <w:szCs w:val="24"/>
          </w:rPr>
          <w:t>Интернет ресурс Википедия</w:t>
        </w:r>
        <w:r w:rsidR="00956451" w:rsidRPr="001821BD">
          <w:rPr>
            <w:rFonts w:ascii="Times New Roman" w:hAnsi="Times New Roman"/>
            <w:noProof/>
            <w:webHidden/>
            <w:sz w:val="24"/>
            <w:szCs w:val="24"/>
          </w:rPr>
          <w:tab/>
        </w:r>
        <w:r w:rsidR="00956451" w:rsidRPr="001821BD">
          <w:rPr>
            <w:rFonts w:ascii="Times New Roman" w:hAnsi="Times New Roman"/>
            <w:noProof/>
            <w:webHidden/>
            <w:sz w:val="24"/>
            <w:szCs w:val="24"/>
          </w:rPr>
          <w:fldChar w:fldCharType="begin"/>
        </w:r>
        <w:r w:rsidR="00956451" w:rsidRPr="001821BD">
          <w:rPr>
            <w:rFonts w:ascii="Times New Roman" w:hAnsi="Times New Roman"/>
            <w:noProof/>
            <w:webHidden/>
            <w:sz w:val="24"/>
            <w:szCs w:val="24"/>
          </w:rPr>
          <w:instrText xml:space="preserve"> PAGEREF _Toc259143323 \h </w:instrText>
        </w:r>
        <w:r w:rsidR="00956451" w:rsidRPr="001821BD">
          <w:rPr>
            <w:rFonts w:ascii="Times New Roman" w:hAnsi="Times New Roman"/>
            <w:noProof/>
            <w:webHidden/>
            <w:sz w:val="24"/>
            <w:szCs w:val="24"/>
          </w:rPr>
        </w:r>
        <w:r w:rsidR="00956451" w:rsidRPr="001821BD">
          <w:rPr>
            <w:rFonts w:ascii="Times New Roman" w:hAnsi="Times New Roman"/>
            <w:noProof/>
            <w:webHidden/>
            <w:sz w:val="24"/>
            <w:szCs w:val="24"/>
          </w:rPr>
          <w:fldChar w:fldCharType="separate"/>
        </w:r>
        <w:r w:rsidR="006B4357">
          <w:rPr>
            <w:rFonts w:ascii="Times New Roman" w:hAnsi="Times New Roman"/>
            <w:noProof/>
            <w:webHidden/>
            <w:sz w:val="24"/>
            <w:szCs w:val="24"/>
          </w:rPr>
          <w:t>2</w:t>
        </w:r>
        <w:r w:rsidR="00956451" w:rsidRPr="001821BD">
          <w:rPr>
            <w:rFonts w:ascii="Times New Roman" w:hAnsi="Times New Roman"/>
            <w:noProof/>
            <w:webHidden/>
            <w:sz w:val="24"/>
            <w:szCs w:val="24"/>
          </w:rPr>
          <w:fldChar w:fldCharType="end"/>
        </w:r>
      </w:hyperlink>
    </w:p>
    <w:p w:rsidR="00956451" w:rsidRPr="001821BD" w:rsidRDefault="00E3390A">
      <w:pPr>
        <w:pStyle w:val="31"/>
        <w:tabs>
          <w:tab w:val="left" w:pos="1100"/>
          <w:tab w:val="right" w:leader="dot" w:pos="9345"/>
        </w:tabs>
        <w:rPr>
          <w:rFonts w:ascii="Times New Roman" w:hAnsi="Times New Roman"/>
          <w:noProof/>
          <w:sz w:val="24"/>
          <w:szCs w:val="24"/>
          <w:lang w:eastAsia="ru-RU"/>
        </w:rPr>
      </w:pPr>
      <w:hyperlink w:anchor="_Toc259143324" w:history="1">
        <w:r w:rsidR="00956451" w:rsidRPr="001821BD">
          <w:rPr>
            <w:rStyle w:val="a5"/>
            <w:rFonts w:ascii="Times New Roman" w:hAnsi="Times New Roman"/>
            <w:noProof/>
            <w:sz w:val="24"/>
            <w:szCs w:val="24"/>
          </w:rPr>
          <w:t>9.4</w:t>
        </w:r>
        <w:r w:rsidR="00956451" w:rsidRPr="001821BD">
          <w:rPr>
            <w:rFonts w:ascii="Times New Roman" w:hAnsi="Times New Roman"/>
            <w:noProof/>
            <w:sz w:val="24"/>
            <w:szCs w:val="24"/>
            <w:lang w:eastAsia="ru-RU"/>
          </w:rPr>
          <w:tab/>
        </w:r>
        <w:r w:rsidR="00956451" w:rsidRPr="001821BD">
          <w:rPr>
            <w:rStyle w:val="a5"/>
            <w:rFonts w:ascii="Times New Roman" w:hAnsi="Times New Roman"/>
            <w:noProof/>
            <w:sz w:val="24"/>
            <w:szCs w:val="24"/>
          </w:rPr>
          <w:t>Интернет ресурс http://www.itt-ltd.com/reference/ref_ieee488.html</w:t>
        </w:r>
        <w:r w:rsidR="00956451" w:rsidRPr="001821BD">
          <w:rPr>
            <w:rFonts w:ascii="Times New Roman" w:hAnsi="Times New Roman"/>
            <w:noProof/>
            <w:webHidden/>
            <w:sz w:val="24"/>
            <w:szCs w:val="24"/>
          </w:rPr>
          <w:tab/>
        </w:r>
        <w:r w:rsidR="00956451" w:rsidRPr="001821BD">
          <w:rPr>
            <w:rFonts w:ascii="Times New Roman" w:hAnsi="Times New Roman"/>
            <w:noProof/>
            <w:webHidden/>
            <w:sz w:val="24"/>
            <w:szCs w:val="24"/>
          </w:rPr>
          <w:fldChar w:fldCharType="begin"/>
        </w:r>
        <w:r w:rsidR="00956451" w:rsidRPr="001821BD">
          <w:rPr>
            <w:rFonts w:ascii="Times New Roman" w:hAnsi="Times New Roman"/>
            <w:noProof/>
            <w:webHidden/>
            <w:sz w:val="24"/>
            <w:szCs w:val="24"/>
          </w:rPr>
          <w:instrText xml:space="preserve"> PAGEREF _Toc259143324 \h </w:instrText>
        </w:r>
        <w:r w:rsidR="00956451" w:rsidRPr="001821BD">
          <w:rPr>
            <w:rFonts w:ascii="Times New Roman" w:hAnsi="Times New Roman"/>
            <w:noProof/>
            <w:webHidden/>
            <w:sz w:val="24"/>
            <w:szCs w:val="24"/>
          </w:rPr>
        </w:r>
        <w:r w:rsidR="00956451" w:rsidRPr="001821BD">
          <w:rPr>
            <w:rFonts w:ascii="Times New Roman" w:hAnsi="Times New Roman"/>
            <w:noProof/>
            <w:webHidden/>
            <w:sz w:val="24"/>
            <w:szCs w:val="24"/>
          </w:rPr>
          <w:fldChar w:fldCharType="separate"/>
        </w:r>
        <w:r w:rsidR="006B4357">
          <w:rPr>
            <w:rFonts w:ascii="Times New Roman" w:hAnsi="Times New Roman"/>
            <w:noProof/>
            <w:webHidden/>
            <w:sz w:val="24"/>
            <w:szCs w:val="24"/>
          </w:rPr>
          <w:t>2</w:t>
        </w:r>
        <w:r w:rsidR="00956451" w:rsidRPr="001821BD">
          <w:rPr>
            <w:rFonts w:ascii="Times New Roman" w:hAnsi="Times New Roman"/>
            <w:noProof/>
            <w:webHidden/>
            <w:sz w:val="24"/>
            <w:szCs w:val="24"/>
          </w:rPr>
          <w:fldChar w:fldCharType="end"/>
        </w:r>
      </w:hyperlink>
    </w:p>
    <w:p w:rsidR="00956451" w:rsidRDefault="00956451" w:rsidP="007D58AC">
      <w:pPr>
        <w:tabs>
          <w:tab w:val="left" w:pos="2694"/>
        </w:tabs>
      </w:pPr>
      <w:r w:rsidRPr="001821BD">
        <w:rPr>
          <w:rFonts w:ascii="Times New Roman" w:hAnsi="Times New Roman"/>
          <w:sz w:val="24"/>
          <w:szCs w:val="24"/>
        </w:rPr>
        <w:fldChar w:fldCharType="end"/>
      </w:r>
    </w:p>
    <w:p w:rsidR="00956451" w:rsidRPr="00B31F77" w:rsidRDefault="00956451" w:rsidP="007D58AC">
      <w:pPr>
        <w:tabs>
          <w:tab w:val="left" w:pos="2694"/>
        </w:tabs>
        <w:jc w:val="center"/>
        <w:rPr>
          <w:rFonts w:ascii="Times New Roman" w:hAnsi="Times New Roman"/>
        </w:rPr>
      </w:pPr>
      <w:r w:rsidRPr="00B31F77">
        <w:rPr>
          <w:rFonts w:ascii="Times New Roman" w:hAnsi="Times New Roman"/>
        </w:rPr>
        <w:br w:type="page"/>
      </w:r>
    </w:p>
    <w:p w:rsidR="00956451" w:rsidRPr="00856D01" w:rsidRDefault="00956451" w:rsidP="007D58AC">
      <w:pPr>
        <w:pStyle w:val="1"/>
        <w:tabs>
          <w:tab w:val="left" w:pos="2694"/>
        </w:tabs>
      </w:pPr>
      <w:bookmarkStart w:id="1" w:name="_Toc259143297"/>
      <w:r w:rsidRPr="00856D01">
        <w:t>Общие сведения</w:t>
      </w:r>
      <w:bookmarkEnd w:id="1"/>
    </w:p>
    <w:p w:rsidR="00956451" w:rsidRDefault="00956451" w:rsidP="007D58AC">
      <w:pPr>
        <w:tabs>
          <w:tab w:val="left" w:pos="2694"/>
        </w:tabs>
        <w:ind w:left="-567" w:right="-284" w:firstLine="283"/>
        <w:rPr>
          <w:rFonts w:ascii="Times New Roman" w:hAnsi="Times New Roman"/>
          <w:sz w:val="24"/>
        </w:rPr>
      </w:pPr>
      <w:r w:rsidRPr="006131D8">
        <w:rPr>
          <w:rFonts w:ascii="Times New Roman" w:hAnsi="Times New Roman"/>
          <w:sz w:val="24"/>
        </w:rPr>
        <w:t>IEEE-488 — спецификация международного стандарта, описывающая интерфейс подключения к шине цифровых измерительных приборов</w:t>
      </w:r>
      <w:r>
        <w:rPr>
          <w:rFonts w:ascii="Times New Roman" w:hAnsi="Times New Roman"/>
          <w:sz w:val="24"/>
        </w:rPr>
        <w:t>.</w:t>
      </w:r>
    </w:p>
    <w:p w:rsidR="00956451" w:rsidRPr="006131D8" w:rsidRDefault="00956451" w:rsidP="007D58AC">
      <w:pPr>
        <w:pStyle w:val="3"/>
        <w:tabs>
          <w:tab w:val="left" w:pos="2694"/>
        </w:tabs>
      </w:pPr>
      <w:bookmarkStart w:id="2" w:name="_Toc259143298"/>
      <w:r>
        <w:t>1.1</w:t>
      </w:r>
      <w:r w:rsidRPr="006131D8">
        <w:t xml:space="preserve"> История</w:t>
      </w:r>
      <w:bookmarkEnd w:id="2"/>
    </w:p>
    <w:p w:rsidR="00956451" w:rsidRDefault="00956451" w:rsidP="007D58AC">
      <w:pPr>
        <w:tabs>
          <w:tab w:val="left" w:pos="2694"/>
        </w:tabs>
        <w:ind w:left="-567" w:right="-284" w:firstLine="283"/>
        <w:rPr>
          <w:rFonts w:ascii="Times New Roman" w:hAnsi="Times New Roman"/>
          <w:sz w:val="24"/>
        </w:rPr>
      </w:pPr>
      <w:r w:rsidRPr="006131D8">
        <w:rPr>
          <w:rFonts w:ascii="Times New Roman" w:hAnsi="Times New Roman"/>
          <w:sz w:val="24"/>
        </w:rPr>
        <w:t>IEEE 488 был разработан компанией Hewlett-Packard в 1968 году. Создана HP в конце 1960-х для использования в оборудовании для автоматических измерений (англ. automated test equipment, ATE) под названием интерфейсная шина Hewlett-Packard (англ. Hewlett-Packard Interface Bus, HP-IB), в 1975 стандартизирована американским Институтом инженеров электротехнической и электронной промышленности (IEEE) IEEE-488 (по номеру стандарта)</w:t>
      </w:r>
      <w:r>
        <w:rPr>
          <w:rFonts w:ascii="Times New Roman" w:hAnsi="Times New Roman"/>
          <w:sz w:val="24"/>
        </w:rPr>
        <w:t>.</w:t>
      </w:r>
    </w:p>
    <w:p w:rsidR="00956451" w:rsidRDefault="00956451" w:rsidP="007D58AC">
      <w:pPr>
        <w:tabs>
          <w:tab w:val="left" w:pos="2694"/>
        </w:tabs>
        <w:ind w:left="-567" w:right="-284" w:firstLine="283"/>
        <w:rPr>
          <w:rFonts w:ascii="Times New Roman" w:hAnsi="Times New Roman"/>
          <w:sz w:val="24"/>
        </w:rPr>
      </w:pPr>
      <w:r w:rsidRPr="006131D8">
        <w:rPr>
          <w:rFonts w:ascii="Times New Roman" w:hAnsi="Times New Roman"/>
          <w:sz w:val="24"/>
        </w:rPr>
        <w:t>Использовался необычный кабель с проводом, выведенным набок. Кабели можно было подключать в стековом режиме (буквально цеплять друг на друга), что позволяло нескольким компьютерам одновременно использовать хранилище или принтер. Иными словами, компания Commodore еще тридцать лет назад реализовала принципы сетевых накопителей, которые обрели популярность сравнительно недавно.</w:t>
      </w:r>
    </w:p>
    <w:p w:rsidR="00956451" w:rsidRDefault="00956451" w:rsidP="007D58AC">
      <w:pPr>
        <w:tabs>
          <w:tab w:val="left" w:pos="2694"/>
        </w:tabs>
        <w:ind w:left="-567" w:right="-284" w:firstLine="283"/>
        <w:rPr>
          <w:rFonts w:ascii="Times New Roman" w:hAnsi="Times New Roman"/>
          <w:sz w:val="24"/>
        </w:rPr>
      </w:pPr>
      <w:r w:rsidRPr="006131D8">
        <w:rPr>
          <w:rFonts w:ascii="Times New Roman" w:hAnsi="Times New Roman"/>
          <w:sz w:val="24"/>
        </w:rPr>
        <w:t>IEEE-488 также известна под названием Интерфейсная шина общего назначения (англ. General Purpose Interface Bus, GPIB), стандарт IEC-625 (МЭК625.1), а также другими названиями. В аналогичном советском (российском) стандарте, ГОСТ 26.003-80 Система интерфейса для измерительных устройств с байт-последовательным, бит-параллельным обменом информацией. Требования к совместимости, называется [многопроводным]магистральным каналом общего пользования (КОП).</w:t>
      </w:r>
    </w:p>
    <w:p w:rsidR="00956451" w:rsidRPr="006131D8" w:rsidRDefault="00956451" w:rsidP="007D58AC">
      <w:pPr>
        <w:tabs>
          <w:tab w:val="left" w:pos="2694"/>
        </w:tabs>
        <w:ind w:left="-567" w:right="-284" w:firstLine="283"/>
        <w:rPr>
          <w:rFonts w:ascii="Times New Roman" w:hAnsi="Times New Roman"/>
          <w:sz w:val="24"/>
        </w:rPr>
      </w:pPr>
      <w:r w:rsidRPr="006131D8">
        <w:rPr>
          <w:rFonts w:ascii="Times New Roman" w:hAnsi="Times New Roman"/>
          <w:sz w:val="24"/>
        </w:rPr>
        <w:t>В конце 1960х, Hewlett-Packard (HP) выпускала различные измерительные инструменты и тестирующее оборудование, такие как цифровые мультиметры и логические анализаторы сигналов. Для установления связи между собой и компьютером они использовали HP Interface Bus (HP-IB).</w:t>
      </w:r>
    </w:p>
    <w:p w:rsidR="00956451" w:rsidRPr="006131D8" w:rsidRDefault="00956451" w:rsidP="007D58AC">
      <w:pPr>
        <w:tabs>
          <w:tab w:val="left" w:pos="2694"/>
        </w:tabs>
        <w:ind w:left="-567" w:right="-284" w:firstLine="283"/>
        <w:rPr>
          <w:rFonts w:ascii="Times New Roman" w:hAnsi="Times New Roman"/>
          <w:sz w:val="24"/>
        </w:rPr>
      </w:pPr>
      <w:r w:rsidRPr="006131D8">
        <w:rPr>
          <w:rFonts w:ascii="Times New Roman" w:hAnsi="Times New Roman"/>
          <w:sz w:val="24"/>
        </w:rPr>
        <w:t>Шина была относительно простой, основывалась на существующие в то время технологиях используя простые параллельные электрические шины и несколько индивидуальные линий для управления. Например HP 59501 Power Supply Programmer и HP 59306A Relay Actuator были относительно простыми периферийными устройствами использующими HP-IB, реализовывались только на ТТЛ-логике и не использовали микропроцессоров.</w:t>
      </w:r>
    </w:p>
    <w:p w:rsidR="00956451" w:rsidRDefault="00956451" w:rsidP="007D58AC">
      <w:pPr>
        <w:tabs>
          <w:tab w:val="left" w:pos="2694"/>
        </w:tabs>
        <w:ind w:left="-567" w:right="-284" w:firstLine="283"/>
        <w:rPr>
          <w:rFonts w:ascii="Times New Roman" w:hAnsi="Times New Roman"/>
          <w:sz w:val="24"/>
        </w:rPr>
      </w:pPr>
      <w:r w:rsidRPr="006131D8">
        <w:rPr>
          <w:rFonts w:ascii="Times New Roman" w:hAnsi="Times New Roman"/>
          <w:sz w:val="24"/>
        </w:rPr>
        <w:t>Другие производители фактически скопировали HP-IB, назвав свои разработки General Purpose Interface Bus (GPIB), de facto создав индустриальный стандарт для управления автоматизированными измерениями. С ростом популярности GPIB происходила и его стандартизация международными организациями по стандартизации.</w:t>
      </w:r>
    </w:p>
    <w:p w:rsidR="00956451" w:rsidRPr="00591A9C" w:rsidRDefault="00956451" w:rsidP="007D58AC">
      <w:pPr>
        <w:pStyle w:val="10"/>
        <w:tabs>
          <w:tab w:val="left" w:pos="2694"/>
        </w:tabs>
        <w:spacing w:after="0" w:line="240" w:lineRule="auto"/>
        <w:ind w:left="-567" w:right="-284" w:firstLine="283"/>
        <w:rPr>
          <w:rFonts w:ascii="Times New Roman" w:hAnsi="Times New Roman"/>
          <w:sz w:val="24"/>
        </w:rPr>
      </w:pPr>
      <w:r w:rsidRPr="00591A9C">
        <w:rPr>
          <w:rFonts w:ascii="Times New Roman" w:hAnsi="Times New Roman"/>
          <w:sz w:val="24"/>
        </w:rPr>
        <w:t>По мере проникновения принятого стандарта протокола в промышленность выяснилось, что конкретный порядок передачи команд по шине был недостаточно хорошо определен.</w:t>
      </w:r>
    </w:p>
    <w:p w:rsidR="00956451" w:rsidRPr="00591A9C" w:rsidRDefault="00956451" w:rsidP="007D58AC">
      <w:pPr>
        <w:pStyle w:val="10"/>
        <w:tabs>
          <w:tab w:val="left" w:pos="2694"/>
        </w:tabs>
        <w:spacing w:after="0" w:line="240" w:lineRule="auto"/>
        <w:ind w:left="-567" w:right="-284" w:firstLine="283"/>
        <w:rPr>
          <w:rFonts w:ascii="Times New Roman" w:hAnsi="Times New Roman"/>
          <w:sz w:val="24"/>
        </w:rPr>
      </w:pPr>
    </w:p>
    <w:p w:rsidR="00956451" w:rsidRPr="00591A9C" w:rsidRDefault="00956451" w:rsidP="007D58AC">
      <w:pPr>
        <w:pStyle w:val="10"/>
        <w:tabs>
          <w:tab w:val="left" w:pos="2694"/>
        </w:tabs>
        <w:spacing w:after="0" w:line="240" w:lineRule="auto"/>
        <w:ind w:left="-567" w:right="-284" w:firstLine="283"/>
        <w:rPr>
          <w:rFonts w:ascii="Times New Roman" w:hAnsi="Times New Roman"/>
          <w:sz w:val="24"/>
        </w:rPr>
      </w:pPr>
      <w:r w:rsidRPr="00591A9C">
        <w:rPr>
          <w:rFonts w:ascii="Times New Roman" w:hAnsi="Times New Roman"/>
          <w:sz w:val="24"/>
        </w:rPr>
        <w:t>Стандарт был пересмотрен и дополнен в 1987 году (добавлено описание протокола передачи). Новый стандарт содержит две части: IEEE-488.1, описывающую аппаратную часть и низкоуровненое взаимодействие с шиной, и IEEE-488.2, определяющую порядок передачи команд по шине. Стандарт IEEE-488.2 был еще раз пересмотрен в 1992 году.</w:t>
      </w:r>
    </w:p>
    <w:p w:rsidR="00956451" w:rsidRDefault="00956451" w:rsidP="007D58AC">
      <w:pPr>
        <w:pStyle w:val="1"/>
        <w:tabs>
          <w:tab w:val="left" w:pos="2694"/>
        </w:tabs>
      </w:pPr>
      <w:bookmarkStart w:id="3" w:name="_Toc259143299"/>
      <w:r>
        <w:t>Характеристики</w:t>
      </w:r>
      <w:bookmarkEnd w:id="3"/>
    </w:p>
    <w:p w:rsidR="00956451" w:rsidRPr="00FC74EE" w:rsidRDefault="00956451" w:rsidP="007D58AC">
      <w:pPr>
        <w:tabs>
          <w:tab w:val="left" w:pos="2694"/>
        </w:tabs>
        <w:ind w:left="-567" w:right="-284" w:firstLine="283"/>
        <w:rPr>
          <w:rFonts w:ascii="Times New Roman" w:hAnsi="Times New Roman"/>
          <w:sz w:val="24"/>
        </w:rPr>
      </w:pPr>
      <w:r w:rsidRPr="00FC74EE">
        <w:rPr>
          <w:rFonts w:ascii="Times New Roman" w:hAnsi="Times New Roman"/>
          <w:sz w:val="24"/>
        </w:rPr>
        <w:t>Каждое устройство на шине имеет уникальный пятибитный первичный адрес в диапазоне от 0 до 30 (таким образом, возможное количество устройств — 31). Адреса устройств не обязаны быть непрерывными, но во избежание конфликтов обязаны быть различными. Стандарт позволяет подключить до 15 устройств к одной двадцатиметровой физической шине используя для наращивания соединители цепочечного типа.</w:t>
      </w:r>
    </w:p>
    <w:p w:rsidR="00956451" w:rsidRPr="00FC74EE" w:rsidRDefault="00956451" w:rsidP="007D58AC">
      <w:pPr>
        <w:tabs>
          <w:tab w:val="left" w:pos="2694"/>
        </w:tabs>
        <w:ind w:left="-567" w:right="-284" w:firstLine="283"/>
        <w:rPr>
          <w:rFonts w:ascii="Times New Roman" w:hAnsi="Times New Roman"/>
          <w:sz w:val="24"/>
        </w:rPr>
      </w:pPr>
      <w:r w:rsidRPr="00FC74EE">
        <w:rPr>
          <w:rFonts w:ascii="Times New Roman" w:hAnsi="Times New Roman"/>
          <w:sz w:val="24"/>
        </w:rPr>
        <w:t>Активные расширители позволяют использовать удлинить шину, вплоть до 31 теоретически возможных на логической шине устройства.</w:t>
      </w:r>
    </w:p>
    <w:p w:rsidR="00956451" w:rsidRPr="00FC74EE" w:rsidRDefault="00956451" w:rsidP="007D58AC">
      <w:pPr>
        <w:tabs>
          <w:tab w:val="left" w:pos="2694"/>
        </w:tabs>
        <w:ind w:left="-567" w:right="-284" w:firstLine="283"/>
        <w:rPr>
          <w:rFonts w:ascii="Times New Roman" w:hAnsi="Times New Roman"/>
          <w:sz w:val="24"/>
        </w:rPr>
      </w:pPr>
      <w:r w:rsidRPr="00FC74EE">
        <w:rPr>
          <w:rFonts w:ascii="Times New Roman" w:hAnsi="Times New Roman"/>
          <w:sz w:val="24"/>
        </w:rPr>
        <w:t>Определено три различных типа устройств, которые могут быть подключены к шине: «listener», «talker» и/или контроллер (точнее, устройства могут находиться в состоянии «listener» либо «talker» либо быть типа «контроллер»). Устройство в состоянии «listener» считывает сообщения с шины; устройство в состоянии «talker» посылает сообщения на шину. В каждый конкретный момент времени в состоянии «talker» может быть одно и только одно устройство, в то время как в состоянии «listener» может быть произвольное количество устройств. Контроллер выполняет функции арбитра и определяет, какие из устройств в данный момент находятся в состоянии «talker» и «listener». К шине может быть одновременно подключено несколько контроллеров. В этом случае один из контроллеров (как правило, расположенный на интерфейсной карте GPIB) является ответственным контроллером (Controller-in-Charge, CIC) и делегирует по мере надобности свои функции другим контроллерам.</w:t>
      </w:r>
    </w:p>
    <w:p w:rsidR="00956451" w:rsidRPr="00FC74EE" w:rsidRDefault="00956451" w:rsidP="007D58AC">
      <w:pPr>
        <w:tabs>
          <w:tab w:val="left" w:pos="2694"/>
        </w:tabs>
        <w:ind w:left="-567" w:right="-284" w:firstLine="283"/>
        <w:rPr>
          <w:rFonts w:ascii="Times New Roman" w:hAnsi="Times New Roman"/>
          <w:sz w:val="24"/>
        </w:rPr>
      </w:pPr>
      <w:r w:rsidRPr="00FC74EE">
        <w:rPr>
          <w:rFonts w:ascii="Times New Roman" w:hAnsi="Times New Roman"/>
          <w:sz w:val="24"/>
        </w:rPr>
        <w:t>Элемент управления и функции передачи данных логически отдельные; диспетчер может обратиться к одному устройству как «болтуну» (англ. talker) и один или больше устройствам как «слушатели» (англ. listeners) без необходимости участвовать в передаче данных. Это даёт возможность совместно использовать одну и ту же шину для множества контроллеров. В любое данное время, только одно шинное устройство может быть активно как контроллер.</w:t>
      </w:r>
    </w:p>
    <w:p w:rsidR="00956451" w:rsidRPr="00FC74EE" w:rsidRDefault="00956451" w:rsidP="007D58AC">
      <w:pPr>
        <w:tabs>
          <w:tab w:val="left" w:pos="2694"/>
        </w:tabs>
        <w:ind w:left="-567" w:right="-284" w:firstLine="283"/>
        <w:rPr>
          <w:rFonts w:ascii="Times New Roman" w:hAnsi="Times New Roman"/>
          <w:sz w:val="24"/>
        </w:rPr>
      </w:pPr>
      <w:r w:rsidRPr="00FC74EE">
        <w:rPr>
          <w:rFonts w:ascii="Times New Roman" w:hAnsi="Times New Roman"/>
          <w:sz w:val="24"/>
        </w:rPr>
        <w:t>Данные передаются по шине во время трёхфазной процедуры установления соединения готовность / доступность / приём, логике в которой самое медленное участвующее устройство определяет скорость транзакции. Максимальная скорость передачи данных составляла 1 МБ/сек в оригинальном издании стандарта и была увеличена до 8 МБ/сек в расширениях стандарта.</w:t>
      </w:r>
    </w:p>
    <w:p w:rsidR="00956451" w:rsidRPr="00FC74EE" w:rsidRDefault="00956451" w:rsidP="007D58AC">
      <w:pPr>
        <w:tabs>
          <w:tab w:val="left" w:pos="2694"/>
        </w:tabs>
        <w:ind w:left="-567" w:right="-284" w:firstLine="283"/>
        <w:rPr>
          <w:rFonts w:ascii="Times New Roman" w:hAnsi="Times New Roman"/>
          <w:sz w:val="24"/>
        </w:rPr>
      </w:pPr>
      <w:r w:rsidRPr="00FC74EE">
        <w:rPr>
          <w:rFonts w:ascii="Times New Roman" w:hAnsi="Times New Roman"/>
          <w:sz w:val="24"/>
        </w:rPr>
        <w:t>Электрически IEEE-488 восьмибитная параллельная шина, содержащая шестнадцать сигнальных линий (восемь двусторонних используются для передачи данных, три — для установки соединения, пять — для управления шиной) плюс восемь — обратные провода для земли.</w:t>
      </w:r>
    </w:p>
    <w:p w:rsidR="00956451" w:rsidRPr="00FC74EE" w:rsidRDefault="00956451" w:rsidP="007D58AC">
      <w:pPr>
        <w:tabs>
          <w:tab w:val="left" w:pos="2694"/>
        </w:tabs>
        <w:ind w:left="-567" w:right="-284" w:firstLine="283"/>
        <w:rPr>
          <w:rFonts w:ascii="Times New Roman" w:hAnsi="Times New Roman"/>
          <w:sz w:val="24"/>
        </w:rPr>
      </w:pPr>
      <w:r w:rsidRPr="00FC74EE">
        <w:rPr>
          <w:rFonts w:ascii="Times New Roman" w:hAnsi="Times New Roman"/>
          <w:sz w:val="24"/>
        </w:rPr>
        <w:t>Все сигнальные линии используют отрицательную логику: наибольшее положительное напряжение интерпретируется как логический «0», а наибольшее отрицательное — как логическая «1». Линии данных (DIO) пронумерованы от 1 до 8, а линии данных (ЛД) в ГОСТ от 0 до 7.</w:t>
      </w:r>
    </w:p>
    <w:p w:rsidR="00956451" w:rsidRPr="00FC74EE" w:rsidRDefault="00956451" w:rsidP="007D58AC">
      <w:pPr>
        <w:tabs>
          <w:tab w:val="left" w:pos="2694"/>
        </w:tabs>
        <w:ind w:left="-567" w:right="-284" w:firstLine="283"/>
        <w:rPr>
          <w:rFonts w:ascii="Times New Roman" w:hAnsi="Times New Roman"/>
          <w:sz w:val="24"/>
        </w:rPr>
      </w:pPr>
      <w:r w:rsidRPr="00FC74EE">
        <w:rPr>
          <w:rFonts w:ascii="Times New Roman" w:hAnsi="Times New Roman"/>
          <w:sz w:val="24"/>
        </w:rPr>
        <w:t>Пять линий управления интерфейсом сообщают устройствам, присоединенным к шине, какие действия предпринимать, в каком режиме находиться и как реагировать на команды GPIB.</w:t>
      </w:r>
    </w:p>
    <w:p w:rsidR="00956451" w:rsidRPr="00B31F77" w:rsidRDefault="00956451" w:rsidP="007D58AC">
      <w:pPr>
        <w:tabs>
          <w:tab w:val="left" w:pos="2694"/>
        </w:tabs>
        <w:ind w:left="-1134" w:right="-284"/>
        <w:rPr>
          <w:rFonts w:ascii="Times New Roman" w:hAnsi="Times New Roman"/>
          <w:sz w:val="20"/>
        </w:rPr>
      </w:pPr>
    </w:p>
    <w:p w:rsidR="00956451" w:rsidRDefault="00956451" w:rsidP="007D58AC">
      <w:pPr>
        <w:pStyle w:val="3"/>
        <w:tabs>
          <w:tab w:val="left" w:pos="2694"/>
        </w:tabs>
      </w:pPr>
    </w:p>
    <w:p w:rsidR="00956451" w:rsidRPr="00B31F77" w:rsidRDefault="00956451" w:rsidP="007D58AC">
      <w:pPr>
        <w:pStyle w:val="3"/>
        <w:tabs>
          <w:tab w:val="left" w:pos="2694"/>
        </w:tabs>
      </w:pPr>
      <w:bookmarkStart w:id="4" w:name="_Toc259143300"/>
      <w:r>
        <w:t xml:space="preserve">2.1 </w:t>
      </w:r>
      <w:r w:rsidRPr="00B31F77">
        <w:t>Команды</w:t>
      </w:r>
      <w:bookmarkEnd w:id="4"/>
    </w:p>
    <w:p w:rsidR="00956451" w:rsidRPr="00FC74EE" w:rsidRDefault="00956451" w:rsidP="007D58AC">
      <w:pPr>
        <w:tabs>
          <w:tab w:val="left" w:pos="2694"/>
        </w:tabs>
        <w:ind w:left="-567" w:right="-284" w:firstLine="283"/>
        <w:rPr>
          <w:rFonts w:ascii="Times New Roman" w:hAnsi="Times New Roman"/>
          <w:sz w:val="24"/>
        </w:rPr>
      </w:pPr>
      <w:r w:rsidRPr="00FC74EE">
        <w:rPr>
          <w:rFonts w:ascii="Times New Roman" w:hAnsi="Times New Roman"/>
          <w:sz w:val="24"/>
        </w:rPr>
        <w:t>Команды GPIB всегда передаются с использованием классического протокола IEEE-488.1. Стандарт задает формат команд, посылаемых инструментам, и формат и кодировку откликов. Команды, как правило, являются аббревиатурами соответствующих слов английского языка. Команды-запросы снабжаются на конце вопросительным знаком. Все обязательные команды префиксируются астериском. Стандарт определяет минимальный набор возможностей, которыми должен обладать каждый инструмент, а именно: принимать и передавать данные, посылать запрос на обслуживание и реагировать на сигнал «Очистить Интерфейс». Все команды и большинство данных используют 7-битный набор ASCII, в котором 8 бит не используется или используется для четности.</w:t>
      </w:r>
    </w:p>
    <w:p w:rsidR="00956451" w:rsidRDefault="00956451" w:rsidP="007D58AC">
      <w:pPr>
        <w:tabs>
          <w:tab w:val="left" w:pos="2694"/>
        </w:tabs>
        <w:ind w:left="-567" w:right="-284" w:firstLine="283"/>
        <w:rPr>
          <w:rFonts w:ascii="Times New Roman" w:hAnsi="Times New Roman"/>
          <w:sz w:val="24"/>
        </w:rPr>
      </w:pPr>
      <w:r w:rsidRPr="00FC74EE">
        <w:rPr>
          <w:rFonts w:ascii="Times New Roman" w:hAnsi="Times New Roman"/>
          <w:sz w:val="24"/>
        </w:rPr>
        <w:t>Для получения информации от устройств, подключенных к шине, и переконфигурации шины контроллер посылает команды пяти классов: Uniline" («однобитная»), «Universal Multiline» («многобитная общего назначения»), «Address Multiline» («многобитная адресная»), «Talk Address Group Multiline» («многобитная групповая адресная передающая») и «Listen Address Group Multiline» («многобитная групповая адресная приемная»).</w:t>
      </w:r>
    </w:p>
    <w:p w:rsidR="00956451" w:rsidRDefault="00956451" w:rsidP="007D58AC">
      <w:pPr>
        <w:pStyle w:val="3"/>
        <w:tabs>
          <w:tab w:val="left" w:pos="2694"/>
        </w:tabs>
      </w:pPr>
    </w:p>
    <w:p w:rsidR="00956451" w:rsidRPr="00B31F77" w:rsidRDefault="00956451" w:rsidP="007D58AC">
      <w:pPr>
        <w:pStyle w:val="3"/>
        <w:tabs>
          <w:tab w:val="left" w:pos="2694"/>
        </w:tabs>
        <w:rPr>
          <w:sz w:val="20"/>
        </w:rPr>
      </w:pPr>
      <w:bookmarkStart w:id="5" w:name="_Toc259143301"/>
      <w:r>
        <w:t xml:space="preserve">2.2 Управляющеие последовательности </w:t>
      </w:r>
      <w:r>
        <w:rPr>
          <w:lang w:val="en-US"/>
        </w:rPr>
        <w:t>IEEE</w:t>
      </w:r>
      <w:r w:rsidRPr="00384424">
        <w:t>-488</w:t>
      </w:r>
      <w:bookmarkEnd w:id="5"/>
    </w:p>
    <w:p w:rsidR="00956451" w:rsidRPr="00B31F77" w:rsidRDefault="00E3390A" w:rsidP="007D58AC">
      <w:pPr>
        <w:tabs>
          <w:tab w:val="left" w:pos="2694"/>
        </w:tabs>
        <w:ind w:left="-709" w:right="-284"/>
        <w:rPr>
          <w:rFonts w:ascii="Times New Roman" w:hAnsi="Times New Roman"/>
          <w:sz w:val="20"/>
        </w:rPr>
      </w:pPr>
      <w:r>
        <w:rPr>
          <w:rFonts w:ascii="Times New Roman" w:hAnsi="Times New Roman"/>
          <w:noProof/>
          <w:sz w:val="20"/>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0" o:spid="_x0000_i1025" type="#_x0000_t75" alt="Управляющие последовательности.bmp" style="width:500.25pt;height:324.75pt;visibility:visible">
            <v:imagedata r:id="rId5" o:title="" croptop="2477f"/>
          </v:shape>
        </w:pict>
      </w:r>
    </w:p>
    <w:p w:rsidR="00956451" w:rsidRDefault="00956451" w:rsidP="007D58AC">
      <w:pPr>
        <w:tabs>
          <w:tab w:val="left" w:pos="2694"/>
        </w:tabs>
        <w:ind w:left="-567" w:right="-284" w:firstLine="283"/>
        <w:rPr>
          <w:rFonts w:ascii="Times New Roman" w:hAnsi="Times New Roman"/>
          <w:sz w:val="24"/>
        </w:rPr>
      </w:pPr>
    </w:p>
    <w:p w:rsidR="00956451" w:rsidRDefault="00956451" w:rsidP="007D58AC">
      <w:pPr>
        <w:tabs>
          <w:tab w:val="left" w:pos="2694"/>
        </w:tabs>
        <w:ind w:left="-567" w:right="-284" w:firstLine="283"/>
        <w:rPr>
          <w:rFonts w:ascii="Times New Roman" w:hAnsi="Times New Roman"/>
          <w:sz w:val="24"/>
        </w:rPr>
      </w:pPr>
    </w:p>
    <w:p w:rsidR="00956451" w:rsidRPr="00FC74EE" w:rsidRDefault="00956451" w:rsidP="007D58AC">
      <w:pPr>
        <w:tabs>
          <w:tab w:val="left" w:pos="2694"/>
        </w:tabs>
        <w:ind w:left="-567" w:right="-284" w:firstLine="283"/>
        <w:rPr>
          <w:rFonts w:ascii="Times New Roman" w:hAnsi="Times New Roman"/>
          <w:sz w:val="24"/>
        </w:rPr>
      </w:pPr>
      <w:r w:rsidRPr="00FC74EE">
        <w:rPr>
          <w:rFonts w:ascii="Times New Roman" w:hAnsi="Times New Roman"/>
          <w:sz w:val="24"/>
        </w:rPr>
        <w:t>Вторым компонентом системы команд является Стандарт Команд Программируемого Инструмента (англ. Standard Commands for Programming Instruments, SCPI), принятый в 1990 году. SCPI определяет стандартные правила сокращения ключевых слов, используемых в качестве команд. Ключевые слова могут быть использованы либо в длинной (например, MEASure — измерить), либо в короткой прописной форме (MEAS). Команды в формате SCPI префиксируются двоеточием. Аргументы команд разделяются запятой. Стандарт SCPI оперирует с моделью программируемого инструмента. Функциональные компоненты модели включают систему измерений (подсистемы «вход», «датчик» и «калькулятор»), систему генерации сигналов (подсистемы «калькулятор», «источник» и «выход») и подсистемы «формат», «показ», «память» и «триггер». Естественно, что у некоторых инструментов отсутствуют некоторые системы либо подсистемы. Например, осциллограф не имеет системы генерации сигналов, а программируемый генератор цифровых последовательностей — системы измерений. Команды для работы с компонентами систем и подсистем имеют иерархический вид и состоят из подкоманд, разделенных двоеточиями.</w:t>
      </w:r>
    </w:p>
    <w:p w:rsidR="00956451" w:rsidRDefault="00956451" w:rsidP="007D58AC">
      <w:pPr>
        <w:tabs>
          <w:tab w:val="left" w:pos="2694"/>
        </w:tabs>
        <w:ind w:left="-567" w:right="-284" w:firstLine="283"/>
        <w:rPr>
          <w:rFonts w:ascii="Times New Roman" w:hAnsi="Times New Roman"/>
          <w:sz w:val="24"/>
        </w:rPr>
      </w:pPr>
    </w:p>
    <w:p w:rsidR="00956451" w:rsidRPr="00FC74EE" w:rsidRDefault="00956451" w:rsidP="007D58AC">
      <w:pPr>
        <w:tabs>
          <w:tab w:val="left" w:pos="2694"/>
        </w:tabs>
        <w:ind w:left="-567" w:right="-284" w:firstLine="283"/>
        <w:rPr>
          <w:rFonts w:ascii="Times New Roman" w:hAnsi="Times New Roman"/>
          <w:sz w:val="24"/>
        </w:rPr>
      </w:pPr>
      <w:r w:rsidRPr="00FC74EE">
        <w:rPr>
          <w:rFonts w:ascii="Times New Roman" w:hAnsi="Times New Roman"/>
          <w:sz w:val="24"/>
        </w:rPr>
        <w:t>Пример команды, конфигурирующей цифровой мультиметр для измерения переменного напряжения величиной до 20 В с точностью 1 мВ:</w:t>
      </w:r>
    </w:p>
    <w:p w:rsidR="00956451" w:rsidRPr="00591A9C" w:rsidRDefault="00956451" w:rsidP="007D58AC">
      <w:pPr>
        <w:tabs>
          <w:tab w:val="left" w:pos="2694"/>
        </w:tabs>
        <w:ind w:left="-567" w:right="-284" w:firstLine="283"/>
        <w:rPr>
          <w:rFonts w:ascii="Times New Roman" w:hAnsi="Times New Roman"/>
          <w:sz w:val="24"/>
        </w:rPr>
      </w:pPr>
      <w:r w:rsidRPr="00591A9C">
        <w:rPr>
          <w:rFonts w:ascii="Times New Roman" w:hAnsi="Times New Roman"/>
          <w:sz w:val="24"/>
        </w:rPr>
        <w:t>:MEASure:VOLTage:AC?20,0.001</w:t>
      </w:r>
    </w:p>
    <w:p w:rsidR="00956451" w:rsidRPr="00591A9C" w:rsidRDefault="00956451" w:rsidP="00B42995">
      <w:pPr>
        <w:pStyle w:val="10"/>
        <w:numPr>
          <w:ilvl w:val="0"/>
          <w:numId w:val="1"/>
        </w:numPr>
        <w:tabs>
          <w:tab w:val="left" w:pos="0"/>
        </w:tabs>
        <w:ind w:left="-567" w:right="-284" w:firstLine="283"/>
        <w:rPr>
          <w:rFonts w:ascii="Times New Roman" w:hAnsi="Times New Roman"/>
          <w:sz w:val="24"/>
        </w:rPr>
      </w:pPr>
      <w:r w:rsidRPr="00591A9C">
        <w:rPr>
          <w:rFonts w:ascii="Times New Roman" w:hAnsi="Times New Roman"/>
          <w:sz w:val="24"/>
        </w:rPr>
        <w:t>Двоеточие обозначает начало новой команды.</w:t>
      </w:r>
    </w:p>
    <w:p w:rsidR="00956451" w:rsidRPr="00591A9C" w:rsidRDefault="00956451" w:rsidP="00B42995">
      <w:pPr>
        <w:pStyle w:val="10"/>
        <w:numPr>
          <w:ilvl w:val="0"/>
          <w:numId w:val="1"/>
        </w:numPr>
        <w:tabs>
          <w:tab w:val="left" w:pos="0"/>
        </w:tabs>
        <w:ind w:left="-567" w:right="-284" w:firstLine="283"/>
        <w:rPr>
          <w:rFonts w:ascii="Times New Roman" w:hAnsi="Times New Roman"/>
          <w:sz w:val="24"/>
        </w:rPr>
      </w:pPr>
      <w:r w:rsidRPr="00591A9C">
        <w:rPr>
          <w:rFonts w:ascii="Times New Roman" w:hAnsi="Times New Roman"/>
          <w:sz w:val="24"/>
        </w:rPr>
        <w:t>Ключевые слова MEASure:VOLTage:AC сообщают мультиметру, что требуется произвести измерение переменного напряжения.</w:t>
      </w:r>
    </w:p>
    <w:p w:rsidR="00956451" w:rsidRPr="00591A9C" w:rsidRDefault="00956451" w:rsidP="00B42995">
      <w:pPr>
        <w:pStyle w:val="10"/>
        <w:numPr>
          <w:ilvl w:val="0"/>
          <w:numId w:val="1"/>
        </w:numPr>
        <w:tabs>
          <w:tab w:val="left" w:pos="0"/>
        </w:tabs>
        <w:ind w:left="-567" w:right="-284" w:firstLine="283"/>
        <w:rPr>
          <w:rFonts w:ascii="Times New Roman" w:hAnsi="Times New Roman"/>
          <w:sz w:val="24"/>
        </w:rPr>
      </w:pPr>
      <w:r w:rsidRPr="00591A9C">
        <w:rPr>
          <w:rFonts w:ascii="Times New Roman" w:hAnsi="Times New Roman"/>
          <w:sz w:val="24"/>
        </w:rPr>
        <w:t>Вопросительный знак сообщает мультиметру, что результат измерения должен быть возвращен компьютеру либо контроллеру.</w:t>
      </w:r>
    </w:p>
    <w:p w:rsidR="00956451" w:rsidRPr="00591A9C" w:rsidRDefault="00956451" w:rsidP="00B42995">
      <w:pPr>
        <w:pStyle w:val="10"/>
        <w:numPr>
          <w:ilvl w:val="0"/>
          <w:numId w:val="1"/>
        </w:numPr>
        <w:tabs>
          <w:tab w:val="left" w:pos="0"/>
        </w:tabs>
        <w:ind w:left="-567" w:right="-284" w:firstLine="283"/>
        <w:rPr>
          <w:rFonts w:ascii="Times New Roman" w:hAnsi="Times New Roman"/>
          <w:sz w:val="24"/>
        </w:rPr>
      </w:pPr>
      <w:r w:rsidRPr="00591A9C">
        <w:rPr>
          <w:rFonts w:ascii="Times New Roman" w:hAnsi="Times New Roman"/>
          <w:sz w:val="24"/>
        </w:rPr>
        <w:t>Числа 20 и 0.001, разделенные запятой, задают диапазон и точность измерения.</w:t>
      </w:r>
    </w:p>
    <w:p w:rsidR="00956451" w:rsidRDefault="00956451" w:rsidP="007D58AC">
      <w:pPr>
        <w:pStyle w:val="3"/>
        <w:tabs>
          <w:tab w:val="left" w:pos="2694"/>
        </w:tabs>
      </w:pPr>
    </w:p>
    <w:p w:rsidR="00956451" w:rsidRPr="00B31F77" w:rsidRDefault="00956451" w:rsidP="007D58AC">
      <w:pPr>
        <w:pStyle w:val="3"/>
        <w:tabs>
          <w:tab w:val="left" w:pos="2694"/>
        </w:tabs>
      </w:pPr>
      <w:bookmarkStart w:id="6" w:name="_Toc259143302"/>
      <w:r>
        <w:t xml:space="preserve">2.3 </w:t>
      </w:r>
      <w:r w:rsidRPr="00B31F77">
        <w:t>Протоколы контроллера 488.2</w:t>
      </w:r>
      <w:bookmarkEnd w:id="6"/>
    </w:p>
    <w:p w:rsidR="00956451" w:rsidRDefault="00956451" w:rsidP="007D58AC">
      <w:pPr>
        <w:tabs>
          <w:tab w:val="left" w:pos="2694"/>
        </w:tabs>
        <w:ind w:left="-567" w:right="-284" w:firstLine="283"/>
        <w:rPr>
          <w:rFonts w:ascii="Times New Roman" w:hAnsi="Times New Roman"/>
          <w:sz w:val="24"/>
        </w:rPr>
      </w:pPr>
      <w:r w:rsidRPr="00FC74EE">
        <w:rPr>
          <w:rFonts w:ascii="Times New Roman" w:hAnsi="Times New Roman"/>
          <w:sz w:val="24"/>
        </w:rPr>
        <w:t>Протоколы объединяют наборы управляющих последовательностей, с тем, чтобы выполнить полную измерительную операцию. Определено 2 обязательных и 6 опциональных протоколов. Протокол RESET обеспечивает инициализацию всех приборов. Протокол ALLSPOLL опрашивает каждый прибор последовательно и возвращает байт статуса каждого прибора. Протоколы PASSCTL и REQUESTCTL обеспечивают передачу управления шиной разным приборам. Протокол TESTSYS реализует функцию самотестирования каждого прибора. Протоколы FINDLSTN и FINDRQS поддерживают управление системой GPIB. При этом используются возможности, заложенные в стандарте 488.1. Контроллер выполняет протокол FINDLSTN, генерируя адрес Слушателя и проверяя наличие прибора на шине по состоянию линии NDAC. Протокол FINDLSTN возвращает список «Слушателей», и выполнение этого протокола до начала работы прикладной программы гарантирует правильность текущей конфигурации системы. Для работы протокола FINDRQS используется возможность проверки линии SRQ. Входной список устройств можно ранжировать по приоритетам. Тем самым обеспечивается обслуживание</w:t>
      </w:r>
      <w:r>
        <w:rPr>
          <w:rFonts w:ascii="Times New Roman" w:hAnsi="Times New Roman"/>
          <w:sz w:val="24"/>
        </w:rPr>
        <w:t xml:space="preserve"> </w:t>
      </w:r>
      <w:r w:rsidRPr="00FC74EE">
        <w:rPr>
          <w:rFonts w:ascii="Times New Roman" w:hAnsi="Times New Roman"/>
          <w:sz w:val="24"/>
        </w:rPr>
        <w:t>наиболее ответственных приборов в первую очередь.</w:t>
      </w:r>
    </w:p>
    <w:p w:rsidR="00956451" w:rsidRPr="00B31F77" w:rsidRDefault="00E3390A" w:rsidP="007D58AC">
      <w:pPr>
        <w:tabs>
          <w:tab w:val="left" w:pos="2694"/>
        </w:tabs>
        <w:ind w:left="-567" w:right="-284" w:firstLine="283"/>
        <w:rPr>
          <w:rFonts w:ascii="Times New Roman" w:hAnsi="Times New Roman"/>
        </w:rPr>
      </w:pPr>
      <w:r>
        <w:rPr>
          <w:rFonts w:ascii="Times New Roman" w:hAnsi="Times New Roman"/>
          <w:noProof/>
          <w:lang w:eastAsia="ru-RU"/>
        </w:rPr>
        <w:pict>
          <v:shape id="Рисунок 1" o:spid="_x0000_i1026" type="#_x0000_t75" alt="протоколы.bmp" style="width:440.25pt;height:195.75pt;visibility:visible">
            <v:imagedata r:id="rId6" o:title=""/>
          </v:shape>
        </w:pict>
      </w:r>
    </w:p>
    <w:p w:rsidR="00956451" w:rsidRDefault="00956451" w:rsidP="007D58AC">
      <w:pPr>
        <w:tabs>
          <w:tab w:val="left" w:pos="2694"/>
        </w:tabs>
        <w:rPr>
          <w:rFonts w:ascii="Times New Roman" w:hAnsi="Times New Roman"/>
          <w:b/>
        </w:rPr>
      </w:pPr>
    </w:p>
    <w:p w:rsidR="00956451" w:rsidRDefault="00956451" w:rsidP="007D58AC">
      <w:pPr>
        <w:tabs>
          <w:tab w:val="left" w:pos="2694"/>
        </w:tabs>
        <w:rPr>
          <w:rFonts w:ascii="Times New Roman" w:hAnsi="Times New Roman"/>
          <w:b/>
        </w:rPr>
      </w:pPr>
    </w:p>
    <w:p w:rsidR="00956451" w:rsidRDefault="00956451" w:rsidP="007D58AC">
      <w:pPr>
        <w:tabs>
          <w:tab w:val="left" w:pos="2694"/>
        </w:tabs>
        <w:rPr>
          <w:rFonts w:ascii="Times New Roman" w:hAnsi="Times New Roman"/>
          <w:b/>
        </w:rPr>
      </w:pPr>
    </w:p>
    <w:p w:rsidR="00956451" w:rsidRDefault="00956451" w:rsidP="007D58AC">
      <w:pPr>
        <w:tabs>
          <w:tab w:val="left" w:pos="2694"/>
        </w:tabs>
        <w:rPr>
          <w:rFonts w:ascii="Times New Roman" w:hAnsi="Times New Roman"/>
          <w:b/>
        </w:rPr>
      </w:pPr>
    </w:p>
    <w:p w:rsidR="00956451" w:rsidRDefault="00956451" w:rsidP="007D58AC">
      <w:pPr>
        <w:tabs>
          <w:tab w:val="left" w:pos="2694"/>
        </w:tabs>
        <w:rPr>
          <w:rFonts w:ascii="Times New Roman" w:hAnsi="Times New Roman"/>
          <w:b/>
        </w:rPr>
      </w:pPr>
    </w:p>
    <w:p w:rsidR="00956451" w:rsidRDefault="00956451" w:rsidP="007D58AC">
      <w:pPr>
        <w:tabs>
          <w:tab w:val="left" w:pos="2694"/>
        </w:tabs>
        <w:rPr>
          <w:rFonts w:ascii="Times New Roman" w:hAnsi="Times New Roman"/>
          <w:b/>
        </w:rPr>
      </w:pPr>
    </w:p>
    <w:p w:rsidR="00956451" w:rsidRDefault="00956451" w:rsidP="007D58AC">
      <w:pPr>
        <w:tabs>
          <w:tab w:val="left" w:pos="2694"/>
        </w:tabs>
        <w:rPr>
          <w:rFonts w:ascii="Times New Roman" w:hAnsi="Times New Roman"/>
          <w:b/>
        </w:rPr>
      </w:pPr>
    </w:p>
    <w:p w:rsidR="00956451" w:rsidRDefault="00956451" w:rsidP="007D58AC">
      <w:pPr>
        <w:tabs>
          <w:tab w:val="left" w:pos="2694"/>
        </w:tabs>
        <w:rPr>
          <w:rFonts w:ascii="Times New Roman" w:hAnsi="Times New Roman"/>
          <w:b/>
        </w:rPr>
      </w:pPr>
    </w:p>
    <w:p w:rsidR="00956451" w:rsidRDefault="00956451" w:rsidP="007D58AC">
      <w:pPr>
        <w:tabs>
          <w:tab w:val="left" w:pos="2694"/>
        </w:tabs>
        <w:rPr>
          <w:rFonts w:ascii="Times New Roman" w:hAnsi="Times New Roman"/>
          <w:b/>
        </w:rPr>
      </w:pPr>
    </w:p>
    <w:p w:rsidR="00956451" w:rsidRDefault="00956451" w:rsidP="007D58AC">
      <w:pPr>
        <w:tabs>
          <w:tab w:val="left" w:pos="2694"/>
        </w:tabs>
        <w:rPr>
          <w:rFonts w:ascii="Times New Roman" w:hAnsi="Times New Roman"/>
          <w:b/>
        </w:rPr>
      </w:pPr>
    </w:p>
    <w:p w:rsidR="00956451" w:rsidRDefault="00956451" w:rsidP="007D58AC">
      <w:pPr>
        <w:tabs>
          <w:tab w:val="left" w:pos="2694"/>
        </w:tabs>
        <w:rPr>
          <w:rFonts w:ascii="Times New Roman" w:hAnsi="Times New Roman"/>
          <w:b/>
        </w:rPr>
      </w:pPr>
    </w:p>
    <w:p w:rsidR="00956451" w:rsidRDefault="00956451" w:rsidP="007D58AC">
      <w:pPr>
        <w:tabs>
          <w:tab w:val="left" w:pos="2694"/>
        </w:tabs>
        <w:rPr>
          <w:rFonts w:ascii="Times New Roman" w:hAnsi="Times New Roman"/>
          <w:b/>
        </w:rPr>
      </w:pPr>
    </w:p>
    <w:p w:rsidR="00956451" w:rsidRDefault="00956451" w:rsidP="007D58AC">
      <w:pPr>
        <w:tabs>
          <w:tab w:val="left" w:pos="2694"/>
        </w:tabs>
        <w:rPr>
          <w:rFonts w:ascii="Times New Roman" w:hAnsi="Times New Roman"/>
          <w:b/>
        </w:rPr>
      </w:pPr>
    </w:p>
    <w:p w:rsidR="00956451" w:rsidRDefault="00956451" w:rsidP="007D58AC">
      <w:pPr>
        <w:tabs>
          <w:tab w:val="left" w:pos="2694"/>
        </w:tabs>
        <w:rPr>
          <w:rFonts w:ascii="Times New Roman" w:hAnsi="Times New Roman"/>
          <w:b/>
        </w:rPr>
      </w:pPr>
    </w:p>
    <w:p w:rsidR="00956451" w:rsidRDefault="00956451" w:rsidP="007D58AC">
      <w:pPr>
        <w:tabs>
          <w:tab w:val="left" w:pos="2694"/>
        </w:tabs>
        <w:rPr>
          <w:rFonts w:ascii="Times New Roman" w:hAnsi="Times New Roman"/>
          <w:b/>
        </w:rPr>
      </w:pPr>
    </w:p>
    <w:p w:rsidR="00956451" w:rsidRDefault="00956451" w:rsidP="007D58AC">
      <w:pPr>
        <w:tabs>
          <w:tab w:val="left" w:pos="2694"/>
        </w:tabs>
        <w:rPr>
          <w:rFonts w:ascii="Times New Roman" w:hAnsi="Times New Roman"/>
          <w:b/>
        </w:rPr>
      </w:pPr>
    </w:p>
    <w:p w:rsidR="00956451" w:rsidRDefault="00956451" w:rsidP="007D58AC">
      <w:pPr>
        <w:tabs>
          <w:tab w:val="left" w:pos="2694"/>
        </w:tabs>
        <w:rPr>
          <w:rFonts w:ascii="Times New Roman" w:hAnsi="Times New Roman"/>
          <w:b/>
        </w:rPr>
      </w:pPr>
    </w:p>
    <w:p w:rsidR="00956451" w:rsidRDefault="00956451" w:rsidP="007D58AC">
      <w:pPr>
        <w:tabs>
          <w:tab w:val="left" w:pos="2694"/>
        </w:tabs>
        <w:rPr>
          <w:rFonts w:ascii="Times New Roman" w:hAnsi="Times New Roman"/>
          <w:b/>
        </w:rPr>
      </w:pPr>
    </w:p>
    <w:p w:rsidR="00956451" w:rsidRDefault="00956451" w:rsidP="007D58AC">
      <w:pPr>
        <w:tabs>
          <w:tab w:val="left" w:pos="2694"/>
        </w:tabs>
        <w:rPr>
          <w:rFonts w:ascii="Times New Roman" w:hAnsi="Times New Roman"/>
          <w:b/>
        </w:rPr>
      </w:pPr>
    </w:p>
    <w:p w:rsidR="00956451" w:rsidRDefault="00956451" w:rsidP="007D58AC">
      <w:pPr>
        <w:tabs>
          <w:tab w:val="left" w:pos="2694"/>
        </w:tabs>
        <w:rPr>
          <w:rFonts w:ascii="Times New Roman" w:hAnsi="Times New Roman"/>
          <w:b/>
        </w:rPr>
      </w:pPr>
    </w:p>
    <w:p w:rsidR="00956451" w:rsidRDefault="00956451" w:rsidP="007D58AC">
      <w:pPr>
        <w:tabs>
          <w:tab w:val="left" w:pos="2694"/>
        </w:tabs>
        <w:rPr>
          <w:rFonts w:ascii="Times New Roman" w:hAnsi="Times New Roman"/>
          <w:b/>
        </w:rPr>
      </w:pPr>
    </w:p>
    <w:p w:rsidR="00956451" w:rsidRPr="00B31F77" w:rsidRDefault="00956451" w:rsidP="007D58AC">
      <w:pPr>
        <w:pStyle w:val="1"/>
        <w:tabs>
          <w:tab w:val="left" w:pos="2694"/>
        </w:tabs>
      </w:pPr>
      <w:bookmarkStart w:id="7" w:name="_Toc259143303"/>
      <w:r w:rsidRPr="00B31F77">
        <w:t>Разъёмы</w:t>
      </w:r>
      <w:bookmarkEnd w:id="7"/>
    </w:p>
    <w:p w:rsidR="00956451" w:rsidRPr="00B31F77" w:rsidRDefault="00E3390A" w:rsidP="007D58AC">
      <w:pPr>
        <w:tabs>
          <w:tab w:val="left" w:pos="2694"/>
        </w:tabs>
        <w:rPr>
          <w:rFonts w:ascii="Times New Roman" w:hAnsi="Times New Roman"/>
        </w:rPr>
      </w:pPr>
      <w:r>
        <w:rPr>
          <w:rFonts w:ascii="Times New Roman" w:hAnsi="Times New Roman"/>
          <w:noProof/>
          <w:lang w:eastAsia="ru-RU"/>
        </w:rPr>
        <w:pict>
          <v:shape id="Рисунок 2" o:spid="_x0000_i1027" type="#_x0000_t75" alt="разъем.bmp" style="width:246.75pt;height:99.75pt;visibility:visible">
            <v:imagedata r:id="rId7" o:title=""/>
          </v:shape>
        </w:pict>
      </w:r>
    </w:p>
    <w:tbl>
      <w:tblPr>
        <w:tblW w:w="10065" w:type="dxa"/>
        <w:tblInd w:w="-601" w:type="dxa"/>
        <w:tblLayout w:type="fixed"/>
        <w:tblLook w:val="00A0" w:firstRow="1" w:lastRow="0" w:firstColumn="1" w:lastColumn="0" w:noHBand="0" w:noVBand="0"/>
      </w:tblPr>
      <w:tblGrid>
        <w:gridCol w:w="709"/>
        <w:gridCol w:w="1276"/>
        <w:gridCol w:w="709"/>
        <w:gridCol w:w="1559"/>
        <w:gridCol w:w="709"/>
        <w:gridCol w:w="5103"/>
      </w:tblGrid>
      <w:tr w:rsidR="00956451" w:rsidRPr="00134A3E" w:rsidTr="002C3A41">
        <w:trPr>
          <w:trHeight w:val="600"/>
        </w:trPr>
        <w:tc>
          <w:tcPr>
            <w:tcW w:w="709" w:type="dxa"/>
            <w:tcBorders>
              <w:top w:val="single" w:sz="4" w:space="0" w:color="auto"/>
              <w:left w:val="single" w:sz="4" w:space="0" w:color="auto"/>
              <w:bottom w:val="single" w:sz="4" w:space="0" w:color="auto"/>
              <w:right w:val="single" w:sz="4" w:space="0" w:color="auto"/>
            </w:tcBorders>
            <w:vAlign w:val="bottom"/>
          </w:tcPr>
          <w:p w:rsidR="00956451" w:rsidRPr="00B31F77" w:rsidRDefault="00956451" w:rsidP="007D58AC">
            <w:pPr>
              <w:tabs>
                <w:tab w:val="left" w:pos="2694"/>
              </w:tabs>
              <w:spacing w:after="0" w:line="240" w:lineRule="auto"/>
              <w:rPr>
                <w:rFonts w:ascii="Times New Roman" w:hAnsi="Times New Roman"/>
                <w:color w:val="000000"/>
                <w:lang w:eastAsia="ru-RU"/>
              </w:rPr>
            </w:pPr>
            <w:r w:rsidRPr="00B31F77">
              <w:rPr>
                <w:rFonts w:ascii="Times New Roman" w:hAnsi="Times New Roman"/>
                <w:color w:val="000000"/>
                <w:lang w:eastAsia="ru-RU"/>
              </w:rPr>
              <w:t>№ кон-такта</w:t>
            </w:r>
          </w:p>
        </w:tc>
        <w:tc>
          <w:tcPr>
            <w:tcW w:w="1985" w:type="dxa"/>
            <w:gridSpan w:val="2"/>
            <w:tcBorders>
              <w:top w:val="single" w:sz="4" w:space="0" w:color="auto"/>
              <w:left w:val="nil"/>
              <w:bottom w:val="single" w:sz="4" w:space="0" w:color="auto"/>
              <w:right w:val="single" w:sz="4" w:space="0" w:color="auto"/>
            </w:tcBorders>
            <w:vAlign w:val="bottom"/>
          </w:tcPr>
          <w:p w:rsidR="00956451" w:rsidRPr="00B31F77" w:rsidRDefault="00956451" w:rsidP="007D58AC">
            <w:pPr>
              <w:tabs>
                <w:tab w:val="left" w:pos="2694"/>
              </w:tabs>
              <w:spacing w:after="0" w:line="240" w:lineRule="auto"/>
              <w:jc w:val="center"/>
              <w:rPr>
                <w:rFonts w:ascii="Times New Roman" w:hAnsi="Times New Roman"/>
                <w:color w:val="000000"/>
                <w:lang w:eastAsia="ru-RU"/>
              </w:rPr>
            </w:pPr>
            <w:r w:rsidRPr="00B31F77">
              <w:rPr>
                <w:rFonts w:ascii="Times New Roman" w:hAnsi="Times New Roman"/>
                <w:color w:val="000000"/>
                <w:lang w:eastAsia="ru-RU"/>
              </w:rPr>
              <w:t>Наименование по IEEE</w:t>
            </w:r>
          </w:p>
        </w:tc>
        <w:tc>
          <w:tcPr>
            <w:tcW w:w="2268" w:type="dxa"/>
            <w:gridSpan w:val="2"/>
            <w:tcBorders>
              <w:top w:val="single" w:sz="4" w:space="0" w:color="auto"/>
              <w:left w:val="nil"/>
              <w:bottom w:val="single" w:sz="4" w:space="0" w:color="auto"/>
              <w:right w:val="single" w:sz="4" w:space="0" w:color="auto"/>
            </w:tcBorders>
            <w:vAlign w:val="bottom"/>
          </w:tcPr>
          <w:p w:rsidR="00956451" w:rsidRPr="00B31F77" w:rsidRDefault="00956451" w:rsidP="007D58AC">
            <w:pPr>
              <w:tabs>
                <w:tab w:val="left" w:pos="2694"/>
              </w:tabs>
              <w:spacing w:after="0" w:line="240" w:lineRule="auto"/>
              <w:jc w:val="center"/>
              <w:rPr>
                <w:rFonts w:ascii="Times New Roman" w:hAnsi="Times New Roman"/>
                <w:color w:val="000000"/>
                <w:lang w:eastAsia="ru-RU"/>
              </w:rPr>
            </w:pPr>
            <w:r w:rsidRPr="00B31F77">
              <w:rPr>
                <w:rFonts w:ascii="Times New Roman" w:hAnsi="Times New Roman"/>
                <w:color w:val="000000"/>
                <w:lang w:eastAsia="ru-RU"/>
              </w:rPr>
              <w:t>Наименование по ГОСТ</w:t>
            </w:r>
          </w:p>
        </w:tc>
        <w:tc>
          <w:tcPr>
            <w:tcW w:w="5103" w:type="dxa"/>
            <w:tcBorders>
              <w:top w:val="single" w:sz="4" w:space="0" w:color="auto"/>
              <w:left w:val="nil"/>
              <w:bottom w:val="single" w:sz="4" w:space="0" w:color="auto"/>
              <w:right w:val="single" w:sz="4" w:space="0" w:color="auto"/>
            </w:tcBorders>
            <w:vAlign w:val="bottom"/>
          </w:tcPr>
          <w:p w:rsidR="00956451" w:rsidRPr="00B31F77" w:rsidRDefault="00956451" w:rsidP="007D58AC">
            <w:pPr>
              <w:tabs>
                <w:tab w:val="left" w:pos="2694"/>
              </w:tabs>
              <w:spacing w:after="0" w:line="240" w:lineRule="auto"/>
              <w:jc w:val="center"/>
              <w:rPr>
                <w:rFonts w:ascii="Times New Roman" w:hAnsi="Times New Roman"/>
                <w:color w:val="000000"/>
                <w:lang w:eastAsia="ru-RU"/>
              </w:rPr>
            </w:pPr>
            <w:r w:rsidRPr="00B31F77">
              <w:rPr>
                <w:rFonts w:ascii="Times New Roman" w:hAnsi="Times New Roman"/>
                <w:color w:val="000000"/>
                <w:lang w:eastAsia="ru-RU"/>
              </w:rPr>
              <w:t>Назначение</w:t>
            </w:r>
          </w:p>
        </w:tc>
      </w:tr>
      <w:tr w:rsidR="00956451" w:rsidRPr="00134A3E" w:rsidTr="002C3A41">
        <w:trPr>
          <w:trHeight w:val="900"/>
        </w:trPr>
        <w:tc>
          <w:tcPr>
            <w:tcW w:w="709" w:type="dxa"/>
            <w:tcBorders>
              <w:top w:val="nil"/>
              <w:left w:val="single" w:sz="4" w:space="0" w:color="auto"/>
              <w:bottom w:val="single" w:sz="4" w:space="0" w:color="auto"/>
              <w:right w:val="single" w:sz="4" w:space="0" w:color="auto"/>
            </w:tcBorders>
            <w:vAlign w:val="bottom"/>
          </w:tcPr>
          <w:p w:rsidR="00956451" w:rsidRPr="00B31F77" w:rsidRDefault="00956451" w:rsidP="007D58AC">
            <w:pPr>
              <w:tabs>
                <w:tab w:val="left" w:pos="2694"/>
              </w:tabs>
              <w:spacing w:after="0" w:line="240" w:lineRule="auto"/>
              <w:jc w:val="right"/>
              <w:rPr>
                <w:rFonts w:ascii="Times New Roman" w:hAnsi="Times New Roman"/>
                <w:color w:val="000000"/>
                <w:lang w:eastAsia="ru-RU"/>
              </w:rPr>
            </w:pPr>
            <w:r w:rsidRPr="00B31F77">
              <w:rPr>
                <w:rFonts w:ascii="Times New Roman" w:hAnsi="Times New Roman"/>
                <w:color w:val="000000"/>
                <w:lang w:eastAsia="ru-RU"/>
              </w:rPr>
              <w:t>1</w:t>
            </w:r>
          </w:p>
        </w:tc>
        <w:tc>
          <w:tcPr>
            <w:tcW w:w="1276" w:type="dxa"/>
            <w:tcBorders>
              <w:top w:val="nil"/>
              <w:left w:val="nil"/>
              <w:bottom w:val="single" w:sz="4" w:space="0" w:color="auto"/>
              <w:right w:val="single" w:sz="4" w:space="0" w:color="auto"/>
            </w:tcBorders>
            <w:vAlign w:val="bottom"/>
          </w:tcPr>
          <w:p w:rsidR="00956451" w:rsidRPr="00B31F77" w:rsidRDefault="00956451" w:rsidP="007D58AC">
            <w:pPr>
              <w:tabs>
                <w:tab w:val="left" w:pos="2694"/>
              </w:tabs>
              <w:spacing w:after="0" w:line="240" w:lineRule="auto"/>
              <w:rPr>
                <w:rFonts w:ascii="Times New Roman" w:hAnsi="Times New Roman"/>
                <w:color w:val="000000"/>
                <w:lang w:eastAsia="ru-RU"/>
              </w:rPr>
            </w:pPr>
            <w:r w:rsidRPr="00B31F77">
              <w:rPr>
                <w:rFonts w:ascii="Times New Roman" w:hAnsi="Times New Roman"/>
                <w:color w:val="000000"/>
                <w:lang w:eastAsia="ru-RU"/>
              </w:rPr>
              <w:t>Data input/ output bit.</w:t>
            </w:r>
          </w:p>
        </w:tc>
        <w:tc>
          <w:tcPr>
            <w:tcW w:w="709" w:type="dxa"/>
            <w:tcBorders>
              <w:top w:val="nil"/>
              <w:left w:val="nil"/>
              <w:bottom w:val="single" w:sz="4" w:space="0" w:color="auto"/>
              <w:right w:val="single" w:sz="4" w:space="0" w:color="auto"/>
            </w:tcBorders>
            <w:vAlign w:val="bottom"/>
          </w:tcPr>
          <w:p w:rsidR="00956451" w:rsidRPr="00B31F77" w:rsidRDefault="00956451" w:rsidP="007D58AC">
            <w:pPr>
              <w:tabs>
                <w:tab w:val="left" w:pos="2694"/>
              </w:tabs>
              <w:spacing w:after="0" w:line="240" w:lineRule="auto"/>
              <w:rPr>
                <w:rFonts w:ascii="Times New Roman" w:hAnsi="Times New Roman"/>
                <w:color w:val="000000"/>
                <w:lang w:eastAsia="ru-RU"/>
              </w:rPr>
            </w:pPr>
            <w:r w:rsidRPr="00B31F77">
              <w:rPr>
                <w:rFonts w:ascii="Times New Roman" w:hAnsi="Times New Roman"/>
                <w:color w:val="000000"/>
                <w:lang w:eastAsia="ru-RU"/>
              </w:rPr>
              <w:t>DIO1</w:t>
            </w:r>
          </w:p>
        </w:tc>
        <w:tc>
          <w:tcPr>
            <w:tcW w:w="1559" w:type="dxa"/>
            <w:tcBorders>
              <w:top w:val="nil"/>
              <w:left w:val="nil"/>
              <w:bottom w:val="single" w:sz="4" w:space="0" w:color="auto"/>
              <w:right w:val="single" w:sz="4" w:space="0" w:color="auto"/>
            </w:tcBorders>
            <w:vAlign w:val="bottom"/>
          </w:tcPr>
          <w:p w:rsidR="00956451" w:rsidRPr="00B31F77" w:rsidRDefault="00956451" w:rsidP="007D58AC">
            <w:pPr>
              <w:tabs>
                <w:tab w:val="left" w:pos="2694"/>
              </w:tabs>
              <w:spacing w:after="0" w:line="240" w:lineRule="auto"/>
              <w:rPr>
                <w:rFonts w:ascii="Times New Roman" w:hAnsi="Times New Roman"/>
                <w:color w:val="000000"/>
                <w:lang w:eastAsia="ru-RU"/>
              </w:rPr>
            </w:pPr>
            <w:r w:rsidRPr="00B31F77">
              <w:rPr>
                <w:rFonts w:ascii="Times New Roman" w:hAnsi="Times New Roman"/>
                <w:color w:val="000000"/>
                <w:lang w:eastAsia="ru-RU"/>
              </w:rPr>
              <w:t>Линия данных 0</w:t>
            </w:r>
          </w:p>
        </w:tc>
        <w:tc>
          <w:tcPr>
            <w:tcW w:w="709" w:type="dxa"/>
            <w:tcBorders>
              <w:top w:val="nil"/>
              <w:left w:val="nil"/>
              <w:bottom w:val="single" w:sz="4" w:space="0" w:color="auto"/>
              <w:right w:val="single" w:sz="4" w:space="0" w:color="auto"/>
            </w:tcBorders>
            <w:vAlign w:val="bottom"/>
          </w:tcPr>
          <w:p w:rsidR="00956451" w:rsidRPr="00B31F77" w:rsidRDefault="00956451" w:rsidP="007D58AC">
            <w:pPr>
              <w:tabs>
                <w:tab w:val="left" w:pos="2694"/>
              </w:tabs>
              <w:spacing w:after="0" w:line="240" w:lineRule="auto"/>
              <w:rPr>
                <w:rFonts w:ascii="Times New Roman" w:hAnsi="Times New Roman"/>
                <w:color w:val="000000"/>
                <w:lang w:eastAsia="ru-RU"/>
              </w:rPr>
            </w:pPr>
            <w:r w:rsidRPr="00B31F77">
              <w:rPr>
                <w:rFonts w:ascii="Times New Roman" w:hAnsi="Times New Roman"/>
                <w:color w:val="000000"/>
                <w:lang w:eastAsia="ru-RU"/>
              </w:rPr>
              <w:t>ЛД0</w:t>
            </w:r>
          </w:p>
        </w:tc>
        <w:tc>
          <w:tcPr>
            <w:tcW w:w="5103" w:type="dxa"/>
            <w:tcBorders>
              <w:top w:val="single" w:sz="4" w:space="0" w:color="auto"/>
              <w:left w:val="nil"/>
              <w:bottom w:val="single" w:sz="4" w:space="0" w:color="auto"/>
              <w:right w:val="single" w:sz="4" w:space="0" w:color="auto"/>
            </w:tcBorders>
            <w:vAlign w:val="bottom"/>
          </w:tcPr>
          <w:p w:rsidR="00956451" w:rsidRPr="00B31F77" w:rsidRDefault="00956451" w:rsidP="007D58AC">
            <w:pPr>
              <w:tabs>
                <w:tab w:val="left" w:pos="2694"/>
              </w:tabs>
              <w:spacing w:after="0" w:line="240" w:lineRule="auto"/>
              <w:jc w:val="center"/>
              <w:rPr>
                <w:rFonts w:ascii="Times New Roman" w:hAnsi="Times New Roman"/>
                <w:color w:val="000000"/>
                <w:lang w:eastAsia="ru-RU"/>
              </w:rPr>
            </w:pPr>
            <w:r w:rsidRPr="00B31F77">
              <w:rPr>
                <w:rFonts w:ascii="Times New Roman" w:hAnsi="Times New Roman"/>
                <w:color w:val="000000"/>
                <w:lang w:eastAsia="ru-RU"/>
              </w:rPr>
              <w:t>Провод в КОП системы интерфейса, применяемый для передачи информации между соединенными устройствами.</w:t>
            </w:r>
          </w:p>
        </w:tc>
      </w:tr>
      <w:tr w:rsidR="00956451" w:rsidRPr="00134A3E" w:rsidTr="002C3A41">
        <w:trPr>
          <w:trHeight w:val="900"/>
        </w:trPr>
        <w:tc>
          <w:tcPr>
            <w:tcW w:w="709" w:type="dxa"/>
            <w:tcBorders>
              <w:top w:val="nil"/>
              <w:left w:val="single" w:sz="4" w:space="0" w:color="auto"/>
              <w:bottom w:val="single" w:sz="4" w:space="0" w:color="auto"/>
              <w:right w:val="single" w:sz="4" w:space="0" w:color="auto"/>
            </w:tcBorders>
            <w:vAlign w:val="bottom"/>
          </w:tcPr>
          <w:p w:rsidR="00956451" w:rsidRPr="00B31F77" w:rsidRDefault="00956451" w:rsidP="007D58AC">
            <w:pPr>
              <w:tabs>
                <w:tab w:val="left" w:pos="2694"/>
              </w:tabs>
              <w:spacing w:after="0" w:line="240" w:lineRule="auto"/>
              <w:jc w:val="right"/>
              <w:rPr>
                <w:rFonts w:ascii="Times New Roman" w:hAnsi="Times New Roman"/>
                <w:color w:val="000000"/>
                <w:lang w:eastAsia="ru-RU"/>
              </w:rPr>
            </w:pPr>
            <w:r w:rsidRPr="00B31F77">
              <w:rPr>
                <w:rFonts w:ascii="Times New Roman" w:hAnsi="Times New Roman"/>
                <w:color w:val="000000"/>
                <w:lang w:eastAsia="ru-RU"/>
              </w:rPr>
              <w:t>2</w:t>
            </w:r>
          </w:p>
        </w:tc>
        <w:tc>
          <w:tcPr>
            <w:tcW w:w="1276" w:type="dxa"/>
            <w:tcBorders>
              <w:top w:val="nil"/>
              <w:left w:val="nil"/>
              <w:bottom w:val="single" w:sz="4" w:space="0" w:color="auto"/>
              <w:right w:val="single" w:sz="4" w:space="0" w:color="auto"/>
            </w:tcBorders>
            <w:vAlign w:val="bottom"/>
          </w:tcPr>
          <w:p w:rsidR="00956451" w:rsidRPr="00B31F77" w:rsidRDefault="00956451" w:rsidP="007D58AC">
            <w:pPr>
              <w:tabs>
                <w:tab w:val="left" w:pos="2694"/>
              </w:tabs>
              <w:spacing w:after="0" w:line="240" w:lineRule="auto"/>
              <w:rPr>
                <w:rFonts w:ascii="Times New Roman" w:hAnsi="Times New Roman"/>
                <w:color w:val="000000"/>
                <w:lang w:eastAsia="ru-RU"/>
              </w:rPr>
            </w:pPr>
            <w:r w:rsidRPr="00B31F77">
              <w:rPr>
                <w:rFonts w:ascii="Times New Roman" w:hAnsi="Times New Roman"/>
                <w:color w:val="000000"/>
                <w:lang w:eastAsia="ru-RU"/>
              </w:rPr>
              <w:t>Data input/ output bit.</w:t>
            </w:r>
          </w:p>
        </w:tc>
        <w:tc>
          <w:tcPr>
            <w:tcW w:w="709" w:type="dxa"/>
            <w:tcBorders>
              <w:top w:val="nil"/>
              <w:left w:val="nil"/>
              <w:bottom w:val="single" w:sz="4" w:space="0" w:color="auto"/>
              <w:right w:val="single" w:sz="4" w:space="0" w:color="auto"/>
            </w:tcBorders>
            <w:vAlign w:val="bottom"/>
          </w:tcPr>
          <w:p w:rsidR="00956451" w:rsidRPr="00B31F77" w:rsidRDefault="00956451" w:rsidP="007D58AC">
            <w:pPr>
              <w:tabs>
                <w:tab w:val="left" w:pos="2694"/>
              </w:tabs>
              <w:spacing w:after="0" w:line="240" w:lineRule="auto"/>
              <w:rPr>
                <w:rFonts w:ascii="Times New Roman" w:hAnsi="Times New Roman"/>
                <w:color w:val="000000"/>
                <w:lang w:eastAsia="ru-RU"/>
              </w:rPr>
            </w:pPr>
            <w:r w:rsidRPr="00B31F77">
              <w:rPr>
                <w:rFonts w:ascii="Times New Roman" w:hAnsi="Times New Roman"/>
                <w:color w:val="000000"/>
                <w:lang w:eastAsia="ru-RU"/>
              </w:rPr>
              <w:t>DIO2</w:t>
            </w:r>
          </w:p>
        </w:tc>
        <w:tc>
          <w:tcPr>
            <w:tcW w:w="1559" w:type="dxa"/>
            <w:tcBorders>
              <w:top w:val="nil"/>
              <w:left w:val="nil"/>
              <w:bottom w:val="single" w:sz="4" w:space="0" w:color="auto"/>
              <w:right w:val="single" w:sz="4" w:space="0" w:color="auto"/>
            </w:tcBorders>
            <w:vAlign w:val="bottom"/>
          </w:tcPr>
          <w:p w:rsidR="00956451" w:rsidRPr="00B31F77" w:rsidRDefault="00956451" w:rsidP="007D58AC">
            <w:pPr>
              <w:tabs>
                <w:tab w:val="left" w:pos="2694"/>
              </w:tabs>
              <w:spacing w:after="0" w:line="240" w:lineRule="auto"/>
              <w:rPr>
                <w:rFonts w:ascii="Times New Roman" w:hAnsi="Times New Roman"/>
                <w:color w:val="000000"/>
                <w:lang w:eastAsia="ru-RU"/>
              </w:rPr>
            </w:pPr>
            <w:r w:rsidRPr="00B31F77">
              <w:rPr>
                <w:rFonts w:ascii="Times New Roman" w:hAnsi="Times New Roman"/>
                <w:color w:val="000000"/>
                <w:lang w:eastAsia="ru-RU"/>
              </w:rPr>
              <w:t>Линия данных 1</w:t>
            </w:r>
          </w:p>
        </w:tc>
        <w:tc>
          <w:tcPr>
            <w:tcW w:w="709" w:type="dxa"/>
            <w:tcBorders>
              <w:top w:val="nil"/>
              <w:left w:val="nil"/>
              <w:bottom w:val="single" w:sz="4" w:space="0" w:color="auto"/>
              <w:right w:val="single" w:sz="4" w:space="0" w:color="auto"/>
            </w:tcBorders>
            <w:vAlign w:val="bottom"/>
          </w:tcPr>
          <w:p w:rsidR="00956451" w:rsidRPr="00B31F77" w:rsidRDefault="00956451" w:rsidP="007D58AC">
            <w:pPr>
              <w:tabs>
                <w:tab w:val="left" w:pos="2694"/>
              </w:tabs>
              <w:spacing w:after="0" w:line="240" w:lineRule="auto"/>
              <w:rPr>
                <w:rFonts w:ascii="Times New Roman" w:hAnsi="Times New Roman"/>
                <w:color w:val="000000"/>
                <w:lang w:eastAsia="ru-RU"/>
              </w:rPr>
            </w:pPr>
            <w:r w:rsidRPr="00B31F77">
              <w:rPr>
                <w:rFonts w:ascii="Times New Roman" w:hAnsi="Times New Roman"/>
                <w:color w:val="000000"/>
                <w:lang w:eastAsia="ru-RU"/>
              </w:rPr>
              <w:t>ЛД1</w:t>
            </w:r>
          </w:p>
        </w:tc>
        <w:tc>
          <w:tcPr>
            <w:tcW w:w="5103" w:type="dxa"/>
            <w:tcBorders>
              <w:top w:val="single" w:sz="4" w:space="0" w:color="auto"/>
              <w:left w:val="nil"/>
              <w:bottom w:val="single" w:sz="4" w:space="0" w:color="auto"/>
              <w:right w:val="single" w:sz="4" w:space="0" w:color="auto"/>
            </w:tcBorders>
            <w:vAlign w:val="bottom"/>
          </w:tcPr>
          <w:p w:rsidR="00956451" w:rsidRPr="00B31F77" w:rsidRDefault="00956451" w:rsidP="007D58AC">
            <w:pPr>
              <w:tabs>
                <w:tab w:val="left" w:pos="2694"/>
              </w:tabs>
              <w:spacing w:after="0" w:line="240" w:lineRule="auto"/>
              <w:jc w:val="center"/>
              <w:rPr>
                <w:rFonts w:ascii="Times New Roman" w:hAnsi="Times New Roman"/>
                <w:color w:val="000000"/>
                <w:lang w:eastAsia="ru-RU"/>
              </w:rPr>
            </w:pPr>
            <w:r w:rsidRPr="00B31F77">
              <w:rPr>
                <w:rFonts w:ascii="Times New Roman" w:hAnsi="Times New Roman"/>
                <w:color w:val="000000"/>
                <w:lang w:eastAsia="ru-RU"/>
              </w:rPr>
              <w:t>Провод в КОП системы интерфейса, применяемый для передачи информации между соединенными устройствами.</w:t>
            </w:r>
          </w:p>
        </w:tc>
      </w:tr>
      <w:tr w:rsidR="00956451" w:rsidRPr="00134A3E" w:rsidTr="002C3A41">
        <w:trPr>
          <w:trHeight w:val="900"/>
        </w:trPr>
        <w:tc>
          <w:tcPr>
            <w:tcW w:w="709" w:type="dxa"/>
            <w:tcBorders>
              <w:top w:val="nil"/>
              <w:left w:val="single" w:sz="4" w:space="0" w:color="auto"/>
              <w:bottom w:val="single" w:sz="4" w:space="0" w:color="auto"/>
              <w:right w:val="single" w:sz="4" w:space="0" w:color="auto"/>
            </w:tcBorders>
            <w:vAlign w:val="bottom"/>
          </w:tcPr>
          <w:p w:rsidR="00956451" w:rsidRPr="00B31F77" w:rsidRDefault="00956451" w:rsidP="007D58AC">
            <w:pPr>
              <w:tabs>
                <w:tab w:val="left" w:pos="2694"/>
              </w:tabs>
              <w:spacing w:after="0" w:line="240" w:lineRule="auto"/>
              <w:jc w:val="right"/>
              <w:rPr>
                <w:rFonts w:ascii="Times New Roman" w:hAnsi="Times New Roman"/>
                <w:color w:val="000000"/>
                <w:lang w:eastAsia="ru-RU"/>
              </w:rPr>
            </w:pPr>
            <w:r w:rsidRPr="00B31F77">
              <w:rPr>
                <w:rFonts w:ascii="Times New Roman" w:hAnsi="Times New Roman"/>
                <w:color w:val="000000"/>
                <w:lang w:eastAsia="ru-RU"/>
              </w:rPr>
              <w:t>3</w:t>
            </w:r>
          </w:p>
        </w:tc>
        <w:tc>
          <w:tcPr>
            <w:tcW w:w="1276" w:type="dxa"/>
            <w:tcBorders>
              <w:top w:val="nil"/>
              <w:left w:val="nil"/>
              <w:bottom w:val="single" w:sz="4" w:space="0" w:color="auto"/>
              <w:right w:val="single" w:sz="4" w:space="0" w:color="auto"/>
            </w:tcBorders>
            <w:vAlign w:val="bottom"/>
          </w:tcPr>
          <w:p w:rsidR="00956451" w:rsidRPr="00B31F77" w:rsidRDefault="00956451" w:rsidP="007D58AC">
            <w:pPr>
              <w:tabs>
                <w:tab w:val="left" w:pos="2694"/>
              </w:tabs>
              <w:spacing w:after="0" w:line="240" w:lineRule="auto"/>
              <w:rPr>
                <w:rFonts w:ascii="Times New Roman" w:hAnsi="Times New Roman"/>
                <w:color w:val="000000"/>
                <w:lang w:eastAsia="ru-RU"/>
              </w:rPr>
            </w:pPr>
            <w:r w:rsidRPr="00B31F77">
              <w:rPr>
                <w:rFonts w:ascii="Times New Roman" w:hAnsi="Times New Roman"/>
                <w:color w:val="000000"/>
                <w:lang w:eastAsia="ru-RU"/>
              </w:rPr>
              <w:t>Data input/ output bit.</w:t>
            </w:r>
          </w:p>
        </w:tc>
        <w:tc>
          <w:tcPr>
            <w:tcW w:w="709" w:type="dxa"/>
            <w:tcBorders>
              <w:top w:val="nil"/>
              <w:left w:val="nil"/>
              <w:bottom w:val="single" w:sz="4" w:space="0" w:color="auto"/>
              <w:right w:val="single" w:sz="4" w:space="0" w:color="auto"/>
            </w:tcBorders>
            <w:vAlign w:val="bottom"/>
          </w:tcPr>
          <w:p w:rsidR="00956451" w:rsidRPr="00B31F77" w:rsidRDefault="00956451" w:rsidP="007D58AC">
            <w:pPr>
              <w:tabs>
                <w:tab w:val="left" w:pos="2694"/>
              </w:tabs>
              <w:spacing w:after="0" w:line="240" w:lineRule="auto"/>
              <w:rPr>
                <w:rFonts w:ascii="Times New Roman" w:hAnsi="Times New Roman"/>
                <w:color w:val="000000"/>
                <w:lang w:eastAsia="ru-RU"/>
              </w:rPr>
            </w:pPr>
            <w:r w:rsidRPr="00B31F77">
              <w:rPr>
                <w:rFonts w:ascii="Times New Roman" w:hAnsi="Times New Roman"/>
                <w:color w:val="000000"/>
                <w:lang w:eastAsia="ru-RU"/>
              </w:rPr>
              <w:t>DIO3</w:t>
            </w:r>
          </w:p>
        </w:tc>
        <w:tc>
          <w:tcPr>
            <w:tcW w:w="1559" w:type="dxa"/>
            <w:tcBorders>
              <w:top w:val="nil"/>
              <w:left w:val="nil"/>
              <w:bottom w:val="single" w:sz="4" w:space="0" w:color="auto"/>
              <w:right w:val="single" w:sz="4" w:space="0" w:color="auto"/>
            </w:tcBorders>
            <w:vAlign w:val="bottom"/>
          </w:tcPr>
          <w:p w:rsidR="00956451" w:rsidRPr="00B31F77" w:rsidRDefault="00956451" w:rsidP="007D58AC">
            <w:pPr>
              <w:tabs>
                <w:tab w:val="left" w:pos="2694"/>
              </w:tabs>
              <w:spacing w:after="0" w:line="240" w:lineRule="auto"/>
              <w:rPr>
                <w:rFonts w:ascii="Times New Roman" w:hAnsi="Times New Roman"/>
                <w:color w:val="000000"/>
                <w:lang w:eastAsia="ru-RU"/>
              </w:rPr>
            </w:pPr>
            <w:r w:rsidRPr="00B31F77">
              <w:rPr>
                <w:rFonts w:ascii="Times New Roman" w:hAnsi="Times New Roman"/>
                <w:color w:val="000000"/>
                <w:lang w:eastAsia="ru-RU"/>
              </w:rPr>
              <w:t>Линия данных 2</w:t>
            </w:r>
          </w:p>
        </w:tc>
        <w:tc>
          <w:tcPr>
            <w:tcW w:w="709" w:type="dxa"/>
            <w:tcBorders>
              <w:top w:val="nil"/>
              <w:left w:val="nil"/>
              <w:bottom w:val="single" w:sz="4" w:space="0" w:color="auto"/>
              <w:right w:val="single" w:sz="4" w:space="0" w:color="auto"/>
            </w:tcBorders>
            <w:vAlign w:val="bottom"/>
          </w:tcPr>
          <w:p w:rsidR="00956451" w:rsidRPr="00B31F77" w:rsidRDefault="00956451" w:rsidP="007D58AC">
            <w:pPr>
              <w:tabs>
                <w:tab w:val="left" w:pos="2694"/>
              </w:tabs>
              <w:spacing w:after="0" w:line="240" w:lineRule="auto"/>
              <w:rPr>
                <w:rFonts w:ascii="Times New Roman" w:hAnsi="Times New Roman"/>
                <w:color w:val="000000"/>
                <w:lang w:eastAsia="ru-RU"/>
              </w:rPr>
            </w:pPr>
            <w:r w:rsidRPr="00B31F77">
              <w:rPr>
                <w:rFonts w:ascii="Times New Roman" w:hAnsi="Times New Roman"/>
                <w:color w:val="000000"/>
                <w:lang w:eastAsia="ru-RU"/>
              </w:rPr>
              <w:t>ЛД2</w:t>
            </w:r>
          </w:p>
        </w:tc>
        <w:tc>
          <w:tcPr>
            <w:tcW w:w="5103" w:type="dxa"/>
            <w:tcBorders>
              <w:top w:val="single" w:sz="4" w:space="0" w:color="auto"/>
              <w:left w:val="nil"/>
              <w:bottom w:val="single" w:sz="4" w:space="0" w:color="auto"/>
              <w:right w:val="single" w:sz="4" w:space="0" w:color="auto"/>
            </w:tcBorders>
            <w:vAlign w:val="bottom"/>
          </w:tcPr>
          <w:p w:rsidR="00956451" w:rsidRPr="00B31F77" w:rsidRDefault="00956451" w:rsidP="007D58AC">
            <w:pPr>
              <w:tabs>
                <w:tab w:val="left" w:pos="2694"/>
              </w:tabs>
              <w:spacing w:after="0" w:line="240" w:lineRule="auto"/>
              <w:jc w:val="center"/>
              <w:rPr>
                <w:rFonts w:ascii="Times New Roman" w:hAnsi="Times New Roman"/>
                <w:color w:val="000000"/>
                <w:lang w:eastAsia="ru-RU"/>
              </w:rPr>
            </w:pPr>
            <w:r w:rsidRPr="00B31F77">
              <w:rPr>
                <w:rFonts w:ascii="Times New Roman" w:hAnsi="Times New Roman"/>
                <w:color w:val="000000"/>
                <w:lang w:eastAsia="ru-RU"/>
              </w:rPr>
              <w:t>Провод в КОП системы интерфейса, применяемый для передачи информации между соединенными устройствами.</w:t>
            </w:r>
          </w:p>
        </w:tc>
      </w:tr>
      <w:tr w:rsidR="00956451" w:rsidRPr="00134A3E" w:rsidTr="002C3A41">
        <w:trPr>
          <w:trHeight w:val="900"/>
        </w:trPr>
        <w:tc>
          <w:tcPr>
            <w:tcW w:w="709" w:type="dxa"/>
            <w:tcBorders>
              <w:top w:val="nil"/>
              <w:left w:val="single" w:sz="4" w:space="0" w:color="auto"/>
              <w:bottom w:val="single" w:sz="4" w:space="0" w:color="auto"/>
              <w:right w:val="single" w:sz="4" w:space="0" w:color="auto"/>
            </w:tcBorders>
            <w:vAlign w:val="bottom"/>
          </w:tcPr>
          <w:p w:rsidR="00956451" w:rsidRPr="00B31F77" w:rsidRDefault="00956451" w:rsidP="007D58AC">
            <w:pPr>
              <w:tabs>
                <w:tab w:val="left" w:pos="2694"/>
              </w:tabs>
              <w:spacing w:after="0" w:line="240" w:lineRule="auto"/>
              <w:jc w:val="right"/>
              <w:rPr>
                <w:rFonts w:ascii="Times New Roman" w:hAnsi="Times New Roman"/>
                <w:color w:val="000000"/>
                <w:lang w:eastAsia="ru-RU"/>
              </w:rPr>
            </w:pPr>
            <w:r w:rsidRPr="00B31F77">
              <w:rPr>
                <w:rFonts w:ascii="Times New Roman" w:hAnsi="Times New Roman"/>
                <w:color w:val="000000"/>
                <w:lang w:eastAsia="ru-RU"/>
              </w:rPr>
              <w:t>4</w:t>
            </w:r>
          </w:p>
        </w:tc>
        <w:tc>
          <w:tcPr>
            <w:tcW w:w="1276" w:type="dxa"/>
            <w:tcBorders>
              <w:top w:val="nil"/>
              <w:left w:val="nil"/>
              <w:bottom w:val="single" w:sz="4" w:space="0" w:color="auto"/>
              <w:right w:val="single" w:sz="4" w:space="0" w:color="auto"/>
            </w:tcBorders>
            <w:vAlign w:val="bottom"/>
          </w:tcPr>
          <w:p w:rsidR="00956451" w:rsidRPr="00B31F77" w:rsidRDefault="00956451" w:rsidP="007D58AC">
            <w:pPr>
              <w:tabs>
                <w:tab w:val="left" w:pos="2694"/>
              </w:tabs>
              <w:spacing w:after="0" w:line="240" w:lineRule="auto"/>
              <w:rPr>
                <w:rFonts w:ascii="Times New Roman" w:hAnsi="Times New Roman"/>
                <w:color w:val="000000"/>
                <w:lang w:eastAsia="ru-RU"/>
              </w:rPr>
            </w:pPr>
            <w:r w:rsidRPr="00B31F77">
              <w:rPr>
                <w:rFonts w:ascii="Times New Roman" w:hAnsi="Times New Roman"/>
                <w:color w:val="000000"/>
                <w:lang w:eastAsia="ru-RU"/>
              </w:rPr>
              <w:t>Data input/ output bit.</w:t>
            </w:r>
          </w:p>
        </w:tc>
        <w:tc>
          <w:tcPr>
            <w:tcW w:w="709" w:type="dxa"/>
            <w:tcBorders>
              <w:top w:val="nil"/>
              <w:left w:val="nil"/>
              <w:bottom w:val="single" w:sz="4" w:space="0" w:color="auto"/>
              <w:right w:val="single" w:sz="4" w:space="0" w:color="auto"/>
            </w:tcBorders>
            <w:vAlign w:val="bottom"/>
          </w:tcPr>
          <w:p w:rsidR="00956451" w:rsidRPr="00B31F77" w:rsidRDefault="00956451" w:rsidP="007D58AC">
            <w:pPr>
              <w:tabs>
                <w:tab w:val="left" w:pos="2694"/>
              </w:tabs>
              <w:spacing w:after="0" w:line="240" w:lineRule="auto"/>
              <w:rPr>
                <w:rFonts w:ascii="Times New Roman" w:hAnsi="Times New Roman"/>
                <w:color w:val="000000"/>
                <w:lang w:eastAsia="ru-RU"/>
              </w:rPr>
            </w:pPr>
            <w:r w:rsidRPr="00B31F77">
              <w:rPr>
                <w:rFonts w:ascii="Times New Roman" w:hAnsi="Times New Roman"/>
                <w:color w:val="000000"/>
                <w:lang w:eastAsia="ru-RU"/>
              </w:rPr>
              <w:t>DIO4</w:t>
            </w:r>
          </w:p>
        </w:tc>
        <w:tc>
          <w:tcPr>
            <w:tcW w:w="1559" w:type="dxa"/>
            <w:tcBorders>
              <w:top w:val="nil"/>
              <w:left w:val="nil"/>
              <w:bottom w:val="single" w:sz="4" w:space="0" w:color="auto"/>
              <w:right w:val="single" w:sz="4" w:space="0" w:color="auto"/>
            </w:tcBorders>
            <w:vAlign w:val="bottom"/>
          </w:tcPr>
          <w:p w:rsidR="00956451" w:rsidRPr="00B31F77" w:rsidRDefault="00956451" w:rsidP="007D58AC">
            <w:pPr>
              <w:tabs>
                <w:tab w:val="left" w:pos="2694"/>
              </w:tabs>
              <w:spacing w:after="0" w:line="240" w:lineRule="auto"/>
              <w:rPr>
                <w:rFonts w:ascii="Times New Roman" w:hAnsi="Times New Roman"/>
                <w:color w:val="000000"/>
                <w:lang w:eastAsia="ru-RU"/>
              </w:rPr>
            </w:pPr>
            <w:r w:rsidRPr="00B31F77">
              <w:rPr>
                <w:rFonts w:ascii="Times New Roman" w:hAnsi="Times New Roman"/>
                <w:color w:val="000000"/>
                <w:lang w:eastAsia="ru-RU"/>
              </w:rPr>
              <w:t>Линия данных 3</w:t>
            </w:r>
          </w:p>
        </w:tc>
        <w:tc>
          <w:tcPr>
            <w:tcW w:w="709" w:type="dxa"/>
            <w:tcBorders>
              <w:top w:val="nil"/>
              <w:left w:val="nil"/>
              <w:bottom w:val="single" w:sz="4" w:space="0" w:color="auto"/>
              <w:right w:val="single" w:sz="4" w:space="0" w:color="auto"/>
            </w:tcBorders>
            <w:vAlign w:val="bottom"/>
          </w:tcPr>
          <w:p w:rsidR="00956451" w:rsidRPr="00B31F77" w:rsidRDefault="00956451" w:rsidP="007D58AC">
            <w:pPr>
              <w:tabs>
                <w:tab w:val="left" w:pos="2694"/>
              </w:tabs>
              <w:spacing w:after="0" w:line="240" w:lineRule="auto"/>
              <w:rPr>
                <w:rFonts w:ascii="Times New Roman" w:hAnsi="Times New Roman"/>
                <w:color w:val="000000"/>
                <w:lang w:eastAsia="ru-RU"/>
              </w:rPr>
            </w:pPr>
            <w:r w:rsidRPr="00B31F77">
              <w:rPr>
                <w:rFonts w:ascii="Times New Roman" w:hAnsi="Times New Roman"/>
                <w:color w:val="000000"/>
                <w:lang w:eastAsia="ru-RU"/>
              </w:rPr>
              <w:t>ЛД3</w:t>
            </w:r>
          </w:p>
        </w:tc>
        <w:tc>
          <w:tcPr>
            <w:tcW w:w="5103" w:type="dxa"/>
            <w:tcBorders>
              <w:top w:val="single" w:sz="4" w:space="0" w:color="auto"/>
              <w:left w:val="nil"/>
              <w:bottom w:val="single" w:sz="4" w:space="0" w:color="auto"/>
              <w:right w:val="single" w:sz="4" w:space="0" w:color="auto"/>
            </w:tcBorders>
            <w:vAlign w:val="bottom"/>
          </w:tcPr>
          <w:p w:rsidR="00956451" w:rsidRPr="00B31F77" w:rsidRDefault="00956451" w:rsidP="007D58AC">
            <w:pPr>
              <w:tabs>
                <w:tab w:val="left" w:pos="2694"/>
              </w:tabs>
              <w:spacing w:after="0" w:line="240" w:lineRule="auto"/>
              <w:jc w:val="center"/>
              <w:rPr>
                <w:rFonts w:ascii="Times New Roman" w:hAnsi="Times New Roman"/>
                <w:color w:val="000000"/>
                <w:lang w:eastAsia="ru-RU"/>
              </w:rPr>
            </w:pPr>
            <w:r w:rsidRPr="00B31F77">
              <w:rPr>
                <w:rFonts w:ascii="Times New Roman" w:hAnsi="Times New Roman"/>
                <w:color w:val="000000"/>
                <w:lang w:eastAsia="ru-RU"/>
              </w:rPr>
              <w:t>Провод в КОП системы интерфейса, применяемый для передачи информации между соединенными устройствами.</w:t>
            </w:r>
          </w:p>
        </w:tc>
      </w:tr>
      <w:tr w:rsidR="00956451" w:rsidRPr="00134A3E" w:rsidTr="002C3A41">
        <w:trPr>
          <w:trHeight w:val="1062"/>
        </w:trPr>
        <w:tc>
          <w:tcPr>
            <w:tcW w:w="709" w:type="dxa"/>
            <w:tcBorders>
              <w:top w:val="nil"/>
              <w:left w:val="single" w:sz="4" w:space="0" w:color="auto"/>
              <w:bottom w:val="single" w:sz="4" w:space="0" w:color="auto"/>
              <w:right w:val="single" w:sz="4" w:space="0" w:color="auto"/>
            </w:tcBorders>
            <w:vAlign w:val="bottom"/>
          </w:tcPr>
          <w:p w:rsidR="00956451" w:rsidRPr="00B31F77" w:rsidRDefault="00956451" w:rsidP="007D58AC">
            <w:pPr>
              <w:tabs>
                <w:tab w:val="left" w:pos="2694"/>
              </w:tabs>
              <w:spacing w:after="0" w:line="240" w:lineRule="auto"/>
              <w:jc w:val="right"/>
              <w:rPr>
                <w:rFonts w:ascii="Times New Roman" w:hAnsi="Times New Roman"/>
                <w:color w:val="000000"/>
                <w:lang w:eastAsia="ru-RU"/>
              </w:rPr>
            </w:pPr>
            <w:r w:rsidRPr="00B31F77">
              <w:rPr>
                <w:rFonts w:ascii="Times New Roman" w:hAnsi="Times New Roman"/>
                <w:color w:val="000000"/>
                <w:lang w:eastAsia="ru-RU"/>
              </w:rPr>
              <w:t>5</w:t>
            </w:r>
          </w:p>
        </w:tc>
        <w:tc>
          <w:tcPr>
            <w:tcW w:w="1276" w:type="dxa"/>
            <w:tcBorders>
              <w:top w:val="nil"/>
              <w:left w:val="nil"/>
              <w:bottom w:val="single" w:sz="4" w:space="0" w:color="auto"/>
              <w:right w:val="single" w:sz="4" w:space="0" w:color="auto"/>
            </w:tcBorders>
            <w:vAlign w:val="bottom"/>
          </w:tcPr>
          <w:p w:rsidR="00956451" w:rsidRPr="00B31F77" w:rsidRDefault="00956451" w:rsidP="007D58AC">
            <w:pPr>
              <w:tabs>
                <w:tab w:val="left" w:pos="2694"/>
              </w:tabs>
              <w:spacing w:after="0" w:line="240" w:lineRule="auto"/>
              <w:rPr>
                <w:rFonts w:ascii="Times New Roman" w:hAnsi="Times New Roman"/>
                <w:color w:val="000000"/>
                <w:lang w:eastAsia="ru-RU"/>
              </w:rPr>
            </w:pPr>
            <w:r w:rsidRPr="00B31F77">
              <w:rPr>
                <w:rFonts w:ascii="Times New Roman" w:hAnsi="Times New Roman"/>
                <w:color w:val="000000"/>
                <w:lang w:eastAsia="ru-RU"/>
              </w:rPr>
              <w:t>End-or-identify.</w:t>
            </w:r>
          </w:p>
        </w:tc>
        <w:tc>
          <w:tcPr>
            <w:tcW w:w="709" w:type="dxa"/>
            <w:tcBorders>
              <w:top w:val="nil"/>
              <w:left w:val="nil"/>
              <w:bottom w:val="single" w:sz="4" w:space="0" w:color="auto"/>
              <w:right w:val="single" w:sz="4" w:space="0" w:color="auto"/>
            </w:tcBorders>
            <w:vAlign w:val="bottom"/>
          </w:tcPr>
          <w:p w:rsidR="00956451" w:rsidRPr="00B31F77" w:rsidRDefault="00956451" w:rsidP="007D58AC">
            <w:pPr>
              <w:tabs>
                <w:tab w:val="left" w:pos="2694"/>
              </w:tabs>
              <w:spacing w:after="0" w:line="240" w:lineRule="auto"/>
              <w:rPr>
                <w:rFonts w:ascii="Times New Roman" w:hAnsi="Times New Roman"/>
                <w:color w:val="000000"/>
                <w:lang w:eastAsia="ru-RU"/>
              </w:rPr>
            </w:pPr>
            <w:r w:rsidRPr="00B31F77">
              <w:rPr>
                <w:rFonts w:ascii="Times New Roman" w:hAnsi="Times New Roman"/>
                <w:color w:val="000000"/>
                <w:lang w:eastAsia="ru-RU"/>
              </w:rPr>
              <w:t>EOI</w:t>
            </w:r>
          </w:p>
        </w:tc>
        <w:tc>
          <w:tcPr>
            <w:tcW w:w="1559" w:type="dxa"/>
            <w:tcBorders>
              <w:top w:val="nil"/>
              <w:left w:val="nil"/>
              <w:bottom w:val="single" w:sz="4" w:space="0" w:color="auto"/>
              <w:right w:val="single" w:sz="4" w:space="0" w:color="auto"/>
            </w:tcBorders>
            <w:vAlign w:val="bottom"/>
          </w:tcPr>
          <w:p w:rsidR="00956451" w:rsidRPr="00B31F77" w:rsidRDefault="00956451" w:rsidP="007D58AC">
            <w:pPr>
              <w:tabs>
                <w:tab w:val="left" w:pos="2694"/>
              </w:tabs>
              <w:spacing w:after="0" w:line="240" w:lineRule="auto"/>
              <w:rPr>
                <w:rFonts w:ascii="Times New Roman" w:hAnsi="Times New Roman"/>
                <w:color w:val="000000"/>
                <w:lang w:eastAsia="ru-RU"/>
              </w:rPr>
            </w:pPr>
            <w:r w:rsidRPr="00B31F77">
              <w:rPr>
                <w:rFonts w:ascii="Times New Roman" w:hAnsi="Times New Roman"/>
                <w:color w:val="000000"/>
                <w:lang w:eastAsia="ru-RU"/>
              </w:rPr>
              <w:t>Линия «конец передачи»</w:t>
            </w:r>
          </w:p>
        </w:tc>
        <w:tc>
          <w:tcPr>
            <w:tcW w:w="709" w:type="dxa"/>
            <w:tcBorders>
              <w:top w:val="nil"/>
              <w:left w:val="nil"/>
              <w:bottom w:val="single" w:sz="4" w:space="0" w:color="auto"/>
              <w:right w:val="single" w:sz="4" w:space="0" w:color="auto"/>
            </w:tcBorders>
            <w:vAlign w:val="bottom"/>
          </w:tcPr>
          <w:p w:rsidR="00956451" w:rsidRPr="00B31F77" w:rsidRDefault="00956451" w:rsidP="007D58AC">
            <w:pPr>
              <w:tabs>
                <w:tab w:val="left" w:pos="2694"/>
              </w:tabs>
              <w:spacing w:after="0" w:line="240" w:lineRule="auto"/>
              <w:rPr>
                <w:rFonts w:ascii="Times New Roman" w:hAnsi="Times New Roman"/>
                <w:color w:val="000000"/>
                <w:lang w:eastAsia="ru-RU"/>
              </w:rPr>
            </w:pPr>
            <w:r w:rsidRPr="00B31F77">
              <w:rPr>
                <w:rFonts w:ascii="Times New Roman" w:hAnsi="Times New Roman"/>
                <w:color w:val="000000"/>
                <w:lang w:eastAsia="ru-RU"/>
              </w:rPr>
              <w:t>КП</w:t>
            </w:r>
          </w:p>
        </w:tc>
        <w:tc>
          <w:tcPr>
            <w:tcW w:w="5103" w:type="dxa"/>
            <w:tcBorders>
              <w:top w:val="single" w:sz="4" w:space="0" w:color="auto"/>
              <w:left w:val="nil"/>
              <w:bottom w:val="single" w:sz="4" w:space="0" w:color="auto"/>
              <w:right w:val="single" w:sz="4" w:space="0" w:color="auto"/>
            </w:tcBorders>
            <w:vAlign w:val="bottom"/>
          </w:tcPr>
          <w:p w:rsidR="00956451" w:rsidRPr="00B31F77" w:rsidRDefault="00956451" w:rsidP="007D58AC">
            <w:pPr>
              <w:tabs>
                <w:tab w:val="left" w:pos="2694"/>
              </w:tabs>
              <w:spacing w:after="0" w:line="240" w:lineRule="auto"/>
              <w:jc w:val="center"/>
              <w:rPr>
                <w:rFonts w:ascii="Times New Roman" w:hAnsi="Times New Roman"/>
                <w:color w:val="000000"/>
                <w:lang w:eastAsia="ru-RU"/>
              </w:rPr>
            </w:pPr>
            <w:r w:rsidRPr="00B31F77">
              <w:rPr>
                <w:rFonts w:ascii="Times New Roman" w:hAnsi="Times New Roman"/>
                <w:color w:val="000000"/>
                <w:lang w:eastAsia="ru-RU"/>
              </w:rPr>
              <w:t>Используется «talker» для идентификации конца сообщения. Контроллер выставляет этот сигнал для инициации параллельного опроса подключенных к шине устройств.</w:t>
            </w:r>
          </w:p>
        </w:tc>
      </w:tr>
      <w:tr w:rsidR="00956451" w:rsidRPr="00134A3E" w:rsidTr="002C3A41">
        <w:trPr>
          <w:trHeight w:val="1185"/>
        </w:trPr>
        <w:tc>
          <w:tcPr>
            <w:tcW w:w="709" w:type="dxa"/>
            <w:tcBorders>
              <w:top w:val="nil"/>
              <w:left w:val="single" w:sz="4" w:space="0" w:color="auto"/>
              <w:bottom w:val="single" w:sz="4" w:space="0" w:color="auto"/>
              <w:right w:val="single" w:sz="4" w:space="0" w:color="auto"/>
            </w:tcBorders>
            <w:vAlign w:val="bottom"/>
          </w:tcPr>
          <w:p w:rsidR="00956451" w:rsidRPr="00B31F77" w:rsidRDefault="00956451" w:rsidP="007D58AC">
            <w:pPr>
              <w:tabs>
                <w:tab w:val="left" w:pos="2694"/>
              </w:tabs>
              <w:spacing w:after="0" w:line="240" w:lineRule="auto"/>
              <w:jc w:val="right"/>
              <w:rPr>
                <w:rFonts w:ascii="Times New Roman" w:hAnsi="Times New Roman"/>
                <w:color w:val="000000"/>
                <w:lang w:eastAsia="ru-RU"/>
              </w:rPr>
            </w:pPr>
            <w:r w:rsidRPr="00B31F77">
              <w:rPr>
                <w:rFonts w:ascii="Times New Roman" w:hAnsi="Times New Roman"/>
                <w:color w:val="000000"/>
                <w:lang w:eastAsia="ru-RU"/>
              </w:rPr>
              <w:t>6</w:t>
            </w:r>
          </w:p>
        </w:tc>
        <w:tc>
          <w:tcPr>
            <w:tcW w:w="1276" w:type="dxa"/>
            <w:tcBorders>
              <w:top w:val="nil"/>
              <w:left w:val="nil"/>
              <w:bottom w:val="single" w:sz="4" w:space="0" w:color="auto"/>
              <w:right w:val="single" w:sz="4" w:space="0" w:color="auto"/>
            </w:tcBorders>
            <w:vAlign w:val="bottom"/>
          </w:tcPr>
          <w:p w:rsidR="00956451" w:rsidRPr="00B31F77" w:rsidRDefault="00956451" w:rsidP="007D58AC">
            <w:pPr>
              <w:tabs>
                <w:tab w:val="left" w:pos="2694"/>
              </w:tabs>
              <w:spacing w:after="0" w:line="240" w:lineRule="auto"/>
              <w:rPr>
                <w:rFonts w:ascii="Times New Roman" w:hAnsi="Times New Roman"/>
                <w:color w:val="000000"/>
                <w:lang w:eastAsia="ru-RU"/>
              </w:rPr>
            </w:pPr>
            <w:r w:rsidRPr="00B31F77">
              <w:rPr>
                <w:rFonts w:ascii="Times New Roman" w:hAnsi="Times New Roman"/>
                <w:color w:val="000000"/>
                <w:lang w:eastAsia="ru-RU"/>
              </w:rPr>
              <w:t>Data valid.</w:t>
            </w:r>
          </w:p>
        </w:tc>
        <w:tc>
          <w:tcPr>
            <w:tcW w:w="709" w:type="dxa"/>
            <w:tcBorders>
              <w:top w:val="nil"/>
              <w:left w:val="nil"/>
              <w:bottom w:val="single" w:sz="4" w:space="0" w:color="auto"/>
              <w:right w:val="single" w:sz="4" w:space="0" w:color="auto"/>
            </w:tcBorders>
            <w:vAlign w:val="bottom"/>
          </w:tcPr>
          <w:p w:rsidR="00956451" w:rsidRPr="00B31F77" w:rsidRDefault="00956451" w:rsidP="007D58AC">
            <w:pPr>
              <w:tabs>
                <w:tab w:val="left" w:pos="2694"/>
              </w:tabs>
              <w:spacing w:after="0" w:line="240" w:lineRule="auto"/>
              <w:rPr>
                <w:rFonts w:ascii="Times New Roman" w:hAnsi="Times New Roman"/>
                <w:color w:val="000000"/>
                <w:lang w:eastAsia="ru-RU"/>
              </w:rPr>
            </w:pPr>
            <w:r w:rsidRPr="00B31F77">
              <w:rPr>
                <w:rFonts w:ascii="Times New Roman" w:hAnsi="Times New Roman"/>
                <w:color w:val="000000"/>
                <w:lang w:eastAsia="ru-RU"/>
              </w:rPr>
              <w:t>DAV</w:t>
            </w:r>
          </w:p>
        </w:tc>
        <w:tc>
          <w:tcPr>
            <w:tcW w:w="1559" w:type="dxa"/>
            <w:tcBorders>
              <w:top w:val="nil"/>
              <w:left w:val="nil"/>
              <w:bottom w:val="single" w:sz="4" w:space="0" w:color="auto"/>
              <w:right w:val="single" w:sz="4" w:space="0" w:color="auto"/>
            </w:tcBorders>
            <w:vAlign w:val="bottom"/>
          </w:tcPr>
          <w:p w:rsidR="00956451" w:rsidRPr="00B31F77" w:rsidRDefault="00956451" w:rsidP="007D58AC">
            <w:pPr>
              <w:tabs>
                <w:tab w:val="left" w:pos="2694"/>
              </w:tabs>
              <w:spacing w:after="0" w:line="240" w:lineRule="auto"/>
              <w:rPr>
                <w:rFonts w:ascii="Times New Roman" w:hAnsi="Times New Roman"/>
                <w:color w:val="000000"/>
                <w:lang w:eastAsia="ru-RU"/>
              </w:rPr>
            </w:pPr>
            <w:r w:rsidRPr="00B31F77">
              <w:rPr>
                <w:rFonts w:ascii="Times New Roman" w:hAnsi="Times New Roman"/>
                <w:color w:val="000000"/>
                <w:lang w:eastAsia="ru-RU"/>
              </w:rPr>
              <w:t>Линия «сопровождение данных»</w:t>
            </w:r>
          </w:p>
        </w:tc>
        <w:tc>
          <w:tcPr>
            <w:tcW w:w="709" w:type="dxa"/>
            <w:tcBorders>
              <w:top w:val="nil"/>
              <w:left w:val="nil"/>
              <w:bottom w:val="single" w:sz="4" w:space="0" w:color="auto"/>
              <w:right w:val="single" w:sz="4" w:space="0" w:color="auto"/>
            </w:tcBorders>
            <w:vAlign w:val="bottom"/>
          </w:tcPr>
          <w:p w:rsidR="00956451" w:rsidRPr="00B31F77" w:rsidRDefault="00956451" w:rsidP="007D58AC">
            <w:pPr>
              <w:tabs>
                <w:tab w:val="left" w:pos="2694"/>
              </w:tabs>
              <w:spacing w:after="0" w:line="240" w:lineRule="auto"/>
              <w:rPr>
                <w:rFonts w:ascii="Times New Roman" w:hAnsi="Times New Roman"/>
                <w:color w:val="000000"/>
                <w:lang w:eastAsia="ru-RU"/>
              </w:rPr>
            </w:pPr>
            <w:r w:rsidRPr="00B31F77">
              <w:rPr>
                <w:rFonts w:ascii="Times New Roman" w:hAnsi="Times New Roman"/>
                <w:color w:val="000000"/>
                <w:lang w:eastAsia="ru-RU"/>
              </w:rPr>
              <w:t>СД</w:t>
            </w:r>
          </w:p>
        </w:tc>
        <w:tc>
          <w:tcPr>
            <w:tcW w:w="5103" w:type="dxa"/>
            <w:tcBorders>
              <w:top w:val="single" w:sz="4" w:space="0" w:color="auto"/>
              <w:left w:val="nil"/>
              <w:bottom w:val="single" w:sz="4" w:space="0" w:color="auto"/>
              <w:right w:val="single" w:sz="4" w:space="0" w:color="auto"/>
            </w:tcBorders>
            <w:vAlign w:val="bottom"/>
          </w:tcPr>
          <w:p w:rsidR="00956451" w:rsidRPr="00B31F77" w:rsidRDefault="00956451" w:rsidP="007D58AC">
            <w:pPr>
              <w:tabs>
                <w:tab w:val="left" w:pos="2694"/>
              </w:tabs>
              <w:spacing w:after="0" w:line="240" w:lineRule="auto"/>
              <w:jc w:val="center"/>
              <w:rPr>
                <w:rFonts w:ascii="Times New Roman" w:hAnsi="Times New Roman"/>
                <w:color w:val="000000"/>
                <w:lang w:eastAsia="ru-RU"/>
              </w:rPr>
            </w:pPr>
            <w:r w:rsidRPr="00B31F77">
              <w:rPr>
                <w:rFonts w:ascii="Times New Roman" w:hAnsi="Times New Roman"/>
                <w:color w:val="000000"/>
                <w:lang w:eastAsia="ru-RU"/>
              </w:rPr>
              <w:t>Используется устройством типа «talker» для оповещения устройств типа «listener» о том, что информация, подготовленная «talker», выставлена на линиях данных и достоверна.</w:t>
            </w:r>
          </w:p>
        </w:tc>
      </w:tr>
      <w:tr w:rsidR="00956451" w:rsidRPr="00134A3E" w:rsidTr="002C3A41">
        <w:trPr>
          <w:trHeight w:val="2457"/>
        </w:trPr>
        <w:tc>
          <w:tcPr>
            <w:tcW w:w="709" w:type="dxa"/>
            <w:tcBorders>
              <w:top w:val="nil"/>
              <w:left w:val="single" w:sz="4" w:space="0" w:color="auto"/>
              <w:bottom w:val="single" w:sz="4" w:space="0" w:color="auto"/>
              <w:right w:val="single" w:sz="4" w:space="0" w:color="auto"/>
            </w:tcBorders>
            <w:vAlign w:val="bottom"/>
          </w:tcPr>
          <w:p w:rsidR="00956451" w:rsidRPr="00B31F77" w:rsidRDefault="00956451" w:rsidP="007D58AC">
            <w:pPr>
              <w:tabs>
                <w:tab w:val="left" w:pos="2694"/>
              </w:tabs>
              <w:spacing w:after="0" w:line="240" w:lineRule="auto"/>
              <w:jc w:val="right"/>
              <w:rPr>
                <w:rFonts w:ascii="Times New Roman" w:hAnsi="Times New Roman"/>
                <w:color w:val="000000"/>
                <w:lang w:eastAsia="ru-RU"/>
              </w:rPr>
            </w:pPr>
            <w:r w:rsidRPr="00B31F77">
              <w:rPr>
                <w:rFonts w:ascii="Times New Roman" w:hAnsi="Times New Roman"/>
                <w:color w:val="000000"/>
                <w:lang w:eastAsia="ru-RU"/>
              </w:rPr>
              <w:t>7</w:t>
            </w:r>
          </w:p>
        </w:tc>
        <w:tc>
          <w:tcPr>
            <w:tcW w:w="1276" w:type="dxa"/>
            <w:tcBorders>
              <w:top w:val="nil"/>
              <w:left w:val="nil"/>
              <w:bottom w:val="single" w:sz="4" w:space="0" w:color="auto"/>
              <w:right w:val="single" w:sz="4" w:space="0" w:color="auto"/>
            </w:tcBorders>
            <w:vAlign w:val="bottom"/>
          </w:tcPr>
          <w:p w:rsidR="00956451" w:rsidRPr="00B31F77" w:rsidRDefault="00956451" w:rsidP="007D58AC">
            <w:pPr>
              <w:tabs>
                <w:tab w:val="left" w:pos="2694"/>
              </w:tabs>
              <w:spacing w:after="0" w:line="240" w:lineRule="auto"/>
              <w:rPr>
                <w:rFonts w:ascii="Times New Roman" w:hAnsi="Times New Roman"/>
                <w:color w:val="000000"/>
                <w:lang w:eastAsia="ru-RU"/>
              </w:rPr>
            </w:pPr>
            <w:r w:rsidRPr="00B31F77">
              <w:rPr>
                <w:rFonts w:ascii="Times New Roman" w:hAnsi="Times New Roman"/>
                <w:color w:val="000000"/>
                <w:lang w:eastAsia="ru-RU"/>
              </w:rPr>
              <w:t>Not ready for data.</w:t>
            </w:r>
          </w:p>
        </w:tc>
        <w:tc>
          <w:tcPr>
            <w:tcW w:w="709" w:type="dxa"/>
            <w:tcBorders>
              <w:top w:val="nil"/>
              <w:left w:val="nil"/>
              <w:bottom w:val="single" w:sz="4" w:space="0" w:color="auto"/>
              <w:right w:val="single" w:sz="4" w:space="0" w:color="auto"/>
            </w:tcBorders>
            <w:vAlign w:val="bottom"/>
          </w:tcPr>
          <w:p w:rsidR="00956451" w:rsidRPr="00B31F77" w:rsidRDefault="00956451" w:rsidP="007D58AC">
            <w:pPr>
              <w:tabs>
                <w:tab w:val="left" w:pos="2694"/>
              </w:tabs>
              <w:spacing w:after="0" w:line="240" w:lineRule="auto"/>
              <w:rPr>
                <w:rFonts w:ascii="Times New Roman" w:hAnsi="Times New Roman"/>
                <w:color w:val="000000"/>
                <w:lang w:eastAsia="ru-RU"/>
              </w:rPr>
            </w:pPr>
            <w:r w:rsidRPr="00B31F77">
              <w:rPr>
                <w:rFonts w:ascii="Times New Roman" w:hAnsi="Times New Roman"/>
                <w:color w:val="000000"/>
                <w:lang w:eastAsia="ru-RU"/>
              </w:rPr>
              <w:t>NRFD</w:t>
            </w:r>
          </w:p>
        </w:tc>
        <w:tc>
          <w:tcPr>
            <w:tcW w:w="1559" w:type="dxa"/>
            <w:tcBorders>
              <w:top w:val="nil"/>
              <w:left w:val="nil"/>
              <w:bottom w:val="single" w:sz="4" w:space="0" w:color="auto"/>
              <w:right w:val="single" w:sz="4" w:space="0" w:color="auto"/>
            </w:tcBorders>
            <w:vAlign w:val="bottom"/>
          </w:tcPr>
          <w:p w:rsidR="00956451" w:rsidRPr="00B31F77" w:rsidRDefault="00956451" w:rsidP="007D58AC">
            <w:pPr>
              <w:tabs>
                <w:tab w:val="left" w:pos="2694"/>
              </w:tabs>
              <w:spacing w:after="0" w:line="240" w:lineRule="auto"/>
              <w:rPr>
                <w:rFonts w:ascii="Times New Roman" w:hAnsi="Times New Roman"/>
                <w:color w:val="000000"/>
                <w:lang w:eastAsia="ru-RU"/>
              </w:rPr>
            </w:pPr>
            <w:r w:rsidRPr="00B31F77">
              <w:rPr>
                <w:rFonts w:ascii="Times New Roman" w:hAnsi="Times New Roman"/>
                <w:color w:val="000000"/>
                <w:lang w:eastAsia="ru-RU"/>
              </w:rPr>
              <w:t>Линия «готов к приему»</w:t>
            </w:r>
          </w:p>
        </w:tc>
        <w:tc>
          <w:tcPr>
            <w:tcW w:w="709" w:type="dxa"/>
            <w:tcBorders>
              <w:top w:val="nil"/>
              <w:left w:val="nil"/>
              <w:bottom w:val="single" w:sz="4" w:space="0" w:color="auto"/>
              <w:right w:val="single" w:sz="4" w:space="0" w:color="auto"/>
            </w:tcBorders>
            <w:vAlign w:val="bottom"/>
          </w:tcPr>
          <w:p w:rsidR="00956451" w:rsidRPr="00B31F77" w:rsidRDefault="00956451" w:rsidP="007D58AC">
            <w:pPr>
              <w:tabs>
                <w:tab w:val="left" w:pos="2694"/>
              </w:tabs>
              <w:spacing w:after="0" w:line="240" w:lineRule="auto"/>
              <w:rPr>
                <w:rFonts w:ascii="Times New Roman" w:hAnsi="Times New Roman"/>
                <w:color w:val="000000"/>
                <w:lang w:eastAsia="ru-RU"/>
              </w:rPr>
            </w:pPr>
            <w:r w:rsidRPr="00B31F77">
              <w:rPr>
                <w:rFonts w:ascii="Times New Roman" w:hAnsi="Times New Roman"/>
                <w:color w:val="000000"/>
                <w:lang w:eastAsia="ru-RU"/>
              </w:rPr>
              <w:t>ГП</w:t>
            </w:r>
          </w:p>
        </w:tc>
        <w:tc>
          <w:tcPr>
            <w:tcW w:w="5103" w:type="dxa"/>
            <w:tcBorders>
              <w:top w:val="single" w:sz="4" w:space="0" w:color="auto"/>
              <w:left w:val="nil"/>
              <w:bottom w:val="single" w:sz="4" w:space="0" w:color="auto"/>
              <w:right w:val="single" w:sz="4" w:space="0" w:color="auto"/>
            </w:tcBorders>
            <w:vAlign w:val="bottom"/>
          </w:tcPr>
          <w:p w:rsidR="00956451" w:rsidRPr="00B31F77" w:rsidRDefault="00956451" w:rsidP="007D58AC">
            <w:pPr>
              <w:tabs>
                <w:tab w:val="left" w:pos="2694"/>
              </w:tabs>
              <w:spacing w:after="0" w:line="240" w:lineRule="auto"/>
              <w:ind w:right="380"/>
              <w:jc w:val="center"/>
              <w:rPr>
                <w:rFonts w:ascii="Times New Roman" w:hAnsi="Times New Roman"/>
                <w:color w:val="000000"/>
                <w:lang w:eastAsia="ru-RU"/>
              </w:rPr>
            </w:pPr>
            <w:r w:rsidRPr="00B31F77">
              <w:rPr>
                <w:rFonts w:ascii="Times New Roman" w:hAnsi="Times New Roman"/>
                <w:color w:val="000000"/>
                <w:lang w:eastAsia="ru-RU"/>
              </w:rPr>
              <w:t>Используется устройствами типа «listener» для того, чтобы сообщить устройству типа «talker» о том, что они не готовы к приему данных. В этом случае устройство типа «talker» прекращает обмен информацией до того момента, когда все устройства типа «listener» будут готовы к продолжению диалога. Шина реализована по принципу «монтажное ИЛИ», что позволяет каждому взятому в отдельности устройству типа «listener» приостановить всю шину.</w:t>
            </w:r>
          </w:p>
        </w:tc>
      </w:tr>
      <w:tr w:rsidR="00956451" w:rsidRPr="00134A3E" w:rsidTr="009025A8">
        <w:trPr>
          <w:trHeight w:val="1685"/>
        </w:trPr>
        <w:tc>
          <w:tcPr>
            <w:tcW w:w="709" w:type="dxa"/>
            <w:tcBorders>
              <w:top w:val="nil"/>
              <w:left w:val="single" w:sz="4" w:space="0" w:color="auto"/>
              <w:bottom w:val="single" w:sz="4" w:space="0" w:color="auto"/>
              <w:right w:val="single" w:sz="4" w:space="0" w:color="auto"/>
            </w:tcBorders>
            <w:vAlign w:val="bottom"/>
          </w:tcPr>
          <w:p w:rsidR="00956451" w:rsidRPr="00B31F77" w:rsidRDefault="00956451" w:rsidP="007D58AC">
            <w:pPr>
              <w:tabs>
                <w:tab w:val="left" w:pos="2694"/>
              </w:tabs>
              <w:spacing w:after="0" w:line="240" w:lineRule="auto"/>
              <w:jc w:val="right"/>
              <w:rPr>
                <w:rFonts w:ascii="Times New Roman" w:hAnsi="Times New Roman"/>
                <w:color w:val="000000"/>
                <w:lang w:eastAsia="ru-RU"/>
              </w:rPr>
            </w:pPr>
            <w:r w:rsidRPr="00B31F77">
              <w:rPr>
                <w:rFonts w:ascii="Times New Roman" w:hAnsi="Times New Roman"/>
                <w:color w:val="000000"/>
                <w:lang w:eastAsia="ru-RU"/>
              </w:rPr>
              <w:t>8</w:t>
            </w:r>
          </w:p>
        </w:tc>
        <w:tc>
          <w:tcPr>
            <w:tcW w:w="1276" w:type="dxa"/>
            <w:tcBorders>
              <w:top w:val="nil"/>
              <w:left w:val="nil"/>
              <w:bottom w:val="single" w:sz="4" w:space="0" w:color="auto"/>
              <w:right w:val="single" w:sz="4" w:space="0" w:color="auto"/>
            </w:tcBorders>
            <w:vAlign w:val="bottom"/>
          </w:tcPr>
          <w:p w:rsidR="00956451" w:rsidRPr="00B31F77" w:rsidRDefault="00956451" w:rsidP="007D58AC">
            <w:pPr>
              <w:tabs>
                <w:tab w:val="left" w:pos="2694"/>
              </w:tabs>
              <w:spacing w:after="0" w:line="240" w:lineRule="auto"/>
              <w:rPr>
                <w:rFonts w:ascii="Times New Roman" w:hAnsi="Times New Roman"/>
                <w:color w:val="000000"/>
                <w:lang w:eastAsia="ru-RU"/>
              </w:rPr>
            </w:pPr>
            <w:r w:rsidRPr="00B31F77">
              <w:rPr>
                <w:rFonts w:ascii="Times New Roman" w:hAnsi="Times New Roman"/>
                <w:color w:val="000000"/>
                <w:lang w:eastAsia="ru-RU"/>
              </w:rPr>
              <w:t>Not data accepted.</w:t>
            </w:r>
          </w:p>
        </w:tc>
        <w:tc>
          <w:tcPr>
            <w:tcW w:w="709" w:type="dxa"/>
            <w:tcBorders>
              <w:top w:val="nil"/>
              <w:left w:val="nil"/>
              <w:bottom w:val="single" w:sz="4" w:space="0" w:color="auto"/>
              <w:right w:val="single" w:sz="4" w:space="0" w:color="auto"/>
            </w:tcBorders>
            <w:vAlign w:val="bottom"/>
          </w:tcPr>
          <w:p w:rsidR="00956451" w:rsidRPr="00B31F77" w:rsidRDefault="00956451" w:rsidP="007D58AC">
            <w:pPr>
              <w:tabs>
                <w:tab w:val="left" w:pos="2694"/>
              </w:tabs>
              <w:spacing w:after="0" w:line="240" w:lineRule="auto"/>
              <w:rPr>
                <w:rFonts w:ascii="Times New Roman" w:hAnsi="Times New Roman"/>
                <w:color w:val="000000"/>
                <w:lang w:eastAsia="ru-RU"/>
              </w:rPr>
            </w:pPr>
            <w:r w:rsidRPr="00B31F77">
              <w:rPr>
                <w:rFonts w:ascii="Times New Roman" w:hAnsi="Times New Roman"/>
                <w:color w:val="000000"/>
                <w:lang w:eastAsia="ru-RU"/>
              </w:rPr>
              <w:t>NDAC</w:t>
            </w:r>
          </w:p>
        </w:tc>
        <w:tc>
          <w:tcPr>
            <w:tcW w:w="1559" w:type="dxa"/>
            <w:tcBorders>
              <w:top w:val="nil"/>
              <w:left w:val="nil"/>
              <w:bottom w:val="single" w:sz="4" w:space="0" w:color="auto"/>
              <w:right w:val="single" w:sz="4" w:space="0" w:color="auto"/>
            </w:tcBorders>
            <w:vAlign w:val="bottom"/>
          </w:tcPr>
          <w:p w:rsidR="00956451" w:rsidRPr="00B31F77" w:rsidRDefault="00956451" w:rsidP="007D58AC">
            <w:pPr>
              <w:tabs>
                <w:tab w:val="left" w:pos="2694"/>
              </w:tabs>
              <w:spacing w:after="0" w:line="240" w:lineRule="auto"/>
              <w:rPr>
                <w:rFonts w:ascii="Times New Roman" w:hAnsi="Times New Roman"/>
                <w:color w:val="000000"/>
                <w:lang w:eastAsia="ru-RU"/>
              </w:rPr>
            </w:pPr>
            <w:r w:rsidRPr="00B31F77">
              <w:rPr>
                <w:rFonts w:ascii="Times New Roman" w:hAnsi="Times New Roman"/>
                <w:color w:val="000000"/>
                <w:lang w:eastAsia="ru-RU"/>
              </w:rPr>
              <w:t>Линия «данные приняты»</w:t>
            </w:r>
          </w:p>
        </w:tc>
        <w:tc>
          <w:tcPr>
            <w:tcW w:w="709" w:type="dxa"/>
            <w:tcBorders>
              <w:top w:val="nil"/>
              <w:left w:val="nil"/>
              <w:bottom w:val="single" w:sz="4" w:space="0" w:color="auto"/>
              <w:right w:val="single" w:sz="4" w:space="0" w:color="auto"/>
            </w:tcBorders>
            <w:vAlign w:val="bottom"/>
          </w:tcPr>
          <w:p w:rsidR="00956451" w:rsidRPr="00B31F77" w:rsidRDefault="00956451" w:rsidP="007D58AC">
            <w:pPr>
              <w:tabs>
                <w:tab w:val="left" w:pos="2694"/>
              </w:tabs>
              <w:spacing w:after="0" w:line="240" w:lineRule="auto"/>
              <w:rPr>
                <w:rFonts w:ascii="Times New Roman" w:hAnsi="Times New Roman"/>
                <w:color w:val="000000"/>
                <w:lang w:eastAsia="ru-RU"/>
              </w:rPr>
            </w:pPr>
            <w:r w:rsidRPr="00B31F77">
              <w:rPr>
                <w:rFonts w:ascii="Times New Roman" w:hAnsi="Times New Roman"/>
                <w:color w:val="000000"/>
                <w:lang w:eastAsia="ru-RU"/>
              </w:rPr>
              <w:t>ДП</w:t>
            </w:r>
          </w:p>
        </w:tc>
        <w:tc>
          <w:tcPr>
            <w:tcW w:w="5103" w:type="dxa"/>
            <w:tcBorders>
              <w:top w:val="single" w:sz="4" w:space="0" w:color="auto"/>
              <w:left w:val="nil"/>
              <w:bottom w:val="single" w:sz="4" w:space="0" w:color="auto"/>
              <w:right w:val="single" w:sz="4" w:space="0" w:color="auto"/>
            </w:tcBorders>
            <w:vAlign w:val="bottom"/>
          </w:tcPr>
          <w:p w:rsidR="00956451" w:rsidRPr="00B31F77" w:rsidRDefault="00956451" w:rsidP="007D58AC">
            <w:pPr>
              <w:tabs>
                <w:tab w:val="left" w:pos="2694"/>
              </w:tabs>
              <w:spacing w:after="0" w:line="240" w:lineRule="auto"/>
              <w:jc w:val="center"/>
              <w:rPr>
                <w:rFonts w:ascii="Times New Roman" w:hAnsi="Times New Roman"/>
                <w:color w:val="000000"/>
                <w:lang w:eastAsia="ru-RU"/>
              </w:rPr>
            </w:pPr>
            <w:r w:rsidRPr="00B31F77">
              <w:rPr>
                <w:rFonts w:ascii="Times New Roman" w:hAnsi="Times New Roman"/>
                <w:color w:val="000000"/>
                <w:lang w:eastAsia="ru-RU"/>
              </w:rPr>
              <w:t>Используется устройствами типа «listener» и сообщает устройству типа «talker», что данные приняты всеми адресатами. Когда этот сигнал не активен, «talker» может быть уверен, что все клиенты успешно прочли данные с шины и можно приступать к передаче следующего байта данных.</w:t>
            </w:r>
          </w:p>
        </w:tc>
      </w:tr>
      <w:tr w:rsidR="00956451" w:rsidRPr="00134A3E" w:rsidTr="009025A8">
        <w:trPr>
          <w:trHeight w:val="900"/>
        </w:trPr>
        <w:tc>
          <w:tcPr>
            <w:tcW w:w="709" w:type="dxa"/>
            <w:tcBorders>
              <w:top w:val="single" w:sz="4" w:space="0" w:color="auto"/>
              <w:left w:val="single" w:sz="4" w:space="0" w:color="auto"/>
              <w:bottom w:val="single" w:sz="4" w:space="0" w:color="auto"/>
              <w:right w:val="single" w:sz="4" w:space="0" w:color="auto"/>
            </w:tcBorders>
            <w:vAlign w:val="bottom"/>
          </w:tcPr>
          <w:p w:rsidR="00956451" w:rsidRPr="00B31F77" w:rsidRDefault="00956451" w:rsidP="007D58AC">
            <w:pPr>
              <w:tabs>
                <w:tab w:val="left" w:pos="2694"/>
              </w:tabs>
              <w:spacing w:after="0" w:line="240" w:lineRule="auto"/>
              <w:jc w:val="right"/>
              <w:rPr>
                <w:rFonts w:ascii="Times New Roman" w:hAnsi="Times New Roman"/>
                <w:color w:val="000000"/>
                <w:lang w:eastAsia="ru-RU"/>
              </w:rPr>
            </w:pPr>
            <w:r w:rsidRPr="00B31F77">
              <w:rPr>
                <w:rFonts w:ascii="Times New Roman" w:hAnsi="Times New Roman"/>
                <w:color w:val="000000"/>
                <w:lang w:eastAsia="ru-RU"/>
              </w:rPr>
              <w:t>9</w:t>
            </w:r>
          </w:p>
        </w:tc>
        <w:tc>
          <w:tcPr>
            <w:tcW w:w="1276" w:type="dxa"/>
            <w:tcBorders>
              <w:top w:val="single" w:sz="4" w:space="0" w:color="auto"/>
              <w:left w:val="single" w:sz="4" w:space="0" w:color="auto"/>
              <w:bottom w:val="single" w:sz="4" w:space="0" w:color="auto"/>
              <w:right w:val="single" w:sz="4" w:space="0" w:color="auto"/>
            </w:tcBorders>
            <w:vAlign w:val="bottom"/>
          </w:tcPr>
          <w:p w:rsidR="00956451" w:rsidRPr="00B31F77" w:rsidRDefault="00956451" w:rsidP="007D58AC">
            <w:pPr>
              <w:tabs>
                <w:tab w:val="left" w:pos="2694"/>
              </w:tabs>
              <w:spacing w:after="0" w:line="240" w:lineRule="auto"/>
              <w:rPr>
                <w:rFonts w:ascii="Times New Roman" w:hAnsi="Times New Roman"/>
                <w:color w:val="000000"/>
                <w:lang w:eastAsia="ru-RU"/>
              </w:rPr>
            </w:pPr>
            <w:r w:rsidRPr="00B31F77">
              <w:rPr>
                <w:rFonts w:ascii="Times New Roman" w:hAnsi="Times New Roman"/>
                <w:color w:val="000000"/>
                <w:lang w:eastAsia="ru-RU"/>
              </w:rPr>
              <w:t>Interface clear.</w:t>
            </w:r>
          </w:p>
        </w:tc>
        <w:tc>
          <w:tcPr>
            <w:tcW w:w="709" w:type="dxa"/>
            <w:tcBorders>
              <w:top w:val="single" w:sz="4" w:space="0" w:color="auto"/>
              <w:left w:val="single" w:sz="4" w:space="0" w:color="auto"/>
              <w:bottom w:val="single" w:sz="4" w:space="0" w:color="auto"/>
              <w:right w:val="single" w:sz="4" w:space="0" w:color="auto"/>
            </w:tcBorders>
            <w:vAlign w:val="bottom"/>
          </w:tcPr>
          <w:p w:rsidR="00956451" w:rsidRPr="00B31F77" w:rsidRDefault="00956451" w:rsidP="007D58AC">
            <w:pPr>
              <w:tabs>
                <w:tab w:val="left" w:pos="2694"/>
              </w:tabs>
              <w:spacing w:after="0" w:line="240" w:lineRule="auto"/>
              <w:rPr>
                <w:rFonts w:ascii="Times New Roman" w:hAnsi="Times New Roman"/>
                <w:color w:val="000000"/>
                <w:lang w:eastAsia="ru-RU"/>
              </w:rPr>
            </w:pPr>
            <w:r w:rsidRPr="00B31F77">
              <w:rPr>
                <w:rFonts w:ascii="Times New Roman" w:hAnsi="Times New Roman"/>
                <w:color w:val="000000"/>
                <w:lang w:eastAsia="ru-RU"/>
              </w:rPr>
              <w:t>IFC</w:t>
            </w:r>
          </w:p>
        </w:tc>
        <w:tc>
          <w:tcPr>
            <w:tcW w:w="1559" w:type="dxa"/>
            <w:tcBorders>
              <w:top w:val="single" w:sz="4" w:space="0" w:color="auto"/>
              <w:left w:val="single" w:sz="4" w:space="0" w:color="auto"/>
              <w:bottom w:val="single" w:sz="4" w:space="0" w:color="auto"/>
              <w:right w:val="single" w:sz="4" w:space="0" w:color="auto"/>
            </w:tcBorders>
            <w:vAlign w:val="bottom"/>
          </w:tcPr>
          <w:p w:rsidR="00956451" w:rsidRPr="00B31F77" w:rsidRDefault="00956451" w:rsidP="007D58AC">
            <w:pPr>
              <w:tabs>
                <w:tab w:val="left" w:pos="2694"/>
              </w:tabs>
              <w:spacing w:after="0" w:line="240" w:lineRule="auto"/>
              <w:rPr>
                <w:rFonts w:ascii="Times New Roman" w:hAnsi="Times New Roman"/>
                <w:color w:val="000000"/>
                <w:lang w:eastAsia="ru-RU"/>
              </w:rPr>
            </w:pPr>
            <w:r w:rsidRPr="00B31F77">
              <w:rPr>
                <w:rFonts w:ascii="Times New Roman" w:hAnsi="Times New Roman"/>
                <w:color w:val="000000"/>
                <w:lang w:eastAsia="ru-RU"/>
              </w:rPr>
              <w:t>Линия «очистить интерфейс»</w:t>
            </w:r>
          </w:p>
        </w:tc>
        <w:tc>
          <w:tcPr>
            <w:tcW w:w="709" w:type="dxa"/>
            <w:tcBorders>
              <w:top w:val="single" w:sz="4" w:space="0" w:color="auto"/>
              <w:left w:val="single" w:sz="4" w:space="0" w:color="auto"/>
              <w:bottom w:val="single" w:sz="4" w:space="0" w:color="auto"/>
              <w:right w:val="single" w:sz="4" w:space="0" w:color="auto"/>
            </w:tcBorders>
            <w:vAlign w:val="bottom"/>
          </w:tcPr>
          <w:p w:rsidR="00956451" w:rsidRPr="00B31F77" w:rsidRDefault="00956451" w:rsidP="007D58AC">
            <w:pPr>
              <w:tabs>
                <w:tab w:val="left" w:pos="2694"/>
              </w:tabs>
              <w:spacing w:after="0" w:line="240" w:lineRule="auto"/>
              <w:rPr>
                <w:rFonts w:ascii="Times New Roman" w:hAnsi="Times New Roman"/>
                <w:color w:val="000000"/>
                <w:lang w:eastAsia="ru-RU"/>
              </w:rPr>
            </w:pPr>
            <w:r w:rsidRPr="00B31F77">
              <w:rPr>
                <w:rFonts w:ascii="Times New Roman" w:hAnsi="Times New Roman"/>
                <w:color w:val="000000"/>
                <w:lang w:eastAsia="ru-RU"/>
              </w:rPr>
              <w:t>ОИ</w:t>
            </w:r>
          </w:p>
        </w:tc>
        <w:tc>
          <w:tcPr>
            <w:tcW w:w="5103" w:type="dxa"/>
            <w:tcBorders>
              <w:top w:val="single" w:sz="4" w:space="0" w:color="auto"/>
              <w:left w:val="single" w:sz="4" w:space="0" w:color="auto"/>
              <w:bottom w:val="single" w:sz="4" w:space="0" w:color="auto"/>
              <w:right w:val="single" w:sz="4" w:space="0" w:color="auto"/>
            </w:tcBorders>
            <w:vAlign w:val="bottom"/>
          </w:tcPr>
          <w:p w:rsidR="00956451" w:rsidRPr="00B31F77" w:rsidRDefault="00956451" w:rsidP="007D58AC">
            <w:pPr>
              <w:tabs>
                <w:tab w:val="left" w:pos="2694"/>
              </w:tabs>
              <w:spacing w:after="0" w:line="240" w:lineRule="auto"/>
              <w:jc w:val="center"/>
              <w:rPr>
                <w:rFonts w:ascii="Times New Roman" w:hAnsi="Times New Roman"/>
                <w:color w:val="000000"/>
                <w:lang w:eastAsia="ru-RU"/>
              </w:rPr>
            </w:pPr>
            <w:r w:rsidRPr="00B31F77">
              <w:rPr>
                <w:rFonts w:ascii="Times New Roman" w:hAnsi="Times New Roman"/>
                <w:color w:val="000000"/>
                <w:lang w:eastAsia="ru-RU"/>
              </w:rPr>
              <w:t>Сигнал используется для инициализации или реинициализации шины и приведение интерфейса в исходное состояние.</w:t>
            </w:r>
          </w:p>
        </w:tc>
      </w:tr>
      <w:tr w:rsidR="00956451" w:rsidRPr="00134A3E" w:rsidTr="002C3A41">
        <w:trPr>
          <w:trHeight w:val="2507"/>
        </w:trPr>
        <w:tc>
          <w:tcPr>
            <w:tcW w:w="709" w:type="dxa"/>
            <w:tcBorders>
              <w:top w:val="nil"/>
              <w:left w:val="single" w:sz="4" w:space="0" w:color="auto"/>
              <w:bottom w:val="single" w:sz="4" w:space="0" w:color="auto"/>
              <w:right w:val="single" w:sz="4" w:space="0" w:color="auto"/>
            </w:tcBorders>
            <w:vAlign w:val="bottom"/>
          </w:tcPr>
          <w:p w:rsidR="00956451" w:rsidRPr="00B31F77" w:rsidRDefault="00956451" w:rsidP="007D58AC">
            <w:pPr>
              <w:tabs>
                <w:tab w:val="left" w:pos="2694"/>
              </w:tabs>
              <w:spacing w:after="0" w:line="240" w:lineRule="auto"/>
              <w:jc w:val="right"/>
              <w:rPr>
                <w:rFonts w:ascii="Times New Roman" w:hAnsi="Times New Roman"/>
                <w:color w:val="000000"/>
                <w:lang w:eastAsia="ru-RU"/>
              </w:rPr>
            </w:pPr>
            <w:r w:rsidRPr="00B31F77">
              <w:rPr>
                <w:rFonts w:ascii="Times New Roman" w:hAnsi="Times New Roman"/>
                <w:color w:val="000000"/>
                <w:lang w:eastAsia="ru-RU"/>
              </w:rPr>
              <w:t>10</w:t>
            </w:r>
          </w:p>
        </w:tc>
        <w:tc>
          <w:tcPr>
            <w:tcW w:w="1276" w:type="dxa"/>
            <w:tcBorders>
              <w:top w:val="nil"/>
              <w:left w:val="nil"/>
              <w:bottom w:val="single" w:sz="4" w:space="0" w:color="auto"/>
              <w:right w:val="single" w:sz="4" w:space="0" w:color="auto"/>
            </w:tcBorders>
            <w:vAlign w:val="bottom"/>
          </w:tcPr>
          <w:p w:rsidR="00956451" w:rsidRPr="00B31F77" w:rsidRDefault="00956451" w:rsidP="007D58AC">
            <w:pPr>
              <w:tabs>
                <w:tab w:val="left" w:pos="2694"/>
              </w:tabs>
              <w:spacing w:after="0" w:line="240" w:lineRule="auto"/>
              <w:rPr>
                <w:rFonts w:ascii="Times New Roman" w:hAnsi="Times New Roman"/>
                <w:color w:val="000000"/>
                <w:lang w:eastAsia="ru-RU"/>
              </w:rPr>
            </w:pPr>
            <w:r w:rsidRPr="00B31F77">
              <w:rPr>
                <w:rFonts w:ascii="Times New Roman" w:hAnsi="Times New Roman"/>
                <w:color w:val="000000"/>
                <w:lang w:eastAsia="ru-RU"/>
              </w:rPr>
              <w:t>Service request.</w:t>
            </w:r>
          </w:p>
        </w:tc>
        <w:tc>
          <w:tcPr>
            <w:tcW w:w="709" w:type="dxa"/>
            <w:tcBorders>
              <w:top w:val="nil"/>
              <w:left w:val="nil"/>
              <w:bottom w:val="single" w:sz="4" w:space="0" w:color="auto"/>
              <w:right w:val="single" w:sz="4" w:space="0" w:color="auto"/>
            </w:tcBorders>
            <w:vAlign w:val="bottom"/>
          </w:tcPr>
          <w:p w:rsidR="00956451" w:rsidRPr="00B31F77" w:rsidRDefault="00956451" w:rsidP="007D58AC">
            <w:pPr>
              <w:tabs>
                <w:tab w:val="left" w:pos="2694"/>
              </w:tabs>
              <w:spacing w:after="0" w:line="240" w:lineRule="auto"/>
              <w:rPr>
                <w:rFonts w:ascii="Times New Roman" w:hAnsi="Times New Roman"/>
                <w:color w:val="000000"/>
                <w:lang w:eastAsia="ru-RU"/>
              </w:rPr>
            </w:pPr>
            <w:r w:rsidRPr="00B31F77">
              <w:rPr>
                <w:rFonts w:ascii="Times New Roman" w:hAnsi="Times New Roman"/>
                <w:color w:val="000000"/>
                <w:lang w:eastAsia="ru-RU"/>
              </w:rPr>
              <w:t>SRQ</w:t>
            </w:r>
          </w:p>
        </w:tc>
        <w:tc>
          <w:tcPr>
            <w:tcW w:w="1559" w:type="dxa"/>
            <w:tcBorders>
              <w:top w:val="nil"/>
              <w:left w:val="nil"/>
              <w:bottom w:val="single" w:sz="4" w:space="0" w:color="auto"/>
              <w:right w:val="single" w:sz="4" w:space="0" w:color="auto"/>
            </w:tcBorders>
            <w:vAlign w:val="bottom"/>
          </w:tcPr>
          <w:p w:rsidR="00956451" w:rsidRPr="00B31F77" w:rsidRDefault="00956451" w:rsidP="007D58AC">
            <w:pPr>
              <w:tabs>
                <w:tab w:val="left" w:pos="2694"/>
              </w:tabs>
              <w:spacing w:after="0" w:line="240" w:lineRule="auto"/>
              <w:rPr>
                <w:rFonts w:ascii="Times New Roman" w:hAnsi="Times New Roman"/>
                <w:color w:val="000000"/>
                <w:lang w:eastAsia="ru-RU"/>
              </w:rPr>
            </w:pPr>
            <w:r w:rsidRPr="00B31F77">
              <w:rPr>
                <w:rFonts w:ascii="Times New Roman" w:hAnsi="Times New Roman"/>
                <w:color w:val="000000"/>
                <w:lang w:eastAsia="ru-RU"/>
              </w:rPr>
              <w:t>Линия «запрос на обслуживания»</w:t>
            </w:r>
          </w:p>
        </w:tc>
        <w:tc>
          <w:tcPr>
            <w:tcW w:w="709" w:type="dxa"/>
            <w:tcBorders>
              <w:top w:val="nil"/>
              <w:left w:val="nil"/>
              <w:bottom w:val="single" w:sz="4" w:space="0" w:color="auto"/>
              <w:right w:val="single" w:sz="4" w:space="0" w:color="auto"/>
            </w:tcBorders>
            <w:vAlign w:val="bottom"/>
          </w:tcPr>
          <w:p w:rsidR="00956451" w:rsidRPr="00B31F77" w:rsidRDefault="00956451" w:rsidP="007D58AC">
            <w:pPr>
              <w:tabs>
                <w:tab w:val="left" w:pos="2694"/>
              </w:tabs>
              <w:spacing w:after="0" w:line="240" w:lineRule="auto"/>
              <w:rPr>
                <w:rFonts w:ascii="Times New Roman" w:hAnsi="Times New Roman"/>
                <w:color w:val="000000"/>
                <w:lang w:eastAsia="ru-RU"/>
              </w:rPr>
            </w:pPr>
            <w:r w:rsidRPr="00B31F77">
              <w:rPr>
                <w:rFonts w:ascii="Times New Roman" w:hAnsi="Times New Roman"/>
                <w:color w:val="000000"/>
                <w:lang w:eastAsia="ru-RU"/>
              </w:rPr>
              <w:t>ЗО</w:t>
            </w:r>
          </w:p>
        </w:tc>
        <w:tc>
          <w:tcPr>
            <w:tcW w:w="5103" w:type="dxa"/>
            <w:tcBorders>
              <w:top w:val="single" w:sz="4" w:space="0" w:color="auto"/>
              <w:left w:val="nil"/>
              <w:bottom w:val="single" w:sz="4" w:space="0" w:color="auto"/>
              <w:right w:val="single" w:sz="4" w:space="0" w:color="auto"/>
            </w:tcBorders>
            <w:vAlign w:val="bottom"/>
          </w:tcPr>
          <w:p w:rsidR="00956451" w:rsidRPr="00B31F77" w:rsidRDefault="00956451" w:rsidP="007D58AC">
            <w:pPr>
              <w:tabs>
                <w:tab w:val="left" w:pos="2694"/>
              </w:tabs>
              <w:spacing w:after="0" w:line="240" w:lineRule="auto"/>
              <w:jc w:val="center"/>
              <w:rPr>
                <w:rFonts w:ascii="Times New Roman" w:hAnsi="Times New Roman"/>
                <w:color w:val="000000"/>
                <w:lang w:eastAsia="ru-RU"/>
              </w:rPr>
            </w:pPr>
            <w:r w:rsidRPr="00B31F77">
              <w:rPr>
                <w:rFonts w:ascii="Times New Roman" w:hAnsi="Times New Roman"/>
                <w:color w:val="000000"/>
                <w:lang w:eastAsia="ru-RU"/>
              </w:rPr>
              <w:t>Сигнал доступен любому клиенту шины. Вырабатывается прибором при необходимости передать контроллеру информацию об изменениях в работе (состоянии) прибора и необходимости передать эти данные контроллеру для принятия решения об изменениях в функционировании системы в целом. По этому сигналу контроллер переводит, по возможности, подавшее его устройство в состояние «talker» и передает ему функции передачи данных.</w:t>
            </w:r>
          </w:p>
        </w:tc>
      </w:tr>
      <w:tr w:rsidR="00956451" w:rsidRPr="00134A3E" w:rsidTr="009025A8">
        <w:trPr>
          <w:trHeight w:val="900"/>
        </w:trPr>
        <w:tc>
          <w:tcPr>
            <w:tcW w:w="709" w:type="dxa"/>
            <w:tcBorders>
              <w:top w:val="single" w:sz="4" w:space="0" w:color="auto"/>
              <w:left w:val="single" w:sz="4" w:space="0" w:color="auto"/>
              <w:bottom w:val="single" w:sz="4" w:space="0" w:color="auto"/>
              <w:right w:val="single" w:sz="4" w:space="0" w:color="auto"/>
            </w:tcBorders>
            <w:vAlign w:val="bottom"/>
          </w:tcPr>
          <w:p w:rsidR="00956451" w:rsidRPr="00B31F77" w:rsidRDefault="00956451" w:rsidP="007D58AC">
            <w:pPr>
              <w:tabs>
                <w:tab w:val="left" w:pos="2694"/>
              </w:tabs>
              <w:spacing w:after="0" w:line="240" w:lineRule="auto"/>
              <w:jc w:val="right"/>
              <w:rPr>
                <w:rFonts w:ascii="Times New Roman" w:hAnsi="Times New Roman"/>
                <w:color w:val="000000"/>
                <w:lang w:eastAsia="ru-RU"/>
              </w:rPr>
            </w:pPr>
            <w:r w:rsidRPr="00B31F77">
              <w:rPr>
                <w:rFonts w:ascii="Times New Roman" w:hAnsi="Times New Roman"/>
                <w:color w:val="000000"/>
                <w:lang w:eastAsia="ru-RU"/>
              </w:rPr>
              <w:t>11</w:t>
            </w:r>
          </w:p>
        </w:tc>
        <w:tc>
          <w:tcPr>
            <w:tcW w:w="1276" w:type="dxa"/>
            <w:tcBorders>
              <w:top w:val="single" w:sz="4" w:space="0" w:color="auto"/>
              <w:left w:val="nil"/>
              <w:bottom w:val="single" w:sz="4" w:space="0" w:color="auto"/>
              <w:right w:val="single" w:sz="4" w:space="0" w:color="auto"/>
            </w:tcBorders>
            <w:vAlign w:val="bottom"/>
          </w:tcPr>
          <w:p w:rsidR="00956451" w:rsidRPr="00B31F77" w:rsidRDefault="00956451" w:rsidP="007D58AC">
            <w:pPr>
              <w:tabs>
                <w:tab w:val="left" w:pos="2694"/>
              </w:tabs>
              <w:spacing w:after="0" w:line="240" w:lineRule="auto"/>
              <w:rPr>
                <w:rFonts w:ascii="Times New Roman" w:hAnsi="Times New Roman"/>
                <w:color w:val="000000"/>
                <w:lang w:eastAsia="ru-RU"/>
              </w:rPr>
            </w:pPr>
            <w:r w:rsidRPr="00B31F77">
              <w:rPr>
                <w:rFonts w:ascii="Times New Roman" w:hAnsi="Times New Roman"/>
                <w:color w:val="000000"/>
                <w:lang w:eastAsia="ru-RU"/>
              </w:rPr>
              <w:t>Attention.</w:t>
            </w:r>
          </w:p>
        </w:tc>
        <w:tc>
          <w:tcPr>
            <w:tcW w:w="709" w:type="dxa"/>
            <w:tcBorders>
              <w:top w:val="single" w:sz="4" w:space="0" w:color="auto"/>
              <w:left w:val="nil"/>
              <w:bottom w:val="single" w:sz="4" w:space="0" w:color="auto"/>
              <w:right w:val="single" w:sz="4" w:space="0" w:color="auto"/>
            </w:tcBorders>
            <w:vAlign w:val="bottom"/>
          </w:tcPr>
          <w:p w:rsidR="00956451" w:rsidRPr="00B31F77" w:rsidRDefault="00956451" w:rsidP="007D58AC">
            <w:pPr>
              <w:tabs>
                <w:tab w:val="left" w:pos="2694"/>
              </w:tabs>
              <w:spacing w:after="0" w:line="240" w:lineRule="auto"/>
              <w:rPr>
                <w:rFonts w:ascii="Times New Roman" w:hAnsi="Times New Roman"/>
                <w:color w:val="000000"/>
                <w:lang w:eastAsia="ru-RU"/>
              </w:rPr>
            </w:pPr>
            <w:r w:rsidRPr="00B31F77">
              <w:rPr>
                <w:rFonts w:ascii="Times New Roman" w:hAnsi="Times New Roman"/>
                <w:color w:val="000000"/>
                <w:lang w:eastAsia="ru-RU"/>
              </w:rPr>
              <w:t>ATN</w:t>
            </w:r>
          </w:p>
        </w:tc>
        <w:tc>
          <w:tcPr>
            <w:tcW w:w="1559" w:type="dxa"/>
            <w:tcBorders>
              <w:top w:val="single" w:sz="4" w:space="0" w:color="auto"/>
              <w:left w:val="nil"/>
              <w:bottom w:val="single" w:sz="4" w:space="0" w:color="auto"/>
              <w:right w:val="single" w:sz="4" w:space="0" w:color="auto"/>
            </w:tcBorders>
            <w:vAlign w:val="bottom"/>
          </w:tcPr>
          <w:p w:rsidR="00956451" w:rsidRPr="00B31F77" w:rsidRDefault="00956451" w:rsidP="007D58AC">
            <w:pPr>
              <w:tabs>
                <w:tab w:val="left" w:pos="2694"/>
              </w:tabs>
              <w:spacing w:after="0" w:line="240" w:lineRule="auto"/>
              <w:rPr>
                <w:rFonts w:ascii="Times New Roman" w:hAnsi="Times New Roman"/>
                <w:color w:val="000000"/>
                <w:lang w:eastAsia="ru-RU"/>
              </w:rPr>
            </w:pPr>
            <w:r w:rsidRPr="00B31F77">
              <w:rPr>
                <w:rFonts w:ascii="Times New Roman" w:hAnsi="Times New Roman"/>
                <w:color w:val="000000"/>
                <w:lang w:eastAsia="ru-RU"/>
              </w:rPr>
              <w:t>Линия «управление»</w:t>
            </w:r>
          </w:p>
        </w:tc>
        <w:tc>
          <w:tcPr>
            <w:tcW w:w="709" w:type="dxa"/>
            <w:tcBorders>
              <w:top w:val="single" w:sz="4" w:space="0" w:color="auto"/>
              <w:left w:val="nil"/>
              <w:bottom w:val="single" w:sz="4" w:space="0" w:color="auto"/>
              <w:right w:val="single" w:sz="4" w:space="0" w:color="auto"/>
            </w:tcBorders>
            <w:vAlign w:val="bottom"/>
          </w:tcPr>
          <w:p w:rsidR="00956451" w:rsidRPr="00B31F77" w:rsidRDefault="00956451" w:rsidP="007D58AC">
            <w:pPr>
              <w:tabs>
                <w:tab w:val="left" w:pos="2694"/>
              </w:tabs>
              <w:spacing w:after="0" w:line="240" w:lineRule="auto"/>
              <w:rPr>
                <w:rFonts w:ascii="Times New Roman" w:hAnsi="Times New Roman"/>
                <w:color w:val="000000"/>
                <w:lang w:eastAsia="ru-RU"/>
              </w:rPr>
            </w:pPr>
            <w:r w:rsidRPr="00B31F77">
              <w:rPr>
                <w:rFonts w:ascii="Times New Roman" w:hAnsi="Times New Roman"/>
                <w:color w:val="000000"/>
                <w:lang w:eastAsia="ru-RU"/>
              </w:rPr>
              <w:t>УП</w:t>
            </w:r>
          </w:p>
        </w:tc>
        <w:tc>
          <w:tcPr>
            <w:tcW w:w="5103" w:type="dxa"/>
            <w:tcBorders>
              <w:top w:val="single" w:sz="4" w:space="0" w:color="auto"/>
              <w:left w:val="nil"/>
              <w:bottom w:val="single" w:sz="4" w:space="0" w:color="auto"/>
              <w:right w:val="single" w:sz="4" w:space="0" w:color="auto"/>
            </w:tcBorders>
            <w:vAlign w:val="bottom"/>
          </w:tcPr>
          <w:p w:rsidR="00956451" w:rsidRPr="00B31F77" w:rsidRDefault="00956451" w:rsidP="007D58AC">
            <w:pPr>
              <w:tabs>
                <w:tab w:val="left" w:pos="2694"/>
              </w:tabs>
              <w:spacing w:after="0" w:line="240" w:lineRule="auto"/>
              <w:jc w:val="center"/>
              <w:rPr>
                <w:rFonts w:ascii="Times New Roman" w:hAnsi="Times New Roman"/>
                <w:color w:val="000000"/>
                <w:lang w:eastAsia="ru-RU"/>
              </w:rPr>
            </w:pPr>
            <w:r w:rsidRPr="00B31F77">
              <w:rPr>
                <w:rFonts w:ascii="Times New Roman" w:hAnsi="Times New Roman"/>
                <w:color w:val="000000"/>
                <w:lang w:eastAsia="ru-RU"/>
              </w:rPr>
              <w:t>Контроллер шины использует линию для сообщения клиентам о том, что по шине идут команды, а не данные.</w:t>
            </w:r>
          </w:p>
        </w:tc>
      </w:tr>
      <w:tr w:rsidR="00956451" w:rsidRPr="00134A3E" w:rsidTr="009025A8">
        <w:trPr>
          <w:trHeight w:val="615"/>
        </w:trPr>
        <w:tc>
          <w:tcPr>
            <w:tcW w:w="709" w:type="dxa"/>
            <w:tcBorders>
              <w:top w:val="nil"/>
              <w:left w:val="single" w:sz="4" w:space="0" w:color="auto"/>
              <w:bottom w:val="single" w:sz="4" w:space="0" w:color="auto"/>
              <w:right w:val="single" w:sz="4" w:space="0" w:color="auto"/>
            </w:tcBorders>
            <w:vAlign w:val="bottom"/>
          </w:tcPr>
          <w:p w:rsidR="00956451" w:rsidRPr="00B31F77" w:rsidRDefault="00956451" w:rsidP="007D58AC">
            <w:pPr>
              <w:tabs>
                <w:tab w:val="left" w:pos="2694"/>
              </w:tabs>
              <w:spacing w:after="0" w:line="240" w:lineRule="auto"/>
              <w:jc w:val="right"/>
              <w:rPr>
                <w:rFonts w:ascii="Times New Roman" w:hAnsi="Times New Roman"/>
                <w:color w:val="000000"/>
                <w:lang w:eastAsia="ru-RU"/>
              </w:rPr>
            </w:pPr>
            <w:r w:rsidRPr="00B31F77">
              <w:rPr>
                <w:rFonts w:ascii="Times New Roman" w:hAnsi="Times New Roman"/>
                <w:color w:val="000000"/>
                <w:lang w:eastAsia="ru-RU"/>
              </w:rPr>
              <w:t>12</w:t>
            </w:r>
          </w:p>
        </w:tc>
        <w:tc>
          <w:tcPr>
            <w:tcW w:w="1276" w:type="dxa"/>
            <w:tcBorders>
              <w:top w:val="nil"/>
              <w:left w:val="nil"/>
              <w:bottom w:val="single" w:sz="4" w:space="0" w:color="auto"/>
              <w:right w:val="single" w:sz="4" w:space="0" w:color="auto"/>
            </w:tcBorders>
            <w:vAlign w:val="bottom"/>
          </w:tcPr>
          <w:p w:rsidR="00956451" w:rsidRPr="00B31F77" w:rsidRDefault="00956451" w:rsidP="007D58AC">
            <w:pPr>
              <w:tabs>
                <w:tab w:val="left" w:pos="2694"/>
              </w:tabs>
              <w:spacing w:after="0" w:line="240" w:lineRule="auto"/>
              <w:rPr>
                <w:rFonts w:ascii="Times New Roman" w:hAnsi="Times New Roman"/>
                <w:color w:val="000000"/>
                <w:lang w:eastAsia="ru-RU"/>
              </w:rPr>
            </w:pPr>
            <w:r w:rsidRPr="00B31F77">
              <w:rPr>
                <w:rFonts w:ascii="Times New Roman" w:hAnsi="Times New Roman"/>
                <w:color w:val="000000"/>
                <w:lang w:eastAsia="ru-RU"/>
              </w:rPr>
              <w:t>Shield</w:t>
            </w:r>
          </w:p>
        </w:tc>
        <w:tc>
          <w:tcPr>
            <w:tcW w:w="709" w:type="dxa"/>
            <w:tcBorders>
              <w:top w:val="nil"/>
              <w:left w:val="nil"/>
              <w:bottom w:val="single" w:sz="4" w:space="0" w:color="auto"/>
              <w:right w:val="single" w:sz="4" w:space="0" w:color="auto"/>
            </w:tcBorders>
            <w:vAlign w:val="bottom"/>
          </w:tcPr>
          <w:p w:rsidR="00956451" w:rsidRPr="00B31F77" w:rsidRDefault="00956451" w:rsidP="007D58AC">
            <w:pPr>
              <w:tabs>
                <w:tab w:val="left" w:pos="2694"/>
              </w:tabs>
              <w:spacing w:after="0" w:line="240" w:lineRule="auto"/>
              <w:rPr>
                <w:rFonts w:ascii="Times New Roman" w:hAnsi="Times New Roman"/>
                <w:color w:val="000000"/>
                <w:lang w:eastAsia="ru-RU"/>
              </w:rPr>
            </w:pPr>
            <w:r w:rsidRPr="00B31F77">
              <w:rPr>
                <w:rFonts w:ascii="Times New Roman" w:hAnsi="Times New Roman"/>
                <w:color w:val="000000"/>
                <w:lang w:eastAsia="ru-RU"/>
              </w:rPr>
              <w:t>SHIELD</w:t>
            </w:r>
          </w:p>
        </w:tc>
        <w:tc>
          <w:tcPr>
            <w:tcW w:w="1559" w:type="dxa"/>
            <w:tcBorders>
              <w:top w:val="nil"/>
              <w:left w:val="nil"/>
              <w:bottom w:val="single" w:sz="4" w:space="0" w:color="auto"/>
              <w:right w:val="single" w:sz="4" w:space="0" w:color="auto"/>
            </w:tcBorders>
            <w:vAlign w:val="bottom"/>
          </w:tcPr>
          <w:p w:rsidR="00956451" w:rsidRPr="00B31F77" w:rsidRDefault="00956451" w:rsidP="007D58AC">
            <w:pPr>
              <w:tabs>
                <w:tab w:val="left" w:pos="2694"/>
              </w:tabs>
              <w:spacing w:after="0" w:line="240" w:lineRule="auto"/>
              <w:rPr>
                <w:rFonts w:ascii="Times New Roman" w:hAnsi="Times New Roman"/>
                <w:color w:val="000000"/>
                <w:lang w:eastAsia="ru-RU"/>
              </w:rPr>
            </w:pPr>
            <w:r w:rsidRPr="00B31F77">
              <w:rPr>
                <w:rFonts w:ascii="Times New Roman" w:hAnsi="Times New Roman"/>
                <w:color w:val="000000"/>
                <w:lang w:eastAsia="ru-RU"/>
              </w:rPr>
              <w:t>Экран</w:t>
            </w:r>
          </w:p>
        </w:tc>
        <w:tc>
          <w:tcPr>
            <w:tcW w:w="709" w:type="dxa"/>
            <w:tcBorders>
              <w:top w:val="nil"/>
              <w:left w:val="nil"/>
              <w:bottom w:val="single" w:sz="4" w:space="0" w:color="auto"/>
              <w:right w:val="single" w:sz="4" w:space="0" w:color="auto"/>
            </w:tcBorders>
            <w:vAlign w:val="bottom"/>
          </w:tcPr>
          <w:p w:rsidR="00956451" w:rsidRPr="00B31F77" w:rsidRDefault="00956451" w:rsidP="007D58AC">
            <w:pPr>
              <w:tabs>
                <w:tab w:val="left" w:pos="2694"/>
              </w:tabs>
              <w:spacing w:after="0" w:line="240" w:lineRule="auto"/>
              <w:rPr>
                <w:rFonts w:ascii="Times New Roman" w:hAnsi="Times New Roman"/>
                <w:color w:val="000000"/>
                <w:lang w:eastAsia="ru-RU"/>
              </w:rPr>
            </w:pPr>
            <w:r w:rsidRPr="00B31F77">
              <w:rPr>
                <w:rFonts w:ascii="Times New Roman" w:hAnsi="Times New Roman"/>
                <w:color w:val="000000"/>
                <w:lang w:eastAsia="ru-RU"/>
              </w:rPr>
              <w:t>СП СД</w:t>
            </w:r>
          </w:p>
        </w:tc>
        <w:tc>
          <w:tcPr>
            <w:tcW w:w="5103" w:type="dxa"/>
            <w:tcBorders>
              <w:top w:val="single" w:sz="4" w:space="0" w:color="auto"/>
              <w:left w:val="nil"/>
              <w:bottom w:val="single" w:sz="4" w:space="0" w:color="auto"/>
              <w:right w:val="single" w:sz="4" w:space="0" w:color="auto"/>
            </w:tcBorders>
            <w:vAlign w:val="bottom"/>
          </w:tcPr>
          <w:p w:rsidR="00956451" w:rsidRPr="00B31F77" w:rsidRDefault="00956451" w:rsidP="007D58AC">
            <w:pPr>
              <w:tabs>
                <w:tab w:val="left" w:pos="2694"/>
              </w:tabs>
              <w:spacing w:after="0" w:line="240" w:lineRule="auto"/>
              <w:jc w:val="center"/>
              <w:rPr>
                <w:rFonts w:ascii="Times New Roman" w:hAnsi="Times New Roman"/>
                <w:color w:val="000000"/>
                <w:lang w:eastAsia="ru-RU"/>
              </w:rPr>
            </w:pPr>
            <w:r w:rsidRPr="00B31F77">
              <w:rPr>
                <w:rFonts w:ascii="Times New Roman" w:hAnsi="Times New Roman"/>
                <w:color w:val="000000"/>
                <w:lang w:eastAsia="ru-RU"/>
              </w:rPr>
              <w:t>Провод от контакта 12 скручивается с проводом от контакта 11</w:t>
            </w:r>
          </w:p>
        </w:tc>
      </w:tr>
      <w:tr w:rsidR="00956451" w:rsidRPr="00134A3E" w:rsidTr="009025A8">
        <w:trPr>
          <w:trHeight w:val="900"/>
        </w:trPr>
        <w:tc>
          <w:tcPr>
            <w:tcW w:w="709" w:type="dxa"/>
            <w:tcBorders>
              <w:top w:val="nil"/>
              <w:left w:val="single" w:sz="4" w:space="0" w:color="auto"/>
              <w:bottom w:val="single" w:sz="4" w:space="0" w:color="auto"/>
              <w:right w:val="single" w:sz="4" w:space="0" w:color="auto"/>
            </w:tcBorders>
            <w:vAlign w:val="bottom"/>
          </w:tcPr>
          <w:p w:rsidR="00956451" w:rsidRPr="00B31F77" w:rsidRDefault="00956451" w:rsidP="007D58AC">
            <w:pPr>
              <w:tabs>
                <w:tab w:val="left" w:pos="2694"/>
              </w:tabs>
              <w:spacing w:after="0" w:line="240" w:lineRule="auto"/>
              <w:jc w:val="right"/>
              <w:rPr>
                <w:rFonts w:ascii="Times New Roman" w:hAnsi="Times New Roman"/>
                <w:color w:val="000000"/>
                <w:lang w:eastAsia="ru-RU"/>
              </w:rPr>
            </w:pPr>
            <w:r w:rsidRPr="00B31F77">
              <w:rPr>
                <w:rFonts w:ascii="Times New Roman" w:hAnsi="Times New Roman"/>
                <w:color w:val="000000"/>
                <w:lang w:eastAsia="ru-RU"/>
              </w:rPr>
              <w:t>13</w:t>
            </w:r>
          </w:p>
        </w:tc>
        <w:tc>
          <w:tcPr>
            <w:tcW w:w="1276" w:type="dxa"/>
            <w:tcBorders>
              <w:top w:val="nil"/>
              <w:left w:val="nil"/>
              <w:bottom w:val="single" w:sz="4" w:space="0" w:color="auto"/>
              <w:right w:val="single" w:sz="4" w:space="0" w:color="auto"/>
            </w:tcBorders>
            <w:vAlign w:val="bottom"/>
          </w:tcPr>
          <w:p w:rsidR="00956451" w:rsidRPr="00B31F77" w:rsidRDefault="00956451" w:rsidP="007D58AC">
            <w:pPr>
              <w:tabs>
                <w:tab w:val="left" w:pos="2694"/>
              </w:tabs>
              <w:spacing w:after="0" w:line="240" w:lineRule="auto"/>
              <w:rPr>
                <w:rFonts w:ascii="Times New Roman" w:hAnsi="Times New Roman"/>
                <w:color w:val="000000"/>
                <w:lang w:eastAsia="ru-RU"/>
              </w:rPr>
            </w:pPr>
            <w:r w:rsidRPr="00B31F77">
              <w:rPr>
                <w:rFonts w:ascii="Times New Roman" w:hAnsi="Times New Roman"/>
                <w:color w:val="000000"/>
                <w:lang w:eastAsia="ru-RU"/>
              </w:rPr>
              <w:t>Data input/ output bit.</w:t>
            </w:r>
          </w:p>
        </w:tc>
        <w:tc>
          <w:tcPr>
            <w:tcW w:w="709" w:type="dxa"/>
            <w:tcBorders>
              <w:top w:val="nil"/>
              <w:left w:val="nil"/>
              <w:bottom w:val="single" w:sz="4" w:space="0" w:color="auto"/>
              <w:right w:val="single" w:sz="4" w:space="0" w:color="auto"/>
            </w:tcBorders>
            <w:vAlign w:val="bottom"/>
          </w:tcPr>
          <w:p w:rsidR="00956451" w:rsidRPr="00B31F77" w:rsidRDefault="00956451" w:rsidP="007D58AC">
            <w:pPr>
              <w:tabs>
                <w:tab w:val="left" w:pos="2694"/>
              </w:tabs>
              <w:spacing w:after="0" w:line="240" w:lineRule="auto"/>
              <w:rPr>
                <w:rFonts w:ascii="Times New Roman" w:hAnsi="Times New Roman"/>
                <w:color w:val="000000"/>
                <w:lang w:eastAsia="ru-RU"/>
              </w:rPr>
            </w:pPr>
            <w:r w:rsidRPr="00B31F77">
              <w:rPr>
                <w:rFonts w:ascii="Times New Roman" w:hAnsi="Times New Roman"/>
                <w:color w:val="000000"/>
                <w:lang w:eastAsia="ru-RU"/>
              </w:rPr>
              <w:t>DIO5</w:t>
            </w:r>
          </w:p>
        </w:tc>
        <w:tc>
          <w:tcPr>
            <w:tcW w:w="1559" w:type="dxa"/>
            <w:tcBorders>
              <w:top w:val="nil"/>
              <w:left w:val="nil"/>
              <w:bottom w:val="single" w:sz="4" w:space="0" w:color="auto"/>
              <w:right w:val="single" w:sz="4" w:space="0" w:color="auto"/>
            </w:tcBorders>
            <w:vAlign w:val="bottom"/>
          </w:tcPr>
          <w:p w:rsidR="00956451" w:rsidRPr="00B31F77" w:rsidRDefault="00956451" w:rsidP="007D58AC">
            <w:pPr>
              <w:tabs>
                <w:tab w:val="left" w:pos="2694"/>
              </w:tabs>
              <w:spacing w:after="0" w:line="240" w:lineRule="auto"/>
              <w:rPr>
                <w:rFonts w:ascii="Times New Roman" w:hAnsi="Times New Roman"/>
                <w:color w:val="000000"/>
                <w:lang w:eastAsia="ru-RU"/>
              </w:rPr>
            </w:pPr>
            <w:r w:rsidRPr="00B31F77">
              <w:rPr>
                <w:rFonts w:ascii="Times New Roman" w:hAnsi="Times New Roman"/>
                <w:color w:val="000000"/>
                <w:lang w:eastAsia="ru-RU"/>
              </w:rPr>
              <w:t>Линия данных 4</w:t>
            </w:r>
          </w:p>
        </w:tc>
        <w:tc>
          <w:tcPr>
            <w:tcW w:w="709" w:type="dxa"/>
            <w:tcBorders>
              <w:top w:val="nil"/>
              <w:left w:val="nil"/>
              <w:bottom w:val="single" w:sz="4" w:space="0" w:color="auto"/>
              <w:right w:val="single" w:sz="4" w:space="0" w:color="auto"/>
            </w:tcBorders>
            <w:vAlign w:val="bottom"/>
          </w:tcPr>
          <w:p w:rsidR="00956451" w:rsidRPr="00B31F77" w:rsidRDefault="00956451" w:rsidP="007D58AC">
            <w:pPr>
              <w:tabs>
                <w:tab w:val="left" w:pos="2694"/>
              </w:tabs>
              <w:spacing w:after="0" w:line="240" w:lineRule="auto"/>
              <w:rPr>
                <w:rFonts w:ascii="Times New Roman" w:hAnsi="Times New Roman"/>
                <w:color w:val="000000"/>
                <w:lang w:eastAsia="ru-RU"/>
              </w:rPr>
            </w:pPr>
            <w:r w:rsidRPr="00B31F77">
              <w:rPr>
                <w:rFonts w:ascii="Times New Roman" w:hAnsi="Times New Roman"/>
                <w:color w:val="000000"/>
                <w:lang w:eastAsia="ru-RU"/>
              </w:rPr>
              <w:t>ЛД4</w:t>
            </w:r>
          </w:p>
        </w:tc>
        <w:tc>
          <w:tcPr>
            <w:tcW w:w="5103" w:type="dxa"/>
            <w:tcBorders>
              <w:top w:val="single" w:sz="4" w:space="0" w:color="auto"/>
              <w:left w:val="nil"/>
              <w:bottom w:val="single" w:sz="4" w:space="0" w:color="auto"/>
              <w:right w:val="single" w:sz="4" w:space="0" w:color="auto"/>
            </w:tcBorders>
            <w:vAlign w:val="bottom"/>
          </w:tcPr>
          <w:p w:rsidR="00956451" w:rsidRPr="00B31F77" w:rsidRDefault="00956451" w:rsidP="007D58AC">
            <w:pPr>
              <w:tabs>
                <w:tab w:val="left" w:pos="2694"/>
              </w:tabs>
              <w:spacing w:after="0" w:line="240" w:lineRule="auto"/>
              <w:jc w:val="center"/>
              <w:rPr>
                <w:rFonts w:ascii="Times New Roman" w:hAnsi="Times New Roman"/>
                <w:color w:val="000000"/>
                <w:lang w:eastAsia="ru-RU"/>
              </w:rPr>
            </w:pPr>
            <w:r w:rsidRPr="00B31F77">
              <w:rPr>
                <w:rFonts w:ascii="Times New Roman" w:hAnsi="Times New Roman"/>
                <w:color w:val="000000"/>
                <w:lang w:eastAsia="ru-RU"/>
              </w:rPr>
              <w:t>Провод в КОП системы интерфейса, применяемый для передачи информации между соединенными устройствами.</w:t>
            </w:r>
          </w:p>
        </w:tc>
      </w:tr>
      <w:tr w:rsidR="00956451" w:rsidRPr="00134A3E" w:rsidTr="009025A8">
        <w:trPr>
          <w:trHeight w:val="900"/>
        </w:trPr>
        <w:tc>
          <w:tcPr>
            <w:tcW w:w="709" w:type="dxa"/>
            <w:tcBorders>
              <w:top w:val="nil"/>
              <w:left w:val="single" w:sz="4" w:space="0" w:color="auto"/>
              <w:bottom w:val="single" w:sz="4" w:space="0" w:color="auto"/>
              <w:right w:val="single" w:sz="4" w:space="0" w:color="auto"/>
            </w:tcBorders>
            <w:vAlign w:val="bottom"/>
          </w:tcPr>
          <w:p w:rsidR="00956451" w:rsidRPr="00B31F77" w:rsidRDefault="00956451" w:rsidP="007D58AC">
            <w:pPr>
              <w:tabs>
                <w:tab w:val="left" w:pos="2694"/>
              </w:tabs>
              <w:spacing w:after="0" w:line="240" w:lineRule="auto"/>
              <w:jc w:val="right"/>
              <w:rPr>
                <w:rFonts w:ascii="Times New Roman" w:hAnsi="Times New Roman"/>
                <w:color w:val="000000"/>
                <w:lang w:eastAsia="ru-RU"/>
              </w:rPr>
            </w:pPr>
            <w:r w:rsidRPr="00B31F77">
              <w:rPr>
                <w:rFonts w:ascii="Times New Roman" w:hAnsi="Times New Roman"/>
                <w:color w:val="000000"/>
                <w:lang w:eastAsia="ru-RU"/>
              </w:rPr>
              <w:t>14</w:t>
            </w:r>
          </w:p>
        </w:tc>
        <w:tc>
          <w:tcPr>
            <w:tcW w:w="1276" w:type="dxa"/>
            <w:tcBorders>
              <w:top w:val="nil"/>
              <w:left w:val="nil"/>
              <w:bottom w:val="single" w:sz="4" w:space="0" w:color="auto"/>
              <w:right w:val="single" w:sz="4" w:space="0" w:color="auto"/>
            </w:tcBorders>
            <w:vAlign w:val="bottom"/>
          </w:tcPr>
          <w:p w:rsidR="00956451" w:rsidRPr="00B31F77" w:rsidRDefault="00956451" w:rsidP="007D58AC">
            <w:pPr>
              <w:tabs>
                <w:tab w:val="left" w:pos="2694"/>
              </w:tabs>
              <w:spacing w:after="0" w:line="240" w:lineRule="auto"/>
              <w:rPr>
                <w:rFonts w:ascii="Times New Roman" w:hAnsi="Times New Roman"/>
                <w:color w:val="000000"/>
                <w:lang w:eastAsia="ru-RU"/>
              </w:rPr>
            </w:pPr>
            <w:r w:rsidRPr="00B31F77">
              <w:rPr>
                <w:rFonts w:ascii="Times New Roman" w:hAnsi="Times New Roman"/>
                <w:color w:val="000000"/>
                <w:lang w:eastAsia="ru-RU"/>
              </w:rPr>
              <w:t>Data input/ output bit.</w:t>
            </w:r>
          </w:p>
        </w:tc>
        <w:tc>
          <w:tcPr>
            <w:tcW w:w="709" w:type="dxa"/>
            <w:tcBorders>
              <w:top w:val="nil"/>
              <w:left w:val="nil"/>
              <w:bottom w:val="single" w:sz="4" w:space="0" w:color="auto"/>
              <w:right w:val="single" w:sz="4" w:space="0" w:color="auto"/>
            </w:tcBorders>
            <w:vAlign w:val="bottom"/>
          </w:tcPr>
          <w:p w:rsidR="00956451" w:rsidRPr="00B31F77" w:rsidRDefault="00956451" w:rsidP="007D58AC">
            <w:pPr>
              <w:tabs>
                <w:tab w:val="left" w:pos="2694"/>
              </w:tabs>
              <w:spacing w:after="0" w:line="240" w:lineRule="auto"/>
              <w:rPr>
                <w:rFonts w:ascii="Times New Roman" w:hAnsi="Times New Roman"/>
                <w:color w:val="000000"/>
                <w:lang w:eastAsia="ru-RU"/>
              </w:rPr>
            </w:pPr>
            <w:r w:rsidRPr="00B31F77">
              <w:rPr>
                <w:rFonts w:ascii="Times New Roman" w:hAnsi="Times New Roman"/>
                <w:color w:val="000000"/>
                <w:lang w:eastAsia="ru-RU"/>
              </w:rPr>
              <w:t>DIO6</w:t>
            </w:r>
          </w:p>
        </w:tc>
        <w:tc>
          <w:tcPr>
            <w:tcW w:w="1559" w:type="dxa"/>
            <w:tcBorders>
              <w:top w:val="nil"/>
              <w:left w:val="nil"/>
              <w:bottom w:val="single" w:sz="4" w:space="0" w:color="auto"/>
              <w:right w:val="single" w:sz="4" w:space="0" w:color="auto"/>
            </w:tcBorders>
            <w:vAlign w:val="bottom"/>
          </w:tcPr>
          <w:p w:rsidR="00956451" w:rsidRPr="00B31F77" w:rsidRDefault="00956451" w:rsidP="007D58AC">
            <w:pPr>
              <w:tabs>
                <w:tab w:val="left" w:pos="2694"/>
              </w:tabs>
              <w:spacing w:after="0" w:line="240" w:lineRule="auto"/>
              <w:rPr>
                <w:rFonts w:ascii="Times New Roman" w:hAnsi="Times New Roman"/>
                <w:color w:val="000000"/>
                <w:lang w:eastAsia="ru-RU"/>
              </w:rPr>
            </w:pPr>
            <w:r w:rsidRPr="00B31F77">
              <w:rPr>
                <w:rFonts w:ascii="Times New Roman" w:hAnsi="Times New Roman"/>
                <w:color w:val="000000"/>
                <w:lang w:eastAsia="ru-RU"/>
              </w:rPr>
              <w:t>Линия данных 5</w:t>
            </w:r>
          </w:p>
        </w:tc>
        <w:tc>
          <w:tcPr>
            <w:tcW w:w="709" w:type="dxa"/>
            <w:tcBorders>
              <w:top w:val="nil"/>
              <w:left w:val="nil"/>
              <w:bottom w:val="single" w:sz="4" w:space="0" w:color="auto"/>
              <w:right w:val="single" w:sz="4" w:space="0" w:color="auto"/>
            </w:tcBorders>
            <w:vAlign w:val="bottom"/>
          </w:tcPr>
          <w:p w:rsidR="00956451" w:rsidRPr="00B31F77" w:rsidRDefault="00956451" w:rsidP="007D58AC">
            <w:pPr>
              <w:tabs>
                <w:tab w:val="left" w:pos="2694"/>
              </w:tabs>
              <w:spacing w:after="0" w:line="240" w:lineRule="auto"/>
              <w:rPr>
                <w:rFonts w:ascii="Times New Roman" w:hAnsi="Times New Roman"/>
                <w:color w:val="000000"/>
                <w:lang w:eastAsia="ru-RU"/>
              </w:rPr>
            </w:pPr>
            <w:r w:rsidRPr="00B31F77">
              <w:rPr>
                <w:rFonts w:ascii="Times New Roman" w:hAnsi="Times New Roman"/>
                <w:color w:val="000000"/>
                <w:lang w:eastAsia="ru-RU"/>
              </w:rPr>
              <w:t>ЛД5</w:t>
            </w:r>
          </w:p>
        </w:tc>
        <w:tc>
          <w:tcPr>
            <w:tcW w:w="5103" w:type="dxa"/>
            <w:tcBorders>
              <w:top w:val="single" w:sz="4" w:space="0" w:color="auto"/>
              <w:left w:val="nil"/>
              <w:bottom w:val="single" w:sz="4" w:space="0" w:color="auto"/>
              <w:right w:val="single" w:sz="4" w:space="0" w:color="auto"/>
            </w:tcBorders>
            <w:vAlign w:val="bottom"/>
          </w:tcPr>
          <w:p w:rsidR="00956451" w:rsidRPr="00B31F77" w:rsidRDefault="00956451" w:rsidP="007D58AC">
            <w:pPr>
              <w:tabs>
                <w:tab w:val="left" w:pos="2694"/>
              </w:tabs>
              <w:spacing w:after="0" w:line="240" w:lineRule="auto"/>
              <w:jc w:val="center"/>
              <w:rPr>
                <w:rFonts w:ascii="Times New Roman" w:hAnsi="Times New Roman"/>
                <w:color w:val="000000"/>
                <w:lang w:eastAsia="ru-RU"/>
              </w:rPr>
            </w:pPr>
            <w:r w:rsidRPr="00B31F77">
              <w:rPr>
                <w:rFonts w:ascii="Times New Roman" w:hAnsi="Times New Roman"/>
                <w:color w:val="000000"/>
                <w:lang w:eastAsia="ru-RU"/>
              </w:rPr>
              <w:t>Провод в КОП системы интерфейса, применяемый для передачи информации между соединенными устройствами.</w:t>
            </w:r>
          </w:p>
        </w:tc>
      </w:tr>
      <w:tr w:rsidR="00956451" w:rsidRPr="00134A3E" w:rsidTr="009025A8">
        <w:trPr>
          <w:trHeight w:val="900"/>
        </w:trPr>
        <w:tc>
          <w:tcPr>
            <w:tcW w:w="709" w:type="dxa"/>
            <w:tcBorders>
              <w:top w:val="nil"/>
              <w:left w:val="single" w:sz="4" w:space="0" w:color="auto"/>
              <w:bottom w:val="single" w:sz="4" w:space="0" w:color="auto"/>
              <w:right w:val="single" w:sz="4" w:space="0" w:color="auto"/>
            </w:tcBorders>
            <w:vAlign w:val="bottom"/>
          </w:tcPr>
          <w:p w:rsidR="00956451" w:rsidRPr="00B31F77" w:rsidRDefault="00956451" w:rsidP="007D58AC">
            <w:pPr>
              <w:tabs>
                <w:tab w:val="left" w:pos="2694"/>
              </w:tabs>
              <w:spacing w:after="0" w:line="240" w:lineRule="auto"/>
              <w:jc w:val="right"/>
              <w:rPr>
                <w:rFonts w:ascii="Times New Roman" w:hAnsi="Times New Roman"/>
                <w:color w:val="000000"/>
                <w:lang w:eastAsia="ru-RU"/>
              </w:rPr>
            </w:pPr>
            <w:r w:rsidRPr="00B31F77">
              <w:rPr>
                <w:rFonts w:ascii="Times New Roman" w:hAnsi="Times New Roman"/>
                <w:color w:val="000000"/>
                <w:lang w:eastAsia="ru-RU"/>
              </w:rPr>
              <w:t>15</w:t>
            </w:r>
          </w:p>
        </w:tc>
        <w:tc>
          <w:tcPr>
            <w:tcW w:w="1276" w:type="dxa"/>
            <w:tcBorders>
              <w:top w:val="nil"/>
              <w:left w:val="nil"/>
              <w:bottom w:val="single" w:sz="4" w:space="0" w:color="auto"/>
              <w:right w:val="single" w:sz="4" w:space="0" w:color="auto"/>
            </w:tcBorders>
            <w:vAlign w:val="bottom"/>
          </w:tcPr>
          <w:p w:rsidR="00956451" w:rsidRPr="00B31F77" w:rsidRDefault="00956451" w:rsidP="007D58AC">
            <w:pPr>
              <w:tabs>
                <w:tab w:val="left" w:pos="2694"/>
              </w:tabs>
              <w:spacing w:after="0" w:line="240" w:lineRule="auto"/>
              <w:rPr>
                <w:rFonts w:ascii="Times New Roman" w:hAnsi="Times New Roman"/>
                <w:color w:val="000000"/>
                <w:lang w:eastAsia="ru-RU"/>
              </w:rPr>
            </w:pPr>
            <w:r w:rsidRPr="00B31F77">
              <w:rPr>
                <w:rFonts w:ascii="Times New Roman" w:hAnsi="Times New Roman"/>
                <w:color w:val="000000"/>
                <w:lang w:eastAsia="ru-RU"/>
              </w:rPr>
              <w:t>Data input/ output bit.</w:t>
            </w:r>
          </w:p>
        </w:tc>
        <w:tc>
          <w:tcPr>
            <w:tcW w:w="709" w:type="dxa"/>
            <w:tcBorders>
              <w:top w:val="nil"/>
              <w:left w:val="nil"/>
              <w:bottom w:val="single" w:sz="4" w:space="0" w:color="auto"/>
              <w:right w:val="single" w:sz="4" w:space="0" w:color="auto"/>
            </w:tcBorders>
            <w:vAlign w:val="bottom"/>
          </w:tcPr>
          <w:p w:rsidR="00956451" w:rsidRPr="00B31F77" w:rsidRDefault="00956451" w:rsidP="007D58AC">
            <w:pPr>
              <w:tabs>
                <w:tab w:val="left" w:pos="2694"/>
              </w:tabs>
              <w:spacing w:after="0" w:line="240" w:lineRule="auto"/>
              <w:rPr>
                <w:rFonts w:ascii="Times New Roman" w:hAnsi="Times New Roman"/>
                <w:color w:val="000000"/>
                <w:lang w:eastAsia="ru-RU"/>
              </w:rPr>
            </w:pPr>
            <w:r w:rsidRPr="00B31F77">
              <w:rPr>
                <w:rFonts w:ascii="Times New Roman" w:hAnsi="Times New Roman"/>
                <w:color w:val="000000"/>
                <w:lang w:eastAsia="ru-RU"/>
              </w:rPr>
              <w:t>DIO7</w:t>
            </w:r>
          </w:p>
        </w:tc>
        <w:tc>
          <w:tcPr>
            <w:tcW w:w="1559" w:type="dxa"/>
            <w:tcBorders>
              <w:top w:val="nil"/>
              <w:left w:val="nil"/>
              <w:bottom w:val="single" w:sz="4" w:space="0" w:color="auto"/>
              <w:right w:val="single" w:sz="4" w:space="0" w:color="auto"/>
            </w:tcBorders>
            <w:vAlign w:val="bottom"/>
          </w:tcPr>
          <w:p w:rsidR="00956451" w:rsidRPr="00B31F77" w:rsidRDefault="00956451" w:rsidP="007D58AC">
            <w:pPr>
              <w:tabs>
                <w:tab w:val="left" w:pos="2694"/>
              </w:tabs>
              <w:spacing w:after="0" w:line="240" w:lineRule="auto"/>
              <w:rPr>
                <w:rFonts w:ascii="Times New Roman" w:hAnsi="Times New Roman"/>
                <w:color w:val="000000"/>
                <w:lang w:eastAsia="ru-RU"/>
              </w:rPr>
            </w:pPr>
            <w:r w:rsidRPr="00B31F77">
              <w:rPr>
                <w:rFonts w:ascii="Times New Roman" w:hAnsi="Times New Roman"/>
                <w:color w:val="000000"/>
                <w:lang w:eastAsia="ru-RU"/>
              </w:rPr>
              <w:t>Линия данных 6</w:t>
            </w:r>
          </w:p>
        </w:tc>
        <w:tc>
          <w:tcPr>
            <w:tcW w:w="709" w:type="dxa"/>
            <w:tcBorders>
              <w:top w:val="nil"/>
              <w:left w:val="nil"/>
              <w:bottom w:val="single" w:sz="4" w:space="0" w:color="auto"/>
              <w:right w:val="single" w:sz="4" w:space="0" w:color="auto"/>
            </w:tcBorders>
            <w:vAlign w:val="bottom"/>
          </w:tcPr>
          <w:p w:rsidR="00956451" w:rsidRPr="00B31F77" w:rsidRDefault="00956451" w:rsidP="007D58AC">
            <w:pPr>
              <w:tabs>
                <w:tab w:val="left" w:pos="2694"/>
              </w:tabs>
              <w:spacing w:after="0" w:line="240" w:lineRule="auto"/>
              <w:rPr>
                <w:rFonts w:ascii="Times New Roman" w:hAnsi="Times New Roman"/>
                <w:color w:val="000000"/>
                <w:lang w:eastAsia="ru-RU"/>
              </w:rPr>
            </w:pPr>
            <w:r w:rsidRPr="00B31F77">
              <w:rPr>
                <w:rFonts w:ascii="Times New Roman" w:hAnsi="Times New Roman"/>
                <w:color w:val="000000"/>
                <w:lang w:eastAsia="ru-RU"/>
              </w:rPr>
              <w:t>ЛД6</w:t>
            </w:r>
          </w:p>
        </w:tc>
        <w:tc>
          <w:tcPr>
            <w:tcW w:w="5103" w:type="dxa"/>
            <w:tcBorders>
              <w:top w:val="single" w:sz="4" w:space="0" w:color="auto"/>
              <w:left w:val="nil"/>
              <w:bottom w:val="single" w:sz="4" w:space="0" w:color="auto"/>
              <w:right w:val="single" w:sz="4" w:space="0" w:color="auto"/>
            </w:tcBorders>
            <w:vAlign w:val="bottom"/>
          </w:tcPr>
          <w:p w:rsidR="00956451" w:rsidRPr="00B31F77" w:rsidRDefault="00956451" w:rsidP="007D58AC">
            <w:pPr>
              <w:tabs>
                <w:tab w:val="left" w:pos="2694"/>
              </w:tabs>
              <w:spacing w:after="0" w:line="240" w:lineRule="auto"/>
              <w:jc w:val="center"/>
              <w:rPr>
                <w:rFonts w:ascii="Times New Roman" w:hAnsi="Times New Roman"/>
                <w:color w:val="000000"/>
                <w:lang w:eastAsia="ru-RU"/>
              </w:rPr>
            </w:pPr>
            <w:r w:rsidRPr="00B31F77">
              <w:rPr>
                <w:rFonts w:ascii="Times New Roman" w:hAnsi="Times New Roman"/>
                <w:color w:val="000000"/>
                <w:lang w:eastAsia="ru-RU"/>
              </w:rPr>
              <w:t>Провод в КОП системы интерфейса, применяемый для передачи информации между соединенными устройствами.</w:t>
            </w:r>
          </w:p>
        </w:tc>
      </w:tr>
      <w:tr w:rsidR="00956451" w:rsidRPr="00134A3E" w:rsidTr="009025A8">
        <w:trPr>
          <w:trHeight w:val="900"/>
        </w:trPr>
        <w:tc>
          <w:tcPr>
            <w:tcW w:w="709" w:type="dxa"/>
            <w:tcBorders>
              <w:top w:val="nil"/>
              <w:left w:val="single" w:sz="4" w:space="0" w:color="auto"/>
              <w:bottom w:val="single" w:sz="4" w:space="0" w:color="auto"/>
              <w:right w:val="single" w:sz="4" w:space="0" w:color="auto"/>
            </w:tcBorders>
            <w:vAlign w:val="bottom"/>
          </w:tcPr>
          <w:p w:rsidR="00956451" w:rsidRPr="00B31F77" w:rsidRDefault="00956451" w:rsidP="007D58AC">
            <w:pPr>
              <w:tabs>
                <w:tab w:val="left" w:pos="2694"/>
              </w:tabs>
              <w:spacing w:after="0" w:line="240" w:lineRule="auto"/>
              <w:jc w:val="right"/>
              <w:rPr>
                <w:rFonts w:ascii="Times New Roman" w:hAnsi="Times New Roman"/>
                <w:color w:val="000000"/>
                <w:lang w:eastAsia="ru-RU"/>
              </w:rPr>
            </w:pPr>
            <w:r w:rsidRPr="00B31F77">
              <w:rPr>
                <w:rFonts w:ascii="Times New Roman" w:hAnsi="Times New Roman"/>
                <w:color w:val="000000"/>
                <w:lang w:eastAsia="ru-RU"/>
              </w:rPr>
              <w:t>16</w:t>
            </w:r>
          </w:p>
        </w:tc>
        <w:tc>
          <w:tcPr>
            <w:tcW w:w="1276" w:type="dxa"/>
            <w:tcBorders>
              <w:top w:val="nil"/>
              <w:left w:val="nil"/>
              <w:bottom w:val="single" w:sz="4" w:space="0" w:color="auto"/>
              <w:right w:val="single" w:sz="4" w:space="0" w:color="auto"/>
            </w:tcBorders>
            <w:vAlign w:val="bottom"/>
          </w:tcPr>
          <w:p w:rsidR="00956451" w:rsidRPr="00B31F77" w:rsidRDefault="00956451" w:rsidP="007D58AC">
            <w:pPr>
              <w:tabs>
                <w:tab w:val="left" w:pos="2694"/>
              </w:tabs>
              <w:spacing w:after="0" w:line="240" w:lineRule="auto"/>
              <w:rPr>
                <w:rFonts w:ascii="Times New Roman" w:hAnsi="Times New Roman"/>
                <w:color w:val="000000"/>
                <w:lang w:eastAsia="ru-RU"/>
              </w:rPr>
            </w:pPr>
            <w:r w:rsidRPr="00B31F77">
              <w:rPr>
                <w:rFonts w:ascii="Times New Roman" w:hAnsi="Times New Roman"/>
                <w:color w:val="000000"/>
                <w:lang w:eastAsia="ru-RU"/>
              </w:rPr>
              <w:t>Data input/ output bit.</w:t>
            </w:r>
          </w:p>
        </w:tc>
        <w:tc>
          <w:tcPr>
            <w:tcW w:w="709" w:type="dxa"/>
            <w:tcBorders>
              <w:top w:val="nil"/>
              <w:left w:val="nil"/>
              <w:bottom w:val="single" w:sz="4" w:space="0" w:color="auto"/>
              <w:right w:val="single" w:sz="4" w:space="0" w:color="auto"/>
            </w:tcBorders>
            <w:vAlign w:val="bottom"/>
          </w:tcPr>
          <w:p w:rsidR="00956451" w:rsidRPr="00B31F77" w:rsidRDefault="00956451" w:rsidP="007D58AC">
            <w:pPr>
              <w:tabs>
                <w:tab w:val="left" w:pos="2694"/>
              </w:tabs>
              <w:spacing w:after="0" w:line="240" w:lineRule="auto"/>
              <w:rPr>
                <w:rFonts w:ascii="Times New Roman" w:hAnsi="Times New Roman"/>
                <w:color w:val="000000"/>
                <w:lang w:eastAsia="ru-RU"/>
              </w:rPr>
            </w:pPr>
            <w:r w:rsidRPr="00B31F77">
              <w:rPr>
                <w:rFonts w:ascii="Times New Roman" w:hAnsi="Times New Roman"/>
                <w:color w:val="000000"/>
                <w:lang w:eastAsia="ru-RU"/>
              </w:rPr>
              <w:t>DIO8</w:t>
            </w:r>
          </w:p>
        </w:tc>
        <w:tc>
          <w:tcPr>
            <w:tcW w:w="1559" w:type="dxa"/>
            <w:tcBorders>
              <w:top w:val="nil"/>
              <w:left w:val="nil"/>
              <w:bottom w:val="single" w:sz="4" w:space="0" w:color="auto"/>
              <w:right w:val="single" w:sz="4" w:space="0" w:color="auto"/>
            </w:tcBorders>
            <w:vAlign w:val="bottom"/>
          </w:tcPr>
          <w:p w:rsidR="00956451" w:rsidRPr="00B31F77" w:rsidRDefault="00956451" w:rsidP="007D58AC">
            <w:pPr>
              <w:tabs>
                <w:tab w:val="left" w:pos="2694"/>
              </w:tabs>
              <w:spacing w:after="0" w:line="240" w:lineRule="auto"/>
              <w:rPr>
                <w:rFonts w:ascii="Times New Roman" w:hAnsi="Times New Roman"/>
                <w:color w:val="000000"/>
                <w:lang w:eastAsia="ru-RU"/>
              </w:rPr>
            </w:pPr>
            <w:r w:rsidRPr="00B31F77">
              <w:rPr>
                <w:rFonts w:ascii="Times New Roman" w:hAnsi="Times New Roman"/>
                <w:color w:val="000000"/>
                <w:lang w:eastAsia="ru-RU"/>
              </w:rPr>
              <w:t>Линия данных 7</w:t>
            </w:r>
          </w:p>
        </w:tc>
        <w:tc>
          <w:tcPr>
            <w:tcW w:w="709" w:type="dxa"/>
            <w:tcBorders>
              <w:top w:val="nil"/>
              <w:left w:val="nil"/>
              <w:bottom w:val="single" w:sz="4" w:space="0" w:color="auto"/>
              <w:right w:val="single" w:sz="4" w:space="0" w:color="auto"/>
            </w:tcBorders>
            <w:vAlign w:val="bottom"/>
          </w:tcPr>
          <w:p w:rsidR="00956451" w:rsidRPr="00B31F77" w:rsidRDefault="00956451" w:rsidP="007D58AC">
            <w:pPr>
              <w:tabs>
                <w:tab w:val="left" w:pos="2694"/>
              </w:tabs>
              <w:spacing w:after="0" w:line="240" w:lineRule="auto"/>
              <w:rPr>
                <w:rFonts w:ascii="Times New Roman" w:hAnsi="Times New Roman"/>
                <w:color w:val="000000"/>
                <w:lang w:eastAsia="ru-RU"/>
              </w:rPr>
            </w:pPr>
            <w:r w:rsidRPr="00B31F77">
              <w:rPr>
                <w:rFonts w:ascii="Times New Roman" w:hAnsi="Times New Roman"/>
                <w:color w:val="000000"/>
                <w:lang w:eastAsia="ru-RU"/>
              </w:rPr>
              <w:t>ЛД7</w:t>
            </w:r>
          </w:p>
        </w:tc>
        <w:tc>
          <w:tcPr>
            <w:tcW w:w="5103" w:type="dxa"/>
            <w:tcBorders>
              <w:top w:val="single" w:sz="4" w:space="0" w:color="auto"/>
              <w:left w:val="nil"/>
              <w:bottom w:val="single" w:sz="4" w:space="0" w:color="auto"/>
              <w:right w:val="single" w:sz="4" w:space="0" w:color="auto"/>
            </w:tcBorders>
            <w:vAlign w:val="bottom"/>
          </w:tcPr>
          <w:p w:rsidR="00956451" w:rsidRPr="00B31F77" w:rsidRDefault="00956451" w:rsidP="007D58AC">
            <w:pPr>
              <w:tabs>
                <w:tab w:val="left" w:pos="2694"/>
              </w:tabs>
              <w:spacing w:after="0" w:line="240" w:lineRule="auto"/>
              <w:jc w:val="center"/>
              <w:rPr>
                <w:rFonts w:ascii="Times New Roman" w:hAnsi="Times New Roman"/>
                <w:color w:val="000000"/>
                <w:lang w:eastAsia="ru-RU"/>
              </w:rPr>
            </w:pPr>
            <w:r w:rsidRPr="00B31F77">
              <w:rPr>
                <w:rFonts w:ascii="Times New Roman" w:hAnsi="Times New Roman"/>
                <w:color w:val="000000"/>
                <w:lang w:eastAsia="ru-RU"/>
              </w:rPr>
              <w:t>Провод в КОП системы интерфейса, применяемый для передачи информации между соединенными устройствами.</w:t>
            </w:r>
          </w:p>
        </w:tc>
      </w:tr>
      <w:tr w:rsidR="00956451" w:rsidRPr="00134A3E" w:rsidTr="009025A8">
        <w:trPr>
          <w:trHeight w:val="1515"/>
        </w:trPr>
        <w:tc>
          <w:tcPr>
            <w:tcW w:w="709" w:type="dxa"/>
            <w:tcBorders>
              <w:top w:val="nil"/>
              <w:left w:val="single" w:sz="4" w:space="0" w:color="auto"/>
              <w:bottom w:val="single" w:sz="4" w:space="0" w:color="auto"/>
              <w:right w:val="single" w:sz="4" w:space="0" w:color="auto"/>
            </w:tcBorders>
            <w:vAlign w:val="bottom"/>
          </w:tcPr>
          <w:p w:rsidR="00956451" w:rsidRPr="00B31F77" w:rsidRDefault="00956451" w:rsidP="007D58AC">
            <w:pPr>
              <w:tabs>
                <w:tab w:val="left" w:pos="2694"/>
              </w:tabs>
              <w:spacing w:after="0" w:line="240" w:lineRule="auto"/>
              <w:jc w:val="right"/>
              <w:rPr>
                <w:rFonts w:ascii="Times New Roman" w:hAnsi="Times New Roman"/>
                <w:color w:val="000000"/>
                <w:lang w:eastAsia="ru-RU"/>
              </w:rPr>
            </w:pPr>
            <w:r w:rsidRPr="00B31F77">
              <w:rPr>
                <w:rFonts w:ascii="Times New Roman" w:hAnsi="Times New Roman"/>
                <w:color w:val="000000"/>
                <w:lang w:eastAsia="ru-RU"/>
              </w:rPr>
              <w:t>17</w:t>
            </w:r>
          </w:p>
        </w:tc>
        <w:tc>
          <w:tcPr>
            <w:tcW w:w="1276" w:type="dxa"/>
            <w:tcBorders>
              <w:top w:val="nil"/>
              <w:left w:val="nil"/>
              <w:bottom w:val="single" w:sz="4" w:space="0" w:color="auto"/>
              <w:right w:val="single" w:sz="4" w:space="0" w:color="auto"/>
            </w:tcBorders>
            <w:vAlign w:val="bottom"/>
          </w:tcPr>
          <w:p w:rsidR="00956451" w:rsidRPr="00B31F77" w:rsidRDefault="00956451" w:rsidP="007D58AC">
            <w:pPr>
              <w:tabs>
                <w:tab w:val="left" w:pos="2694"/>
              </w:tabs>
              <w:spacing w:after="0" w:line="240" w:lineRule="auto"/>
              <w:rPr>
                <w:rFonts w:ascii="Times New Roman" w:hAnsi="Times New Roman"/>
                <w:color w:val="000000"/>
                <w:lang w:eastAsia="ru-RU"/>
              </w:rPr>
            </w:pPr>
            <w:r w:rsidRPr="00B31F77">
              <w:rPr>
                <w:rFonts w:ascii="Times New Roman" w:hAnsi="Times New Roman"/>
                <w:color w:val="000000"/>
                <w:lang w:eastAsia="ru-RU"/>
              </w:rPr>
              <w:t>Remote enable.</w:t>
            </w:r>
          </w:p>
        </w:tc>
        <w:tc>
          <w:tcPr>
            <w:tcW w:w="709" w:type="dxa"/>
            <w:tcBorders>
              <w:top w:val="nil"/>
              <w:left w:val="nil"/>
              <w:bottom w:val="single" w:sz="4" w:space="0" w:color="auto"/>
              <w:right w:val="single" w:sz="4" w:space="0" w:color="auto"/>
            </w:tcBorders>
            <w:vAlign w:val="bottom"/>
          </w:tcPr>
          <w:p w:rsidR="00956451" w:rsidRPr="00B31F77" w:rsidRDefault="00956451" w:rsidP="007D58AC">
            <w:pPr>
              <w:tabs>
                <w:tab w:val="left" w:pos="2694"/>
              </w:tabs>
              <w:spacing w:after="0" w:line="240" w:lineRule="auto"/>
              <w:rPr>
                <w:rFonts w:ascii="Times New Roman" w:hAnsi="Times New Roman"/>
                <w:color w:val="000000"/>
                <w:lang w:eastAsia="ru-RU"/>
              </w:rPr>
            </w:pPr>
            <w:r w:rsidRPr="00B31F77">
              <w:rPr>
                <w:rFonts w:ascii="Times New Roman" w:hAnsi="Times New Roman"/>
                <w:color w:val="000000"/>
                <w:lang w:eastAsia="ru-RU"/>
              </w:rPr>
              <w:t>REN</w:t>
            </w:r>
          </w:p>
        </w:tc>
        <w:tc>
          <w:tcPr>
            <w:tcW w:w="1559" w:type="dxa"/>
            <w:tcBorders>
              <w:top w:val="nil"/>
              <w:left w:val="nil"/>
              <w:bottom w:val="single" w:sz="4" w:space="0" w:color="auto"/>
              <w:right w:val="single" w:sz="4" w:space="0" w:color="auto"/>
            </w:tcBorders>
            <w:vAlign w:val="bottom"/>
          </w:tcPr>
          <w:p w:rsidR="00956451" w:rsidRPr="00B31F77" w:rsidRDefault="00956451" w:rsidP="007D58AC">
            <w:pPr>
              <w:tabs>
                <w:tab w:val="left" w:pos="2694"/>
              </w:tabs>
              <w:spacing w:after="0" w:line="240" w:lineRule="auto"/>
              <w:rPr>
                <w:rFonts w:ascii="Times New Roman" w:hAnsi="Times New Roman"/>
                <w:color w:val="000000"/>
                <w:lang w:eastAsia="ru-RU"/>
              </w:rPr>
            </w:pPr>
            <w:r w:rsidRPr="00B31F77">
              <w:rPr>
                <w:rFonts w:ascii="Times New Roman" w:hAnsi="Times New Roman"/>
                <w:color w:val="000000"/>
                <w:lang w:eastAsia="ru-RU"/>
              </w:rPr>
              <w:t>Линия «дистанционное управление»</w:t>
            </w:r>
          </w:p>
        </w:tc>
        <w:tc>
          <w:tcPr>
            <w:tcW w:w="709" w:type="dxa"/>
            <w:tcBorders>
              <w:top w:val="nil"/>
              <w:left w:val="nil"/>
              <w:bottom w:val="single" w:sz="4" w:space="0" w:color="auto"/>
              <w:right w:val="single" w:sz="4" w:space="0" w:color="auto"/>
            </w:tcBorders>
            <w:vAlign w:val="bottom"/>
          </w:tcPr>
          <w:p w:rsidR="00956451" w:rsidRPr="00B31F77" w:rsidRDefault="00956451" w:rsidP="007D58AC">
            <w:pPr>
              <w:tabs>
                <w:tab w:val="left" w:pos="2694"/>
              </w:tabs>
              <w:spacing w:after="0" w:line="240" w:lineRule="auto"/>
              <w:rPr>
                <w:rFonts w:ascii="Times New Roman" w:hAnsi="Times New Roman"/>
                <w:color w:val="000000"/>
                <w:lang w:eastAsia="ru-RU"/>
              </w:rPr>
            </w:pPr>
            <w:r w:rsidRPr="00B31F77">
              <w:rPr>
                <w:rFonts w:ascii="Times New Roman" w:hAnsi="Times New Roman"/>
                <w:color w:val="000000"/>
                <w:lang w:eastAsia="ru-RU"/>
              </w:rPr>
              <w:t>ДУ</w:t>
            </w:r>
          </w:p>
        </w:tc>
        <w:tc>
          <w:tcPr>
            <w:tcW w:w="5103" w:type="dxa"/>
            <w:tcBorders>
              <w:top w:val="single" w:sz="4" w:space="0" w:color="auto"/>
              <w:left w:val="nil"/>
              <w:bottom w:val="single" w:sz="4" w:space="0" w:color="auto"/>
              <w:right w:val="single" w:sz="4" w:space="0" w:color="auto"/>
            </w:tcBorders>
            <w:vAlign w:val="bottom"/>
          </w:tcPr>
          <w:p w:rsidR="00956451" w:rsidRPr="00B31F77" w:rsidRDefault="00956451" w:rsidP="007D58AC">
            <w:pPr>
              <w:tabs>
                <w:tab w:val="left" w:pos="2694"/>
              </w:tabs>
              <w:spacing w:after="0" w:line="240" w:lineRule="auto"/>
              <w:jc w:val="center"/>
              <w:rPr>
                <w:rFonts w:ascii="Times New Roman" w:hAnsi="Times New Roman"/>
                <w:color w:val="000000"/>
                <w:lang w:eastAsia="ru-RU"/>
              </w:rPr>
            </w:pPr>
            <w:r w:rsidRPr="00B31F77">
              <w:rPr>
                <w:rFonts w:ascii="Times New Roman" w:hAnsi="Times New Roman"/>
                <w:color w:val="000000"/>
                <w:lang w:eastAsia="ru-RU"/>
              </w:rPr>
              <w:t>Переводит устройство, подключенное к шине, в режим исполнения команд с шины (а не с контрольной панели) и обратно. Вырабатывается контроллером для активизации работы подключенных к шине приборов по командам, поступающим от контроллера.</w:t>
            </w:r>
          </w:p>
        </w:tc>
      </w:tr>
      <w:tr w:rsidR="00956451" w:rsidRPr="00134A3E" w:rsidTr="009025A8">
        <w:trPr>
          <w:trHeight w:val="1485"/>
        </w:trPr>
        <w:tc>
          <w:tcPr>
            <w:tcW w:w="709" w:type="dxa"/>
            <w:tcBorders>
              <w:top w:val="nil"/>
              <w:left w:val="single" w:sz="4" w:space="0" w:color="auto"/>
              <w:bottom w:val="single" w:sz="4" w:space="0" w:color="auto"/>
              <w:right w:val="single" w:sz="4" w:space="0" w:color="auto"/>
            </w:tcBorders>
            <w:vAlign w:val="bottom"/>
          </w:tcPr>
          <w:p w:rsidR="00956451" w:rsidRPr="00B31F77" w:rsidRDefault="00956451" w:rsidP="007D58AC">
            <w:pPr>
              <w:tabs>
                <w:tab w:val="left" w:pos="2694"/>
              </w:tabs>
              <w:spacing w:after="0" w:line="240" w:lineRule="auto"/>
              <w:jc w:val="right"/>
              <w:rPr>
                <w:rFonts w:ascii="Times New Roman" w:hAnsi="Times New Roman"/>
                <w:color w:val="000000"/>
                <w:lang w:eastAsia="ru-RU"/>
              </w:rPr>
            </w:pPr>
            <w:r w:rsidRPr="00B31F77">
              <w:rPr>
                <w:rFonts w:ascii="Times New Roman" w:hAnsi="Times New Roman"/>
                <w:color w:val="000000"/>
                <w:lang w:eastAsia="ru-RU"/>
              </w:rPr>
              <w:t>18</w:t>
            </w:r>
          </w:p>
        </w:tc>
        <w:tc>
          <w:tcPr>
            <w:tcW w:w="1276" w:type="dxa"/>
            <w:tcBorders>
              <w:top w:val="nil"/>
              <w:left w:val="nil"/>
              <w:bottom w:val="single" w:sz="4" w:space="0" w:color="auto"/>
              <w:right w:val="single" w:sz="4" w:space="0" w:color="auto"/>
            </w:tcBorders>
            <w:vAlign w:val="bottom"/>
          </w:tcPr>
          <w:p w:rsidR="00956451" w:rsidRPr="00B31F77" w:rsidRDefault="00956451" w:rsidP="007D58AC">
            <w:pPr>
              <w:tabs>
                <w:tab w:val="left" w:pos="2694"/>
              </w:tabs>
              <w:spacing w:after="0" w:line="240" w:lineRule="auto"/>
              <w:rPr>
                <w:rFonts w:ascii="Times New Roman" w:hAnsi="Times New Roman"/>
                <w:color w:val="000000"/>
                <w:lang w:eastAsia="ru-RU"/>
              </w:rPr>
            </w:pPr>
            <w:r w:rsidRPr="00B31F77">
              <w:rPr>
                <w:rFonts w:ascii="Times New Roman" w:hAnsi="Times New Roman"/>
                <w:color w:val="000000"/>
                <w:lang w:eastAsia="ru-RU"/>
              </w:rPr>
              <w:t>(wire twisted with DAV)</w:t>
            </w:r>
          </w:p>
        </w:tc>
        <w:tc>
          <w:tcPr>
            <w:tcW w:w="709" w:type="dxa"/>
            <w:tcBorders>
              <w:top w:val="nil"/>
              <w:left w:val="nil"/>
              <w:bottom w:val="single" w:sz="4" w:space="0" w:color="auto"/>
              <w:right w:val="single" w:sz="4" w:space="0" w:color="auto"/>
            </w:tcBorders>
            <w:vAlign w:val="bottom"/>
          </w:tcPr>
          <w:p w:rsidR="00956451" w:rsidRPr="00B31F77" w:rsidRDefault="00956451" w:rsidP="007D58AC">
            <w:pPr>
              <w:tabs>
                <w:tab w:val="left" w:pos="2694"/>
              </w:tabs>
              <w:spacing w:after="0" w:line="240" w:lineRule="auto"/>
              <w:rPr>
                <w:rFonts w:ascii="Times New Roman" w:hAnsi="Times New Roman"/>
                <w:color w:val="000000"/>
                <w:lang w:eastAsia="ru-RU"/>
              </w:rPr>
            </w:pPr>
            <w:r w:rsidRPr="00B31F77">
              <w:rPr>
                <w:rFonts w:ascii="Times New Roman" w:hAnsi="Times New Roman"/>
                <w:color w:val="000000"/>
                <w:lang w:eastAsia="ru-RU"/>
              </w:rPr>
              <w:t>GND</w:t>
            </w:r>
          </w:p>
        </w:tc>
        <w:tc>
          <w:tcPr>
            <w:tcW w:w="1559" w:type="dxa"/>
            <w:tcBorders>
              <w:top w:val="nil"/>
              <w:left w:val="nil"/>
              <w:bottom w:val="single" w:sz="4" w:space="0" w:color="auto"/>
              <w:right w:val="single" w:sz="4" w:space="0" w:color="auto"/>
            </w:tcBorders>
            <w:vAlign w:val="bottom"/>
          </w:tcPr>
          <w:p w:rsidR="00956451" w:rsidRPr="00B31F77" w:rsidRDefault="00956451" w:rsidP="007D58AC">
            <w:pPr>
              <w:tabs>
                <w:tab w:val="left" w:pos="2694"/>
              </w:tabs>
              <w:spacing w:after="0" w:line="240" w:lineRule="auto"/>
              <w:rPr>
                <w:rFonts w:ascii="Times New Roman" w:hAnsi="Times New Roman"/>
                <w:color w:val="000000"/>
                <w:lang w:eastAsia="ru-RU"/>
              </w:rPr>
            </w:pPr>
            <w:r w:rsidRPr="00B31F77">
              <w:rPr>
                <w:rFonts w:ascii="Times New Roman" w:hAnsi="Times New Roman"/>
                <w:color w:val="000000"/>
                <w:lang w:eastAsia="ru-RU"/>
              </w:rPr>
              <w:t>Скрученная пара провода сигнальной линии СД</w:t>
            </w:r>
          </w:p>
        </w:tc>
        <w:tc>
          <w:tcPr>
            <w:tcW w:w="709" w:type="dxa"/>
            <w:tcBorders>
              <w:top w:val="nil"/>
              <w:left w:val="nil"/>
              <w:bottom w:val="single" w:sz="4" w:space="0" w:color="auto"/>
              <w:right w:val="single" w:sz="4" w:space="0" w:color="auto"/>
            </w:tcBorders>
            <w:vAlign w:val="bottom"/>
          </w:tcPr>
          <w:p w:rsidR="00956451" w:rsidRPr="00B31F77" w:rsidRDefault="00956451" w:rsidP="007D58AC">
            <w:pPr>
              <w:tabs>
                <w:tab w:val="left" w:pos="2694"/>
              </w:tabs>
              <w:spacing w:after="0" w:line="240" w:lineRule="auto"/>
              <w:rPr>
                <w:rFonts w:ascii="Times New Roman" w:hAnsi="Times New Roman"/>
                <w:color w:val="000000"/>
                <w:lang w:eastAsia="ru-RU"/>
              </w:rPr>
            </w:pPr>
            <w:r w:rsidRPr="00B31F77">
              <w:rPr>
                <w:rFonts w:ascii="Times New Roman" w:hAnsi="Times New Roman"/>
                <w:color w:val="000000"/>
                <w:lang w:eastAsia="ru-RU"/>
              </w:rPr>
              <w:t>СП СД</w:t>
            </w:r>
          </w:p>
        </w:tc>
        <w:tc>
          <w:tcPr>
            <w:tcW w:w="5103" w:type="dxa"/>
            <w:tcBorders>
              <w:top w:val="single" w:sz="4" w:space="0" w:color="auto"/>
              <w:left w:val="nil"/>
              <w:bottom w:val="single" w:sz="4" w:space="0" w:color="auto"/>
              <w:right w:val="single" w:sz="4" w:space="0" w:color="auto"/>
            </w:tcBorders>
            <w:vAlign w:val="bottom"/>
          </w:tcPr>
          <w:p w:rsidR="00956451" w:rsidRPr="00B31F77" w:rsidRDefault="00956451" w:rsidP="007D58AC">
            <w:pPr>
              <w:tabs>
                <w:tab w:val="left" w:pos="2694"/>
              </w:tabs>
              <w:spacing w:after="0" w:line="240" w:lineRule="auto"/>
              <w:jc w:val="center"/>
              <w:rPr>
                <w:rFonts w:ascii="Times New Roman" w:hAnsi="Times New Roman"/>
                <w:color w:val="000000"/>
                <w:lang w:eastAsia="ru-RU"/>
              </w:rPr>
            </w:pPr>
            <w:r w:rsidRPr="00B31F77">
              <w:rPr>
                <w:rFonts w:ascii="Times New Roman" w:hAnsi="Times New Roman"/>
                <w:color w:val="000000"/>
                <w:lang w:eastAsia="ru-RU"/>
              </w:rPr>
              <w:t>Один из проводов «логической земли», скрученный с сигнальной линией, для минимизации взаимных помех между сигнальными линиями, восприимчивости сигнальных линий к к внешним шумам и передачи интерфейсных сигналов во внешнюю среду.</w:t>
            </w:r>
          </w:p>
        </w:tc>
      </w:tr>
      <w:tr w:rsidR="00956451" w:rsidRPr="00134A3E" w:rsidTr="009025A8">
        <w:trPr>
          <w:trHeight w:val="889"/>
        </w:trPr>
        <w:tc>
          <w:tcPr>
            <w:tcW w:w="709" w:type="dxa"/>
            <w:tcBorders>
              <w:top w:val="nil"/>
              <w:left w:val="single" w:sz="4" w:space="0" w:color="auto"/>
              <w:bottom w:val="single" w:sz="4" w:space="0" w:color="auto"/>
              <w:right w:val="single" w:sz="4" w:space="0" w:color="auto"/>
            </w:tcBorders>
            <w:vAlign w:val="bottom"/>
          </w:tcPr>
          <w:p w:rsidR="00956451" w:rsidRPr="00B31F77" w:rsidRDefault="00956451" w:rsidP="007D58AC">
            <w:pPr>
              <w:tabs>
                <w:tab w:val="left" w:pos="2694"/>
              </w:tabs>
              <w:spacing w:after="0" w:line="240" w:lineRule="auto"/>
              <w:jc w:val="right"/>
              <w:rPr>
                <w:rFonts w:ascii="Times New Roman" w:hAnsi="Times New Roman"/>
                <w:color w:val="000000"/>
                <w:lang w:eastAsia="ru-RU"/>
              </w:rPr>
            </w:pPr>
            <w:r w:rsidRPr="00B31F77">
              <w:rPr>
                <w:rFonts w:ascii="Times New Roman" w:hAnsi="Times New Roman"/>
                <w:color w:val="000000"/>
                <w:lang w:eastAsia="ru-RU"/>
              </w:rPr>
              <w:t>19</w:t>
            </w:r>
          </w:p>
        </w:tc>
        <w:tc>
          <w:tcPr>
            <w:tcW w:w="1276" w:type="dxa"/>
            <w:tcBorders>
              <w:top w:val="nil"/>
              <w:left w:val="nil"/>
              <w:bottom w:val="single" w:sz="4" w:space="0" w:color="auto"/>
              <w:right w:val="single" w:sz="4" w:space="0" w:color="auto"/>
            </w:tcBorders>
            <w:vAlign w:val="bottom"/>
          </w:tcPr>
          <w:p w:rsidR="00956451" w:rsidRPr="00B31F77" w:rsidRDefault="00956451" w:rsidP="007D58AC">
            <w:pPr>
              <w:tabs>
                <w:tab w:val="left" w:pos="2694"/>
              </w:tabs>
              <w:spacing w:after="0" w:line="240" w:lineRule="auto"/>
              <w:rPr>
                <w:rFonts w:ascii="Times New Roman" w:hAnsi="Times New Roman"/>
                <w:color w:val="000000"/>
                <w:lang w:eastAsia="ru-RU"/>
              </w:rPr>
            </w:pPr>
            <w:r w:rsidRPr="00B31F77">
              <w:rPr>
                <w:rFonts w:ascii="Times New Roman" w:hAnsi="Times New Roman"/>
                <w:color w:val="000000"/>
                <w:lang w:eastAsia="ru-RU"/>
              </w:rPr>
              <w:t>(wire twisted with NRFD)</w:t>
            </w:r>
          </w:p>
        </w:tc>
        <w:tc>
          <w:tcPr>
            <w:tcW w:w="709" w:type="dxa"/>
            <w:tcBorders>
              <w:top w:val="nil"/>
              <w:left w:val="nil"/>
              <w:bottom w:val="single" w:sz="4" w:space="0" w:color="auto"/>
              <w:right w:val="single" w:sz="4" w:space="0" w:color="auto"/>
            </w:tcBorders>
            <w:vAlign w:val="bottom"/>
          </w:tcPr>
          <w:p w:rsidR="00956451" w:rsidRPr="00B31F77" w:rsidRDefault="00956451" w:rsidP="007D58AC">
            <w:pPr>
              <w:tabs>
                <w:tab w:val="left" w:pos="2694"/>
              </w:tabs>
              <w:spacing w:after="0" w:line="240" w:lineRule="auto"/>
              <w:rPr>
                <w:rFonts w:ascii="Times New Roman" w:hAnsi="Times New Roman"/>
                <w:color w:val="000000"/>
                <w:lang w:eastAsia="ru-RU"/>
              </w:rPr>
            </w:pPr>
            <w:r w:rsidRPr="00B31F77">
              <w:rPr>
                <w:rFonts w:ascii="Times New Roman" w:hAnsi="Times New Roman"/>
                <w:color w:val="000000"/>
                <w:lang w:eastAsia="ru-RU"/>
              </w:rPr>
              <w:t>GND</w:t>
            </w:r>
          </w:p>
        </w:tc>
        <w:tc>
          <w:tcPr>
            <w:tcW w:w="1559" w:type="dxa"/>
            <w:tcBorders>
              <w:top w:val="nil"/>
              <w:left w:val="nil"/>
              <w:bottom w:val="single" w:sz="4" w:space="0" w:color="auto"/>
              <w:right w:val="single" w:sz="4" w:space="0" w:color="auto"/>
            </w:tcBorders>
            <w:vAlign w:val="bottom"/>
          </w:tcPr>
          <w:p w:rsidR="00956451" w:rsidRPr="00B31F77" w:rsidRDefault="00956451" w:rsidP="007D58AC">
            <w:pPr>
              <w:tabs>
                <w:tab w:val="left" w:pos="2694"/>
              </w:tabs>
              <w:spacing w:after="0" w:line="240" w:lineRule="auto"/>
              <w:rPr>
                <w:rFonts w:ascii="Times New Roman" w:hAnsi="Times New Roman"/>
                <w:color w:val="000000"/>
                <w:lang w:eastAsia="ru-RU"/>
              </w:rPr>
            </w:pPr>
            <w:r w:rsidRPr="00B31F77">
              <w:rPr>
                <w:rFonts w:ascii="Times New Roman" w:hAnsi="Times New Roman"/>
                <w:color w:val="000000"/>
                <w:lang w:eastAsia="ru-RU"/>
              </w:rPr>
              <w:t>Скрученная пара провода сигнальной линии ГП</w:t>
            </w:r>
          </w:p>
        </w:tc>
        <w:tc>
          <w:tcPr>
            <w:tcW w:w="709" w:type="dxa"/>
            <w:tcBorders>
              <w:top w:val="nil"/>
              <w:left w:val="nil"/>
              <w:bottom w:val="single" w:sz="4" w:space="0" w:color="auto"/>
              <w:right w:val="single" w:sz="4" w:space="0" w:color="auto"/>
            </w:tcBorders>
            <w:vAlign w:val="bottom"/>
          </w:tcPr>
          <w:p w:rsidR="00956451" w:rsidRPr="00B31F77" w:rsidRDefault="00956451" w:rsidP="007D58AC">
            <w:pPr>
              <w:tabs>
                <w:tab w:val="left" w:pos="2694"/>
              </w:tabs>
              <w:spacing w:after="0" w:line="240" w:lineRule="auto"/>
              <w:rPr>
                <w:rFonts w:ascii="Times New Roman" w:hAnsi="Times New Roman"/>
                <w:color w:val="000000"/>
                <w:lang w:eastAsia="ru-RU"/>
              </w:rPr>
            </w:pPr>
            <w:r w:rsidRPr="00B31F77">
              <w:rPr>
                <w:rFonts w:ascii="Times New Roman" w:hAnsi="Times New Roman"/>
                <w:color w:val="000000"/>
                <w:lang w:eastAsia="ru-RU"/>
              </w:rPr>
              <w:t>СП ГП</w:t>
            </w:r>
          </w:p>
        </w:tc>
        <w:tc>
          <w:tcPr>
            <w:tcW w:w="5103" w:type="dxa"/>
            <w:tcBorders>
              <w:top w:val="single" w:sz="4" w:space="0" w:color="auto"/>
              <w:left w:val="nil"/>
              <w:bottom w:val="single" w:sz="4" w:space="0" w:color="auto"/>
              <w:right w:val="single" w:sz="4" w:space="0" w:color="auto"/>
            </w:tcBorders>
            <w:vAlign w:val="bottom"/>
          </w:tcPr>
          <w:p w:rsidR="00956451" w:rsidRPr="00B31F77" w:rsidRDefault="00956451" w:rsidP="007D58AC">
            <w:pPr>
              <w:tabs>
                <w:tab w:val="left" w:pos="2694"/>
              </w:tabs>
              <w:spacing w:after="0" w:line="240" w:lineRule="auto"/>
              <w:jc w:val="center"/>
              <w:rPr>
                <w:rFonts w:ascii="Times New Roman" w:hAnsi="Times New Roman"/>
                <w:color w:val="000000"/>
                <w:lang w:eastAsia="ru-RU"/>
              </w:rPr>
            </w:pPr>
            <w:r w:rsidRPr="00B31F77">
              <w:rPr>
                <w:rFonts w:ascii="Times New Roman" w:hAnsi="Times New Roman"/>
                <w:color w:val="000000"/>
                <w:lang w:eastAsia="ru-RU"/>
              </w:rPr>
              <w:t>Аналогично</w:t>
            </w:r>
          </w:p>
        </w:tc>
      </w:tr>
      <w:tr w:rsidR="00956451" w:rsidRPr="00134A3E" w:rsidTr="009025A8">
        <w:trPr>
          <w:trHeight w:val="889"/>
        </w:trPr>
        <w:tc>
          <w:tcPr>
            <w:tcW w:w="709" w:type="dxa"/>
            <w:tcBorders>
              <w:top w:val="nil"/>
              <w:left w:val="single" w:sz="4" w:space="0" w:color="auto"/>
              <w:bottom w:val="single" w:sz="4" w:space="0" w:color="auto"/>
              <w:right w:val="single" w:sz="4" w:space="0" w:color="auto"/>
            </w:tcBorders>
            <w:vAlign w:val="bottom"/>
          </w:tcPr>
          <w:p w:rsidR="00956451" w:rsidRPr="00B31F77" w:rsidRDefault="00956451" w:rsidP="007D58AC">
            <w:pPr>
              <w:tabs>
                <w:tab w:val="left" w:pos="2694"/>
              </w:tabs>
              <w:spacing w:after="0" w:line="240" w:lineRule="auto"/>
              <w:jc w:val="right"/>
              <w:rPr>
                <w:rFonts w:ascii="Times New Roman" w:hAnsi="Times New Roman"/>
                <w:color w:val="000000"/>
                <w:lang w:eastAsia="ru-RU"/>
              </w:rPr>
            </w:pPr>
            <w:r w:rsidRPr="00B31F77">
              <w:rPr>
                <w:rFonts w:ascii="Times New Roman" w:hAnsi="Times New Roman"/>
                <w:color w:val="000000"/>
                <w:lang w:eastAsia="ru-RU"/>
              </w:rPr>
              <w:t>20</w:t>
            </w:r>
          </w:p>
        </w:tc>
        <w:tc>
          <w:tcPr>
            <w:tcW w:w="1276" w:type="dxa"/>
            <w:tcBorders>
              <w:top w:val="nil"/>
              <w:left w:val="nil"/>
              <w:bottom w:val="single" w:sz="4" w:space="0" w:color="auto"/>
              <w:right w:val="single" w:sz="4" w:space="0" w:color="auto"/>
            </w:tcBorders>
            <w:vAlign w:val="bottom"/>
          </w:tcPr>
          <w:p w:rsidR="00956451" w:rsidRPr="00B31F77" w:rsidRDefault="00956451" w:rsidP="007D58AC">
            <w:pPr>
              <w:tabs>
                <w:tab w:val="left" w:pos="2694"/>
              </w:tabs>
              <w:spacing w:after="0" w:line="240" w:lineRule="auto"/>
              <w:rPr>
                <w:rFonts w:ascii="Times New Roman" w:hAnsi="Times New Roman"/>
                <w:color w:val="000000"/>
                <w:lang w:eastAsia="ru-RU"/>
              </w:rPr>
            </w:pPr>
            <w:r w:rsidRPr="00B31F77">
              <w:rPr>
                <w:rFonts w:ascii="Times New Roman" w:hAnsi="Times New Roman"/>
                <w:color w:val="000000"/>
                <w:lang w:eastAsia="ru-RU"/>
              </w:rPr>
              <w:t>(wire twisted with NDAC)</w:t>
            </w:r>
          </w:p>
        </w:tc>
        <w:tc>
          <w:tcPr>
            <w:tcW w:w="709" w:type="dxa"/>
            <w:tcBorders>
              <w:top w:val="nil"/>
              <w:left w:val="nil"/>
              <w:bottom w:val="single" w:sz="4" w:space="0" w:color="auto"/>
              <w:right w:val="single" w:sz="4" w:space="0" w:color="auto"/>
            </w:tcBorders>
            <w:vAlign w:val="bottom"/>
          </w:tcPr>
          <w:p w:rsidR="00956451" w:rsidRPr="00B31F77" w:rsidRDefault="00956451" w:rsidP="007D58AC">
            <w:pPr>
              <w:tabs>
                <w:tab w:val="left" w:pos="2694"/>
              </w:tabs>
              <w:spacing w:after="0" w:line="240" w:lineRule="auto"/>
              <w:rPr>
                <w:rFonts w:ascii="Times New Roman" w:hAnsi="Times New Roman"/>
                <w:color w:val="000000"/>
                <w:lang w:eastAsia="ru-RU"/>
              </w:rPr>
            </w:pPr>
            <w:r w:rsidRPr="00B31F77">
              <w:rPr>
                <w:rFonts w:ascii="Times New Roman" w:hAnsi="Times New Roman"/>
                <w:color w:val="000000"/>
                <w:lang w:eastAsia="ru-RU"/>
              </w:rPr>
              <w:t>GND</w:t>
            </w:r>
          </w:p>
        </w:tc>
        <w:tc>
          <w:tcPr>
            <w:tcW w:w="1559" w:type="dxa"/>
            <w:tcBorders>
              <w:top w:val="nil"/>
              <w:left w:val="nil"/>
              <w:bottom w:val="single" w:sz="4" w:space="0" w:color="auto"/>
              <w:right w:val="single" w:sz="4" w:space="0" w:color="auto"/>
            </w:tcBorders>
            <w:vAlign w:val="bottom"/>
          </w:tcPr>
          <w:p w:rsidR="00956451" w:rsidRPr="00B31F77" w:rsidRDefault="00956451" w:rsidP="007D58AC">
            <w:pPr>
              <w:tabs>
                <w:tab w:val="left" w:pos="2694"/>
              </w:tabs>
              <w:spacing w:after="0" w:line="240" w:lineRule="auto"/>
              <w:rPr>
                <w:rFonts w:ascii="Times New Roman" w:hAnsi="Times New Roman"/>
                <w:color w:val="000000"/>
                <w:lang w:eastAsia="ru-RU"/>
              </w:rPr>
            </w:pPr>
            <w:r w:rsidRPr="00B31F77">
              <w:rPr>
                <w:rFonts w:ascii="Times New Roman" w:hAnsi="Times New Roman"/>
                <w:color w:val="000000"/>
                <w:lang w:eastAsia="ru-RU"/>
              </w:rPr>
              <w:t>Скрученная пара провода сигнальной линии ДП</w:t>
            </w:r>
          </w:p>
        </w:tc>
        <w:tc>
          <w:tcPr>
            <w:tcW w:w="709" w:type="dxa"/>
            <w:tcBorders>
              <w:top w:val="nil"/>
              <w:left w:val="nil"/>
              <w:bottom w:val="single" w:sz="4" w:space="0" w:color="auto"/>
              <w:right w:val="single" w:sz="4" w:space="0" w:color="auto"/>
            </w:tcBorders>
            <w:vAlign w:val="bottom"/>
          </w:tcPr>
          <w:p w:rsidR="00956451" w:rsidRPr="00B31F77" w:rsidRDefault="00956451" w:rsidP="007D58AC">
            <w:pPr>
              <w:tabs>
                <w:tab w:val="left" w:pos="2694"/>
              </w:tabs>
              <w:spacing w:after="0" w:line="240" w:lineRule="auto"/>
              <w:rPr>
                <w:rFonts w:ascii="Times New Roman" w:hAnsi="Times New Roman"/>
                <w:color w:val="000000"/>
                <w:lang w:eastAsia="ru-RU"/>
              </w:rPr>
            </w:pPr>
            <w:r w:rsidRPr="00B31F77">
              <w:rPr>
                <w:rFonts w:ascii="Times New Roman" w:hAnsi="Times New Roman"/>
                <w:color w:val="000000"/>
                <w:lang w:eastAsia="ru-RU"/>
              </w:rPr>
              <w:t>СП ДП</w:t>
            </w:r>
          </w:p>
        </w:tc>
        <w:tc>
          <w:tcPr>
            <w:tcW w:w="5103" w:type="dxa"/>
            <w:tcBorders>
              <w:top w:val="single" w:sz="4" w:space="0" w:color="auto"/>
              <w:left w:val="nil"/>
              <w:bottom w:val="single" w:sz="4" w:space="0" w:color="auto"/>
              <w:right w:val="single" w:sz="4" w:space="0" w:color="auto"/>
            </w:tcBorders>
            <w:vAlign w:val="bottom"/>
          </w:tcPr>
          <w:p w:rsidR="00956451" w:rsidRPr="00B31F77" w:rsidRDefault="00956451" w:rsidP="007D58AC">
            <w:pPr>
              <w:tabs>
                <w:tab w:val="left" w:pos="2694"/>
              </w:tabs>
              <w:spacing w:after="0" w:line="240" w:lineRule="auto"/>
              <w:jc w:val="center"/>
              <w:rPr>
                <w:rFonts w:ascii="Times New Roman" w:hAnsi="Times New Roman"/>
                <w:color w:val="000000"/>
                <w:lang w:eastAsia="ru-RU"/>
              </w:rPr>
            </w:pPr>
            <w:r w:rsidRPr="00B31F77">
              <w:rPr>
                <w:rFonts w:ascii="Times New Roman" w:hAnsi="Times New Roman"/>
                <w:color w:val="000000"/>
                <w:lang w:eastAsia="ru-RU"/>
              </w:rPr>
              <w:t>Аналогично</w:t>
            </w:r>
          </w:p>
        </w:tc>
      </w:tr>
      <w:tr w:rsidR="00956451" w:rsidRPr="00134A3E" w:rsidTr="009025A8">
        <w:trPr>
          <w:trHeight w:val="889"/>
        </w:trPr>
        <w:tc>
          <w:tcPr>
            <w:tcW w:w="709" w:type="dxa"/>
            <w:tcBorders>
              <w:top w:val="single" w:sz="4" w:space="0" w:color="auto"/>
              <w:left w:val="single" w:sz="4" w:space="0" w:color="auto"/>
              <w:bottom w:val="single" w:sz="4" w:space="0" w:color="auto"/>
              <w:right w:val="single" w:sz="4" w:space="0" w:color="auto"/>
            </w:tcBorders>
            <w:vAlign w:val="bottom"/>
          </w:tcPr>
          <w:p w:rsidR="00956451" w:rsidRPr="00B31F77" w:rsidRDefault="00956451" w:rsidP="007D58AC">
            <w:pPr>
              <w:tabs>
                <w:tab w:val="left" w:pos="2694"/>
              </w:tabs>
              <w:spacing w:after="0" w:line="240" w:lineRule="auto"/>
              <w:jc w:val="right"/>
              <w:rPr>
                <w:rFonts w:ascii="Times New Roman" w:hAnsi="Times New Roman"/>
                <w:color w:val="000000"/>
                <w:lang w:eastAsia="ru-RU"/>
              </w:rPr>
            </w:pPr>
            <w:r w:rsidRPr="00B31F77">
              <w:rPr>
                <w:rFonts w:ascii="Times New Roman" w:hAnsi="Times New Roman"/>
                <w:color w:val="000000"/>
                <w:lang w:eastAsia="ru-RU"/>
              </w:rPr>
              <w:t>21</w:t>
            </w:r>
          </w:p>
        </w:tc>
        <w:tc>
          <w:tcPr>
            <w:tcW w:w="1276" w:type="dxa"/>
            <w:tcBorders>
              <w:top w:val="single" w:sz="4" w:space="0" w:color="auto"/>
              <w:left w:val="nil"/>
              <w:bottom w:val="single" w:sz="4" w:space="0" w:color="auto"/>
              <w:right w:val="single" w:sz="4" w:space="0" w:color="auto"/>
            </w:tcBorders>
            <w:vAlign w:val="bottom"/>
          </w:tcPr>
          <w:p w:rsidR="00956451" w:rsidRPr="00B31F77" w:rsidRDefault="00956451" w:rsidP="007D58AC">
            <w:pPr>
              <w:tabs>
                <w:tab w:val="left" w:pos="2694"/>
              </w:tabs>
              <w:spacing w:after="0" w:line="240" w:lineRule="auto"/>
              <w:rPr>
                <w:rFonts w:ascii="Times New Roman" w:hAnsi="Times New Roman"/>
                <w:color w:val="000000"/>
                <w:lang w:eastAsia="ru-RU"/>
              </w:rPr>
            </w:pPr>
            <w:r w:rsidRPr="00B31F77">
              <w:rPr>
                <w:rFonts w:ascii="Times New Roman" w:hAnsi="Times New Roman"/>
                <w:color w:val="000000"/>
                <w:lang w:eastAsia="ru-RU"/>
              </w:rPr>
              <w:t>(wire twisted with IFC)</w:t>
            </w:r>
          </w:p>
        </w:tc>
        <w:tc>
          <w:tcPr>
            <w:tcW w:w="709" w:type="dxa"/>
            <w:tcBorders>
              <w:top w:val="single" w:sz="4" w:space="0" w:color="auto"/>
              <w:left w:val="nil"/>
              <w:bottom w:val="single" w:sz="4" w:space="0" w:color="auto"/>
              <w:right w:val="single" w:sz="4" w:space="0" w:color="auto"/>
            </w:tcBorders>
            <w:vAlign w:val="bottom"/>
          </w:tcPr>
          <w:p w:rsidR="00956451" w:rsidRPr="00B31F77" w:rsidRDefault="00956451" w:rsidP="007D58AC">
            <w:pPr>
              <w:tabs>
                <w:tab w:val="left" w:pos="2694"/>
              </w:tabs>
              <w:spacing w:after="0" w:line="240" w:lineRule="auto"/>
              <w:rPr>
                <w:rFonts w:ascii="Times New Roman" w:hAnsi="Times New Roman"/>
                <w:color w:val="000000"/>
                <w:lang w:eastAsia="ru-RU"/>
              </w:rPr>
            </w:pPr>
            <w:r w:rsidRPr="00B31F77">
              <w:rPr>
                <w:rFonts w:ascii="Times New Roman" w:hAnsi="Times New Roman"/>
                <w:color w:val="000000"/>
                <w:lang w:eastAsia="ru-RU"/>
              </w:rPr>
              <w:t>GND</w:t>
            </w:r>
          </w:p>
        </w:tc>
        <w:tc>
          <w:tcPr>
            <w:tcW w:w="1559" w:type="dxa"/>
            <w:tcBorders>
              <w:top w:val="single" w:sz="4" w:space="0" w:color="auto"/>
              <w:left w:val="nil"/>
              <w:bottom w:val="single" w:sz="4" w:space="0" w:color="auto"/>
              <w:right w:val="single" w:sz="4" w:space="0" w:color="auto"/>
            </w:tcBorders>
            <w:vAlign w:val="bottom"/>
          </w:tcPr>
          <w:p w:rsidR="00956451" w:rsidRPr="00B31F77" w:rsidRDefault="00956451" w:rsidP="007D58AC">
            <w:pPr>
              <w:tabs>
                <w:tab w:val="left" w:pos="2694"/>
              </w:tabs>
              <w:spacing w:after="0" w:line="240" w:lineRule="auto"/>
              <w:rPr>
                <w:rFonts w:ascii="Times New Roman" w:hAnsi="Times New Roman"/>
                <w:color w:val="000000"/>
                <w:lang w:eastAsia="ru-RU"/>
              </w:rPr>
            </w:pPr>
            <w:r w:rsidRPr="00B31F77">
              <w:rPr>
                <w:rFonts w:ascii="Times New Roman" w:hAnsi="Times New Roman"/>
                <w:color w:val="000000"/>
                <w:lang w:eastAsia="ru-RU"/>
              </w:rPr>
              <w:t>Скрученная пара провода сигнальной линии ОИ</w:t>
            </w:r>
          </w:p>
        </w:tc>
        <w:tc>
          <w:tcPr>
            <w:tcW w:w="709" w:type="dxa"/>
            <w:tcBorders>
              <w:top w:val="single" w:sz="4" w:space="0" w:color="auto"/>
              <w:left w:val="nil"/>
              <w:bottom w:val="single" w:sz="4" w:space="0" w:color="auto"/>
              <w:right w:val="single" w:sz="4" w:space="0" w:color="auto"/>
            </w:tcBorders>
            <w:vAlign w:val="bottom"/>
          </w:tcPr>
          <w:p w:rsidR="00956451" w:rsidRPr="00B31F77" w:rsidRDefault="00956451" w:rsidP="007D58AC">
            <w:pPr>
              <w:tabs>
                <w:tab w:val="left" w:pos="2694"/>
              </w:tabs>
              <w:spacing w:after="0" w:line="240" w:lineRule="auto"/>
              <w:rPr>
                <w:rFonts w:ascii="Times New Roman" w:hAnsi="Times New Roman"/>
                <w:color w:val="000000"/>
                <w:lang w:eastAsia="ru-RU"/>
              </w:rPr>
            </w:pPr>
            <w:r w:rsidRPr="00B31F77">
              <w:rPr>
                <w:rFonts w:ascii="Times New Roman" w:hAnsi="Times New Roman"/>
                <w:color w:val="000000"/>
                <w:lang w:eastAsia="ru-RU"/>
              </w:rPr>
              <w:t>СП ОИ</w:t>
            </w:r>
          </w:p>
        </w:tc>
        <w:tc>
          <w:tcPr>
            <w:tcW w:w="5103" w:type="dxa"/>
            <w:tcBorders>
              <w:top w:val="single" w:sz="4" w:space="0" w:color="auto"/>
              <w:left w:val="nil"/>
              <w:bottom w:val="single" w:sz="4" w:space="0" w:color="auto"/>
              <w:right w:val="single" w:sz="4" w:space="0" w:color="auto"/>
            </w:tcBorders>
            <w:vAlign w:val="bottom"/>
          </w:tcPr>
          <w:p w:rsidR="00956451" w:rsidRPr="00B31F77" w:rsidRDefault="00956451" w:rsidP="007D58AC">
            <w:pPr>
              <w:tabs>
                <w:tab w:val="left" w:pos="2694"/>
              </w:tabs>
              <w:spacing w:after="0" w:line="240" w:lineRule="auto"/>
              <w:jc w:val="center"/>
              <w:rPr>
                <w:rFonts w:ascii="Times New Roman" w:hAnsi="Times New Roman"/>
                <w:color w:val="000000"/>
                <w:lang w:eastAsia="ru-RU"/>
              </w:rPr>
            </w:pPr>
            <w:r w:rsidRPr="00B31F77">
              <w:rPr>
                <w:rFonts w:ascii="Times New Roman" w:hAnsi="Times New Roman"/>
                <w:color w:val="000000"/>
                <w:lang w:eastAsia="ru-RU"/>
              </w:rPr>
              <w:t>Аналогично</w:t>
            </w:r>
          </w:p>
        </w:tc>
      </w:tr>
      <w:tr w:rsidR="00956451" w:rsidRPr="00134A3E" w:rsidTr="009025A8">
        <w:trPr>
          <w:trHeight w:val="889"/>
        </w:trPr>
        <w:tc>
          <w:tcPr>
            <w:tcW w:w="709" w:type="dxa"/>
            <w:tcBorders>
              <w:top w:val="nil"/>
              <w:left w:val="single" w:sz="4" w:space="0" w:color="auto"/>
              <w:bottom w:val="single" w:sz="4" w:space="0" w:color="auto"/>
              <w:right w:val="single" w:sz="4" w:space="0" w:color="auto"/>
            </w:tcBorders>
            <w:vAlign w:val="bottom"/>
          </w:tcPr>
          <w:p w:rsidR="00956451" w:rsidRPr="00B31F77" w:rsidRDefault="00956451" w:rsidP="007D58AC">
            <w:pPr>
              <w:tabs>
                <w:tab w:val="left" w:pos="2694"/>
              </w:tabs>
              <w:spacing w:after="0" w:line="240" w:lineRule="auto"/>
              <w:jc w:val="right"/>
              <w:rPr>
                <w:rFonts w:ascii="Times New Roman" w:hAnsi="Times New Roman"/>
                <w:color w:val="000000"/>
                <w:lang w:eastAsia="ru-RU"/>
              </w:rPr>
            </w:pPr>
            <w:r w:rsidRPr="00B31F77">
              <w:rPr>
                <w:rFonts w:ascii="Times New Roman" w:hAnsi="Times New Roman"/>
                <w:color w:val="000000"/>
                <w:lang w:eastAsia="ru-RU"/>
              </w:rPr>
              <w:t>22</w:t>
            </w:r>
          </w:p>
        </w:tc>
        <w:tc>
          <w:tcPr>
            <w:tcW w:w="1276" w:type="dxa"/>
            <w:tcBorders>
              <w:top w:val="nil"/>
              <w:left w:val="nil"/>
              <w:bottom w:val="single" w:sz="4" w:space="0" w:color="auto"/>
              <w:right w:val="single" w:sz="4" w:space="0" w:color="auto"/>
            </w:tcBorders>
            <w:vAlign w:val="bottom"/>
          </w:tcPr>
          <w:p w:rsidR="00956451" w:rsidRPr="00B31F77" w:rsidRDefault="00956451" w:rsidP="007D58AC">
            <w:pPr>
              <w:tabs>
                <w:tab w:val="left" w:pos="2694"/>
              </w:tabs>
              <w:spacing w:after="0" w:line="240" w:lineRule="auto"/>
              <w:rPr>
                <w:rFonts w:ascii="Times New Roman" w:hAnsi="Times New Roman"/>
                <w:color w:val="000000"/>
                <w:lang w:eastAsia="ru-RU"/>
              </w:rPr>
            </w:pPr>
            <w:r w:rsidRPr="00B31F77">
              <w:rPr>
                <w:rFonts w:ascii="Times New Roman" w:hAnsi="Times New Roman"/>
                <w:color w:val="000000"/>
                <w:lang w:eastAsia="ru-RU"/>
              </w:rPr>
              <w:t>(wire twisted with SRQ)</w:t>
            </w:r>
          </w:p>
        </w:tc>
        <w:tc>
          <w:tcPr>
            <w:tcW w:w="709" w:type="dxa"/>
            <w:tcBorders>
              <w:top w:val="nil"/>
              <w:left w:val="nil"/>
              <w:bottom w:val="single" w:sz="4" w:space="0" w:color="auto"/>
              <w:right w:val="single" w:sz="4" w:space="0" w:color="auto"/>
            </w:tcBorders>
            <w:vAlign w:val="bottom"/>
          </w:tcPr>
          <w:p w:rsidR="00956451" w:rsidRPr="00B31F77" w:rsidRDefault="00956451" w:rsidP="007D58AC">
            <w:pPr>
              <w:tabs>
                <w:tab w:val="left" w:pos="2694"/>
              </w:tabs>
              <w:spacing w:after="0" w:line="240" w:lineRule="auto"/>
              <w:rPr>
                <w:rFonts w:ascii="Times New Roman" w:hAnsi="Times New Roman"/>
                <w:color w:val="000000"/>
                <w:lang w:eastAsia="ru-RU"/>
              </w:rPr>
            </w:pPr>
            <w:r w:rsidRPr="00B31F77">
              <w:rPr>
                <w:rFonts w:ascii="Times New Roman" w:hAnsi="Times New Roman"/>
                <w:color w:val="000000"/>
                <w:lang w:eastAsia="ru-RU"/>
              </w:rPr>
              <w:t>GND</w:t>
            </w:r>
          </w:p>
        </w:tc>
        <w:tc>
          <w:tcPr>
            <w:tcW w:w="1559" w:type="dxa"/>
            <w:tcBorders>
              <w:top w:val="nil"/>
              <w:left w:val="nil"/>
              <w:bottom w:val="single" w:sz="4" w:space="0" w:color="auto"/>
              <w:right w:val="single" w:sz="4" w:space="0" w:color="auto"/>
            </w:tcBorders>
            <w:vAlign w:val="bottom"/>
          </w:tcPr>
          <w:p w:rsidR="00956451" w:rsidRPr="00B31F77" w:rsidRDefault="00956451" w:rsidP="007D58AC">
            <w:pPr>
              <w:tabs>
                <w:tab w:val="left" w:pos="2694"/>
              </w:tabs>
              <w:spacing w:after="0" w:line="240" w:lineRule="auto"/>
              <w:rPr>
                <w:rFonts w:ascii="Times New Roman" w:hAnsi="Times New Roman"/>
                <w:color w:val="000000"/>
                <w:lang w:eastAsia="ru-RU"/>
              </w:rPr>
            </w:pPr>
            <w:r w:rsidRPr="00B31F77">
              <w:rPr>
                <w:rFonts w:ascii="Times New Roman" w:hAnsi="Times New Roman"/>
                <w:color w:val="000000"/>
                <w:lang w:eastAsia="ru-RU"/>
              </w:rPr>
              <w:t>Скрученная пара провода сигнальной линии ЗО</w:t>
            </w:r>
          </w:p>
        </w:tc>
        <w:tc>
          <w:tcPr>
            <w:tcW w:w="709" w:type="dxa"/>
            <w:tcBorders>
              <w:top w:val="nil"/>
              <w:left w:val="nil"/>
              <w:bottom w:val="single" w:sz="4" w:space="0" w:color="auto"/>
              <w:right w:val="single" w:sz="4" w:space="0" w:color="auto"/>
            </w:tcBorders>
            <w:vAlign w:val="bottom"/>
          </w:tcPr>
          <w:p w:rsidR="00956451" w:rsidRPr="00B31F77" w:rsidRDefault="00956451" w:rsidP="007D58AC">
            <w:pPr>
              <w:tabs>
                <w:tab w:val="left" w:pos="2694"/>
              </w:tabs>
              <w:spacing w:after="0" w:line="240" w:lineRule="auto"/>
              <w:rPr>
                <w:rFonts w:ascii="Times New Roman" w:hAnsi="Times New Roman"/>
                <w:color w:val="000000"/>
                <w:lang w:eastAsia="ru-RU"/>
              </w:rPr>
            </w:pPr>
            <w:r w:rsidRPr="00B31F77">
              <w:rPr>
                <w:rFonts w:ascii="Times New Roman" w:hAnsi="Times New Roman"/>
                <w:color w:val="000000"/>
                <w:lang w:eastAsia="ru-RU"/>
              </w:rPr>
              <w:t>СП ЗО</w:t>
            </w:r>
          </w:p>
        </w:tc>
        <w:tc>
          <w:tcPr>
            <w:tcW w:w="5103" w:type="dxa"/>
            <w:tcBorders>
              <w:top w:val="single" w:sz="4" w:space="0" w:color="auto"/>
              <w:left w:val="nil"/>
              <w:bottom w:val="single" w:sz="4" w:space="0" w:color="auto"/>
              <w:right w:val="single" w:sz="4" w:space="0" w:color="auto"/>
            </w:tcBorders>
            <w:vAlign w:val="bottom"/>
          </w:tcPr>
          <w:p w:rsidR="00956451" w:rsidRPr="00B31F77" w:rsidRDefault="00956451" w:rsidP="007D58AC">
            <w:pPr>
              <w:tabs>
                <w:tab w:val="left" w:pos="2694"/>
              </w:tabs>
              <w:spacing w:after="0" w:line="240" w:lineRule="auto"/>
              <w:jc w:val="center"/>
              <w:rPr>
                <w:rFonts w:ascii="Times New Roman" w:hAnsi="Times New Roman"/>
                <w:color w:val="000000"/>
                <w:lang w:eastAsia="ru-RU"/>
              </w:rPr>
            </w:pPr>
            <w:r w:rsidRPr="00B31F77">
              <w:rPr>
                <w:rFonts w:ascii="Times New Roman" w:hAnsi="Times New Roman"/>
                <w:color w:val="000000"/>
                <w:lang w:eastAsia="ru-RU"/>
              </w:rPr>
              <w:t>Аналогично</w:t>
            </w:r>
          </w:p>
        </w:tc>
      </w:tr>
      <w:tr w:rsidR="00956451" w:rsidRPr="00134A3E" w:rsidTr="009025A8">
        <w:trPr>
          <w:trHeight w:val="889"/>
        </w:trPr>
        <w:tc>
          <w:tcPr>
            <w:tcW w:w="709" w:type="dxa"/>
            <w:tcBorders>
              <w:top w:val="nil"/>
              <w:left w:val="single" w:sz="4" w:space="0" w:color="auto"/>
              <w:bottom w:val="single" w:sz="4" w:space="0" w:color="auto"/>
              <w:right w:val="single" w:sz="4" w:space="0" w:color="auto"/>
            </w:tcBorders>
            <w:vAlign w:val="bottom"/>
          </w:tcPr>
          <w:p w:rsidR="00956451" w:rsidRPr="00B31F77" w:rsidRDefault="00956451" w:rsidP="007D58AC">
            <w:pPr>
              <w:tabs>
                <w:tab w:val="left" w:pos="2694"/>
              </w:tabs>
              <w:spacing w:after="0" w:line="240" w:lineRule="auto"/>
              <w:jc w:val="right"/>
              <w:rPr>
                <w:rFonts w:ascii="Times New Roman" w:hAnsi="Times New Roman"/>
                <w:color w:val="000000"/>
                <w:lang w:eastAsia="ru-RU"/>
              </w:rPr>
            </w:pPr>
            <w:r w:rsidRPr="00B31F77">
              <w:rPr>
                <w:rFonts w:ascii="Times New Roman" w:hAnsi="Times New Roman"/>
                <w:color w:val="000000"/>
                <w:lang w:eastAsia="ru-RU"/>
              </w:rPr>
              <w:t>23</w:t>
            </w:r>
          </w:p>
        </w:tc>
        <w:tc>
          <w:tcPr>
            <w:tcW w:w="1276" w:type="dxa"/>
            <w:tcBorders>
              <w:top w:val="nil"/>
              <w:left w:val="nil"/>
              <w:bottom w:val="single" w:sz="4" w:space="0" w:color="auto"/>
              <w:right w:val="single" w:sz="4" w:space="0" w:color="auto"/>
            </w:tcBorders>
            <w:vAlign w:val="bottom"/>
          </w:tcPr>
          <w:p w:rsidR="00956451" w:rsidRPr="00B31F77" w:rsidRDefault="00956451" w:rsidP="007D58AC">
            <w:pPr>
              <w:tabs>
                <w:tab w:val="left" w:pos="2694"/>
              </w:tabs>
              <w:spacing w:after="0" w:line="240" w:lineRule="auto"/>
              <w:rPr>
                <w:rFonts w:ascii="Times New Roman" w:hAnsi="Times New Roman"/>
                <w:color w:val="000000"/>
                <w:lang w:eastAsia="ru-RU"/>
              </w:rPr>
            </w:pPr>
            <w:r w:rsidRPr="00B31F77">
              <w:rPr>
                <w:rFonts w:ascii="Times New Roman" w:hAnsi="Times New Roman"/>
                <w:color w:val="000000"/>
                <w:lang w:eastAsia="ru-RU"/>
              </w:rPr>
              <w:t>(wire twisted with ATN)</w:t>
            </w:r>
          </w:p>
        </w:tc>
        <w:tc>
          <w:tcPr>
            <w:tcW w:w="709" w:type="dxa"/>
            <w:tcBorders>
              <w:top w:val="nil"/>
              <w:left w:val="nil"/>
              <w:bottom w:val="single" w:sz="4" w:space="0" w:color="auto"/>
              <w:right w:val="single" w:sz="4" w:space="0" w:color="auto"/>
            </w:tcBorders>
            <w:vAlign w:val="bottom"/>
          </w:tcPr>
          <w:p w:rsidR="00956451" w:rsidRPr="00B31F77" w:rsidRDefault="00956451" w:rsidP="007D58AC">
            <w:pPr>
              <w:tabs>
                <w:tab w:val="left" w:pos="2694"/>
              </w:tabs>
              <w:spacing w:after="0" w:line="240" w:lineRule="auto"/>
              <w:rPr>
                <w:rFonts w:ascii="Times New Roman" w:hAnsi="Times New Roman"/>
                <w:color w:val="000000"/>
                <w:lang w:eastAsia="ru-RU"/>
              </w:rPr>
            </w:pPr>
            <w:r w:rsidRPr="00B31F77">
              <w:rPr>
                <w:rFonts w:ascii="Times New Roman" w:hAnsi="Times New Roman"/>
                <w:color w:val="000000"/>
                <w:lang w:eastAsia="ru-RU"/>
              </w:rPr>
              <w:t>GND</w:t>
            </w:r>
          </w:p>
        </w:tc>
        <w:tc>
          <w:tcPr>
            <w:tcW w:w="1559" w:type="dxa"/>
            <w:tcBorders>
              <w:top w:val="nil"/>
              <w:left w:val="nil"/>
              <w:bottom w:val="single" w:sz="4" w:space="0" w:color="auto"/>
              <w:right w:val="single" w:sz="4" w:space="0" w:color="auto"/>
            </w:tcBorders>
            <w:vAlign w:val="bottom"/>
          </w:tcPr>
          <w:p w:rsidR="00956451" w:rsidRPr="00B31F77" w:rsidRDefault="00956451" w:rsidP="007D58AC">
            <w:pPr>
              <w:tabs>
                <w:tab w:val="left" w:pos="2694"/>
              </w:tabs>
              <w:spacing w:after="0" w:line="240" w:lineRule="auto"/>
              <w:rPr>
                <w:rFonts w:ascii="Times New Roman" w:hAnsi="Times New Roman"/>
                <w:color w:val="000000"/>
                <w:lang w:eastAsia="ru-RU"/>
              </w:rPr>
            </w:pPr>
            <w:r w:rsidRPr="00B31F77">
              <w:rPr>
                <w:rFonts w:ascii="Times New Roman" w:hAnsi="Times New Roman"/>
                <w:color w:val="000000"/>
                <w:lang w:eastAsia="ru-RU"/>
              </w:rPr>
              <w:t>Скрученная пара провода сигнальной линии УП</w:t>
            </w:r>
          </w:p>
        </w:tc>
        <w:tc>
          <w:tcPr>
            <w:tcW w:w="709" w:type="dxa"/>
            <w:tcBorders>
              <w:top w:val="nil"/>
              <w:left w:val="nil"/>
              <w:bottom w:val="single" w:sz="4" w:space="0" w:color="auto"/>
              <w:right w:val="single" w:sz="4" w:space="0" w:color="auto"/>
            </w:tcBorders>
            <w:vAlign w:val="bottom"/>
          </w:tcPr>
          <w:p w:rsidR="00956451" w:rsidRPr="00B31F77" w:rsidRDefault="00956451" w:rsidP="007D58AC">
            <w:pPr>
              <w:tabs>
                <w:tab w:val="left" w:pos="2694"/>
              </w:tabs>
              <w:spacing w:after="0" w:line="240" w:lineRule="auto"/>
              <w:rPr>
                <w:rFonts w:ascii="Times New Roman" w:hAnsi="Times New Roman"/>
                <w:color w:val="000000"/>
                <w:lang w:eastAsia="ru-RU"/>
              </w:rPr>
            </w:pPr>
            <w:r w:rsidRPr="00B31F77">
              <w:rPr>
                <w:rFonts w:ascii="Times New Roman" w:hAnsi="Times New Roman"/>
                <w:color w:val="000000"/>
                <w:lang w:eastAsia="ru-RU"/>
              </w:rPr>
              <w:t>СП УП</w:t>
            </w:r>
          </w:p>
        </w:tc>
        <w:tc>
          <w:tcPr>
            <w:tcW w:w="5103" w:type="dxa"/>
            <w:tcBorders>
              <w:top w:val="single" w:sz="4" w:space="0" w:color="auto"/>
              <w:left w:val="nil"/>
              <w:bottom w:val="single" w:sz="4" w:space="0" w:color="auto"/>
              <w:right w:val="single" w:sz="4" w:space="0" w:color="auto"/>
            </w:tcBorders>
            <w:vAlign w:val="bottom"/>
          </w:tcPr>
          <w:p w:rsidR="00956451" w:rsidRPr="00B31F77" w:rsidRDefault="00956451" w:rsidP="007D58AC">
            <w:pPr>
              <w:tabs>
                <w:tab w:val="left" w:pos="2694"/>
              </w:tabs>
              <w:spacing w:after="0" w:line="240" w:lineRule="auto"/>
              <w:jc w:val="center"/>
              <w:rPr>
                <w:rFonts w:ascii="Times New Roman" w:hAnsi="Times New Roman"/>
                <w:color w:val="000000"/>
                <w:lang w:eastAsia="ru-RU"/>
              </w:rPr>
            </w:pPr>
            <w:r w:rsidRPr="00B31F77">
              <w:rPr>
                <w:rFonts w:ascii="Times New Roman" w:hAnsi="Times New Roman"/>
                <w:color w:val="000000"/>
                <w:lang w:eastAsia="ru-RU"/>
              </w:rPr>
              <w:t>Аналогично</w:t>
            </w:r>
          </w:p>
        </w:tc>
      </w:tr>
      <w:tr w:rsidR="00956451" w:rsidRPr="00134A3E" w:rsidTr="009025A8">
        <w:trPr>
          <w:trHeight w:val="619"/>
        </w:trPr>
        <w:tc>
          <w:tcPr>
            <w:tcW w:w="709" w:type="dxa"/>
            <w:tcBorders>
              <w:top w:val="nil"/>
              <w:left w:val="single" w:sz="4" w:space="0" w:color="auto"/>
              <w:bottom w:val="single" w:sz="4" w:space="0" w:color="auto"/>
              <w:right w:val="single" w:sz="4" w:space="0" w:color="auto"/>
            </w:tcBorders>
            <w:vAlign w:val="bottom"/>
          </w:tcPr>
          <w:p w:rsidR="00956451" w:rsidRPr="00B31F77" w:rsidRDefault="00956451" w:rsidP="007D58AC">
            <w:pPr>
              <w:tabs>
                <w:tab w:val="left" w:pos="2694"/>
              </w:tabs>
              <w:spacing w:after="0" w:line="240" w:lineRule="auto"/>
              <w:jc w:val="right"/>
              <w:rPr>
                <w:rFonts w:ascii="Times New Roman" w:hAnsi="Times New Roman"/>
                <w:color w:val="000000"/>
                <w:lang w:eastAsia="ru-RU"/>
              </w:rPr>
            </w:pPr>
            <w:r w:rsidRPr="00B31F77">
              <w:rPr>
                <w:rFonts w:ascii="Times New Roman" w:hAnsi="Times New Roman"/>
                <w:color w:val="000000"/>
                <w:lang w:eastAsia="ru-RU"/>
              </w:rPr>
              <w:t>24</w:t>
            </w:r>
          </w:p>
        </w:tc>
        <w:tc>
          <w:tcPr>
            <w:tcW w:w="1276" w:type="dxa"/>
            <w:tcBorders>
              <w:top w:val="nil"/>
              <w:left w:val="nil"/>
              <w:bottom w:val="single" w:sz="4" w:space="0" w:color="auto"/>
              <w:right w:val="single" w:sz="4" w:space="0" w:color="auto"/>
            </w:tcBorders>
            <w:vAlign w:val="bottom"/>
          </w:tcPr>
          <w:p w:rsidR="00956451" w:rsidRPr="00B31F77" w:rsidRDefault="00956451" w:rsidP="007D58AC">
            <w:pPr>
              <w:tabs>
                <w:tab w:val="left" w:pos="2694"/>
              </w:tabs>
              <w:spacing w:after="0" w:line="240" w:lineRule="auto"/>
              <w:rPr>
                <w:rFonts w:ascii="Times New Roman" w:hAnsi="Times New Roman"/>
                <w:color w:val="000000"/>
                <w:lang w:eastAsia="ru-RU"/>
              </w:rPr>
            </w:pPr>
            <w:r w:rsidRPr="00B31F77">
              <w:rPr>
                <w:rFonts w:ascii="Times New Roman" w:hAnsi="Times New Roman"/>
                <w:color w:val="000000"/>
                <w:lang w:eastAsia="ru-RU"/>
              </w:rPr>
              <w:t>Logic ground</w:t>
            </w:r>
          </w:p>
        </w:tc>
        <w:tc>
          <w:tcPr>
            <w:tcW w:w="709" w:type="dxa"/>
            <w:tcBorders>
              <w:top w:val="nil"/>
              <w:left w:val="nil"/>
              <w:bottom w:val="single" w:sz="4" w:space="0" w:color="auto"/>
              <w:right w:val="single" w:sz="4" w:space="0" w:color="auto"/>
            </w:tcBorders>
            <w:vAlign w:val="bottom"/>
          </w:tcPr>
          <w:p w:rsidR="00956451" w:rsidRPr="00B31F77" w:rsidRDefault="00956451" w:rsidP="007D58AC">
            <w:pPr>
              <w:tabs>
                <w:tab w:val="left" w:pos="2694"/>
              </w:tabs>
              <w:spacing w:after="0" w:line="240" w:lineRule="auto"/>
              <w:rPr>
                <w:rFonts w:ascii="Times New Roman" w:hAnsi="Times New Roman"/>
                <w:color w:val="000000"/>
                <w:lang w:eastAsia="ru-RU"/>
              </w:rPr>
            </w:pPr>
            <w:r w:rsidRPr="00B31F77">
              <w:rPr>
                <w:rFonts w:ascii="Times New Roman" w:hAnsi="Times New Roman"/>
                <w:color w:val="000000"/>
                <w:lang w:eastAsia="ru-RU"/>
              </w:rPr>
              <w:t> </w:t>
            </w:r>
          </w:p>
        </w:tc>
        <w:tc>
          <w:tcPr>
            <w:tcW w:w="1559" w:type="dxa"/>
            <w:tcBorders>
              <w:top w:val="nil"/>
              <w:left w:val="nil"/>
              <w:bottom w:val="single" w:sz="4" w:space="0" w:color="auto"/>
              <w:right w:val="single" w:sz="4" w:space="0" w:color="auto"/>
            </w:tcBorders>
            <w:vAlign w:val="bottom"/>
          </w:tcPr>
          <w:p w:rsidR="00956451" w:rsidRPr="00B31F77" w:rsidRDefault="00956451" w:rsidP="007D58AC">
            <w:pPr>
              <w:tabs>
                <w:tab w:val="left" w:pos="2694"/>
              </w:tabs>
              <w:spacing w:after="0" w:line="240" w:lineRule="auto"/>
              <w:rPr>
                <w:rFonts w:ascii="Times New Roman" w:hAnsi="Times New Roman"/>
                <w:color w:val="000000"/>
                <w:lang w:eastAsia="ru-RU"/>
              </w:rPr>
            </w:pPr>
            <w:r w:rsidRPr="00B31F77">
              <w:rPr>
                <w:rFonts w:ascii="Times New Roman" w:hAnsi="Times New Roman"/>
                <w:color w:val="000000"/>
                <w:lang w:eastAsia="ru-RU"/>
              </w:rPr>
              <w:t> </w:t>
            </w:r>
          </w:p>
        </w:tc>
        <w:tc>
          <w:tcPr>
            <w:tcW w:w="709" w:type="dxa"/>
            <w:tcBorders>
              <w:top w:val="nil"/>
              <w:left w:val="nil"/>
              <w:bottom w:val="single" w:sz="4" w:space="0" w:color="auto"/>
              <w:right w:val="single" w:sz="4" w:space="0" w:color="auto"/>
            </w:tcBorders>
            <w:vAlign w:val="bottom"/>
          </w:tcPr>
          <w:p w:rsidR="00956451" w:rsidRPr="00B31F77" w:rsidRDefault="00956451" w:rsidP="007D58AC">
            <w:pPr>
              <w:tabs>
                <w:tab w:val="left" w:pos="2694"/>
              </w:tabs>
              <w:spacing w:after="0" w:line="240" w:lineRule="auto"/>
              <w:rPr>
                <w:rFonts w:ascii="Times New Roman" w:hAnsi="Times New Roman"/>
                <w:color w:val="000000"/>
                <w:lang w:eastAsia="ru-RU"/>
              </w:rPr>
            </w:pPr>
            <w:r w:rsidRPr="00B31F77">
              <w:rPr>
                <w:rFonts w:ascii="Times New Roman" w:hAnsi="Times New Roman"/>
                <w:color w:val="000000"/>
                <w:lang w:eastAsia="ru-RU"/>
              </w:rPr>
              <w:t> </w:t>
            </w:r>
          </w:p>
        </w:tc>
        <w:tc>
          <w:tcPr>
            <w:tcW w:w="5103" w:type="dxa"/>
            <w:tcBorders>
              <w:top w:val="single" w:sz="4" w:space="0" w:color="auto"/>
              <w:left w:val="nil"/>
              <w:bottom w:val="single" w:sz="4" w:space="0" w:color="auto"/>
              <w:right w:val="single" w:sz="4" w:space="0" w:color="auto"/>
            </w:tcBorders>
            <w:vAlign w:val="bottom"/>
          </w:tcPr>
          <w:p w:rsidR="00956451" w:rsidRPr="00B31F77" w:rsidRDefault="00956451" w:rsidP="007D58AC">
            <w:pPr>
              <w:tabs>
                <w:tab w:val="left" w:pos="2694"/>
              </w:tabs>
              <w:spacing w:after="0" w:line="240" w:lineRule="auto"/>
              <w:jc w:val="center"/>
              <w:rPr>
                <w:rFonts w:ascii="Times New Roman" w:hAnsi="Times New Roman"/>
                <w:color w:val="000000"/>
                <w:lang w:eastAsia="ru-RU"/>
              </w:rPr>
            </w:pPr>
            <w:r w:rsidRPr="00B31F77">
              <w:rPr>
                <w:rFonts w:ascii="Times New Roman" w:hAnsi="Times New Roman"/>
                <w:color w:val="000000"/>
                <w:lang w:eastAsia="ru-RU"/>
              </w:rPr>
              <w:t>«Логическая земля»</w:t>
            </w:r>
          </w:p>
        </w:tc>
      </w:tr>
    </w:tbl>
    <w:p w:rsidR="00956451" w:rsidRPr="00B31F77" w:rsidRDefault="00956451" w:rsidP="007D58AC">
      <w:pPr>
        <w:tabs>
          <w:tab w:val="left" w:pos="2694"/>
        </w:tabs>
        <w:rPr>
          <w:rFonts w:ascii="Times New Roman" w:hAnsi="Times New Roman"/>
        </w:rPr>
      </w:pPr>
    </w:p>
    <w:p w:rsidR="00956451" w:rsidRDefault="00956451" w:rsidP="007D58AC">
      <w:pPr>
        <w:tabs>
          <w:tab w:val="left" w:pos="2694"/>
        </w:tabs>
        <w:rPr>
          <w:rFonts w:ascii="Times New Roman" w:hAnsi="Times New Roman"/>
        </w:rPr>
      </w:pPr>
    </w:p>
    <w:p w:rsidR="00956451" w:rsidRPr="00B31F77" w:rsidRDefault="00956451" w:rsidP="007D58AC">
      <w:pPr>
        <w:pStyle w:val="1"/>
        <w:tabs>
          <w:tab w:val="left" w:pos="2694"/>
        </w:tabs>
      </w:pPr>
      <w:bookmarkStart w:id="8" w:name="_Toc259143304"/>
      <w:r>
        <w:t>Стандарты и ГОСТ</w:t>
      </w:r>
      <w:bookmarkEnd w:id="8"/>
    </w:p>
    <w:p w:rsidR="00956451" w:rsidRPr="007D58AC" w:rsidRDefault="00956451" w:rsidP="007D58AC">
      <w:pPr>
        <w:tabs>
          <w:tab w:val="left" w:pos="2694"/>
        </w:tabs>
        <w:ind w:left="-567" w:right="-284" w:firstLine="283"/>
        <w:rPr>
          <w:rFonts w:ascii="Times New Roman" w:hAnsi="Times New Roman"/>
          <w:sz w:val="24"/>
          <w:szCs w:val="24"/>
        </w:rPr>
      </w:pPr>
      <w:r w:rsidRPr="007D58AC">
        <w:rPr>
          <w:rFonts w:ascii="Times New Roman" w:hAnsi="Times New Roman"/>
          <w:b/>
          <w:sz w:val="24"/>
          <w:szCs w:val="24"/>
        </w:rPr>
        <w:t>IEEE-488</w:t>
      </w:r>
      <w:r w:rsidRPr="007D58AC">
        <w:rPr>
          <w:rFonts w:ascii="Times New Roman" w:hAnsi="Times New Roman"/>
          <w:sz w:val="24"/>
          <w:szCs w:val="24"/>
        </w:rPr>
        <w:t xml:space="preserve"> определяет для подключения двадцатичетырёхконтактный микроразъем ленточного типа Amphenol. Микроразъем ленточного типа имеет a D-образный металлический кожух, который крупнее, чем D-subminiature разъём. Иногда разъём ошибочно называются «разъём Centronics», поскольку тридцатишестиконтактный разъём такого же типа применялся производителями принтеров для соответствующих подключений принтеров.</w:t>
      </w:r>
    </w:p>
    <w:p w:rsidR="00956451" w:rsidRPr="007D58AC" w:rsidRDefault="00956451" w:rsidP="007D58AC">
      <w:pPr>
        <w:tabs>
          <w:tab w:val="left" w:pos="2694"/>
        </w:tabs>
        <w:ind w:left="-567" w:right="-284" w:firstLine="283"/>
        <w:rPr>
          <w:rFonts w:ascii="Times New Roman" w:hAnsi="Times New Roman"/>
          <w:sz w:val="24"/>
          <w:szCs w:val="24"/>
        </w:rPr>
      </w:pPr>
      <w:r w:rsidRPr="007D58AC">
        <w:rPr>
          <w:rFonts w:ascii="Times New Roman" w:hAnsi="Times New Roman"/>
          <w:sz w:val="24"/>
          <w:szCs w:val="24"/>
        </w:rPr>
        <w:t>Необычная особенность разъёма IEEE-488 состоит в том, что обычно используют «двуглавый» дизайн, с вилкой на одной стороне и гнездом на другой стороне разъёма (на обоих концах кабеля). Это позволяет осуществить подключение соединителей для простого цепочечного подключения. Механические особенности разъёма ограничивают число расположенных в стеке соединителей четырьмя или меньшим количеством.</w:t>
      </w:r>
    </w:p>
    <w:p w:rsidR="00956451" w:rsidRPr="007D58AC" w:rsidRDefault="00956451" w:rsidP="007D58AC">
      <w:pPr>
        <w:tabs>
          <w:tab w:val="left" w:pos="2694"/>
        </w:tabs>
        <w:ind w:left="-567" w:right="-284" w:firstLine="283"/>
        <w:rPr>
          <w:rFonts w:ascii="Times New Roman" w:hAnsi="Times New Roman"/>
          <w:sz w:val="24"/>
          <w:szCs w:val="24"/>
        </w:rPr>
      </w:pPr>
      <w:r w:rsidRPr="007D58AC">
        <w:rPr>
          <w:rFonts w:ascii="Times New Roman" w:hAnsi="Times New Roman"/>
          <w:sz w:val="24"/>
          <w:szCs w:val="24"/>
        </w:rPr>
        <w:t>Они держатся на месте винтами с резьбой UTS (англ. Unified Thread Standard) (сейчас в значительной степени устаревший) либо метрическими винтами M3.5×0.6. По договоренности, метрические винты окрашены в черный цвет, так что два соединителя разного типа не пересекаются.</w:t>
      </w:r>
    </w:p>
    <w:p w:rsidR="00956451" w:rsidRPr="007D58AC" w:rsidRDefault="00956451" w:rsidP="007D58AC">
      <w:pPr>
        <w:pStyle w:val="3"/>
        <w:tabs>
          <w:tab w:val="left" w:pos="2694"/>
        </w:tabs>
        <w:ind w:left="-567" w:firstLine="283"/>
        <w:rPr>
          <w:szCs w:val="24"/>
        </w:rPr>
      </w:pPr>
      <w:bookmarkStart w:id="9" w:name="_Toc259143305"/>
      <w:r w:rsidRPr="007D58AC">
        <w:rPr>
          <w:szCs w:val="24"/>
        </w:rPr>
        <w:t>4.1 IEC-625</w:t>
      </w:r>
      <w:bookmarkEnd w:id="9"/>
    </w:p>
    <w:p w:rsidR="00956451" w:rsidRPr="007D58AC" w:rsidRDefault="00956451" w:rsidP="007D58AC">
      <w:pPr>
        <w:tabs>
          <w:tab w:val="left" w:pos="2694"/>
        </w:tabs>
        <w:ind w:left="-567" w:right="-284" w:firstLine="283"/>
        <w:rPr>
          <w:rFonts w:ascii="Times New Roman" w:hAnsi="Times New Roman"/>
          <w:sz w:val="24"/>
          <w:szCs w:val="24"/>
        </w:rPr>
      </w:pPr>
      <w:r w:rsidRPr="007D58AC">
        <w:rPr>
          <w:rFonts w:ascii="Times New Roman" w:hAnsi="Times New Roman"/>
          <w:sz w:val="24"/>
          <w:szCs w:val="24"/>
        </w:rPr>
        <w:t>Стандарт IEC-625 предписывает использовать двадцатипятиконтактные D-subminiature разъёмы, такие же, как использует IBM PC-совместимый компьютер для параллельного порта. Этот соединитель, по сравнению с двадцатичетырёхконтактным типом разъёма, не приобрел существенного признания на рынке.</w:t>
      </w:r>
    </w:p>
    <w:p w:rsidR="00956451" w:rsidRPr="007D58AC" w:rsidRDefault="00956451" w:rsidP="007D58AC">
      <w:pPr>
        <w:pStyle w:val="3"/>
        <w:tabs>
          <w:tab w:val="left" w:pos="2694"/>
        </w:tabs>
        <w:ind w:left="-567" w:firstLine="283"/>
        <w:rPr>
          <w:szCs w:val="24"/>
        </w:rPr>
      </w:pPr>
      <w:bookmarkStart w:id="10" w:name="_Toc259143306"/>
      <w:r w:rsidRPr="007D58AC">
        <w:rPr>
          <w:szCs w:val="24"/>
        </w:rPr>
        <w:t>4.2 ГОСТ 26.003-80</w:t>
      </w:r>
      <w:bookmarkEnd w:id="10"/>
    </w:p>
    <w:p w:rsidR="00956451" w:rsidRPr="007D58AC" w:rsidRDefault="00956451" w:rsidP="007D58AC">
      <w:pPr>
        <w:tabs>
          <w:tab w:val="left" w:pos="2694"/>
        </w:tabs>
        <w:ind w:left="-567" w:right="-284" w:firstLine="283"/>
        <w:rPr>
          <w:rFonts w:ascii="Times New Roman" w:hAnsi="Times New Roman"/>
          <w:sz w:val="24"/>
          <w:szCs w:val="24"/>
        </w:rPr>
      </w:pPr>
      <w:r w:rsidRPr="007D58AC">
        <w:rPr>
          <w:rFonts w:ascii="Times New Roman" w:hAnsi="Times New Roman"/>
          <w:sz w:val="24"/>
          <w:szCs w:val="24"/>
        </w:rPr>
        <w:t>Требования к разъёму</w:t>
      </w:r>
    </w:p>
    <w:p w:rsidR="00956451" w:rsidRPr="007D58AC" w:rsidRDefault="00956451" w:rsidP="007D58AC">
      <w:pPr>
        <w:tabs>
          <w:tab w:val="left" w:pos="2694"/>
        </w:tabs>
        <w:ind w:left="-567" w:right="-284" w:firstLine="283"/>
        <w:rPr>
          <w:rFonts w:ascii="Times New Roman" w:hAnsi="Times New Roman"/>
          <w:sz w:val="24"/>
          <w:szCs w:val="24"/>
        </w:rPr>
      </w:pPr>
      <w:r w:rsidRPr="007D58AC">
        <w:rPr>
          <w:rFonts w:ascii="Times New Roman" w:hAnsi="Times New Roman"/>
          <w:sz w:val="24"/>
          <w:szCs w:val="24"/>
        </w:rPr>
        <w:t>В качестве разъема должна использоваться розетка или вилка типа РПМ7-24 с ленточными контактами.</w:t>
      </w:r>
    </w:p>
    <w:p w:rsidR="00956451" w:rsidRPr="007D58AC" w:rsidRDefault="00956451" w:rsidP="007D58AC">
      <w:pPr>
        <w:tabs>
          <w:tab w:val="left" w:pos="2694"/>
        </w:tabs>
        <w:ind w:left="-567" w:right="-284" w:firstLine="283"/>
        <w:rPr>
          <w:rFonts w:ascii="Times New Roman" w:hAnsi="Times New Roman"/>
          <w:sz w:val="24"/>
          <w:szCs w:val="24"/>
        </w:rPr>
      </w:pPr>
      <w:r w:rsidRPr="007D58AC">
        <w:rPr>
          <w:rFonts w:ascii="Times New Roman" w:hAnsi="Times New Roman"/>
          <w:sz w:val="24"/>
          <w:szCs w:val="24"/>
        </w:rPr>
        <w:t>Монтаж разъема на устройстве</w:t>
      </w:r>
    </w:p>
    <w:p w:rsidR="00956451" w:rsidRPr="007D58AC" w:rsidRDefault="00956451" w:rsidP="007D58AC">
      <w:pPr>
        <w:tabs>
          <w:tab w:val="left" w:pos="2694"/>
        </w:tabs>
        <w:ind w:left="-567" w:right="-284" w:firstLine="283"/>
        <w:rPr>
          <w:rFonts w:ascii="Times New Roman" w:hAnsi="Times New Roman"/>
          <w:sz w:val="24"/>
          <w:szCs w:val="24"/>
        </w:rPr>
      </w:pPr>
      <w:r w:rsidRPr="007D58AC">
        <w:rPr>
          <w:rFonts w:ascii="Times New Roman" w:hAnsi="Times New Roman"/>
          <w:sz w:val="24"/>
          <w:szCs w:val="24"/>
        </w:rPr>
        <w:t>Каждое устройство должно иметь приборную розетку типа РПМ7—24Г—ПБ. Для кабеля должна быть предусмотрена возможность установления крепежных винтов. Приборная розетка должна устанавливаться на задней стенке устройства с соблюдением размера, приведенного на чертеже. Крепление осуществляется болтом, размеры которого приведены на чертеже. Головка болта может быть шестигранной или с накаткой. Прорезь дли отвертки не обязательна.</w:t>
      </w:r>
    </w:p>
    <w:p w:rsidR="00956451" w:rsidRPr="007D58AC" w:rsidRDefault="00956451" w:rsidP="007D58AC">
      <w:pPr>
        <w:pStyle w:val="3"/>
        <w:tabs>
          <w:tab w:val="left" w:pos="2694"/>
        </w:tabs>
        <w:ind w:left="-567" w:firstLine="283"/>
        <w:rPr>
          <w:szCs w:val="24"/>
        </w:rPr>
      </w:pPr>
      <w:bookmarkStart w:id="11" w:name="_Toc259143307"/>
      <w:r w:rsidRPr="007D58AC">
        <w:rPr>
          <w:szCs w:val="24"/>
        </w:rPr>
        <w:t>4.3 Стандарты</w:t>
      </w:r>
      <w:bookmarkEnd w:id="11"/>
    </w:p>
    <w:p w:rsidR="00956451" w:rsidRPr="007D58AC" w:rsidRDefault="00956451" w:rsidP="007D58AC">
      <w:pPr>
        <w:tabs>
          <w:tab w:val="left" w:pos="2694"/>
        </w:tabs>
        <w:ind w:left="-567" w:right="-284" w:firstLine="283"/>
        <w:rPr>
          <w:rFonts w:ascii="Times New Roman" w:hAnsi="Times New Roman"/>
          <w:sz w:val="24"/>
          <w:szCs w:val="24"/>
        </w:rPr>
      </w:pPr>
      <w:r w:rsidRPr="007D58AC">
        <w:rPr>
          <w:rFonts w:ascii="Times New Roman" w:hAnsi="Times New Roman"/>
          <w:sz w:val="24"/>
          <w:szCs w:val="24"/>
        </w:rPr>
        <w:t>В</w:t>
      </w:r>
      <w:r w:rsidRPr="007D58AC">
        <w:rPr>
          <w:rFonts w:ascii="Times New Roman" w:hAnsi="Times New Roman"/>
          <w:sz w:val="24"/>
          <w:szCs w:val="24"/>
          <w:lang w:val="en-US"/>
        </w:rPr>
        <w:t xml:space="preserve"> 1975 IEEE </w:t>
      </w:r>
      <w:r w:rsidRPr="007D58AC">
        <w:rPr>
          <w:rFonts w:ascii="Times New Roman" w:hAnsi="Times New Roman"/>
          <w:sz w:val="24"/>
          <w:szCs w:val="24"/>
        </w:rPr>
        <w:t>стандартизировал</w:t>
      </w:r>
      <w:r w:rsidRPr="007D58AC">
        <w:rPr>
          <w:rFonts w:ascii="Times New Roman" w:hAnsi="Times New Roman"/>
          <w:sz w:val="24"/>
          <w:szCs w:val="24"/>
          <w:lang w:val="en-US"/>
        </w:rPr>
        <w:t xml:space="preserve"> </w:t>
      </w:r>
      <w:r w:rsidRPr="007D58AC">
        <w:rPr>
          <w:rFonts w:ascii="Times New Roman" w:hAnsi="Times New Roman"/>
          <w:sz w:val="24"/>
          <w:szCs w:val="24"/>
        </w:rPr>
        <w:t>шину</w:t>
      </w:r>
      <w:r w:rsidRPr="007D58AC">
        <w:rPr>
          <w:rFonts w:ascii="Times New Roman" w:hAnsi="Times New Roman"/>
          <w:sz w:val="24"/>
          <w:szCs w:val="24"/>
          <w:lang w:val="en-US"/>
        </w:rPr>
        <w:t xml:space="preserve"> </w:t>
      </w:r>
      <w:r w:rsidRPr="007D58AC">
        <w:rPr>
          <w:rFonts w:ascii="Times New Roman" w:hAnsi="Times New Roman"/>
          <w:sz w:val="24"/>
          <w:szCs w:val="24"/>
        </w:rPr>
        <w:t>как</w:t>
      </w:r>
      <w:r w:rsidRPr="007D58AC">
        <w:rPr>
          <w:rFonts w:ascii="Times New Roman" w:hAnsi="Times New Roman"/>
          <w:sz w:val="24"/>
          <w:szCs w:val="24"/>
          <w:lang w:val="en-US"/>
        </w:rPr>
        <w:t xml:space="preserve"> Standard Digital Interface for Programmable Instrumentation, IEEE-488 (</w:t>
      </w:r>
      <w:r w:rsidRPr="007D58AC">
        <w:rPr>
          <w:rFonts w:ascii="Times New Roman" w:hAnsi="Times New Roman"/>
          <w:sz w:val="24"/>
          <w:szCs w:val="24"/>
        </w:rPr>
        <w:t>сейчас</w:t>
      </w:r>
      <w:r w:rsidRPr="007D58AC">
        <w:rPr>
          <w:rFonts w:ascii="Times New Roman" w:hAnsi="Times New Roman"/>
          <w:sz w:val="24"/>
          <w:szCs w:val="24"/>
          <w:lang w:val="en-US"/>
        </w:rPr>
        <w:t xml:space="preserve"> IEEE-488.1). </w:t>
      </w:r>
      <w:r w:rsidRPr="007D58AC">
        <w:rPr>
          <w:rFonts w:ascii="Times New Roman" w:hAnsi="Times New Roman"/>
          <w:sz w:val="24"/>
          <w:szCs w:val="24"/>
        </w:rPr>
        <w:t>Это формализовало механические, электрические и основные параметры протокола универсальной интерфейсной GPIB, но ничего не говорило о формате команд или данных.</w:t>
      </w:r>
    </w:p>
    <w:p w:rsidR="00956451" w:rsidRPr="007D58AC" w:rsidRDefault="00956451" w:rsidP="007D58AC">
      <w:pPr>
        <w:tabs>
          <w:tab w:val="left" w:pos="2694"/>
        </w:tabs>
        <w:ind w:left="-567" w:right="-284" w:firstLine="283"/>
        <w:rPr>
          <w:rFonts w:ascii="Times New Roman" w:hAnsi="Times New Roman"/>
          <w:sz w:val="24"/>
          <w:szCs w:val="24"/>
        </w:rPr>
      </w:pPr>
      <w:r w:rsidRPr="007D58AC">
        <w:rPr>
          <w:rFonts w:ascii="Times New Roman" w:hAnsi="Times New Roman"/>
          <w:sz w:val="24"/>
          <w:szCs w:val="24"/>
        </w:rPr>
        <w:t>В 1987 IEEE представил Standard Codes, Formats, Protocols, and Common Commands, IEEE-488.2, переопределяющий предыдущую спецификацию как IEEE-488.1. IEEE-488.2 обеспечил основной синтаксис и формат соглашений, такие как не зависящий от устройства команды, структуры данных, ошибочные протоколы, и подобные. IEEE-488.2 построенный на IEEE-488.1 без его замены; оборудование может соответствовать −488.1 не соответствуя −488.2. Новый стандарт содержит две части: IEEE-488.1, описывающую аппаратную часть и низкоуровневое взаимодействие с шиной, и IEEE-488.2, определяющую порядок передачи команд по шине. Стандарт IEEE-488.2 был еще раз пересмотрен в 1992 году. На этапе принятия первой версии стандарта еще не было никакого стандарта для команд, специфических для инструмента. Команды управления тем же классом инструмента (например, мультиметр) сильно разнились между изготовителями и даже моделями.</w:t>
      </w:r>
    </w:p>
    <w:p w:rsidR="00956451" w:rsidRPr="007D58AC" w:rsidRDefault="00956451" w:rsidP="007D58AC">
      <w:pPr>
        <w:tabs>
          <w:tab w:val="left" w:pos="2694"/>
        </w:tabs>
        <w:ind w:left="-567" w:right="-284" w:firstLine="283"/>
        <w:rPr>
          <w:rFonts w:ascii="Times New Roman" w:hAnsi="Times New Roman"/>
          <w:sz w:val="24"/>
          <w:szCs w:val="24"/>
        </w:rPr>
      </w:pPr>
      <w:r w:rsidRPr="007D58AC">
        <w:rPr>
          <w:rFonts w:ascii="Times New Roman" w:hAnsi="Times New Roman"/>
          <w:sz w:val="24"/>
          <w:szCs w:val="24"/>
        </w:rPr>
        <w:t>В 1990 был представлен Стандарт Команд Программируемого Инструмента (англ. Standard Commands for Programming Instruments, SCPI). SCPI добавил универсальные команды стандарта, и серии инструментальных классов с передачей специфических для класса команд. Несмотря на то, что SCPI был разработан на основе стандарта IEEE-488.2, он может быть легко адаптирован для любой другой (не-IEEE-488.1) аппаратной базы.</w:t>
      </w:r>
    </w:p>
    <w:p w:rsidR="00956451" w:rsidRPr="007D58AC" w:rsidRDefault="00956451" w:rsidP="007D58AC">
      <w:pPr>
        <w:pStyle w:val="3"/>
        <w:tabs>
          <w:tab w:val="left" w:pos="2694"/>
        </w:tabs>
        <w:ind w:left="-567" w:firstLine="283"/>
        <w:rPr>
          <w:szCs w:val="24"/>
        </w:rPr>
      </w:pPr>
      <w:bookmarkStart w:id="12" w:name="_Toc259143308"/>
      <w:r w:rsidRPr="007D58AC">
        <w:rPr>
          <w:szCs w:val="24"/>
        </w:rPr>
        <w:t>4.4 IEC</w:t>
      </w:r>
      <w:bookmarkEnd w:id="12"/>
    </w:p>
    <w:p w:rsidR="00956451" w:rsidRPr="007D58AC" w:rsidRDefault="00956451" w:rsidP="007D58AC">
      <w:pPr>
        <w:tabs>
          <w:tab w:val="left" w:pos="2694"/>
        </w:tabs>
        <w:ind w:left="-567" w:right="-284" w:firstLine="283"/>
        <w:rPr>
          <w:rFonts w:ascii="Times New Roman" w:hAnsi="Times New Roman"/>
          <w:sz w:val="24"/>
          <w:szCs w:val="24"/>
        </w:rPr>
      </w:pPr>
      <w:r w:rsidRPr="007D58AC">
        <w:rPr>
          <w:rFonts w:ascii="Times New Roman" w:hAnsi="Times New Roman"/>
          <w:sz w:val="24"/>
          <w:szCs w:val="24"/>
        </w:rPr>
        <w:t>IEC параллельно с IEEE разработала свой собственный стандарт — IEC-60625-1 и IEC-60625-2.</w:t>
      </w:r>
    </w:p>
    <w:p w:rsidR="00956451" w:rsidRPr="007D58AC" w:rsidRDefault="00956451" w:rsidP="007D58AC">
      <w:pPr>
        <w:tabs>
          <w:tab w:val="left" w:pos="2694"/>
        </w:tabs>
        <w:ind w:left="-567" w:right="-284" w:firstLine="283"/>
        <w:rPr>
          <w:rFonts w:ascii="Times New Roman" w:hAnsi="Times New Roman"/>
          <w:sz w:val="24"/>
          <w:szCs w:val="24"/>
        </w:rPr>
      </w:pPr>
      <w:r w:rsidRPr="007D58AC">
        <w:rPr>
          <w:rFonts w:ascii="Times New Roman" w:hAnsi="Times New Roman"/>
          <w:sz w:val="24"/>
          <w:szCs w:val="24"/>
        </w:rPr>
        <w:t>Соответствующий стандарт ANSI был известен, как «ANSI Standard MC 1.1»</w:t>
      </w:r>
      <w:r>
        <w:rPr>
          <w:rFonts w:ascii="Times New Roman" w:hAnsi="Times New Roman"/>
          <w:sz w:val="24"/>
          <w:szCs w:val="24"/>
        </w:rPr>
        <w:t>.</w:t>
      </w:r>
      <w:r w:rsidRPr="007D58AC">
        <w:rPr>
          <w:rFonts w:ascii="Times New Roman" w:hAnsi="Times New Roman"/>
          <w:sz w:val="24"/>
          <w:szCs w:val="24"/>
        </w:rPr>
        <w:t>.</w:t>
      </w:r>
    </w:p>
    <w:p w:rsidR="00956451" w:rsidRDefault="00956451" w:rsidP="007D58AC">
      <w:pPr>
        <w:tabs>
          <w:tab w:val="left" w:pos="2694"/>
        </w:tabs>
        <w:ind w:left="-567" w:right="-284" w:firstLine="283"/>
        <w:rPr>
          <w:rFonts w:ascii="Times New Roman" w:hAnsi="Times New Roman"/>
          <w:sz w:val="24"/>
          <w:szCs w:val="24"/>
        </w:rPr>
      </w:pPr>
      <w:r w:rsidRPr="007D58AC">
        <w:rPr>
          <w:rFonts w:ascii="Times New Roman" w:hAnsi="Times New Roman"/>
          <w:sz w:val="24"/>
          <w:szCs w:val="24"/>
        </w:rPr>
        <w:t xml:space="preserve">В 2004, IEEE и IEC скомбинировали свои соответствующие стандарты в «Двойной протокол» IEEE/IEC — стандарт IEC-60488-1, в котором Standard for Higher Performance Protocol for the Standard Digital Interface for Programmable Instrumentation — Part 1: General заменил IEEE-488.1/IEC-60625-1, а IEEE-488.2/IEC-60625-2. </w:t>
      </w:r>
      <w:r w:rsidRPr="007D58AC">
        <w:rPr>
          <w:rFonts w:ascii="Times New Roman" w:hAnsi="Times New Roman"/>
          <w:sz w:val="24"/>
          <w:szCs w:val="24"/>
          <w:lang w:val="en-US"/>
        </w:rPr>
        <w:t xml:space="preserve">IEC-60488-2 </w:t>
      </w:r>
      <w:r w:rsidRPr="007D58AC">
        <w:rPr>
          <w:rFonts w:ascii="Times New Roman" w:hAnsi="Times New Roman"/>
          <w:sz w:val="24"/>
          <w:szCs w:val="24"/>
        </w:rPr>
        <w:t>соответственно</w:t>
      </w:r>
      <w:r w:rsidRPr="007D58AC">
        <w:rPr>
          <w:rFonts w:ascii="Times New Roman" w:hAnsi="Times New Roman"/>
          <w:sz w:val="24"/>
          <w:szCs w:val="24"/>
          <w:lang w:val="en-US"/>
        </w:rPr>
        <w:t xml:space="preserve"> </w:t>
      </w:r>
      <w:r w:rsidRPr="007D58AC">
        <w:rPr>
          <w:rFonts w:ascii="Times New Roman" w:hAnsi="Times New Roman"/>
          <w:sz w:val="24"/>
          <w:szCs w:val="24"/>
        </w:rPr>
        <w:t>заменён</w:t>
      </w:r>
      <w:r w:rsidRPr="007D58AC">
        <w:rPr>
          <w:rFonts w:ascii="Times New Roman" w:hAnsi="Times New Roman"/>
          <w:sz w:val="24"/>
          <w:szCs w:val="24"/>
          <w:lang w:val="en-US"/>
        </w:rPr>
        <w:t xml:space="preserve"> </w:t>
      </w:r>
      <w:r w:rsidRPr="007D58AC">
        <w:rPr>
          <w:rFonts w:ascii="Times New Roman" w:hAnsi="Times New Roman"/>
          <w:sz w:val="24"/>
          <w:szCs w:val="24"/>
        </w:rPr>
        <w:t>на</w:t>
      </w:r>
      <w:r w:rsidRPr="007D58AC">
        <w:rPr>
          <w:rFonts w:ascii="Times New Roman" w:hAnsi="Times New Roman"/>
          <w:sz w:val="24"/>
          <w:szCs w:val="24"/>
          <w:lang w:val="en-US"/>
        </w:rPr>
        <w:t xml:space="preserve"> Part 2: Codes, Formats, Protocols and Common Commands.</w:t>
      </w:r>
    </w:p>
    <w:p w:rsidR="00956451" w:rsidRDefault="00956451" w:rsidP="007D58AC">
      <w:pPr>
        <w:tabs>
          <w:tab w:val="left" w:pos="2694"/>
        </w:tabs>
        <w:ind w:left="-567" w:right="-284" w:firstLine="283"/>
        <w:rPr>
          <w:rFonts w:ascii="Times New Roman" w:hAnsi="Times New Roman"/>
          <w:sz w:val="24"/>
          <w:szCs w:val="24"/>
        </w:rPr>
      </w:pPr>
    </w:p>
    <w:p w:rsidR="00956451" w:rsidRDefault="00956451" w:rsidP="007D58AC">
      <w:pPr>
        <w:tabs>
          <w:tab w:val="left" w:pos="2694"/>
        </w:tabs>
        <w:ind w:left="-567" w:right="-284" w:firstLine="283"/>
        <w:rPr>
          <w:rFonts w:ascii="Times New Roman" w:hAnsi="Times New Roman"/>
          <w:sz w:val="24"/>
          <w:szCs w:val="24"/>
        </w:rPr>
      </w:pPr>
    </w:p>
    <w:p w:rsidR="00956451" w:rsidRPr="00B42995" w:rsidRDefault="00956451" w:rsidP="007D58AC">
      <w:pPr>
        <w:tabs>
          <w:tab w:val="left" w:pos="2694"/>
        </w:tabs>
        <w:ind w:left="-567" w:right="-284" w:firstLine="283"/>
        <w:rPr>
          <w:rFonts w:ascii="Times New Roman" w:hAnsi="Times New Roman"/>
          <w:sz w:val="24"/>
          <w:szCs w:val="24"/>
        </w:rPr>
      </w:pPr>
    </w:p>
    <w:p w:rsidR="00956451" w:rsidRPr="007D58AC" w:rsidRDefault="00956451" w:rsidP="007D58AC">
      <w:pPr>
        <w:pStyle w:val="3"/>
        <w:tabs>
          <w:tab w:val="left" w:pos="2694"/>
        </w:tabs>
        <w:ind w:left="-567" w:firstLine="283"/>
        <w:rPr>
          <w:szCs w:val="24"/>
        </w:rPr>
      </w:pPr>
      <w:bookmarkStart w:id="13" w:name="_Toc259143309"/>
      <w:r w:rsidRPr="007D58AC">
        <w:rPr>
          <w:szCs w:val="24"/>
        </w:rPr>
        <w:t>4.5 ГОСТ</w:t>
      </w:r>
      <w:bookmarkEnd w:id="13"/>
    </w:p>
    <w:p w:rsidR="00956451" w:rsidRPr="007D58AC" w:rsidRDefault="00956451" w:rsidP="007D58AC">
      <w:pPr>
        <w:tabs>
          <w:tab w:val="left" w:pos="2694"/>
        </w:tabs>
        <w:ind w:left="-567" w:right="-284" w:firstLine="283"/>
        <w:rPr>
          <w:rFonts w:ascii="Times New Roman" w:hAnsi="Times New Roman"/>
          <w:sz w:val="24"/>
          <w:szCs w:val="24"/>
        </w:rPr>
      </w:pPr>
      <w:r w:rsidRPr="007D58AC">
        <w:rPr>
          <w:rFonts w:ascii="Times New Roman" w:hAnsi="Times New Roman"/>
          <w:sz w:val="24"/>
          <w:szCs w:val="24"/>
        </w:rPr>
        <w:t>ГОСТ 26.003-80 Система интерфейса для измерительных устройств с байт-последовательным, бит-параллельным обменом информацией. Требования к совместимости. Дата принятия: 01.04.1985. Дата последнего изменения: 23.06.2009</w:t>
      </w:r>
    </w:p>
    <w:p w:rsidR="00956451" w:rsidRPr="007D58AC" w:rsidRDefault="00956451" w:rsidP="007D58AC">
      <w:pPr>
        <w:tabs>
          <w:tab w:val="left" w:pos="2694"/>
        </w:tabs>
        <w:ind w:left="-567" w:right="-284" w:firstLine="283"/>
        <w:rPr>
          <w:rFonts w:ascii="Times New Roman" w:hAnsi="Times New Roman"/>
          <w:sz w:val="24"/>
          <w:szCs w:val="24"/>
        </w:rPr>
      </w:pPr>
      <w:r w:rsidRPr="007D58AC">
        <w:rPr>
          <w:rFonts w:ascii="Times New Roman" w:hAnsi="Times New Roman"/>
          <w:sz w:val="24"/>
          <w:szCs w:val="24"/>
        </w:rPr>
        <w:t>Общее число адресов приёмников и источников информации в системе не должно превышать 961 при двухбайтной организации.</w:t>
      </w:r>
    </w:p>
    <w:p w:rsidR="00956451" w:rsidRPr="007D58AC" w:rsidRDefault="00956451" w:rsidP="007D58AC">
      <w:pPr>
        <w:tabs>
          <w:tab w:val="left" w:pos="2694"/>
        </w:tabs>
        <w:ind w:left="-567" w:right="-284" w:firstLine="283"/>
        <w:rPr>
          <w:rFonts w:ascii="Times New Roman" w:hAnsi="Times New Roman"/>
          <w:sz w:val="24"/>
          <w:szCs w:val="24"/>
        </w:rPr>
      </w:pPr>
      <w:r w:rsidRPr="007D58AC">
        <w:rPr>
          <w:rFonts w:ascii="Times New Roman" w:hAnsi="Times New Roman"/>
          <w:sz w:val="24"/>
          <w:szCs w:val="24"/>
        </w:rPr>
        <w:t>Приложение № 8 фактически декларирует отсутствие в стандарте средств обнаружение ошибок:</w:t>
      </w:r>
    </w:p>
    <w:p w:rsidR="00956451" w:rsidRPr="007D58AC" w:rsidRDefault="00956451" w:rsidP="007D58AC">
      <w:pPr>
        <w:tabs>
          <w:tab w:val="left" w:pos="2694"/>
        </w:tabs>
        <w:ind w:left="-567" w:right="-284" w:firstLine="283"/>
        <w:rPr>
          <w:rFonts w:ascii="Times New Roman" w:hAnsi="Times New Roman"/>
          <w:sz w:val="24"/>
          <w:szCs w:val="24"/>
        </w:rPr>
      </w:pPr>
      <w:r w:rsidRPr="007D58AC">
        <w:rPr>
          <w:rFonts w:ascii="Times New Roman" w:hAnsi="Times New Roman"/>
          <w:sz w:val="24"/>
          <w:szCs w:val="24"/>
        </w:rPr>
        <w:t>Необходимость в средствах обнаружения ошибок в устройствах широко варьируется в зависимости от шумной среды, важности данных, проходящих через интерфейс, типа функций устройства, активных в источнике и приемнике данных, и от общего применения системы, в которой используется устройство. Специализированные и конкретные средства для обнаружения ошибок не включены в данный стандарт. Соответствующий метод обнаружения ошибок зависит от конкретного применен ни устройств или системы и поэтому в настоящем стандарте не устанавливается. Некоторые общие положения, приведенные ниже, служат для иллюстрации преимуществ обычных средств обнаружения ошибок. Контрольный разряд четности на ЛД7 для обнаружения ошибок, содержащихся на ЛД0—ЛД6 7-битного кода, обеспечивает минимальные средства для обнаружения ошибок и требует минимальной аппаратной части. Проверка на четность позволяет обнаружить одиночную ошибку в пределах группировки битов любого байта. Несколько битов с ошибкой в пределах одного байта могут быть не обнаружены. Продольный контрольный разряд четности на каждой линии ЛД в конце строки или блока данных может быть использован таким же образом, что и контрольный разряд четности (для той же цели и тех же результатов). Циклический контроль c помощью избыточных кодов является более сложный и значительно повышает стоимость контроля по сравнению с вышеуказанными способами. Различные коды циклического контроля могут применяться для обнаружения ошибок различного типа. Специальные ходы циклического контроля настоящим стандартом не рассматриваются.</w:t>
      </w:r>
    </w:p>
    <w:p w:rsidR="00956451" w:rsidRPr="007D58AC" w:rsidRDefault="00956451" w:rsidP="007D58AC">
      <w:pPr>
        <w:pStyle w:val="3"/>
        <w:tabs>
          <w:tab w:val="left" w:pos="2694"/>
        </w:tabs>
        <w:ind w:left="-567" w:firstLine="283"/>
        <w:rPr>
          <w:szCs w:val="24"/>
        </w:rPr>
      </w:pPr>
      <w:bookmarkStart w:id="14" w:name="_Toc259143310"/>
      <w:r w:rsidRPr="007D58AC">
        <w:rPr>
          <w:szCs w:val="24"/>
        </w:rPr>
        <w:t>4.6 HS-488 от National Instruments</w:t>
      </w:r>
      <w:bookmarkEnd w:id="14"/>
    </w:p>
    <w:p w:rsidR="00956451" w:rsidRPr="007D58AC" w:rsidRDefault="00956451" w:rsidP="007D58AC">
      <w:pPr>
        <w:tabs>
          <w:tab w:val="left" w:pos="2694"/>
        </w:tabs>
        <w:ind w:left="-567" w:right="-284" w:firstLine="283"/>
        <w:rPr>
          <w:rFonts w:ascii="Times New Roman" w:hAnsi="Times New Roman"/>
          <w:sz w:val="24"/>
          <w:szCs w:val="24"/>
        </w:rPr>
      </w:pPr>
      <w:r w:rsidRPr="007D58AC">
        <w:rPr>
          <w:rFonts w:ascii="Times New Roman" w:hAnsi="Times New Roman"/>
          <w:sz w:val="24"/>
          <w:szCs w:val="24"/>
        </w:rPr>
        <w:t>National Instruments представил обратносовместимое расширение для IEEE-488.1, изначально называемое высокоскоростной протокол GPIB (HS-488). Используя стандартные кабели и аппаратную базу, HS-488 улучшает производительность шины путем устранения задержек, связанных с необходимостью дожидаться подтверждения в трехсигнальной схеме IEEE-488.1 (DAV/NRFD/NDAC), где максимальная пропускная способность не превышает 1,5 МБайт/сек. Таким образом удалось увеличить скорость передачи данных до 8 МБ/сек, хотя скорость уменьшилась, когда к шине подключалось большее количество устройств. Это отобразилось в стандарте в 2003 (IEEE-488.1-2003).</w:t>
      </w:r>
    </w:p>
    <w:p w:rsidR="00956451" w:rsidRDefault="00956451" w:rsidP="007D58AC">
      <w:pPr>
        <w:tabs>
          <w:tab w:val="left" w:pos="2694"/>
        </w:tabs>
        <w:ind w:left="-567" w:right="-284" w:firstLine="283"/>
        <w:rPr>
          <w:rFonts w:ascii="Times New Roman" w:hAnsi="Times New Roman"/>
          <w:sz w:val="24"/>
          <w:szCs w:val="24"/>
        </w:rPr>
      </w:pPr>
      <w:r w:rsidRPr="007D58AC">
        <w:rPr>
          <w:rFonts w:ascii="Times New Roman" w:hAnsi="Times New Roman"/>
          <w:sz w:val="24"/>
          <w:szCs w:val="24"/>
        </w:rPr>
        <w:t xml:space="preserve"> Интерфейс для подключения устройств GPIB к компьютеру через шину PCI.</w:t>
      </w:r>
    </w:p>
    <w:p w:rsidR="00956451" w:rsidRPr="007D58AC" w:rsidRDefault="00956451" w:rsidP="007D58AC">
      <w:pPr>
        <w:pStyle w:val="3"/>
        <w:rPr>
          <w:lang w:val="en-US"/>
        </w:rPr>
      </w:pPr>
      <w:bookmarkStart w:id="15" w:name="_Toc259143311"/>
      <w:r>
        <w:t xml:space="preserve">4.7 Стандарт </w:t>
      </w:r>
      <w:r>
        <w:rPr>
          <w:lang w:val="en-US"/>
        </w:rPr>
        <w:t>GRIB</w:t>
      </w:r>
      <w:bookmarkEnd w:id="15"/>
    </w:p>
    <w:p w:rsidR="00956451" w:rsidRPr="007D58AC" w:rsidRDefault="00956451" w:rsidP="007D58AC">
      <w:pPr>
        <w:pStyle w:val="10"/>
        <w:tabs>
          <w:tab w:val="left" w:pos="2694"/>
        </w:tabs>
        <w:spacing w:after="0" w:line="240" w:lineRule="auto"/>
        <w:ind w:left="-567" w:right="-284" w:firstLine="283"/>
        <w:rPr>
          <w:rFonts w:ascii="Times New Roman" w:hAnsi="Times New Roman"/>
          <w:sz w:val="24"/>
        </w:rPr>
      </w:pPr>
      <w:r w:rsidRPr="007D58AC">
        <w:rPr>
          <w:rFonts w:ascii="Times New Roman" w:hAnsi="Times New Roman"/>
          <w:sz w:val="24"/>
        </w:rPr>
        <w:t>Поскольку шина IEEE-488 хорошо стандартизована и протестирована, большинство производителей автоматизированных измерительных систем и инструментов встраивают в свои изделия интерфейсы GPIB в качестве основного канала передачи данных.</w:t>
      </w:r>
    </w:p>
    <w:p w:rsidR="00956451" w:rsidRPr="007D58AC" w:rsidRDefault="00956451" w:rsidP="007D58AC">
      <w:pPr>
        <w:pStyle w:val="10"/>
        <w:tabs>
          <w:tab w:val="left" w:pos="2694"/>
        </w:tabs>
        <w:spacing w:after="0" w:line="240" w:lineRule="auto"/>
        <w:ind w:left="-567" w:right="-284" w:firstLine="283"/>
        <w:rPr>
          <w:rFonts w:ascii="Times New Roman" w:hAnsi="Times New Roman"/>
          <w:sz w:val="24"/>
        </w:rPr>
      </w:pPr>
    </w:p>
    <w:p w:rsidR="00956451" w:rsidRPr="007D58AC" w:rsidRDefault="00956451" w:rsidP="007D58AC">
      <w:pPr>
        <w:pStyle w:val="10"/>
        <w:tabs>
          <w:tab w:val="left" w:pos="2694"/>
        </w:tabs>
        <w:spacing w:after="0" w:line="240" w:lineRule="auto"/>
        <w:ind w:left="-567" w:right="-284" w:firstLine="283"/>
        <w:rPr>
          <w:rFonts w:ascii="Times New Roman" w:hAnsi="Times New Roman"/>
          <w:sz w:val="24"/>
        </w:rPr>
      </w:pPr>
      <w:r w:rsidRPr="007D58AC">
        <w:rPr>
          <w:rFonts w:ascii="Times New Roman" w:hAnsi="Times New Roman"/>
          <w:sz w:val="24"/>
        </w:rPr>
        <w:t>Стандарт GPIB определяет три различных типа устройств, которые могут быть подключены к шине: "слушатель", "говорящий" и/или контроллер (точнее, устройства могут находиться в состоянии "слушатель" либо "говорящий" либо быть типа "контроллер").Устройство в состоянии "слушатель" считывает сообщения с шины; устройство в состоянии "говорящий" посылает сообщения на шину. В каждый конретный момент времени в состоянии "говорящий" может быть одно и только одно устройство, в то время как в состоянии "слушатель" может быть произвольное количество устройств. Контроллер выполняет функции арбитра и определяет, какие из устройств в данный момент находятся в состоянии "говорящий" и "слушатель".</w:t>
      </w:r>
    </w:p>
    <w:p w:rsidR="00956451" w:rsidRDefault="00956451" w:rsidP="007D58AC">
      <w:pPr>
        <w:tabs>
          <w:tab w:val="left" w:pos="2694"/>
        </w:tabs>
        <w:ind w:left="-567" w:right="-284" w:firstLine="283"/>
        <w:rPr>
          <w:rFonts w:ascii="Times New Roman" w:hAnsi="Times New Roman"/>
          <w:sz w:val="24"/>
          <w:szCs w:val="24"/>
        </w:rPr>
      </w:pPr>
    </w:p>
    <w:p w:rsidR="00956451" w:rsidRDefault="00956451" w:rsidP="007D58AC">
      <w:pPr>
        <w:tabs>
          <w:tab w:val="left" w:pos="2694"/>
        </w:tabs>
        <w:ind w:left="-567" w:right="-284" w:firstLine="283"/>
        <w:rPr>
          <w:rFonts w:ascii="Times New Roman" w:hAnsi="Times New Roman"/>
          <w:sz w:val="24"/>
          <w:szCs w:val="24"/>
        </w:rPr>
      </w:pPr>
    </w:p>
    <w:p w:rsidR="00956451" w:rsidRPr="007D58AC" w:rsidRDefault="00956451" w:rsidP="007D58AC">
      <w:pPr>
        <w:pStyle w:val="1"/>
      </w:pPr>
      <w:bookmarkStart w:id="16" w:name="_Toc259143312"/>
      <w:r w:rsidRPr="007D58AC">
        <w:t>Использование</w:t>
      </w:r>
      <w:bookmarkEnd w:id="16"/>
    </w:p>
    <w:p w:rsidR="00956451" w:rsidRPr="007D58AC" w:rsidRDefault="00956451" w:rsidP="007D58AC">
      <w:pPr>
        <w:tabs>
          <w:tab w:val="left" w:pos="2694"/>
        </w:tabs>
        <w:ind w:left="-567" w:right="-284" w:firstLine="283"/>
        <w:rPr>
          <w:rFonts w:ascii="Times New Roman" w:hAnsi="Times New Roman"/>
          <w:sz w:val="24"/>
          <w:szCs w:val="24"/>
        </w:rPr>
      </w:pPr>
      <w:r w:rsidRPr="007D58AC">
        <w:rPr>
          <w:rFonts w:ascii="Times New Roman" w:hAnsi="Times New Roman"/>
          <w:sz w:val="24"/>
          <w:szCs w:val="24"/>
        </w:rPr>
        <w:t>В оборудовании для автоматических измерений</w:t>
      </w:r>
    </w:p>
    <w:p w:rsidR="00956451" w:rsidRPr="007D58AC" w:rsidRDefault="00956451" w:rsidP="007D58AC">
      <w:pPr>
        <w:tabs>
          <w:tab w:val="left" w:pos="2694"/>
        </w:tabs>
        <w:ind w:left="-567" w:right="-284" w:firstLine="283"/>
        <w:rPr>
          <w:rFonts w:ascii="Times New Roman" w:hAnsi="Times New Roman"/>
          <w:sz w:val="24"/>
          <w:szCs w:val="24"/>
        </w:rPr>
      </w:pPr>
      <w:r w:rsidRPr="007D58AC">
        <w:rPr>
          <w:rFonts w:ascii="Times New Roman" w:hAnsi="Times New Roman"/>
          <w:sz w:val="24"/>
          <w:szCs w:val="24"/>
        </w:rPr>
        <w:t>Продукты выпускаемые National Instruments ориентированы на автоматизацию лабораторных рабочих мест. Это такие классы измерительных приборов, как анализаторы-тестеры, системы калибровки, осциллографы и источники питания, базирующиеся на шине GPIB. Модульные решения (VXI) превалируют для многоцелевых систем, и самыми популярными приборами здесь являются всевозможные типы переключателей-мультиплексоров. Мультиметры в равной мере представлены в обоих случаях.</w:t>
      </w:r>
    </w:p>
    <w:p w:rsidR="00956451" w:rsidRDefault="00956451" w:rsidP="007D58AC">
      <w:pPr>
        <w:tabs>
          <w:tab w:val="left" w:pos="2694"/>
        </w:tabs>
        <w:ind w:left="-567" w:right="-284" w:firstLine="283"/>
        <w:rPr>
          <w:rFonts w:ascii="Times New Roman" w:hAnsi="Times New Roman"/>
          <w:sz w:val="24"/>
          <w:szCs w:val="24"/>
        </w:rPr>
      </w:pPr>
      <w:r w:rsidRPr="007D58AC">
        <w:rPr>
          <w:rFonts w:ascii="Times New Roman" w:hAnsi="Times New Roman"/>
          <w:sz w:val="24"/>
          <w:szCs w:val="24"/>
        </w:rPr>
        <w:t>Сложные измерительные системы выпускаются фирмами HP, WaveTek, BK, Kinetic Systems. В 1993 году более половины интерфейсов GPIB приходилось на рабочие станции Sun, SGI, IBM RISC System/6000 и HP. В них используется программные средств уровня специальных языков типа ATLAS (Automated test language systems) и языков общего назначения типа АДА.</w:t>
      </w:r>
    </w:p>
    <w:p w:rsidR="00956451" w:rsidRPr="007D58AC" w:rsidRDefault="00956451" w:rsidP="007D58AC">
      <w:pPr>
        <w:tabs>
          <w:tab w:val="left" w:pos="2694"/>
        </w:tabs>
        <w:ind w:left="-567" w:right="-284" w:firstLine="283"/>
        <w:rPr>
          <w:rFonts w:ascii="Times New Roman" w:hAnsi="Times New Roman"/>
          <w:sz w:val="24"/>
          <w:szCs w:val="24"/>
        </w:rPr>
      </w:pPr>
    </w:p>
    <w:p w:rsidR="00956451" w:rsidRPr="007D58AC" w:rsidRDefault="00956451" w:rsidP="007D58AC">
      <w:pPr>
        <w:pStyle w:val="1"/>
      </w:pPr>
      <w:bookmarkStart w:id="17" w:name="_Toc259143313"/>
      <w:r w:rsidRPr="007D58AC">
        <w:t>В качестве интерфейса в компьютере</w:t>
      </w:r>
      <w:bookmarkEnd w:id="17"/>
    </w:p>
    <w:p w:rsidR="00956451" w:rsidRPr="007D58AC" w:rsidRDefault="00956451" w:rsidP="007D58AC">
      <w:pPr>
        <w:tabs>
          <w:tab w:val="left" w:pos="2694"/>
        </w:tabs>
        <w:ind w:left="-567" w:right="-284" w:firstLine="283"/>
        <w:rPr>
          <w:rFonts w:ascii="Times New Roman" w:hAnsi="Times New Roman"/>
          <w:sz w:val="24"/>
          <w:szCs w:val="24"/>
        </w:rPr>
      </w:pPr>
      <w:r w:rsidRPr="007D58AC">
        <w:rPr>
          <w:rFonts w:ascii="Times New Roman" w:hAnsi="Times New Roman"/>
          <w:sz w:val="24"/>
          <w:szCs w:val="24"/>
        </w:rPr>
        <w:t>Внимание разработчиков HP фокусировалось на оснащении интерфейсом цифровой измерительной аппаратуры, проектировщики особо не планировали делать IEEE-488 интерфейсом периферийных устройств для универсальных компьютеров. Но когда первым микрокомпьютерам HP потребовался интерфейс для перефирии (жёстким дискам, НКМЛ, принтерам, плоттерам, и т. д.), HP-IB был с готовностью доступен и легко приспособлен для достижения этой цели.</w:t>
      </w:r>
    </w:p>
    <w:p w:rsidR="00956451" w:rsidRPr="007D58AC" w:rsidRDefault="00956451" w:rsidP="007D58AC">
      <w:pPr>
        <w:tabs>
          <w:tab w:val="left" w:pos="2694"/>
        </w:tabs>
        <w:ind w:left="-567" w:right="-284" w:firstLine="283"/>
        <w:rPr>
          <w:rFonts w:ascii="Times New Roman" w:hAnsi="Times New Roman"/>
          <w:sz w:val="24"/>
          <w:szCs w:val="24"/>
        </w:rPr>
      </w:pPr>
      <w:r w:rsidRPr="007D58AC">
        <w:rPr>
          <w:rFonts w:ascii="Times New Roman" w:hAnsi="Times New Roman"/>
          <w:sz w:val="24"/>
          <w:szCs w:val="24"/>
        </w:rPr>
        <w:t>Компьютеры производимые HP использовали HP-IB, например HP 9800 , серии HP 2100, и серии HP 3000[15]. Некоторые из инженерных калькуляторов, выпускаемых HP в 1980х, такие как серии HP-41 и HP-71B, также имели возможность использования IEEE-488, через необязательный интерфейсный модуль HP-IL/HP-IB.</w:t>
      </w:r>
    </w:p>
    <w:p w:rsidR="00956451" w:rsidRPr="007D58AC" w:rsidRDefault="00956451" w:rsidP="007D58AC">
      <w:pPr>
        <w:tabs>
          <w:tab w:val="left" w:pos="2694"/>
        </w:tabs>
        <w:ind w:left="-567" w:right="-284" w:firstLine="283"/>
        <w:rPr>
          <w:rFonts w:ascii="Times New Roman" w:hAnsi="Times New Roman"/>
          <w:sz w:val="24"/>
          <w:szCs w:val="24"/>
        </w:rPr>
      </w:pPr>
      <w:r w:rsidRPr="007D58AC">
        <w:rPr>
          <w:rFonts w:ascii="Times New Roman" w:hAnsi="Times New Roman"/>
          <w:sz w:val="24"/>
          <w:szCs w:val="24"/>
        </w:rPr>
        <w:t>Другие изготовители также приняли универсальную интерфейсную шину для своих компьютеров, как например линейка Tektronix 405x.</w:t>
      </w:r>
    </w:p>
    <w:p w:rsidR="00956451" w:rsidRPr="007D58AC" w:rsidRDefault="00956451" w:rsidP="007D58AC">
      <w:pPr>
        <w:tabs>
          <w:tab w:val="left" w:pos="2694"/>
        </w:tabs>
        <w:ind w:left="-567" w:right="-284" w:firstLine="283"/>
        <w:rPr>
          <w:rFonts w:ascii="Times New Roman" w:hAnsi="Times New Roman"/>
          <w:sz w:val="24"/>
          <w:szCs w:val="24"/>
        </w:rPr>
      </w:pPr>
      <w:r w:rsidRPr="007D58AC">
        <w:rPr>
          <w:rFonts w:ascii="Times New Roman" w:hAnsi="Times New Roman"/>
          <w:sz w:val="24"/>
          <w:szCs w:val="24"/>
        </w:rPr>
        <w:t>Commodore PET расширивший в 1977 список персональных компьютеров, использовавший шину IEEE-488 но с нестандартным соединителем платы для подключения своих внешних устройств. Commodore наследовал восьмибитные компьютеры такие как VIC-20, C-64 и C-128, в которых применялся последовательный интерфейс, использующий круглый соединитель DIN, для которого они сохранили программирование интерфейса и терминологии IEEE-488.</w:t>
      </w:r>
    </w:p>
    <w:p w:rsidR="00956451" w:rsidRDefault="00956451" w:rsidP="007D58AC">
      <w:pPr>
        <w:tabs>
          <w:tab w:val="left" w:pos="2694"/>
        </w:tabs>
        <w:ind w:left="-567" w:right="-284" w:firstLine="283"/>
        <w:rPr>
          <w:rFonts w:ascii="Times New Roman" w:hAnsi="Times New Roman"/>
          <w:sz w:val="24"/>
          <w:szCs w:val="24"/>
        </w:rPr>
      </w:pPr>
      <w:r w:rsidRPr="007D58AC">
        <w:rPr>
          <w:rFonts w:ascii="Times New Roman" w:hAnsi="Times New Roman"/>
          <w:sz w:val="24"/>
          <w:szCs w:val="24"/>
        </w:rPr>
        <w:t>Пока скорость шины IEEE-488 была увеличена для некоторых приложений до 10 МБ/сек, отсутствие стандартов командного протокола ограничило сторонние предложения и функциональную совместимость. В конечном итоге, более быстрые, более полные стандарты, такие как например SCSI заменили IEEE-488 в периферийных устройствах.</w:t>
      </w:r>
    </w:p>
    <w:p w:rsidR="00956451" w:rsidRDefault="00956451" w:rsidP="007D58AC">
      <w:pPr>
        <w:tabs>
          <w:tab w:val="left" w:pos="2694"/>
        </w:tabs>
        <w:ind w:left="-567" w:right="-284" w:firstLine="283"/>
        <w:rPr>
          <w:rFonts w:ascii="Times New Roman" w:hAnsi="Times New Roman"/>
          <w:sz w:val="24"/>
          <w:szCs w:val="24"/>
        </w:rPr>
      </w:pPr>
    </w:p>
    <w:p w:rsidR="00956451" w:rsidRDefault="00956451" w:rsidP="007D58AC">
      <w:pPr>
        <w:pStyle w:val="1"/>
        <w:rPr>
          <w:lang w:val="en-US"/>
        </w:rPr>
      </w:pPr>
      <w:bookmarkStart w:id="18" w:name="_Toc259143314"/>
      <w:r w:rsidRPr="00B31F77">
        <w:t>Шина КОП</w:t>
      </w:r>
      <w:bookmarkEnd w:id="18"/>
    </w:p>
    <w:p w:rsidR="00956451" w:rsidRPr="007D58AC" w:rsidRDefault="00956451" w:rsidP="007D58AC">
      <w:pPr>
        <w:pStyle w:val="10"/>
        <w:tabs>
          <w:tab w:val="left" w:pos="2694"/>
        </w:tabs>
        <w:spacing w:after="0" w:line="240" w:lineRule="auto"/>
        <w:ind w:left="-567" w:right="-284" w:firstLine="283"/>
        <w:rPr>
          <w:rFonts w:ascii="Times New Roman" w:hAnsi="Times New Roman"/>
          <w:sz w:val="24"/>
        </w:rPr>
      </w:pPr>
      <w:r w:rsidRPr="007D58AC">
        <w:rPr>
          <w:rFonts w:ascii="Times New Roman" w:hAnsi="Times New Roman"/>
          <w:sz w:val="24"/>
        </w:rPr>
        <w:t>Шина IEEE-488 и соответствующий протокол широко используются в программно-аппаратных комплексах для соединения персональных компьютеров и рабочих станций с измерительными инструментами (в частности, в системах сбора данных). Разработанный в 60-х годах в Hewlett-Packard, протокол изначально назывался HPIB (Hewlett-Packard Interace Bus, интерфейсная шина Hewlett-Packard). Впоследствии другие компании подхватили инициативу и начали использовать протокол для своих внутренних целей. Протокол был стандартизован американским Институтом инженеров электротехнической и электронной промышленности (IEEE) и переименован в IEEE-488 (по номеру стандарта) или GPIB (General Purpose Interface Bus, интерфейсная шина общего назначения) в середине 70-х годов. Аналогичный российский стандарт называется Канал Общего Пользования (КОП).</w:t>
      </w:r>
    </w:p>
    <w:p w:rsidR="00956451" w:rsidRPr="007D58AC" w:rsidRDefault="00956451" w:rsidP="007D58AC">
      <w:pPr>
        <w:pStyle w:val="10"/>
        <w:tabs>
          <w:tab w:val="left" w:pos="2694"/>
        </w:tabs>
        <w:spacing w:after="0" w:line="240" w:lineRule="auto"/>
        <w:ind w:left="-567" w:right="-284" w:firstLine="283"/>
        <w:rPr>
          <w:rFonts w:ascii="Times New Roman" w:hAnsi="Times New Roman"/>
          <w:sz w:val="24"/>
        </w:rPr>
      </w:pPr>
    </w:p>
    <w:p w:rsidR="00956451" w:rsidRPr="007D58AC" w:rsidRDefault="00956451" w:rsidP="007D58AC">
      <w:pPr>
        <w:pStyle w:val="10"/>
        <w:tabs>
          <w:tab w:val="left" w:pos="2694"/>
        </w:tabs>
        <w:spacing w:after="0" w:line="240" w:lineRule="auto"/>
        <w:ind w:left="-567" w:right="-284" w:firstLine="283"/>
        <w:rPr>
          <w:rFonts w:ascii="Times New Roman" w:hAnsi="Times New Roman"/>
          <w:sz w:val="24"/>
        </w:rPr>
      </w:pPr>
      <w:r w:rsidRPr="007D58AC">
        <w:rPr>
          <w:rFonts w:ascii="Times New Roman" w:hAnsi="Times New Roman"/>
          <w:sz w:val="24"/>
        </w:rPr>
        <w:t xml:space="preserve">Шина IEEE-488 - это надежный и эффективный канал передачи данных. Простота использования, непрекращающееся развитие аппартной поддержки GPIB, разработка новых интерфейсных карточек и GPIB-совместимых инструментов ведут к неуклонному росту числа пользователей шины, несмотря на мощную конкуренцию со стороны архитектур VMEbus и FiberChannel. В последние несколько лет индустрия GPIB эволюционирует в направлении минимизации затрат на изготовление при сохранении базисной функциональности шины. Это достигается путем использования недорогих микроконтроллеров для реализации устройств типа "говорящий" и "слушатель". </w:t>
      </w:r>
    </w:p>
    <w:p w:rsidR="00956451" w:rsidRPr="007D58AC" w:rsidRDefault="00956451" w:rsidP="007D58AC">
      <w:pPr>
        <w:pStyle w:val="10"/>
        <w:tabs>
          <w:tab w:val="left" w:pos="2694"/>
        </w:tabs>
        <w:spacing w:after="0" w:line="240" w:lineRule="auto"/>
        <w:ind w:left="-567" w:right="-284" w:firstLine="283"/>
        <w:rPr>
          <w:rFonts w:ascii="Times New Roman" w:hAnsi="Times New Roman"/>
          <w:sz w:val="24"/>
        </w:rPr>
      </w:pPr>
    </w:p>
    <w:p w:rsidR="00956451" w:rsidRPr="007D58AC" w:rsidRDefault="00956451" w:rsidP="007D58AC">
      <w:pPr>
        <w:pStyle w:val="10"/>
        <w:tabs>
          <w:tab w:val="left" w:pos="2694"/>
        </w:tabs>
        <w:spacing w:after="0" w:line="240" w:lineRule="auto"/>
        <w:ind w:left="-567" w:right="-284" w:firstLine="283"/>
        <w:rPr>
          <w:rFonts w:ascii="Times New Roman" w:hAnsi="Times New Roman"/>
          <w:sz w:val="24"/>
        </w:rPr>
      </w:pPr>
    </w:p>
    <w:p w:rsidR="00956451" w:rsidRPr="007D58AC" w:rsidRDefault="00956451" w:rsidP="007D58AC">
      <w:pPr>
        <w:pStyle w:val="10"/>
        <w:tabs>
          <w:tab w:val="left" w:pos="2694"/>
        </w:tabs>
        <w:spacing w:after="0" w:line="240" w:lineRule="auto"/>
        <w:ind w:left="-567" w:right="-284" w:firstLine="283"/>
        <w:rPr>
          <w:rFonts w:ascii="Times New Roman" w:hAnsi="Times New Roman"/>
          <w:sz w:val="24"/>
        </w:rPr>
      </w:pPr>
      <w:r w:rsidRPr="007D58AC">
        <w:rPr>
          <w:rFonts w:ascii="Times New Roman" w:hAnsi="Times New Roman"/>
          <w:sz w:val="24"/>
        </w:rPr>
        <w:t xml:space="preserve">Шина КОП состоит из 24 проводов, назначение которых в стандартном разъеме. </w:t>
      </w:r>
    </w:p>
    <w:p w:rsidR="00956451" w:rsidRPr="007D58AC" w:rsidRDefault="00956451" w:rsidP="007D58AC">
      <w:pPr>
        <w:pStyle w:val="10"/>
        <w:tabs>
          <w:tab w:val="left" w:pos="2694"/>
        </w:tabs>
        <w:spacing w:after="0" w:line="240" w:lineRule="auto"/>
        <w:ind w:left="-567" w:right="-284" w:firstLine="283"/>
        <w:rPr>
          <w:rFonts w:ascii="Times New Roman" w:hAnsi="Times New Roman"/>
          <w:sz w:val="24"/>
        </w:rPr>
      </w:pPr>
    </w:p>
    <w:p w:rsidR="00956451" w:rsidRPr="007D58AC" w:rsidRDefault="00956451" w:rsidP="007D58AC">
      <w:pPr>
        <w:pStyle w:val="10"/>
        <w:tabs>
          <w:tab w:val="left" w:pos="2694"/>
        </w:tabs>
        <w:spacing w:after="0" w:line="240" w:lineRule="auto"/>
        <w:ind w:left="-567" w:right="-284" w:firstLine="283"/>
        <w:rPr>
          <w:rFonts w:ascii="Times New Roman" w:hAnsi="Times New Roman"/>
          <w:sz w:val="24"/>
        </w:rPr>
      </w:pPr>
      <w:r w:rsidRPr="007D58AC">
        <w:rPr>
          <w:rFonts w:ascii="Times New Roman" w:hAnsi="Times New Roman"/>
          <w:sz w:val="24"/>
        </w:rPr>
        <w:t xml:space="preserve">Все сигнальные линии используют отрицательную логику: наибольшее положительное напряжение интерпретируется как логический "0", а наибольшее отрицательное -- как логическая "1". Конкретные значения напряжения определены стандартом IEEE-488. </w:t>
      </w:r>
    </w:p>
    <w:p w:rsidR="00956451" w:rsidRPr="007D58AC" w:rsidRDefault="00956451" w:rsidP="007D58AC">
      <w:pPr>
        <w:pStyle w:val="10"/>
        <w:tabs>
          <w:tab w:val="left" w:pos="2694"/>
        </w:tabs>
        <w:spacing w:after="0" w:line="240" w:lineRule="auto"/>
        <w:ind w:left="-567" w:right="-284" w:firstLine="283"/>
        <w:rPr>
          <w:rFonts w:ascii="Times New Roman" w:hAnsi="Times New Roman"/>
          <w:sz w:val="24"/>
        </w:rPr>
      </w:pPr>
    </w:p>
    <w:p w:rsidR="00956451" w:rsidRPr="007D58AC" w:rsidRDefault="00956451" w:rsidP="007D58AC">
      <w:pPr>
        <w:pStyle w:val="10"/>
        <w:tabs>
          <w:tab w:val="left" w:pos="2694"/>
        </w:tabs>
        <w:spacing w:after="0" w:line="240" w:lineRule="auto"/>
        <w:ind w:left="-567" w:right="-284" w:firstLine="283"/>
        <w:rPr>
          <w:rFonts w:ascii="Times New Roman" w:hAnsi="Times New Roman"/>
          <w:sz w:val="24"/>
        </w:rPr>
      </w:pPr>
      <w:r w:rsidRPr="007D58AC">
        <w:rPr>
          <w:rFonts w:ascii="Times New Roman" w:hAnsi="Times New Roman"/>
          <w:sz w:val="24"/>
        </w:rPr>
        <w:t xml:space="preserve">Сигнальные линии шины относятся к одному из трех классов: </w:t>
      </w:r>
    </w:p>
    <w:p w:rsidR="00956451" w:rsidRPr="007D58AC" w:rsidRDefault="00956451" w:rsidP="007D58AC">
      <w:pPr>
        <w:pStyle w:val="10"/>
        <w:tabs>
          <w:tab w:val="left" w:pos="2694"/>
        </w:tabs>
        <w:spacing w:after="0" w:line="240" w:lineRule="auto"/>
        <w:ind w:left="-567" w:right="-284" w:firstLine="283"/>
        <w:rPr>
          <w:rFonts w:ascii="Times New Roman" w:hAnsi="Times New Roman"/>
          <w:sz w:val="24"/>
        </w:rPr>
      </w:pPr>
      <w:r>
        <w:rPr>
          <w:rFonts w:ascii="Times New Roman" w:hAnsi="Times New Roman"/>
          <w:sz w:val="24"/>
        </w:rPr>
        <w:t xml:space="preserve">- </w:t>
      </w:r>
      <w:r w:rsidRPr="007D58AC">
        <w:rPr>
          <w:rFonts w:ascii="Times New Roman" w:hAnsi="Times New Roman"/>
          <w:sz w:val="24"/>
        </w:rPr>
        <w:t xml:space="preserve">линии данных, </w:t>
      </w:r>
    </w:p>
    <w:p w:rsidR="00956451" w:rsidRPr="007D58AC" w:rsidRDefault="00956451" w:rsidP="007D58AC">
      <w:pPr>
        <w:pStyle w:val="10"/>
        <w:tabs>
          <w:tab w:val="left" w:pos="2694"/>
        </w:tabs>
        <w:spacing w:after="0" w:line="240" w:lineRule="auto"/>
        <w:ind w:left="-567" w:right="-284" w:firstLine="283"/>
        <w:rPr>
          <w:rFonts w:ascii="Times New Roman" w:hAnsi="Times New Roman"/>
          <w:sz w:val="24"/>
        </w:rPr>
      </w:pPr>
      <w:r>
        <w:rPr>
          <w:rFonts w:ascii="Times New Roman" w:hAnsi="Times New Roman"/>
          <w:sz w:val="24"/>
        </w:rPr>
        <w:t xml:space="preserve">- </w:t>
      </w:r>
      <w:r w:rsidRPr="007D58AC">
        <w:rPr>
          <w:rFonts w:ascii="Times New Roman" w:hAnsi="Times New Roman"/>
          <w:sz w:val="24"/>
        </w:rPr>
        <w:t xml:space="preserve">линии "рукопожатия" (синхронизации) и </w:t>
      </w:r>
    </w:p>
    <w:p w:rsidR="00956451" w:rsidRPr="007D58AC" w:rsidRDefault="00956451" w:rsidP="007D58AC">
      <w:pPr>
        <w:pStyle w:val="10"/>
        <w:tabs>
          <w:tab w:val="left" w:pos="2694"/>
        </w:tabs>
        <w:spacing w:after="0" w:line="240" w:lineRule="auto"/>
        <w:ind w:left="-567" w:right="-284" w:firstLine="283"/>
        <w:rPr>
          <w:rFonts w:ascii="Times New Roman" w:hAnsi="Times New Roman"/>
          <w:sz w:val="24"/>
        </w:rPr>
      </w:pPr>
      <w:r>
        <w:rPr>
          <w:rFonts w:ascii="Times New Roman" w:hAnsi="Times New Roman"/>
          <w:sz w:val="24"/>
        </w:rPr>
        <w:t xml:space="preserve">- </w:t>
      </w:r>
      <w:r w:rsidRPr="007D58AC">
        <w:rPr>
          <w:rFonts w:ascii="Times New Roman" w:hAnsi="Times New Roman"/>
          <w:sz w:val="24"/>
        </w:rPr>
        <w:t xml:space="preserve">линии управления интерфейсом. </w:t>
      </w:r>
    </w:p>
    <w:p w:rsidR="00956451" w:rsidRPr="007D58AC" w:rsidRDefault="00956451" w:rsidP="007D58AC">
      <w:pPr>
        <w:pStyle w:val="10"/>
        <w:tabs>
          <w:tab w:val="left" w:pos="2694"/>
        </w:tabs>
        <w:spacing w:after="0" w:line="240" w:lineRule="auto"/>
        <w:ind w:left="-567" w:right="-284" w:firstLine="283"/>
        <w:rPr>
          <w:rFonts w:ascii="Times New Roman" w:hAnsi="Times New Roman"/>
          <w:sz w:val="24"/>
        </w:rPr>
      </w:pPr>
    </w:p>
    <w:p w:rsidR="00956451" w:rsidRPr="007D58AC" w:rsidRDefault="00956451" w:rsidP="007D58AC">
      <w:pPr>
        <w:pStyle w:val="10"/>
        <w:tabs>
          <w:tab w:val="left" w:pos="2694"/>
        </w:tabs>
        <w:spacing w:after="0" w:line="240" w:lineRule="auto"/>
        <w:ind w:left="-567" w:right="-284" w:firstLine="283"/>
        <w:rPr>
          <w:rFonts w:ascii="Times New Roman" w:hAnsi="Times New Roman"/>
          <w:sz w:val="24"/>
        </w:rPr>
      </w:pPr>
      <w:r w:rsidRPr="007D58AC">
        <w:rPr>
          <w:rFonts w:ascii="Times New Roman" w:hAnsi="Times New Roman"/>
          <w:sz w:val="24"/>
        </w:rPr>
        <w:t>Для пересылки команд по шине используются восемь линий данных, причем старший бит (DIO8) в большинстве случаев игнорируется.</w:t>
      </w:r>
    </w:p>
    <w:p w:rsidR="00956451" w:rsidRPr="007D58AC" w:rsidRDefault="00956451" w:rsidP="007D58AC">
      <w:pPr>
        <w:pStyle w:val="10"/>
        <w:tabs>
          <w:tab w:val="left" w:pos="2694"/>
        </w:tabs>
        <w:spacing w:after="0" w:line="240" w:lineRule="auto"/>
        <w:ind w:left="-567" w:right="-284" w:firstLine="283"/>
        <w:rPr>
          <w:rFonts w:ascii="Times New Roman" w:hAnsi="Times New Roman"/>
          <w:sz w:val="24"/>
        </w:rPr>
      </w:pPr>
    </w:p>
    <w:p w:rsidR="00956451" w:rsidRDefault="00956451" w:rsidP="007D58AC">
      <w:pPr>
        <w:pStyle w:val="10"/>
        <w:tabs>
          <w:tab w:val="left" w:pos="2694"/>
        </w:tabs>
        <w:spacing w:after="0" w:line="240" w:lineRule="auto"/>
        <w:ind w:left="-567" w:right="-284" w:firstLine="283"/>
        <w:rPr>
          <w:rFonts w:ascii="Times New Roman" w:hAnsi="Times New Roman"/>
          <w:sz w:val="24"/>
          <w:lang w:val="en-US"/>
        </w:rPr>
      </w:pPr>
      <w:r w:rsidRPr="007D58AC">
        <w:rPr>
          <w:rFonts w:ascii="Times New Roman" w:hAnsi="Times New Roman"/>
          <w:sz w:val="24"/>
        </w:rPr>
        <w:t>Три линии синхронизации обеспечивают передачу данных и команд и обеспечивают гарантированный прием данных всеми устройствами типа "слушатель" в надлежащее время.</w:t>
      </w:r>
    </w:p>
    <w:p w:rsidR="00956451" w:rsidRDefault="00956451" w:rsidP="007D58AC">
      <w:pPr>
        <w:pStyle w:val="10"/>
        <w:tabs>
          <w:tab w:val="left" w:pos="2694"/>
        </w:tabs>
        <w:spacing w:after="0" w:line="240" w:lineRule="auto"/>
        <w:ind w:left="-567" w:right="-284" w:firstLine="283"/>
        <w:rPr>
          <w:rFonts w:ascii="Times New Roman" w:hAnsi="Times New Roman"/>
          <w:sz w:val="24"/>
          <w:lang w:val="en-US"/>
        </w:rPr>
      </w:pPr>
    </w:p>
    <w:p w:rsidR="00956451" w:rsidRDefault="00956451" w:rsidP="007D58AC">
      <w:pPr>
        <w:pStyle w:val="10"/>
        <w:tabs>
          <w:tab w:val="left" w:pos="2694"/>
        </w:tabs>
        <w:spacing w:after="0" w:line="240" w:lineRule="auto"/>
        <w:ind w:left="-567" w:right="-284" w:firstLine="283"/>
        <w:rPr>
          <w:rFonts w:ascii="Times New Roman" w:hAnsi="Times New Roman"/>
          <w:sz w:val="24"/>
        </w:rPr>
      </w:pPr>
    </w:p>
    <w:p w:rsidR="00956451" w:rsidRDefault="00956451" w:rsidP="001821BD">
      <w:pPr>
        <w:pStyle w:val="3"/>
        <w:numPr>
          <w:ilvl w:val="1"/>
          <w:numId w:val="9"/>
        </w:numPr>
      </w:pPr>
      <w:bookmarkStart w:id="19" w:name="_Toc259143315"/>
      <w:r w:rsidRPr="00B31F77">
        <w:t>Линии синхронизации шины КОП</w:t>
      </w:r>
      <w:bookmarkEnd w:id="19"/>
    </w:p>
    <w:tbl>
      <w:tblPr>
        <w:tblW w:w="9180" w:type="dxa"/>
        <w:tblInd w:w="-176" w:type="dxa"/>
        <w:tblLook w:val="00A0" w:firstRow="1" w:lastRow="0" w:firstColumn="1" w:lastColumn="0" w:noHBand="0" w:noVBand="0"/>
      </w:tblPr>
      <w:tblGrid>
        <w:gridCol w:w="1780"/>
        <w:gridCol w:w="1759"/>
        <w:gridCol w:w="5641"/>
      </w:tblGrid>
      <w:tr w:rsidR="00956451" w:rsidRPr="00134A3E" w:rsidTr="00B42995">
        <w:trPr>
          <w:trHeight w:val="570"/>
        </w:trPr>
        <w:tc>
          <w:tcPr>
            <w:tcW w:w="1780" w:type="dxa"/>
            <w:tcBorders>
              <w:top w:val="single" w:sz="4" w:space="0" w:color="auto"/>
              <w:left w:val="single" w:sz="4" w:space="0" w:color="auto"/>
              <w:bottom w:val="single" w:sz="4" w:space="0" w:color="auto"/>
              <w:right w:val="single" w:sz="4" w:space="0" w:color="auto"/>
            </w:tcBorders>
            <w:noWrap/>
            <w:vAlign w:val="bottom"/>
          </w:tcPr>
          <w:p w:rsidR="00956451" w:rsidRPr="00B31F77" w:rsidRDefault="00956451" w:rsidP="00B42995">
            <w:pPr>
              <w:tabs>
                <w:tab w:val="left" w:pos="2694"/>
              </w:tabs>
              <w:spacing w:after="0" w:line="240" w:lineRule="auto"/>
              <w:rPr>
                <w:rFonts w:ascii="Times New Roman" w:hAnsi="Times New Roman"/>
                <w:color w:val="000000"/>
                <w:lang w:eastAsia="ru-RU"/>
              </w:rPr>
            </w:pPr>
            <w:r w:rsidRPr="00B31F77">
              <w:rPr>
                <w:rFonts w:ascii="Times New Roman" w:hAnsi="Times New Roman"/>
                <w:color w:val="000000"/>
                <w:lang w:eastAsia="ru-RU"/>
              </w:rPr>
              <w:t>IEEE / GPIB name</w:t>
            </w:r>
          </w:p>
        </w:tc>
        <w:tc>
          <w:tcPr>
            <w:tcW w:w="1759" w:type="dxa"/>
            <w:tcBorders>
              <w:top w:val="single" w:sz="4" w:space="0" w:color="auto"/>
              <w:left w:val="nil"/>
              <w:bottom w:val="single" w:sz="4" w:space="0" w:color="auto"/>
              <w:right w:val="single" w:sz="4" w:space="0" w:color="auto"/>
            </w:tcBorders>
            <w:vAlign w:val="bottom"/>
          </w:tcPr>
          <w:p w:rsidR="00956451" w:rsidRPr="00B31F77" w:rsidRDefault="00956451" w:rsidP="00B42995">
            <w:pPr>
              <w:tabs>
                <w:tab w:val="left" w:pos="2694"/>
              </w:tabs>
              <w:spacing w:after="0" w:line="240" w:lineRule="auto"/>
              <w:rPr>
                <w:rFonts w:ascii="Times New Roman" w:hAnsi="Times New Roman"/>
                <w:color w:val="000000"/>
                <w:lang w:eastAsia="ru-RU"/>
              </w:rPr>
            </w:pPr>
            <w:r w:rsidRPr="00B31F77">
              <w:rPr>
                <w:rFonts w:ascii="Times New Roman" w:hAnsi="Times New Roman"/>
                <w:color w:val="000000"/>
                <w:lang w:eastAsia="ru-RU"/>
              </w:rPr>
              <w:t>ГОСТ наименование</w:t>
            </w:r>
          </w:p>
        </w:tc>
        <w:tc>
          <w:tcPr>
            <w:tcW w:w="5641" w:type="dxa"/>
            <w:tcBorders>
              <w:top w:val="single" w:sz="4" w:space="0" w:color="auto"/>
              <w:left w:val="nil"/>
              <w:bottom w:val="single" w:sz="4" w:space="0" w:color="auto"/>
              <w:right w:val="single" w:sz="4" w:space="0" w:color="auto"/>
            </w:tcBorders>
            <w:noWrap/>
            <w:vAlign w:val="bottom"/>
          </w:tcPr>
          <w:p w:rsidR="00956451" w:rsidRPr="00B31F77" w:rsidRDefault="00956451" w:rsidP="00B42995">
            <w:pPr>
              <w:tabs>
                <w:tab w:val="left" w:pos="2694"/>
              </w:tabs>
              <w:spacing w:after="0" w:line="240" w:lineRule="auto"/>
              <w:jc w:val="center"/>
              <w:rPr>
                <w:rFonts w:ascii="Times New Roman" w:hAnsi="Times New Roman"/>
                <w:color w:val="000000"/>
                <w:lang w:eastAsia="ru-RU"/>
              </w:rPr>
            </w:pPr>
            <w:r w:rsidRPr="00B31F77">
              <w:rPr>
                <w:rFonts w:ascii="Times New Roman" w:hAnsi="Times New Roman"/>
                <w:color w:val="000000"/>
                <w:lang w:eastAsia="ru-RU"/>
              </w:rPr>
              <w:t>Назначение</w:t>
            </w:r>
          </w:p>
        </w:tc>
      </w:tr>
      <w:tr w:rsidR="00956451" w:rsidRPr="00134A3E" w:rsidTr="00B42995">
        <w:trPr>
          <w:trHeight w:val="1116"/>
        </w:trPr>
        <w:tc>
          <w:tcPr>
            <w:tcW w:w="1780" w:type="dxa"/>
            <w:tcBorders>
              <w:top w:val="nil"/>
              <w:left w:val="single" w:sz="4" w:space="0" w:color="auto"/>
              <w:bottom w:val="single" w:sz="4" w:space="0" w:color="auto"/>
              <w:right w:val="single" w:sz="4" w:space="0" w:color="auto"/>
            </w:tcBorders>
            <w:vAlign w:val="bottom"/>
          </w:tcPr>
          <w:p w:rsidR="00956451" w:rsidRPr="00B31F77" w:rsidRDefault="00956451" w:rsidP="00B42995">
            <w:pPr>
              <w:tabs>
                <w:tab w:val="left" w:pos="2694"/>
              </w:tabs>
              <w:spacing w:after="0" w:line="240" w:lineRule="auto"/>
              <w:rPr>
                <w:rFonts w:ascii="Times New Roman" w:hAnsi="Times New Roman"/>
                <w:color w:val="000000"/>
                <w:lang w:eastAsia="ru-RU"/>
              </w:rPr>
            </w:pPr>
            <w:r w:rsidRPr="00B31F77">
              <w:rPr>
                <w:rFonts w:ascii="Times New Roman" w:hAnsi="Times New Roman"/>
                <w:color w:val="000000"/>
                <w:lang w:eastAsia="ru-RU"/>
              </w:rPr>
              <w:t>DAV (Data Valid)</w:t>
            </w:r>
          </w:p>
        </w:tc>
        <w:tc>
          <w:tcPr>
            <w:tcW w:w="1759" w:type="dxa"/>
            <w:tcBorders>
              <w:top w:val="nil"/>
              <w:left w:val="nil"/>
              <w:bottom w:val="single" w:sz="4" w:space="0" w:color="auto"/>
              <w:right w:val="single" w:sz="4" w:space="0" w:color="auto"/>
            </w:tcBorders>
            <w:vAlign w:val="bottom"/>
          </w:tcPr>
          <w:p w:rsidR="00956451" w:rsidRPr="00B31F77" w:rsidRDefault="00956451" w:rsidP="00B42995">
            <w:pPr>
              <w:tabs>
                <w:tab w:val="left" w:pos="2694"/>
              </w:tabs>
              <w:spacing w:after="0" w:line="240" w:lineRule="auto"/>
              <w:rPr>
                <w:rFonts w:ascii="Times New Roman" w:hAnsi="Times New Roman"/>
                <w:color w:val="000000"/>
                <w:lang w:eastAsia="ru-RU"/>
              </w:rPr>
            </w:pPr>
            <w:r w:rsidRPr="00B31F77">
              <w:rPr>
                <w:rFonts w:ascii="Times New Roman" w:hAnsi="Times New Roman"/>
                <w:color w:val="000000"/>
                <w:lang w:eastAsia="ru-RU"/>
              </w:rPr>
              <w:t>СД (Синхронизация Данных)</w:t>
            </w:r>
          </w:p>
        </w:tc>
        <w:tc>
          <w:tcPr>
            <w:tcW w:w="5641" w:type="dxa"/>
            <w:tcBorders>
              <w:top w:val="nil"/>
              <w:left w:val="nil"/>
              <w:bottom w:val="single" w:sz="4" w:space="0" w:color="auto"/>
              <w:right w:val="single" w:sz="4" w:space="0" w:color="auto"/>
            </w:tcBorders>
            <w:vAlign w:val="bottom"/>
          </w:tcPr>
          <w:p w:rsidR="00956451" w:rsidRPr="00B31F77" w:rsidRDefault="00956451" w:rsidP="00B42995">
            <w:pPr>
              <w:tabs>
                <w:tab w:val="left" w:pos="2694"/>
              </w:tabs>
              <w:spacing w:after="0" w:line="240" w:lineRule="auto"/>
              <w:jc w:val="center"/>
              <w:rPr>
                <w:rFonts w:ascii="Times New Roman" w:hAnsi="Times New Roman"/>
                <w:color w:val="000000"/>
                <w:lang w:eastAsia="ru-RU"/>
              </w:rPr>
            </w:pPr>
            <w:r w:rsidRPr="00B31F77">
              <w:rPr>
                <w:rFonts w:ascii="Times New Roman" w:hAnsi="Times New Roman"/>
                <w:color w:val="000000"/>
                <w:lang w:eastAsia="ru-RU"/>
              </w:rPr>
              <w:t>Используется устройством типа "говорящий" для оповещения устройств типа "слушатель" о том, что информация, подготовленная "говорящим", выставлена на линиях данных и достоверна.</w:t>
            </w:r>
          </w:p>
        </w:tc>
      </w:tr>
      <w:tr w:rsidR="00956451" w:rsidRPr="00134A3E" w:rsidTr="00B42995">
        <w:trPr>
          <w:trHeight w:val="2388"/>
        </w:trPr>
        <w:tc>
          <w:tcPr>
            <w:tcW w:w="1780" w:type="dxa"/>
            <w:tcBorders>
              <w:top w:val="nil"/>
              <w:left w:val="single" w:sz="4" w:space="0" w:color="auto"/>
              <w:bottom w:val="single" w:sz="4" w:space="0" w:color="auto"/>
              <w:right w:val="single" w:sz="4" w:space="0" w:color="auto"/>
            </w:tcBorders>
            <w:vAlign w:val="bottom"/>
          </w:tcPr>
          <w:p w:rsidR="00956451" w:rsidRPr="00B31F77" w:rsidRDefault="00956451" w:rsidP="00B42995">
            <w:pPr>
              <w:tabs>
                <w:tab w:val="left" w:pos="2694"/>
              </w:tabs>
              <w:spacing w:after="0" w:line="240" w:lineRule="auto"/>
              <w:rPr>
                <w:rFonts w:ascii="Times New Roman" w:hAnsi="Times New Roman"/>
                <w:color w:val="000000"/>
                <w:lang w:val="en-US" w:eastAsia="ru-RU"/>
              </w:rPr>
            </w:pPr>
            <w:r w:rsidRPr="00B31F77">
              <w:rPr>
                <w:rFonts w:ascii="Times New Roman" w:hAnsi="Times New Roman"/>
                <w:color w:val="000000"/>
                <w:lang w:val="en-US" w:eastAsia="ru-RU"/>
              </w:rPr>
              <w:t>NRFD (Not Ready For Data)</w:t>
            </w:r>
          </w:p>
        </w:tc>
        <w:tc>
          <w:tcPr>
            <w:tcW w:w="1759" w:type="dxa"/>
            <w:tcBorders>
              <w:top w:val="nil"/>
              <w:left w:val="nil"/>
              <w:bottom w:val="single" w:sz="4" w:space="0" w:color="auto"/>
              <w:right w:val="single" w:sz="4" w:space="0" w:color="auto"/>
            </w:tcBorders>
            <w:vAlign w:val="bottom"/>
          </w:tcPr>
          <w:p w:rsidR="00956451" w:rsidRPr="00B31F77" w:rsidRDefault="00956451" w:rsidP="00B42995">
            <w:pPr>
              <w:tabs>
                <w:tab w:val="left" w:pos="2694"/>
              </w:tabs>
              <w:spacing w:after="0" w:line="240" w:lineRule="auto"/>
              <w:rPr>
                <w:rFonts w:ascii="Times New Roman" w:hAnsi="Times New Roman"/>
                <w:color w:val="000000"/>
                <w:lang w:eastAsia="ru-RU"/>
              </w:rPr>
            </w:pPr>
            <w:r w:rsidRPr="00B31F77">
              <w:rPr>
                <w:rFonts w:ascii="Times New Roman" w:hAnsi="Times New Roman"/>
                <w:color w:val="000000"/>
                <w:lang w:eastAsia="ru-RU"/>
              </w:rPr>
              <w:t>ГП (Готовность к приему)</w:t>
            </w:r>
          </w:p>
        </w:tc>
        <w:tc>
          <w:tcPr>
            <w:tcW w:w="5641" w:type="dxa"/>
            <w:tcBorders>
              <w:top w:val="nil"/>
              <w:left w:val="nil"/>
              <w:bottom w:val="single" w:sz="4" w:space="0" w:color="auto"/>
              <w:right w:val="single" w:sz="4" w:space="0" w:color="auto"/>
            </w:tcBorders>
            <w:vAlign w:val="bottom"/>
          </w:tcPr>
          <w:p w:rsidR="00956451" w:rsidRPr="00B31F77" w:rsidRDefault="00956451" w:rsidP="00B42995">
            <w:pPr>
              <w:tabs>
                <w:tab w:val="left" w:pos="2694"/>
              </w:tabs>
              <w:spacing w:after="0" w:line="240" w:lineRule="auto"/>
              <w:jc w:val="center"/>
              <w:rPr>
                <w:rFonts w:ascii="Times New Roman" w:hAnsi="Times New Roman"/>
                <w:color w:val="000000"/>
                <w:lang w:eastAsia="ru-RU"/>
              </w:rPr>
            </w:pPr>
            <w:r w:rsidRPr="00B31F77">
              <w:rPr>
                <w:rFonts w:ascii="Times New Roman" w:hAnsi="Times New Roman"/>
                <w:color w:val="000000"/>
                <w:lang w:eastAsia="ru-RU"/>
              </w:rPr>
              <w:t>Используется устройствами типа "слушатель" для того, чтобы сообщить устройству типа "говорящий" о том, что они не готовы к приему данных. В этом случае устройство типа "говорящий" прекращает обмен информацией до того момента, когда все устройства типа "слушатель" будут готовы к продолжению диалога. Шина реализована по принципу "монтажное ИЛИ", что позволяет каждому взятому в отдельности устройству типа "слушатель" приостановить всю шину.</w:t>
            </w:r>
          </w:p>
        </w:tc>
      </w:tr>
      <w:tr w:rsidR="00956451" w:rsidRPr="00134A3E" w:rsidTr="00B42995">
        <w:trPr>
          <w:trHeight w:val="1813"/>
        </w:trPr>
        <w:tc>
          <w:tcPr>
            <w:tcW w:w="1780" w:type="dxa"/>
            <w:tcBorders>
              <w:top w:val="nil"/>
              <w:left w:val="single" w:sz="4" w:space="0" w:color="auto"/>
              <w:bottom w:val="single" w:sz="4" w:space="0" w:color="auto"/>
              <w:right w:val="single" w:sz="4" w:space="0" w:color="auto"/>
            </w:tcBorders>
            <w:vAlign w:val="bottom"/>
          </w:tcPr>
          <w:p w:rsidR="00956451" w:rsidRPr="00B31F77" w:rsidRDefault="00956451" w:rsidP="00B42995">
            <w:pPr>
              <w:tabs>
                <w:tab w:val="left" w:pos="2694"/>
              </w:tabs>
              <w:spacing w:after="0" w:line="240" w:lineRule="auto"/>
              <w:rPr>
                <w:rFonts w:ascii="Times New Roman" w:hAnsi="Times New Roman"/>
                <w:color w:val="000000"/>
                <w:lang w:eastAsia="ru-RU"/>
              </w:rPr>
            </w:pPr>
            <w:r w:rsidRPr="00B31F77">
              <w:rPr>
                <w:rFonts w:ascii="Times New Roman" w:hAnsi="Times New Roman"/>
                <w:color w:val="000000"/>
                <w:lang w:eastAsia="ru-RU"/>
              </w:rPr>
              <w:t>NDAC (Not Data Aсcepted)</w:t>
            </w:r>
          </w:p>
        </w:tc>
        <w:tc>
          <w:tcPr>
            <w:tcW w:w="1759" w:type="dxa"/>
            <w:tcBorders>
              <w:top w:val="nil"/>
              <w:left w:val="nil"/>
              <w:bottom w:val="single" w:sz="4" w:space="0" w:color="auto"/>
              <w:right w:val="single" w:sz="4" w:space="0" w:color="auto"/>
            </w:tcBorders>
            <w:vAlign w:val="bottom"/>
          </w:tcPr>
          <w:p w:rsidR="00956451" w:rsidRPr="00B31F77" w:rsidRDefault="00956451" w:rsidP="00B42995">
            <w:pPr>
              <w:tabs>
                <w:tab w:val="left" w:pos="2694"/>
              </w:tabs>
              <w:spacing w:after="0" w:line="240" w:lineRule="auto"/>
              <w:rPr>
                <w:rFonts w:ascii="Times New Roman" w:hAnsi="Times New Roman"/>
                <w:color w:val="000000"/>
                <w:lang w:eastAsia="ru-RU"/>
              </w:rPr>
            </w:pPr>
            <w:r w:rsidRPr="00B31F77">
              <w:rPr>
                <w:rFonts w:ascii="Times New Roman" w:hAnsi="Times New Roman"/>
                <w:color w:val="000000"/>
                <w:lang w:eastAsia="ru-RU"/>
              </w:rPr>
              <w:t>ДП (Данные приняты)</w:t>
            </w:r>
          </w:p>
        </w:tc>
        <w:tc>
          <w:tcPr>
            <w:tcW w:w="5641" w:type="dxa"/>
            <w:tcBorders>
              <w:top w:val="nil"/>
              <w:left w:val="nil"/>
              <w:bottom w:val="single" w:sz="4" w:space="0" w:color="auto"/>
              <w:right w:val="single" w:sz="4" w:space="0" w:color="auto"/>
            </w:tcBorders>
            <w:vAlign w:val="bottom"/>
          </w:tcPr>
          <w:p w:rsidR="00956451" w:rsidRPr="00B31F77" w:rsidRDefault="00956451" w:rsidP="00B42995">
            <w:pPr>
              <w:tabs>
                <w:tab w:val="left" w:pos="2694"/>
              </w:tabs>
              <w:spacing w:after="0" w:line="240" w:lineRule="auto"/>
              <w:jc w:val="center"/>
              <w:rPr>
                <w:rFonts w:ascii="Times New Roman" w:hAnsi="Times New Roman"/>
                <w:color w:val="000000"/>
                <w:lang w:eastAsia="ru-RU"/>
              </w:rPr>
            </w:pPr>
            <w:r w:rsidRPr="00B31F77">
              <w:rPr>
                <w:rFonts w:ascii="Times New Roman" w:hAnsi="Times New Roman"/>
                <w:color w:val="000000"/>
                <w:lang w:eastAsia="ru-RU"/>
              </w:rPr>
              <w:t>Используется устройствами типа "слушатель" и сообщает устройству типа "говорящий", что данные приняты всеми адресатами. Когда этот сигнал не активен, "говорящий" может быть уверен, что все клиенты успешно прочли данные с шины и можно приступать к передаче следущего байта данных. Шина также организована по принципу "монтажное ИЛИ".</w:t>
            </w:r>
          </w:p>
        </w:tc>
      </w:tr>
    </w:tbl>
    <w:p w:rsidR="00956451" w:rsidRPr="007D58AC" w:rsidRDefault="00956451" w:rsidP="007D58AC"/>
    <w:p w:rsidR="00956451" w:rsidRDefault="00956451" w:rsidP="001821BD">
      <w:pPr>
        <w:pStyle w:val="3"/>
        <w:numPr>
          <w:ilvl w:val="1"/>
          <w:numId w:val="9"/>
        </w:numPr>
      </w:pPr>
      <w:bookmarkStart w:id="20" w:name="_Toc259143316"/>
      <w:r w:rsidRPr="007D58AC">
        <w:t>Процедура обмена данными по шине:</w:t>
      </w:r>
      <w:bookmarkEnd w:id="20"/>
    </w:p>
    <w:p w:rsidR="00956451" w:rsidRPr="007D58AC" w:rsidRDefault="00E3390A" w:rsidP="007D58AC">
      <w:pPr>
        <w:tabs>
          <w:tab w:val="left" w:pos="2694"/>
        </w:tabs>
        <w:spacing w:after="0" w:line="240" w:lineRule="auto"/>
        <w:ind w:right="-284"/>
        <w:rPr>
          <w:rFonts w:ascii="Times New Roman" w:hAnsi="Times New Roman"/>
          <w:b/>
          <w:sz w:val="20"/>
        </w:rPr>
      </w:pPr>
      <w:r>
        <w:rPr>
          <w:rFonts w:ascii="Times New Roman" w:hAnsi="Times New Roman"/>
          <w:b/>
          <w:noProof/>
          <w:sz w:val="20"/>
          <w:lang w:eastAsia="ru-RU"/>
        </w:rPr>
        <w:pict>
          <v:shape id="Рисунок 3" o:spid="_x0000_i1028" type="#_x0000_t75" alt="обмен данными.gif" style="width:438.75pt;height:4in;visibility:visible">
            <v:imagedata r:id="rId8" o:title=""/>
          </v:shape>
        </w:pict>
      </w:r>
    </w:p>
    <w:p w:rsidR="00956451" w:rsidRDefault="00956451" w:rsidP="007D58AC"/>
    <w:p w:rsidR="00956451" w:rsidRDefault="00956451" w:rsidP="007D58AC"/>
    <w:p w:rsidR="00956451" w:rsidRPr="00B42995" w:rsidRDefault="00956451" w:rsidP="00B42995">
      <w:pPr>
        <w:pStyle w:val="10"/>
        <w:numPr>
          <w:ilvl w:val="0"/>
          <w:numId w:val="5"/>
        </w:numPr>
        <w:tabs>
          <w:tab w:val="left" w:pos="2694"/>
        </w:tabs>
        <w:spacing w:after="0" w:line="240" w:lineRule="auto"/>
        <w:ind w:right="-284"/>
        <w:rPr>
          <w:rFonts w:ascii="Times New Roman" w:hAnsi="Times New Roman"/>
          <w:sz w:val="24"/>
        </w:rPr>
      </w:pPr>
      <w:r w:rsidRPr="00B42995">
        <w:rPr>
          <w:rFonts w:ascii="Times New Roman" w:hAnsi="Times New Roman"/>
          <w:sz w:val="24"/>
        </w:rPr>
        <w:t>В исходном состоянии "говорящий" ожидает готовности "слушателей" к приему следующего байта сообщения. "Говорящий" при этом поддерживает высокий уровень на шине СД (DAV).</w:t>
      </w:r>
    </w:p>
    <w:p w:rsidR="00956451" w:rsidRPr="00B42995" w:rsidRDefault="00956451" w:rsidP="00B42995">
      <w:pPr>
        <w:pStyle w:val="10"/>
        <w:numPr>
          <w:ilvl w:val="0"/>
          <w:numId w:val="5"/>
        </w:numPr>
        <w:tabs>
          <w:tab w:val="left" w:pos="2694"/>
        </w:tabs>
        <w:spacing w:after="0" w:line="240" w:lineRule="auto"/>
        <w:ind w:right="-284"/>
        <w:rPr>
          <w:rFonts w:ascii="Times New Roman" w:hAnsi="Times New Roman"/>
          <w:sz w:val="24"/>
        </w:rPr>
      </w:pPr>
      <w:r w:rsidRPr="00B42995">
        <w:rPr>
          <w:rFonts w:ascii="Times New Roman" w:hAnsi="Times New Roman"/>
          <w:sz w:val="24"/>
        </w:rPr>
        <w:t>"Слушатели" при готовности к приему поднимают уровень сигнала ГП (NRFD) при низком уровне сигнала ДП (NDAC). За счет включения по схеме "монтажное ИЛИ" высокий уровень сигнала ГП (NRFD) определяется самым медленным из "слушателей". (момент t1 на рисунке)</w:t>
      </w:r>
    </w:p>
    <w:p w:rsidR="00956451" w:rsidRPr="00B42995" w:rsidRDefault="00956451" w:rsidP="00B42995">
      <w:pPr>
        <w:pStyle w:val="10"/>
        <w:numPr>
          <w:ilvl w:val="0"/>
          <w:numId w:val="5"/>
        </w:numPr>
        <w:tabs>
          <w:tab w:val="left" w:pos="2694"/>
        </w:tabs>
        <w:spacing w:after="0" w:line="240" w:lineRule="auto"/>
        <w:ind w:right="-284"/>
        <w:rPr>
          <w:rFonts w:ascii="Times New Roman" w:hAnsi="Times New Roman"/>
          <w:sz w:val="24"/>
        </w:rPr>
      </w:pPr>
      <w:r w:rsidRPr="00B42995">
        <w:rPr>
          <w:rFonts w:ascii="Times New Roman" w:hAnsi="Times New Roman"/>
          <w:sz w:val="24"/>
        </w:rPr>
        <w:t>"Говорящий" фиксирует высокий уровень шины ГП (NRFD) при низком уровне шины ДП (NDAC) как готовность "слушателей" к обмену и выставляет на шину данных следующий байт данных.</w:t>
      </w:r>
    </w:p>
    <w:p w:rsidR="00956451" w:rsidRPr="00B42995" w:rsidRDefault="00956451" w:rsidP="00B42995">
      <w:pPr>
        <w:pStyle w:val="10"/>
        <w:numPr>
          <w:ilvl w:val="0"/>
          <w:numId w:val="5"/>
        </w:numPr>
        <w:tabs>
          <w:tab w:val="left" w:pos="2694"/>
        </w:tabs>
        <w:spacing w:after="0" w:line="240" w:lineRule="auto"/>
        <w:ind w:right="-284"/>
        <w:rPr>
          <w:rFonts w:ascii="Times New Roman" w:hAnsi="Times New Roman"/>
          <w:sz w:val="24"/>
        </w:rPr>
      </w:pPr>
      <w:r w:rsidRPr="00B42995">
        <w:rPr>
          <w:rFonts w:ascii="Times New Roman" w:hAnsi="Times New Roman"/>
          <w:sz w:val="24"/>
        </w:rPr>
        <w:t>"Говорящий" фиксирует корректность информации на шине данных и опускает уровень сигнала на шине СД (DAV). (момент t2 на рисунке).</w:t>
      </w:r>
    </w:p>
    <w:p w:rsidR="00956451" w:rsidRPr="00B42995" w:rsidRDefault="00956451" w:rsidP="00B42995">
      <w:pPr>
        <w:pStyle w:val="10"/>
        <w:numPr>
          <w:ilvl w:val="0"/>
          <w:numId w:val="5"/>
        </w:numPr>
        <w:tabs>
          <w:tab w:val="left" w:pos="2694"/>
        </w:tabs>
        <w:spacing w:after="0" w:line="240" w:lineRule="auto"/>
        <w:ind w:right="-284"/>
        <w:rPr>
          <w:rFonts w:ascii="Times New Roman" w:hAnsi="Times New Roman"/>
          <w:sz w:val="24"/>
        </w:rPr>
      </w:pPr>
      <w:r w:rsidRPr="00B42995">
        <w:rPr>
          <w:rFonts w:ascii="Times New Roman" w:hAnsi="Times New Roman"/>
          <w:sz w:val="24"/>
        </w:rPr>
        <w:t>"Слушатель" фиксирует низкий уровень шины СД (DAV) и начинает прием информации с шины данных опуская уросень сигнала на шине ГП (NRFD). (момент t3 на рисунке).</w:t>
      </w:r>
    </w:p>
    <w:p w:rsidR="00956451" w:rsidRPr="00B42995" w:rsidRDefault="00956451" w:rsidP="00B42995">
      <w:pPr>
        <w:pStyle w:val="10"/>
        <w:numPr>
          <w:ilvl w:val="0"/>
          <w:numId w:val="5"/>
        </w:numPr>
        <w:tabs>
          <w:tab w:val="left" w:pos="2694"/>
        </w:tabs>
        <w:spacing w:after="0" w:line="240" w:lineRule="auto"/>
        <w:ind w:right="-284"/>
        <w:rPr>
          <w:rFonts w:ascii="Times New Roman" w:hAnsi="Times New Roman"/>
          <w:sz w:val="24"/>
        </w:rPr>
      </w:pPr>
      <w:r w:rsidRPr="00B42995">
        <w:rPr>
          <w:rFonts w:ascii="Times New Roman" w:hAnsi="Times New Roman"/>
          <w:sz w:val="24"/>
        </w:rPr>
        <w:t>"Слушатель" фиксирует информацию на шине данных (и шине управления) для правильной идентификации полученных данных. После этого идентифицирует фиксацию принятых данных поднимая уровень сигнала на шине ДП (NDAC). За счет включения по схеме "монтажное ИЛИ" высокий уровень сигнала ДП (NDAC) определяется самым медленным из "слушателей". (момент t4 на рисунке).</w:t>
      </w:r>
    </w:p>
    <w:p w:rsidR="00956451" w:rsidRPr="00B42995" w:rsidRDefault="00956451" w:rsidP="00B42995">
      <w:pPr>
        <w:pStyle w:val="10"/>
        <w:numPr>
          <w:ilvl w:val="0"/>
          <w:numId w:val="5"/>
        </w:numPr>
        <w:tabs>
          <w:tab w:val="left" w:pos="2694"/>
        </w:tabs>
        <w:spacing w:after="0" w:line="240" w:lineRule="auto"/>
        <w:ind w:right="-284"/>
        <w:rPr>
          <w:rFonts w:ascii="Times New Roman" w:hAnsi="Times New Roman"/>
          <w:sz w:val="24"/>
        </w:rPr>
      </w:pPr>
      <w:r w:rsidRPr="00B42995">
        <w:rPr>
          <w:rFonts w:ascii="Times New Roman" w:hAnsi="Times New Roman"/>
          <w:sz w:val="24"/>
        </w:rPr>
        <w:t>"Говорящий" в ответ на высокий уровень шины ДП (NDAC) поднимает уровень сигнала на шине СД (DAV) (момент времени t5). Высокий уровень сигнала на шине СД (DAV) разрешает "говорящему" снять информационный байт с шины данных (перевести шину данных в пассивное сосотояние).</w:t>
      </w:r>
    </w:p>
    <w:p w:rsidR="00956451" w:rsidRPr="00B42995" w:rsidRDefault="00956451" w:rsidP="00B42995">
      <w:pPr>
        <w:pStyle w:val="10"/>
        <w:numPr>
          <w:ilvl w:val="0"/>
          <w:numId w:val="5"/>
        </w:numPr>
        <w:tabs>
          <w:tab w:val="left" w:pos="2694"/>
        </w:tabs>
        <w:spacing w:after="0" w:line="240" w:lineRule="auto"/>
        <w:ind w:right="-284"/>
        <w:rPr>
          <w:rFonts w:ascii="Times New Roman" w:hAnsi="Times New Roman"/>
          <w:sz w:val="24"/>
        </w:rPr>
      </w:pPr>
      <w:r w:rsidRPr="00B42995">
        <w:rPr>
          <w:rFonts w:ascii="Times New Roman" w:hAnsi="Times New Roman"/>
          <w:sz w:val="24"/>
        </w:rPr>
        <w:t xml:space="preserve">"Слушатель" в ответ на высокий уровень шины СД (DAV) опускает уровень сигнала на шине ДП (NDAC) и переходит к дешифровке полученных данных и выполнению полученных команд. </w:t>
      </w:r>
    </w:p>
    <w:p w:rsidR="00956451" w:rsidRPr="00B42995" w:rsidRDefault="00956451" w:rsidP="00B42995">
      <w:pPr>
        <w:pStyle w:val="10"/>
        <w:numPr>
          <w:ilvl w:val="0"/>
          <w:numId w:val="5"/>
        </w:numPr>
        <w:tabs>
          <w:tab w:val="left" w:pos="2694"/>
        </w:tabs>
        <w:spacing w:after="0" w:line="240" w:lineRule="auto"/>
        <w:ind w:right="-284"/>
        <w:rPr>
          <w:rFonts w:ascii="Times New Roman" w:hAnsi="Times New Roman"/>
          <w:sz w:val="24"/>
        </w:rPr>
      </w:pPr>
      <w:r w:rsidRPr="00B42995">
        <w:rPr>
          <w:rFonts w:ascii="Times New Roman" w:hAnsi="Times New Roman"/>
          <w:sz w:val="24"/>
        </w:rPr>
        <w:t>После завершения интерпретации полученных данных, по мере готовности "слушателей" к возобновлению обмена по шине КОП, "слушатели" поднимают уровень сигнала на шине ГП (NRFD), сигнализируя о готовности к приему следующего информационного байта</w:t>
      </w:r>
    </w:p>
    <w:p w:rsidR="00956451" w:rsidRPr="00B42995" w:rsidRDefault="00956451" w:rsidP="007D58AC">
      <w:pPr>
        <w:tabs>
          <w:tab w:val="left" w:pos="2694"/>
        </w:tabs>
        <w:ind w:left="-567" w:right="-284" w:firstLine="283"/>
        <w:rPr>
          <w:rFonts w:ascii="Times New Roman" w:hAnsi="Times New Roman"/>
          <w:sz w:val="32"/>
          <w:szCs w:val="24"/>
        </w:rPr>
      </w:pPr>
    </w:p>
    <w:p w:rsidR="00956451" w:rsidRPr="007D58AC" w:rsidRDefault="00956451" w:rsidP="001821BD">
      <w:pPr>
        <w:pStyle w:val="1"/>
        <w:numPr>
          <w:ilvl w:val="0"/>
          <w:numId w:val="9"/>
        </w:numPr>
      </w:pPr>
      <w:bookmarkStart w:id="21" w:name="_Toc259143317"/>
      <w:r w:rsidRPr="007D58AC">
        <w:t>Дополнительные сведения</w:t>
      </w:r>
      <w:bookmarkEnd w:id="21"/>
    </w:p>
    <w:p w:rsidR="00956451" w:rsidRPr="007D58AC" w:rsidRDefault="00956451" w:rsidP="007D58AC">
      <w:pPr>
        <w:pStyle w:val="3"/>
        <w:tabs>
          <w:tab w:val="left" w:pos="2694"/>
        </w:tabs>
        <w:ind w:left="-567" w:firstLine="283"/>
        <w:rPr>
          <w:szCs w:val="24"/>
        </w:rPr>
      </w:pPr>
      <w:bookmarkStart w:id="22" w:name="_Toc259143318"/>
      <w:r>
        <w:rPr>
          <w:szCs w:val="24"/>
        </w:rPr>
        <w:t xml:space="preserve">8.1 </w:t>
      </w:r>
      <w:r w:rsidRPr="007D58AC">
        <w:rPr>
          <w:szCs w:val="24"/>
        </w:rPr>
        <w:t xml:space="preserve"> Достоинства</w:t>
      </w:r>
      <w:bookmarkEnd w:id="22"/>
    </w:p>
    <w:p w:rsidR="00956451" w:rsidRPr="007D58AC" w:rsidRDefault="00956451" w:rsidP="00B42995">
      <w:pPr>
        <w:pStyle w:val="10"/>
        <w:numPr>
          <w:ilvl w:val="0"/>
          <w:numId w:val="2"/>
        </w:numPr>
        <w:tabs>
          <w:tab w:val="left" w:pos="0"/>
        </w:tabs>
        <w:spacing w:after="0" w:line="240" w:lineRule="auto"/>
        <w:ind w:left="-567" w:right="-284" w:firstLine="283"/>
        <w:rPr>
          <w:rFonts w:ascii="Times New Roman" w:hAnsi="Times New Roman"/>
          <w:sz w:val="24"/>
          <w:szCs w:val="24"/>
        </w:rPr>
      </w:pPr>
      <w:r w:rsidRPr="007D58AC">
        <w:rPr>
          <w:rFonts w:ascii="Times New Roman" w:hAnsi="Times New Roman"/>
          <w:sz w:val="24"/>
          <w:szCs w:val="24"/>
        </w:rPr>
        <w:t>Простой аппаратный интерфейс</w:t>
      </w:r>
    </w:p>
    <w:p w:rsidR="00956451" w:rsidRPr="007D58AC" w:rsidRDefault="00956451" w:rsidP="00B42995">
      <w:pPr>
        <w:pStyle w:val="10"/>
        <w:numPr>
          <w:ilvl w:val="0"/>
          <w:numId w:val="2"/>
        </w:numPr>
        <w:tabs>
          <w:tab w:val="left" w:pos="0"/>
        </w:tabs>
        <w:spacing w:after="0" w:line="240" w:lineRule="auto"/>
        <w:ind w:left="-567" w:right="-284" w:firstLine="283"/>
        <w:rPr>
          <w:rFonts w:ascii="Times New Roman" w:hAnsi="Times New Roman"/>
          <w:sz w:val="24"/>
          <w:szCs w:val="24"/>
        </w:rPr>
      </w:pPr>
      <w:r w:rsidRPr="007D58AC">
        <w:rPr>
          <w:rFonts w:ascii="Times New Roman" w:hAnsi="Times New Roman"/>
          <w:sz w:val="24"/>
          <w:szCs w:val="24"/>
        </w:rPr>
        <w:t>Позволяет подключать вперемешку высокоскоростные устройства с низкоскоростными</w:t>
      </w:r>
    </w:p>
    <w:p w:rsidR="00956451" w:rsidRDefault="00956451" w:rsidP="00B42995">
      <w:pPr>
        <w:pStyle w:val="10"/>
        <w:numPr>
          <w:ilvl w:val="0"/>
          <w:numId w:val="2"/>
        </w:numPr>
        <w:tabs>
          <w:tab w:val="left" w:pos="0"/>
        </w:tabs>
        <w:spacing w:after="0" w:line="240" w:lineRule="auto"/>
        <w:ind w:left="-567" w:right="-284" w:firstLine="283"/>
        <w:rPr>
          <w:rFonts w:ascii="Times New Roman" w:hAnsi="Times New Roman"/>
          <w:sz w:val="24"/>
          <w:szCs w:val="24"/>
        </w:rPr>
      </w:pPr>
      <w:r w:rsidRPr="007D58AC">
        <w:rPr>
          <w:rFonts w:ascii="Times New Roman" w:hAnsi="Times New Roman"/>
          <w:sz w:val="24"/>
          <w:szCs w:val="24"/>
        </w:rPr>
        <w:t>Популярный, хорошо поддержан на рынке</w:t>
      </w:r>
    </w:p>
    <w:p w:rsidR="00956451" w:rsidRDefault="00956451" w:rsidP="00B42995">
      <w:pPr>
        <w:tabs>
          <w:tab w:val="left" w:pos="0"/>
        </w:tabs>
        <w:spacing w:after="0" w:line="240" w:lineRule="auto"/>
        <w:ind w:right="-284"/>
        <w:rPr>
          <w:rFonts w:ascii="Times New Roman" w:hAnsi="Times New Roman"/>
          <w:sz w:val="24"/>
          <w:szCs w:val="24"/>
        </w:rPr>
      </w:pPr>
    </w:p>
    <w:p w:rsidR="00956451" w:rsidRPr="00B42995" w:rsidRDefault="00956451" w:rsidP="00B42995">
      <w:pPr>
        <w:tabs>
          <w:tab w:val="left" w:pos="0"/>
        </w:tabs>
        <w:spacing w:after="0" w:line="240" w:lineRule="auto"/>
        <w:ind w:right="-284"/>
        <w:rPr>
          <w:rFonts w:ascii="Times New Roman" w:hAnsi="Times New Roman"/>
          <w:sz w:val="24"/>
          <w:szCs w:val="24"/>
        </w:rPr>
      </w:pPr>
    </w:p>
    <w:p w:rsidR="00956451" w:rsidRPr="007D58AC" w:rsidRDefault="00956451" w:rsidP="00B42995">
      <w:pPr>
        <w:pStyle w:val="3"/>
        <w:tabs>
          <w:tab w:val="left" w:pos="0"/>
        </w:tabs>
        <w:ind w:left="-567" w:firstLine="283"/>
        <w:rPr>
          <w:szCs w:val="24"/>
        </w:rPr>
      </w:pPr>
      <w:bookmarkStart w:id="23" w:name="_Toc259143319"/>
      <w:r>
        <w:rPr>
          <w:szCs w:val="24"/>
        </w:rPr>
        <w:t>8.2</w:t>
      </w:r>
      <w:r w:rsidRPr="007D58AC">
        <w:rPr>
          <w:szCs w:val="24"/>
        </w:rPr>
        <w:t xml:space="preserve"> Недостатки</w:t>
      </w:r>
      <w:bookmarkEnd w:id="23"/>
    </w:p>
    <w:p w:rsidR="00956451" w:rsidRPr="007D58AC" w:rsidRDefault="00956451" w:rsidP="00B42995">
      <w:pPr>
        <w:pStyle w:val="10"/>
        <w:numPr>
          <w:ilvl w:val="0"/>
          <w:numId w:val="3"/>
        </w:numPr>
        <w:tabs>
          <w:tab w:val="left" w:pos="0"/>
        </w:tabs>
        <w:spacing w:after="0" w:line="240" w:lineRule="auto"/>
        <w:ind w:left="-567" w:right="-284" w:firstLine="283"/>
        <w:rPr>
          <w:rFonts w:ascii="Times New Roman" w:hAnsi="Times New Roman"/>
          <w:sz w:val="24"/>
          <w:szCs w:val="24"/>
        </w:rPr>
      </w:pPr>
      <w:r w:rsidRPr="007D58AC">
        <w:rPr>
          <w:rFonts w:ascii="Times New Roman" w:hAnsi="Times New Roman"/>
          <w:sz w:val="24"/>
          <w:szCs w:val="24"/>
        </w:rPr>
        <w:t>Разъёмы и кабели механически громоздкие</w:t>
      </w:r>
    </w:p>
    <w:p w:rsidR="00956451" w:rsidRPr="007D58AC" w:rsidRDefault="00956451" w:rsidP="00B42995">
      <w:pPr>
        <w:pStyle w:val="10"/>
        <w:numPr>
          <w:ilvl w:val="0"/>
          <w:numId w:val="3"/>
        </w:numPr>
        <w:tabs>
          <w:tab w:val="left" w:pos="0"/>
        </w:tabs>
        <w:spacing w:after="0" w:line="240" w:lineRule="auto"/>
        <w:ind w:left="-567" w:right="-284" w:firstLine="283"/>
        <w:rPr>
          <w:rFonts w:ascii="Times New Roman" w:hAnsi="Times New Roman"/>
          <w:sz w:val="24"/>
          <w:szCs w:val="24"/>
        </w:rPr>
      </w:pPr>
      <w:r w:rsidRPr="007D58AC">
        <w:rPr>
          <w:rFonts w:ascii="Times New Roman" w:hAnsi="Times New Roman"/>
          <w:sz w:val="24"/>
          <w:szCs w:val="24"/>
        </w:rPr>
        <w:t>Ограничения на скорость и расширения спецификации</w:t>
      </w:r>
    </w:p>
    <w:p w:rsidR="00956451" w:rsidRPr="007D58AC" w:rsidRDefault="00956451" w:rsidP="00B42995">
      <w:pPr>
        <w:pStyle w:val="10"/>
        <w:numPr>
          <w:ilvl w:val="0"/>
          <w:numId w:val="3"/>
        </w:numPr>
        <w:tabs>
          <w:tab w:val="left" w:pos="0"/>
        </w:tabs>
        <w:spacing w:after="0" w:line="240" w:lineRule="auto"/>
        <w:ind w:left="-567" w:right="-284" w:firstLine="283"/>
        <w:rPr>
          <w:rFonts w:ascii="Times New Roman" w:hAnsi="Times New Roman"/>
          <w:sz w:val="24"/>
          <w:szCs w:val="24"/>
        </w:rPr>
      </w:pPr>
      <w:r w:rsidRPr="007D58AC">
        <w:rPr>
          <w:rFonts w:ascii="Times New Roman" w:hAnsi="Times New Roman"/>
          <w:sz w:val="24"/>
          <w:szCs w:val="24"/>
        </w:rPr>
        <w:t>Отсутствие стандартов командного протокола (перед SCPI)</w:t>
      </w:r>
    </w:p>
    <w:p w:rsidR="00956451" w:rsidRDefault="00956451" w:rsidP="00B42995">
      <w:pPr>
        <w:pStyle w:val="10"/>
        <w:numPr>
          <w:ilvl w:val="0"/>
          <w:numId w:val="3"/>
        </w:numPr>
        <w:tabs>
          <w:tab w:val="left" w:pos="0"/>
        </w:tabs>
        <w:spacing w:after="0" w:line="240" w:lineRule="auto"/>
        <w:ind w:left="-567" w:right="-284" w:firstLine="283"/>
        <w:rPr>
          <w:rFonts w:ascii="Times New Roman" w:hAnsi="Times New Roman"/>
          <w:sz w:val="24"/>
          <w:szCs w:val="24"/>
        </w:rPr>
      </w:pPr>
      <w:r w:rsidRPr="007D58AC">
        <w:rPr>
          <w:rFonts w:ascii="Times New Roman" w:hAnsi="Times New Roman"/>
          <w:sz w:val="24"/>
          <w:szCs w:val="24"/>
        </w:rPr>
        <w:t>Реализации опций (например конец обработки передачи) могут усложнить функциональную совместимость</w:t>
      </w:r>
    </w:p>
    <w:p w:rsidR="00956451" w:rsidRDefault="00956451" w:rsidP="00B42995">
      <w:pPr>
        <w:pStyle w:val="10"/>
        <w:numPr>
          <w:ilvl w:val="0"/>
          <w:numId w:val="3"/>
        </w:numPr>
        <w:tabs>
          <w:tab w:val="left" w:pos="0"/>
        </w:tabs>
        <w:spacing w:after="0" w:line="240" w:lineRule="auto"/>
        <w:ind w:left="-567" w:right="-284" w:firstLine="283"/>
        <w:rPr>
          <w:rFonts w:ascii="Times New Roman" w:hAnsi="Times New Roman"/>
          <w:sz w:val="24"/>
          <w:szCs w:val="24"/>
        </w:rPr>
      </w:pPr>
      <w:r w:rsidRPr="00B42995">
        <w:rPr>
          <w:rFonts w:ascii="Times New Roman" w:hAnsi="Times New Roman"/>
          <w:sz w:val="24"/>
          <w:szCs w:val="24"/>
        </w:rPr>
        <w:t>Нет обязательной гальванической изоляции между шиной и устройствами</w:t>
      </w:r>
    </w:p>
    <w:p w:rsidR="00956451" w:rsidRDefault="00956451">
      <w:pPr>
        <w:rPr>
          <w:rFonts w:ascii="Times New Roman" w:hAnsi="Times New Roman"/>
          <w:sz w:val="24"/>
          <w:szCs w:val="24"/>
        </w:rPr>
      </w:pPr>
      <w:r>
        <w:rPr>
          <w:rFonts w:ascii="Times New Roman" w:hAnsi="Times New Roman"/>
          <w:sz w:val="24"/>
          <w:szCs w:val="24"/>
        </w:rPr>
        <w:br w:type="page"/>
      </w:r>
    </w:p>
    <w:p w:rsidR="00956451" w:rsidRDefault="00956451" w:rsidP="001821BD">
      <w:pPr>
        <w:pStyle w:val="1"/>
        <w:numPr>
          <w:ilvl w:val="0"/>
          <w:numId w:val="9"/>
        </w:numPr>
      </w:pPr>
      <w:bookmarkStart w:id="24" w:name="_Toc259143320"/>
      <w:r>
        <w:t>Список использованной литературы:</w:t>
      </w:r>
      <w:bookmarkEnd w:id="24"/>
    </w:p>
    <w:p w:rsidR="00956451" w:rsidRPr="001821BD" w:rsidRDefault="00956451" w:rsidP="001821BD">
      <w:pPr>
        <w:pStyle w:val="3"/>
        <w:numPr>
          <w:ilvl w:val="1"/>
          <w:numId w:val="9"/>
        </w:numPr>
        <w:rPr>
          <w:b w:val="0"/>
        </w:rPr>
      </w:pPr>
      <w:bookmarkStart w:id="25" w:name="_Toc259143321"/>
      <w:r w:rsidRPr="001821BD">
        <w:rPr>
          <w:b w:val="0"/>
        </w:rPr>
        <w:t>Преснухин Л.Н., Воробьев Н.В., Шишкевич А.А. Расчет элементов цифровых устройств. Учебное пособие под ред. Преснухина Л.Н. – М.: Высшая школа, 1991 – 526 с.</w:t>
      </w:r>
      <w:bookmarkEnd w:id="25"/>
    </w:p>
    <w:p w:rsidR="00956451" w:rsidRPr="001821BD" w:rsidRDefault="00956451" w:rsidP="001821BD">
      <w:pPr>
        <w:pStyle w:val="3"/>
        <w:numPr>
          <w:ilvl w:val="1"/>
          <w:numId w:val="9"/>
        </w:numPr>
        <w:rPr>
          <w:b w:val="0"/>
        </w:rPr>
      </w:pPr>
      <w:bookmarkStart w:id="26" w:name="_Toc259143322"/>
      <w:r w:rsidRPr="001821BD">
        <w:rPr>
          <w:b w:val="0"/>
        </w:rPr>
        <w:t>М. Гук. Интерфейсы ПК: Справочник , СПб, ЗАО изд. «Питер» 1999 146с.</w:t>
      </w:r>
      <w:bookmarkEnd w:id="26"/>
    </w:p>
    <w:p w:rsidR="00956451" w:rsidRPr="001821BD" w:rsidRDefault="00956451" w:rsidP="001821BD">
      <w:pPr>
        <w:pStyle w:val="3"/>
        <w:numPr>
          <w:ilvl w:val="1"/>
          <w:numId w:val="9"/>
        </w:numPr>
        <w:rPr>
          <w:b w:val="0"/>
        </w:rPr>
      </w:pPr>
      <w:bookmarkStart w:id="27" w:name="_Toc259143323"/>
      <w:r w:rsidRPr="001821BD">
        <w:rPr>
          <w:b w:val="0"/>
        </w:rPr>
        <w:t>Интернет ресурс Википедия</w:t>
      </w:r>
      <w:bookmarkEnd w:id="27"/>
    </w:p>
    <w:p w:rsidR="00956451" w:rsidRPr="001821BD" w:rsidRDefault="00956451" w:rsidP="001821BD">
      <w:pPr>
        <w:pStyle w:val="3"/>
        <w:numPr>
          <w:ilvl w:val="1"/>
          <w:numId w:val="9"/>
        </w:numPr>
        <w:rPr>
          <w:b w:val="0"/>
        </w:rPr>
      </w:pPr>
      <w:bookmarkStart w:id="28" w:name="_Toc259143324"/>
      <w:r w:rsidRPr="001821BD">
        <w:rPr>
          <w:b w:val="0"/>
        </w:rPr>
        <w:t xml:space="preserve">Интернет ресурс </w:t>
      </w:r>
      <w:hyperlink r:id="rId9" w:history="1">
        <w:r w:rsidRPr="001821BD">
          <w:rPr>
            <w:rStyle w:val="a5"/>
            <w:b w:val="0"/>
            <w:sz w:val="28"/>
            <w:szCs w:val="28"/>
          </w:rPr>
          <w:t>http://www.itt-ltd.com/reference/ref_ieee488.html</w:t>
        </w:r>
        <w:bookmarkEnd w:id="28"/>
      </w:hyperlink>
    </w:p>
    <w:p w:rsidR="00956451" w:rsidRPr="00566651" w:rsidRDefault="00956451">
      <w:pPr>
        <w:pStyle w:val="3"/>
      </w:pPr>
      <w:bookmarkStart w:id="29" w:name="_GoBack"/>
      <w:bookmarkEnd w:id="29"/>
    </w:p>
    <w:sectPr w:rsidR="00956451" w:rsidRPr="00566651" w:rsidSect="00591A9C">
      <w:pgSz w:w="11906" w:h="16838"/>
      <w:pgMar w:top="1134" w:right="850" w:bottom="1276"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C61114"/>
    <w:multiLevelType w:val="multilevel"/>
    <w:tmpl w:val="73A63900"/>
    <w:lvl w:ilvl="0">
      <w:start w:val="7"/>
      <w:numFmt w:val="decimal"/>
      <w:lvlText w:val="%1"/>
      <w:lvlJc w:val="left"/>
      <w:pPr>
        <w:ind w:left="360" w:hanging="360"/>
      </w:pPr>
      <w:rPr>
        <w:rFonts w:cs="Times New Roman" w:hint="default"/>
      </w:rPr>
    </w:lvl>
    <w:lvl w:ilvl="1">
      <w:start w:val="1"/>
      <w:numFmt w:val="decimal"/>
      <w:lvlText w:val="%2."/>
      <w:lvlJc w:val="left"/>
      <w:pPr>
        <w:ind w:left="720" w:hanging="360"/>
      </w:pPr>
      <w:rPr>
        <w:rFonts w:ascii="Times New Roman" w:eastAsia="Times New Roman" w:hAnsi="Times New Roman" w:cs="Times New Roman"/>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1">
    <w:nsid w:val="15116A3F"/>
    <w:multiLevelType w:val="hybridMultilevel"/>
    <w:tmpl w:val="8D4AC09C"/>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A821DD5"/>
    <w:multiLevelType w:val="hybridMultilevel"/>
    <w:tmpl w:val="4FD4020C"/>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24F873C2"/>
    <w:multiLevelType w:val="multilevel"/>
    <w:tmpl w:val="04190025"/>
    <w:lvl w:ilvl="0">
      <w:start w:val="1"/>
      <w:numFmt w:val="decimal"/>
      <w:lvlText w:val="%1"/>
      <w:lvlJc w:val="left"/>
      <w:pPr>
        <w:ind w:left="432" w:hanging="432"/>
      </w:pPr>
      <w:rPr>
        <w:rFonts w:cs="Times New Roman"/>
      </w:rPr>
    </w:lvl>
    <w:lvl w:ilvl="1">
      <w:start w:val="1"/>
      <w:numFmt w:val="decimal"/>
      <w:lvlText w:val="%1.%2"/>
      <w:lvlJc w:val="left"/>
      <w:pPr>
        <w:ind w:left="576" w:hanging="576"/>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864" w:hanging="864"/>
      </w:pPr>
      <w:rPr>
        <w:rFonts w:cs="Times New Roman"/>
      </w:rPr>
    </w:lvl>
    <w:lvl w:ilvl="4">
      <w:start w:val="1"/>
      <w:numFmt w:val="decimal"/>
      <w:lvlText w:val="%1.%2.%3.%4.%5"/>
      <w:lvlJc w:val="left"/>
      <w:pPr>
        <w:ind w:left="1008" w:hanging="1008"/>
      </w:pPr>
      <w:rPr>
        <w:rFonts w:cs="Times New Roman"/>
      </w:rPr>
    </w:lvl>
    <w:lvl w:ilvl="5">
      <w:start w:val="1"/>
      <w:numFmt w:val="decimal"/>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4">
    <w:nsid w:val="31512EDD"/>
    <w:multiLevelType w:val="hybridMultilevel"/>
    <w:tmpl w:val="27903CE0"/>
    <w:lvl w:ilvl="0" w:tplc="04190005">
      <w:start w:val="1"/>
      <w:numFmt w:val="bullet"/>
      <w:lvlText w:val=""/>
      <w:lvlJc w:val="left"/>
      <w:pPr>
        <w:ind w:left="-414" w:hanging="360"/>
      </w:pPr>
      <w:rPr>
        <w:rFonts w:ascii="Wingdings" w:hAnsi="Wingdings" w:hint="default"/>
      </w:rPr>
    </w:lvl>
    <w:lvl w:ilvl="1" w:tplc="04190003" w:tentative="1">
      <w:start w:val="1"/>
      <w:numFmt w:val="bullet"/>
      <w:lvlText w:val="o"/>
      <w:lvlJc w:val="left"/>
      <w:pPr>
        <w:ind w:left="306" w:hanging="360"/>
      </w:pPr>
      <w:rPr>
        <w:rFonts w:ascii="Courier New" w:hAnsi="Courier New" w:hint="default"/>
      </w:rPr>
    </w:lvl>
    <w:lvl w:ilvl="2" w:tplc="04190005" w:tentative="1">
      <w:start w:val="1"/>
      <w:numFmt w:val="bullet"/>
      <w:lvlText w:val=""/>
      <w:lvlJc w:val="left"/>
      <w:pPr>
        <w:ind w:left="1026" w:hanging="360"/>
      </w:pPr>
      <w:rPr>
        <w:rFonts w:ascii="Wingdings" w:hAnsi="Wingdings" w:hint="default"/>
      </w:rPr>
    </w:lvl>
    <w:lvl w:ilvl="3" w:tplc="04190001" w:tentative="1">
      <w:start w:val="1"/>
      <w:numFmt w:val="bullet"/>
      <w:lvlText w:val=""/>
      <w:lvlJc w:val="left"/>
      <w:pPr>
        <w:ind w:left="1746" w:hanging="360"/>
      </w:pPr>
      <w:rPr>
        <w:rFonts w:ascii="Symbol" w:hAnsi="Symbol" w:hint="default"/>
      </w:rPr>
    </w:lvl>
    <w:lvl w:ilvl="4" w:tplc="04190003" w:tentative="1">
      <w:start w:val="1"/>
      <w:numFmt w:val="bullet"/>
      <w:lvlText w:val="o"/>
      <w:lvlJc w:val="left"/>
      <w:pPr>
        <w:ind w:left="2466" w:hanging="360"/>
      </w:pPr>
      <w:rPr>
        <w:rFonts w:ascii="Courier New" w:hAnsi="Courier New" w:hint="default"/>
      </w:rPr>
    </w:lvl>
    <w:lvl w:ilvl="5" w:tplc="04190005" w:tentative="1">
      <w:start w:val="1"/>
      <w:numFmt w:val="bullet"/>
      <w:lvlText w:val=""/>
      <w:lvlJc w:val="left"/>
      <w:pPr>
        <w:ind w:left="3186" w:hanging="360"/>
      </w:pPr>
      <w:rPr>
        <w:rFonts w:ascii="Wingdings" w:hAnsi="Wingdings" w:hint="default"/>
      </w:rPr>
    </w:lvl>
    <w:lvl w:ilvl="6" w:tplc="04190001" w:tentative="1">
      <w:start w:val="1"/>
      <w:numFmt w:val="bullet"/>
      <w:lvlText w:val=""/>
      <w:lvlJc w:val="left"/>
      <w:pPr>
        <w:ind w:left="3906" w:hanging="360"/>
      </w:pPr>
      <w:rPr>
        <w:rFonts w:ascii="Symbol" w:hAnsi="Symbol" w:hint="default"/>
      </w:rPr>
    </w:lvl>
    <w:lvl w:ilvl="7" w:tplc="04190003" w:tentative="1">
      <w:start w:val="1"/>
      <w:numFmt w:val="bullet"/>
      <w:lvlText w:val="o"/>
      <w:lvlJc w:val="left"/>
      <w:pPr>
        <w:ind w:left="4626" w:hanging="360"/>
      </w:pPr>
      <w:rPr>
        <w:rFonts w:ascii="Courier New" w:hAnsi="Courier New" w:hint="default"/>
      </w:rPr>
    </w:lvl>
    <w:lvl w:ilvl="8" w:tplc="04190005" w:tentative="1">
      <w:start w:val="1"/>
      <w:numFmt w:val="bullet"/>
      <w:lvlText w:val=""/>
      <w:lvlJc w:val="left"/>
      <w:pPr>
        <w:ind w:left="5346" w:hanging="360"/>
      </w:pPr>
      <w:rPr>
        <w:rFonts w:ascii="Wingdings" w:hAnsi="Wingdings" w:hint="default"/>
      </w:rPr>
    </w:lvl>
  </w:abstractNum>
  <w:abstractNum w:abstractNumId="5">
    <w:nsid w:val="31FC49FD"/>
    <w:multiLevelType w:val="hybridMultilevel"/>
    <w:tmpl w:val="5150D8CA"/>
    <w:lvl w:ilvl="0" w:tplc="04190005">
      <w:start w:val="1"/>
      <w:numFmt w:val="bullet"/>
      <w:lvlText w:val=""/>
      <w:lvlJc w:val="left"/>
      <w:pPr>
        <w:ind w:left="-414" w:hanging="360"/>
      </w:pPr>
      <w:rPr>
        <w:rFonts w:ascii="Wingdings" w:hAnsi="Wingdings" w:hint="default"/>
      </w:rPr>
    </w:lvl>
    <w:lvl w:ilvl="1" w:tplc="04190003" w:tentative="1">
      <w:start w:val="1"/>
      <w:numFmt w:val="bullet"/>
      <w:lvlText w:val="o"/>
      <w:lvlJc w:val="left"/>
      <w:pPr>
        <w:ind w:left="306" w:hanging="360"/>
      </w:pPr>
      <w:rPr>
        <w:rFonts w:ascii="Courier New" w:hAnsi="Courier New" w:hint="default"/>
      </w:rPr>
    </w:lvl>
    <w:lvl w:ilvl="2" w:tplc="04190005" w:tentative="1">
      <w:start w:val="1"/>
      <w:numFmt w:val="bullet"/>
      <w:lvlText w:val=""/>
      <w:lvlJc w:val="left"/>
      <w:pPr>
        <w:ind w:left="1026" w:hanging="360"/>
      </w:pPr>
      <w:rPr>
        <w:rFonts w:ascii="Wingdings" w:hAnsi="Wingdings" w:hint="default"/>
      </w:rPr>
    </w:lvl>
    <w:lvl w:ilvl="3" w:tplc="04190001" w:tentative="1">
      <w:start w:val="1"/>
      <w:numFmt w:val="bullet"/>
      <w:lvlText w:val=""/>
      <w:lvlJc w:val="left"/>
      <w:pPr>
        <w:ind w:left="1746" w:hanging="360"/>
      </w:pPr>
      <w:rPr>
        <w:rFonts w:ascii="Symbol" w:hAnsi="Symbol" w:hint="default"/>
      </w:rPr>
    </w:lvl>
    <w:lvl w:ilvl="4" w:tplc="04190003" w:tentative="1">
      <w:start w:val="1"/>
      <w:numFmt w:val="bullet"/>
      <w:lvlText w:val="o"/>
      <w:lvlJc w:val="left"/>
      <w:pPr>
        <w:ind w:left="2466" w:hanging="360"/>
      </w:pPr>
      <w:rPr>
        <w:rFonts w:ascii="Courier New" w:hAnsi="Courier New" w:hint="default"/>
      </w:rPr>
    </w:lvl>
    <w:lvl w:ilvl="5" w:tplc="04190005" w:tentative="1">
      <w:start w:val="1"/>
      <w:numFmt w:val="bullet"/>
      <w:lvlText w:val=""/>
      <w:lvlJc w:val="left"/>
      <w:pPr>
        <w:ind w:left="3186" w:hanging="360"/>
      </w:pPr>
      <w:rPr>
        <w:rFonts w:ascii="Wingdings" w:hAnsi="Wingdings" w:hint="default"/>
      </w:rPr>
    </w:lvl>
    <w:lvl w:ilvl="6" w:tplc="04190001" w:tentative="1">
      <w:start w:val="1"/>
      <w:numFmt w:val="bullet"/>
      <w:lvlText w:val=""/>
      <w:lvlJc w:val="left"/>
      <w:pPr>
        <w:ind w:left="3906" w:hanging="360"/>
      </w:pPr>
      <w:rPr>
        <w:rFonts w:ascii="Symbol" w:hAnsi="Symbol" w:hint="default"/>
      </w:rPr>
    </w:lvl>
    <w:lvl w:ilvl="7" w:tplc="04190003" w:tentative="1">
      <w:start w:val="1"/>
      <w:numFmt w:val="bullet"/>
      <w:lvlText w:val="o"/>
      <w:lvlJc w:val="left"/>
      <w:pPr>
        <w:ind w:left="4626" w:hanging="360"/>
      </w:pPr>
      <w:rPr>
        <w:rFonts w:ascii="Courier New" w:hAnsi="Courier New" w:hint="default"/>
      </w:rPr>
    </w:lvl>
    <w:lvl w:ilvl="8" w:tplc="04190005" w:tentative="1">
      <w:start w:val="1"/>
      <w:numFmt w:val="bullet"/>
      <w:lvlText w:val=""/>
      <w:lvlJc w:val="left"/>
      <w:pPr>
        <w:ind w:left="5346" w:hanging="360"/>
      </w:pPr>
      <w:rPr>
        <w:rFonts w:ascii="Wingdings" w:hAnsi="Wingdings" w:hint="default"/>
      </w:rPr>
    </w:lvl>
  </w:abstractNum>
  <w:abstractNum w:abstractNumId="6">
    <w:nsid w:val="3D75694F"/>
    <w:multiLevelType w:val="multilevel"/>
    <w:tmpl w:val="72E06B10"/>
    <w:lvl w:ilvl="0">
      <w:start w:val="7"/>
      <w:numFmt w:val="decimal"/>
      <w:lvlText w:val="%1"/>
      <w:lvlJc w:val="left"/>
      <w:pPr>
        <w:ind w:left="360" w:hanging="360"/>
      </w:pPr>
      <w:rPr>
        <w:rFonts w:cs="Times New Roman" w:hint="default"/>
      </w:rPr>
    </w:lvl>
    <w:lvl w:ilvl="1">
      <w:start w:val="1"/>
      <w:numFmt w:val="decimal"/>
      <w:lvlText w:val="%1.%2"/>
      <w:lvlJc w:val="left"/>
      <w:pPr>
        <w:ind w:left="720" w:hanging="36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7">
    <w:nsid w:val="3F6F3D89"/>
    <w:multiLevelType w:val="hybridMultilevel"/>
    <w:tmpl w:val="E3A01844"/>
    <w:lvl w:ilvl="0" w:tplc="04190005">
      <w:start w:val="1"/>
      <w:numFmt w:val="bullet"/>
      <w:lvlText w:val=""/>
      <w:lvlJc w:val="left"/>
      <w:pPr>
        <w:ind w:left="11" w:hanging="360"/>
      </w:pPr>
      <w:rPr>
        <w:rFonts w:ascii="Wingdings" w:hAnsi="Wingdings" w:hint="default"/>
      </w:rPr>
    </w:lvl>
    <w:lvl w:ilvl="1" w:tplc="04190003" w:tentative="1">
      <w:start w:val="1"/>
      <w:numFmt w:val="bullet"/>
      <w:lvlText w:val="o"/>
      <w:lvlJc w:val="left"/>
      <w:pPr>
        <w:ind w:left="731" w:hanging="360"/>
      </w:pPr>
      <w:rPr>
        <w:rFonts w:ascii="Courier New" w:hAnsi="Courier New" w:hint="default"/>
      </w:rPr>
    </w:lvl>
    <w:lvl w:ilvl="2" w:tplc="04190005" w:tentative="1">
      <w:start w:val="1"/>
      <w:numFmt w:val="bullet"/>
      <w:lvlText w:val=""/>
      <w:lvlJc w:val="left"/>
      <w:pPr>
        <w:ind w:left="1451" w:hanging="360"/>
      </w:pPr>
      <w:rPr>
        <w:rFonts w:ascii="Wingdings" w:hAnsi="Wingdings" w:hint="default"/>
      </w:rPr>
    </w:lvl>
    <w:lvl w:ilvl="3" w:tplc="04190001" w:tentative="1">
      <w:start w:val="1"/>
      <w:numFmt w:val="bullet"/>
      <w:lvlText w:val=""/>
      <w:lvlJc w:val="left"/>
      <w:pPr>
        <w:ind w:left="2171" w:hanging="360"/>
      </w:pPr>
      <w:rPr>
        <w:rFonts w:ascii="Symbol" w:hAnsi="Symbol" w:hint="default"/>
      </w:rPr>
    </w:lvl>
    <w:lvl w:ilvl="4" w:tplc="04190003" w:tentative="1">
      <w:start w:val="1"/>
      <w:numFmt w:val="bullet"/>
      <w:lvlText w:val="o"/>
      <w:lvlJc w:val="left"/>
      <w:pPr>
        <w:ind w:left="2891" w:hanging="360"/>
      </w:pPr>
      <w:rPr>
        <w:rFonts w:ascii="Courier New" w:hAnsi="Courier New" w:hint="default"/>
      </w:rPr>
    </w:lvl>
    <w:lvl w:ilvl="5" w:tplc="04190005" w:tentative="1">
      <w:start w:val="1"/>
      <w:numFmt w:val="bullet"/>
      <w:lvlText w:val=""/>
      <w:lvlJc w:val="left"/>
      <w:pPr>
        <w:ind w:left="3611" w:hanging="360"/>
      </w:pPr>
      <w:rPr>
        <w:rFonts w:ascii="Wingdings" w:hAnsi="Wingdings" w:hint="default"/>
      </w:rPr>
    </w:lvl>
    <w:lvl w:ilvl="6" w:tplc="04190001" w:tentative="1">
      <w:start w:val="1"/>
      <w:numFmt w:val="bullet"/>
      <w:lvlText w:val=""/>
      <w:lvlJc w:val="left"/>
      <w:pPr>
        <w:ind w:left="4331" w:hanging="360"/>
      </w:pPr>
      <w:rPr>
        <w:rFonts w:ascii="Symbol" w:hAnsi="Symbol" w:hint="default"/>
      </w:rPr>
    </w:lvl>
    <w:lvl w:ilvl="7" w:tplc="04190003" w:tentative="1">
      <w:start w:val="1"/>
      <w:numFmt w:val="bullet"/>
      <w:lvlText w:val="o"/>
      <w:lvlJc w:val="left"/>
      <w:pPr>
        <w:ind w:left="5051" w:hanging="360"/>
      </w:pPr>
      <w:rPr>
        <w:rFonts w:ascii="Courier New" w:hAnsi="Courier New" w:hint="default"/>
      </w:rPr>
    </w:lvl>
    <w:lvl w:ilvl="8" w:tplc="04190005" w:tentative="1">
      <w:start w:val="1"/>
      <w:numFmt w:val="bullet"/>
      <w:lvlText w:val=""/>
      <w:lvlJc w:val="left"/>
      <w:pPr>
        <w:ind w:left="5771" w:hanging="360"/>
      </w:pPr>
      <w:rPr>
        <w:rFonts w:ascii="Wingdings" w:hAnsi="Wingdings" w:hint="default"/>
      </w:rPr>
    </w:lvl>
  </w:abstractNum>
  <w:abstractNum w:abstractNumId="8">
    <w:nsid w:val="695B13EF"/>
    <w:multiLevelType w:val="multilevel"/>
    <w:tmpl w:val="7D5A5304"/>
    <w:lvl w:ilvl="0">
      <w:start w:val="1"/>
      <w:numFmt w:val="decimal"/>
      <w:pStyle w:val="1"/>
      <w:lvlText w:val="%1."/>
      <w:lvlJc w:val="left"/>
      <w:pPr>
        <w:ind w:left="360" w:hanging="360"/>
      </w:pPr>
      <w:rPr>
        <w:rFonts w:cs="Times New Roman" w:hint="default"/>
      </w:rPr>
    </w:lvl>
    <w:lvl w:ilvl="1">
      <w:start w:val="1"/>
      <w:numFmt w:val="decimal"/>
      <w:isLgl/>
      <w:lvlText w:val="%2."/>
      <w:lvlJc w:val="left"/>
      <w:pPr>
        <w:ind w:left="360" w:hanging="360"/>
      </w:pPr>
      <w:rPr>
        <w:rFonts w:ascii="Times New Roman" w:eastAsia="Times New Roman" w:hAnsi="Times New Roman" w:cs="Times New Roman"/>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num w:numId="1">
    <w:abstractNumId w:val="1"/>
  </w:num>
  <w:num w:numId="2">
    <w:abstractNumId w:val="4"/>
  </w:num>
  <w:num w:numId="3">
    <w:abstractNumId w:val="5"/>
  </w:num>
  <w:num w:numId="4">
    <w:abstractNumId w:val="7"/>
  </w:num>
  <w:num w:numId="5">
    <w:abstractNumId w:val="2"/>
  </w:num>
  <w:num w:numId="6">
    <w:abstractNumId w:val="8"/>
  </w:num>
  <w:num w:numId="7">
    <w:abstractNumId w:val="3"/>
  </w:num>
  <w:num w:numId="8">
    <w:abstractNumId w:val="0"/>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20B4D"/>
    <w:rsid w:val="000524E9"/>
    <w:rsid w:val="000D6F66"/>
    <w:rsid w:val="00134A3E"/>
    <w:rsid w:val="001821BD"/>
    <w:rsid w:val="00182EED"/>
    <w:rsid w:val="00183038"/>
    <w:rsid w:val="002C3A41"/>
    <w:rsid w:val="00384424"/>
    <w:rsid w:val="004760A1"/>
    <w:rsid w:val="00547B1A"/>
    <w:rsid w:val="00566651"/>
    <w:rsid w:val="005905CF"/>
    <w:rsid w:val="00591A9C"/>
    <w:rsid w:val="006131D8"/>
    <w:rsid w:val="006B4357"/>
    <w:rsid w:val="007D58AC"/>
    <w:rsid w:val="00820B4D"/>
    <w:rsid w:val="00846B64"/>
    <w:rsid w:val="00856D01"/>
    <w:rsid w:val="009025A8"/>
    <w:rsid w:val="00903F97"/>
    <w:rsid w:val="0091256F"/>
    <w:rsid w:val="00956451"/>
    <w:rsid w:val="00A21E54"/>
    <w:rsid w:val="00B31F77"/>
    <w:rsid w:val="00B42995"/>
    <w:rsid w:val="00E3390A"/>
    <w:rsid w:val="00F80A9B"/>
    <w:rsid w:val="00FC74E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5"/>
    <o:shapelayout v:ext="edit">
      <o:idmap v:ext="edit" data="1"/>
    </o:shapelayout>
  </w:shapeDefaults>
  <w:decimalSymbol w:val=","/>
  <w:listSeparator w:val=";"/>
  <w15:chartTrackingRefBased/>
  <w15:docId w15:val="{3DB9124F-AC6F-4286-9A91-20ABA0BAF2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semiHidden="1" w:unhideWhenUsed="1" w:qFormat="1"/>
    <w:lsdException w:name="heading 9" w:lock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footer"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524E9"/>
    <w:pPr>
      <w:spacing w:after="200" w:line="276" w:lineRule="auto"/>
    </w:pPr>
    <w:rPr>
      <w:rFonts w:eastAsia="Times New Roman"/>
      <w:sz w:val="22"/>
      <w:szCs w:val="22"/>
      <w:lang w:eastAsia="en-US"/>
    </w:rPr>
  </w:style>
  <w:style w:type="paragraph" w:styleId="1">
    <w:name w:val="heading 1"/>
    <w:basedOn w:val="10"/>
    <w:next w:val="a"/>
    <w:link w:val="11"/>
    <w:qFormat/>
    <w:rsid w:val="00856D01"/>
    <w:pPr>
      <w:numPr>
        <w:numId w:val="6"/>
      </w:numPr>
      <w:ind w:right="-284"/>
      <w:outlineLvl w:val="0"/>
    </w:pPr>
    <w:rPr>
      <w:rFonts w:ascii="Times New Roman" w:hAnsi="Times New Roman"/>
      <w:b/>
      <w:sz w:val="28"/>
      <w:u w:val="single"/>
    </w:rPr>
  </w:style>
  <w:style w:type="paragraph" w:styleId="3">
    <w:name w:val="heading 3"/>
    <w:basedOn w:val="a"/>
    <w:next w:val="a"/>
    <w:link w:val="30"/>
    <w:qFormat/>
    <w:rsid w:val="006131D8"/>
    <w:pPr>
      <w:ind w:right="-284"/>
      <w:outlineLvl w:val="2"/>
    </w:pPr>
    <w:rPr>
      <w:rFonts w:ascii="Times New Roman" w:hAnsi="Times New Roman"/>
      <w:b/>
      <w:sz w:val="24"/>
    </w:rPr>
  </w:style>
  <w:style w:type="paragraph" w:styleId="4">
    <w:name w:val="heading 4"/>
    <w:basedOn w:val="a"/>
    <w:next w:val="a"/>
    <w:link w:val="40"/>
    <w:qFormat/>
    <w:rsid w:val="004760A1"/>
    <w:pPr>
      <w:keepNext/>
      <w:spacing w:after="0" w:line="240" w:lineRule="auto"/>
      <w:jc w:val="center"/>
      <w:outlineLvl w:val="3"/>
    </w:pPr>
    <w:rPr>
      <w:rFonts w:ascii="Times New Roman" w:eastAsia="Calibri" w:hAnsi="Times New Roman"/>
      <w:sz w:val="28"/>
      <w:szCs w:val="20"/>
      <w:lang w:eastAsia="ru-RU"/>
    </w:rPr>
  </w:style>
  <w:style w:type="paragraph" w:styleId="5">
    <w:name w:val="heading 5"/>
    <w:basedOn w:val="a"/>
    <w:next w:val="a"/>
    <w:link w:val="50"/>
    <w:qFormat/>
    <w:rsid w:val="004760A1"/>
    <w:pPr>
      <w:keepNext/>
      <w:spacing w:after="0" w:line="240" w:lineRule="auto"/>
      <w:ind w:firstLine="720"/>
      <w:jc w:val="center"/>
      <w:outlineLvl w:val="4"/>
    </w:pPr>
    <w:rPr>
      <w:rFonts w:ascii="Times New Roman" w:eastAsia="Calibri" w:hAnsi="Times New Roman"/>
      <w:sz w:val="48"/>
      <w:szCs w:val="20"/>
      <w:lang w:eastAsia="ru-RU"/>
    </w:rPr>
  </w:style>
  <w:style w:type="paragraph" w:styleId="6">
    <w:name w:val="heading 6"/>
    <w:basedOn w:val="a"/>
    <w:next w:val="a"/>
    <w:link w:val="60"/>
    <w:qFormat/>
    <w:rsid w:val="004760A1"/>
    <w:pPr>
      <w:keepNext/>
      <w:spacing w:after="0" w:line="240" w:lineRule="auto"/>
      <w:jc w:val="right"/>
      <w:outlineLvl w:val="5"/>
    </w:pPr>
    <w:rPr>
      <w:rFonts w:ascii="Times New Roman" w:eastAsia="Calibri" w:hAnsi="Times New Roman"/>
      <w:sz w:val="28"/>
      <w:szCs w:val="20"/>
      <w:lang w:val="en-US" w:eastAsia="ru-RU"/>
    </w:rPr>
  </w:style>
  <w:style w:type="paragraph" w:styleId="7">
    <w:name w:val="heading 7"/>
    <w:basedOn w:val="a"/>
    <w:next w:val="a"/>
    <w:link w:val="70"/>
    <w:qFormat/>
    <w:rsid w:val="004760A1"/>
    <w:pPr>
      <w:keepNext/>
      <w:spacing w:after="0" w:line="240" w:lineRule="auto"/>
      <w:jc w:val="center"/>
      <w:outlineLvl w:val="6"/>
    </w:pPr>
    <w:rPr>
      <w:rFonts w:ascii="Times New Roman" w:eastAsia="Calibri" w:hAnsi="Times New Roman"/>
      <w:sz w:val="32"/>
      <w:szCs w:val="20"/>
      <w:lang w:eastAsia="ru-RU"/>
    </w:rPr>
  </w:style>
  <w:style w:type="paragraph" w:styleId="9">
    <w:name w:val="heading 9"/>
    <w:basedOn w:val="a"/>
    <w:next w:val="a"/>
    <w:link w:val="90"/>
    <w:qFormat/>
    <w:rsid w:val="004760A1"/>
    <w:pPr>
      <w:keepNext/>
      <w:spacing w:after="0" w:line="240" w:lineRule="auto"/>
      <w:ind w:left="3600" w:firstLine="720"/>
      <w:outlineLvl w:val="8"/>
    </w:pPr>
    <w:rPr>
      <w:rFonts w:ascii="Times New Roman" w:eastAsia="Calibri" w:hAnsi="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semiHidden/>
    <w:rsid w:val="00183038"/>
    <w:pPr>
      <w:spacing w:after="0" w:line="240" w:lineRule="auto"/>
    </w:pPr>
    <w:rPr>
      <w:rFonts w:ascii="Tahoma" w:hAnsi="Tahoma" w:cs="Tahoma"/>
      <w:sz w:val="16"/>
      <w:szCs w:val="16"/>
    </w:rPr>
  </w:style>
  <w:style w:type="character" w:customStyle="1" w:styleId="a4">
    <w:name w:val="Текст выноски Знак"/>
    <w:basedOn w:val="a0"/>
    <w:link w:val="a3"/>
    <w:semiHidden/>
    <w:locked/>
    <w:rsid w:val="00183038"/>
    <w:rPr>
      <w:rFonts w:ascii="Tahoma" w:hAnsi="Tahoma" w:cs="Tahoma"/>
      <w:sz w:val="16"/>
      <w:szCs w:val="16"/>
    </w:rPr>
  </w:style>
  <w:style w:type="paragraph" w:customStyle="1" w:styleId="10">
    <w:name w:val="Абзац списка1"/>
    <w:basedOn w:val="a"/>
    <w:rsid w:val="00183038"/>
    <w:pPr>
      <w:ind w:left="720"/>
      <w:contextualSpacing/>
    </w:pPr>
  </w:style>
  <w:style w:type="character" w:styleId="a5">
    <w:name w:val="Hyperlink"/>
    <w:basedOn w:val="a0"/>
    <w:rsid w:val="0091256F"/>
    <w:rPr>
      <w:rFonts w:cs="Times New Roman"/>
      <w:color w:val="0000FF"/>
      <w:u w:val="single"/>
    </w:rPr>
  </w:style>
  <w:style w:type="character" w:customStyle="1" w:styleId="11">
    <w:name w:val="Заголовок 1 Знак"/>
    <w:basedOn w:val="a0"/>
    <w:link w:val="1"/>
    <w:locked/>
    <w:rsid w:val="00856D01"/>
    <w:rPr>
      <w:rFonts w:ascii="Times New Roman" w:hAnsi="Times New Roman" w:cs="Times New Roman"/>
      <w:b/>
      <w:sz w:val="28"/>
      <w:u w:val="single"/>
    </w:rPr>
  </w:style>
  <w:style w:type="character" w:customStyle="1" w:styleId="30">
    <w:name w:val="Заголовок 3 Знак"/>
    <w:basedOn w:val="a0"/>
    <w:link w:val="3"/>
    <w:locked/>
    <w:rsid w:val="006131D8"/>
    <w:rPr>
      <w:rFonts w:ascii="Times New Roman" w:hAnsi="Times New Roman" w:cs="Times New Roman"/>
      <w:b/>
      <w:sz w:val="24"/>
    </w:rPr>
  </w:style>
  <w:style w:type="character" w:customStyle="1" w:styleId="40">
    <w:name w:val="Заголовок 4 Знак"/>
    <w:basedOn w:val="a0"/>
    <w:link w:val="4"/>
    <w:locked/>
    <w:rsid w:val="004760A1"/>
    <w:rPr>
      <w:rFonts w:ascii="Times New Roman" w:hAnsi="Times New Roman" w:cs="Times New Roman"/>
      <w:sz w:val="20"/>
      <w:szCs w:val="20"/>
      <w:lang w:val="x-none" w:eastAsia="ru-RU"/>
    </w:rPr>
  </w:style>
  <w:style w:type="character" w:customStyle="1" w:styleId="50">
    <w:name w:val="Заголовок 5 Знак"/>
    <w:basedOn w:val="a0"/>
    <w:link w:val="5"/>
    <w:locked/>
    <w:rsid w:val="004760A1"/>
    <w:rPr>
      <w:rFonts w:ascii="Times New Roman" w:hAnsi="Times New Roman" w:cs="Times New Roman"/>
      <w:sz w:val="20"/>
      <w:szCs w:val="20"/>
      <w:lang w:val="x-none" w:eastAsia="ru-RU"/>
    </w:rPr>
  </w:style>
  <w:style w:type="character" w:customStyle="1" w:styleId="60">
    <w:name w:val="Заголовок 6 Знак"/>
    <w:basedOn w:val="a0"/>
    <w:link w:val="6"/>
    <w:locked/>
    <w:rsid w:val="004760A1"/>
    <w:rPr>
      <w:rFonts w:ascii="Times New Roman" w:hAnsi="Times New Roman" w:cs="Times New Roman"/>
      <w:sz w:val="20"/>
      <w:szCs w:val="20"/>
      <w:lang w:val="en-US" w:eastAsia="ru-RU"/>
    </w:rPr>
  </w:style>
  <w:style w:type="character" w:customStyle="1" w:styleId="70">
    <w:name w:val="Заголовок 7 Знак"/>
    <w:basedOn w:val="a0"/>
    <w:link w:val="7"/>
    <w:locked/>
    <w:rsid w:val="004760A1"/>
    <w:rPr>
      <w:rFonts w:ascii="Times New Roman" w:hAnsi="Times New Roman" w:cs="Times New Roman"/>
      <w:sz w:val="20"/>
      <w:szCs w:val="20"/>
      <w:lang w:val="x-none" w:eastAsia="ru-RU"/>
    </w:rPr>
  </w:style>
  <w:style w:type="character" w:customStyle="1" w:styleId="90">
    <w:name w:val="Заголовок 9 Знак"/>
    <w:basedOn w:val="a0"/>
    <w:link w:val="9"/>
    <w:locked/>
    <w:rsid w:val="004760A1"/>
    <w:rPr>
      <w:rFonts w:ascii="Times New Roman" w:hAnsi="Times New Roman" w:cs="Times New Roman"/>
      <w:sz w:val="20"/>
      <w:szCs w:val="20"/>
      <w:lang w:val="x-none" w:eastAsia="ru-RU"/>
    </w:rPr>
  </w:style>
  <w:style w:type="paragraph" w:styleId="a6">
    <w:name w:val="footer"/>
    <w:basedOn w:val="a"/>
    <w:link w:val="a7"/>
    <w:semiHidden/>
    <w:rsid w:val="004760A1"/>
    <w:pPr>
      <w:tabs>
        <w:tab w:val="center" w:pos="4153"/>
        <w:tab w:val="right" w:pos="8306"/>
      </w:tabs>
      <w:spacing w:after="0" w:line="240" w:lineRule="auto"/>
    </w:pPr>
    <w:rPr>
      <w:rFonts w:ascii="Times New Roman" w:eastAsia="Calibri" w:hAnsi="Times New Roman"/>
      <w:sz w:val="20"/>
      <w:szCs w:val="20"/>
      <w:lang w:eastAsia="ru-RU"/>
    </w:rPr>
  </w:style>
  <w:style w:type="character" w:customStyle="1" w:styleId="a7">
    <w:name w:val="Нижний колонтитул Знак"/>
    <w:basedOn w:val="a0"/>
    <w:link w:val="a6"/>
    <w:semiHidden/>
    <w:locked/>
    <w:rsid w:val="004760A1"/>
    <w:rPr>
      <w:rFonts w:ascii="Times New Roman" w:hAnsi="Times New Roman" w:cs="Times New Roman"/>
      <w:sz w:val="20"/>
      <w:szCs w:val="20"/>
      <w:lang w:val="x-none" w:eastAsia="ru-RU"/>
    </w:rPr>
  </w:style>
  <w:style w:type="paragraph" w:customStyle="1" w:styleId="12">
    <w:name w:val="Заголовок оглавления1"/>
    <w:basedOn w:val="1"/>
    <w:next w:val="a"/>
    <w:semiHidden/>
    <w:rsid w:val="00FC74EE"/>
    <w:pPr>
      <w:keepNext/>
      <w:keepLines/>
      <w:numPr>
        <w:numId w:val="0"/>
      </w:numPr>
      <w:spacing w:before="480" w:after="0"/>
      <w:ind w:right="0"/>
      <w:contextualSpacing w:val="0"/>
      <w:outlineLvl w:val="9"/>
    </w:pPr>
    <w:rPr>
      <w:rFonts w:ascii="Cambria" w:eastAsia="Calibri" w:hAnsi="Cambria"/>
      <w:bCs/>
      <w:color w:val="365F91"/>
      <w:szCs w:val="28"/>
      <w:u w:val="none"/>
    </w:rPr>
  </w:style>
  <w:style w:type="paragraph" w:styleId="31">
    <w:name w:val="toc 3"/>
    <w:basedOn w:val="a"/>
    <w:next w:val="a"/>
    <w:autoRedefine/>
    <w:rsid w:val="00FC74EE"/>
    <w:pPr>
      <w:spacing w:after="100"/>
      <w:ind w:left="440"/>
    </w:pPr>
  </w:style>
  <w:style w:type="paragraph" w:styleId="13">
    <w:name w:val="toc 1"/>
    <w:basedOn w:val="a"/>
    <w:next w:val="a"/>
    <w:autoRedefine/>
    <w:rsid w:val="00FC74EE"/>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theme" Target="theme/theme1.xml"/><Relationship Id="rId5" Type="http://schemas.openxmlformats.org/officeDocument/2006/relationships/image" Target="media/image1.pn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itt-ltd.com/reference/ref_ieee488.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5102</Words>
  <Characters>29086</Characters>
  <Application>Microsoft Office Word</Application>
  <DocSecurity>0</DocSecurity>
  <Lines>242</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34120</CharactersWithSpaces>
  <SharedDoc>false</SharedDoc>
  <HLinks>
    <vt:vector size="180" baseType="variant">
      <vt:variant>
        <vt:i4>4980834</vt:i4>
      </vt:variant>
      <vt:variant>
        <vt:i4>177</vt:i4>
      </vt:variant>
      <vt:variant>
        <vt:i4>0</vt:i4>
      </vt:variant>
      <vt:variant>
        <vt:i4>5</vt:i4>
      </vt:variant>
      <vt:variant>
        <vt:lpwstr>http://www.itt-ltd.com/reference/ref_ieee488.html</vt:lpwstr>
      </vt:variant>
      <vt:variant>
        <vt:lpwstr/>
      </vt:variant>
      <vt:variant>
        <vt:i4>1179708</vt:i4>
      </vt:variant>
      <vt:variant>
        <vt:i4>170</vt:i4>
      </vt:variant>
      <vt:variant>
        <vt:i4>0</vt:i4>
      </vt:variant>
      <vt:variant>
        <vt:i4>5</vt:i4>
      </vt:variant>
      <vt:variant>
        <vt:lpwstr/>
      </vt:variant>
      <vt:variant>
        <vt:lpwstr>_Toc259143324</vt:lpwstr>
      </vt:variant>
      <vt:variant>
        <vt:i4>1179708</vt:i4>
      </vt:variant>
      <vt:variant>
        <vt:i4>164</vt:i4>
      </vt:variant>
      <vt:variant>
        <vt:i4>0</vt:i4>
      </vt:variant>
      <vt:variant>
        <vt:i4>5</vt:i4>
      </vt:variant>
      <vt:variant>
        <vt:lpwstr/>
      </vt:variant>
      <vt:variant>
        <vt:lpwstr>_Toc259143323</vt:lpwstr>
      </vt:variant>
      <vt:variant>
        <vt:i4>1179708</vt:i4>
      </vt:variant>
      <vt:variant>
        <vt:i4>158</vt:i4>
      </vt:variant>
      <vt:variant>
        <vt:i4>0</vt:i4>
      </vt:variant>
      <vt:variant>
        <vt:i4>5</vt:i4>
      </vt:variant>
      <vt:variant>
        <vt:lpwstr/>
      </vt:variant>
      <vt:variant>
        <vt:lpwstr>_Toc259143322</vt:lpwstr>
      </vt:variant>
      <vt:variant>
        <vt:i4>1179708</vt:i4>
      </vt:variant>
      <vt:variant>
        <vt:i4>152</vt:i4>
      </vt:variant>
      <vt:variant>
        <vt:i4>0</vt:i4>
      </vt:variant>
      <vt:variant>
        <vt:i4>5</vt:i4>
      </vt:variant>
      <vt:variant>
        <vt:lpwstr/>
      </vt:variant>
      <vt:variant>
        <vt:lpwstr>_Toc259143321</vt:lpwstr>
      </vt:variant>
      <vt:variant>
        <vt:i4>1179708</vt:i4>
      </vt:variant>
      <vt:variant>
        <vt:i4>146</vt:i4>
      </vt:variant>
      <vt:variant>
        <vt:i4>0</vt:i4>
      </vt:variant>
      <vt:variant>
        <vt:i4>5</vt:i4>
      </vt:variant>
      <vt:variant>
        <vt:lpwstr/>
      </vt:variant>
      <vt:variant>
        <vt:lpwstr>_Toc259143320</vt:lpwstr>
      </vt:variant>
      <vt:variant>
        <vt:i4>1114172</vt:i4>
      </vt:variant>
      <vt:variant>
        <vt:i4>140</vt:i4>
      </vt:variant>
      <vt:variant>
        <vt:i4>0</vt:i4>
      </vt:variant>
      <vt:variant>
        <vt:i4>5</vt:i4>
      </vt:variant>
      <vt:variant>
        <vt:lpwstr/>
      </vt:variant>
      <vt:variant>
        <vt:lpwstr>_Toc259143319</vt:lpwstr>
      </vt:variant>
      <vt:variant>
        <vt:i4>1114172</vt:i4>
      </vt:variant>
      <vt:variant>
        <vt:i4>134</vt:i4>
      </vt:variant>
      <vt:variant>
        <vt:i4>0</vt:i4>
      </vt:variant>
      <vt:variant>
        <vt:i4>5</vt:i4>
      </vt:variant>
      <vt:variant>
        <vt:lpwstr/>
      </vt:variant>
      <vt:variant>
        <vt:lpwstr>_Toc259143318</vt:lpwstr>
      </vt:variant>
      <vt:variant>
        <vt:i4>1114172</vt:i4>
      </vt:variant>
      <vt:variant>
        <vt:i4>128</vt:i4>
      </vt:variant>
      <vt:variant>
        <vt:i4>0</vt:i4>
      </vt:variant>
      <vt:variant>
        <vt:i4>5</vt:i4>
      </vt:variant>
      <vt:variant>
        <vt:lpwstr/>
      </vt:variant>
      <vt:variant>
        <vt:lpwstr>_Toc259143317</vt:lpwstr>
      </vt:variant>
      <vt:variant>
        <vt:i4>1114172</vt:i4>
      </vt:variant>
      <vt:variant>
        <vt:i4>122</vt:i4>
      </vt:variant>
      <vt:variant>
        <vt:i4>0</vt:i4>
      </vt:variant>
      <vt:variant>
        <vt:i4>5</vt:i4>
      </vt:variant>
      <vt:variant>
        <vt:lpwstr/>
      </vt:variant>
      <vt:variant>
        <vt:lpwstr>_Toc259143316</vt:lpwstr>
      </vt:variant>
      <vt:variant>
        <vt:i4>1114172</vt:i4>
      </vt:variant>
      <vt:variant>
        <vt:i4>116</vt:i4>
      </vt:variant>
      <vt:variant>
        <vt:i4>0</vt:i4>
      </vt:variant>
      <vt:variant>
        <vt:i4>5</vt:i4>
      </vt:variant>
      <vt:variant>
        <vt:lpwstr/>
      </vt:variant>
      <vt:variant>
        <vt:lpwstr>_Toc259143315</vt:lpwstr>
      </vt:variant>
      <vt:variant>
        <vt:i4>1114172</vt:i4>
      </vt:variant>
      <vt:variant>
        <vt:i4>110</vt:i4>
      </vt:variant>
      <vt:variant>
        <vt:i4>0</vt:i4>
      </vt:variant>
      <vt:variant>
        <vt:i4>5</vt:i4>
      </vt:variant>
      <vt:variant>
        <vt:lpwstr/>
      </vt:variant>
      <vt:variant>
        <vt:lpwstr>_Toc259143314</vt:lpwstr>
      </vt:variant>
      <vt:variant>
        <vt:i4>1114172</vt:i4>
      </vt:variant>
      <vt:variant>
        <vt:i4>104</vt:i4>
      </vt:variant>
      <vt:variant>
        <vt:i4>0</vt:i4>
      </vt:variant>
      <vt:variant>
        <vt:i4>5</vt:i4>
      </vt:variant>
      <vt:variant>
        <vt:lpwstr/>
      </vt:variant>
      <vt:variant>
        <vt:lpwstr>_Toc259143313</vt:lpwstr>
      </vt:variant>
      <vt:variant>
        <vt:i4>1114172</vt:i4>
      </vt:variant>
      <vt:variant>
        <vt:i4>98</vt:i4>
      </vt:variant>
      <vt:variant>
        <vt:i4>0</vt:i4>
      </vt:variant>
      <vt:variant>
        <vt:i4>5</vt:i4>
      </vt:variant>
      <vt:variant>
        <vt:lpwstr/>
      </vt:variant>
      <vt:variant>
        <vt:lpwstr>_Toc259143312</vt:lpwstr>
      </vt:variant>
      <vt:variant>
        <vt:i4>1114172</vt:i4>
      </vt:variant>
      <vt:variant>
        <vt:i4>92</vt:i4>
      </vt:variant>
      <vt:variant>
        <vt:i4>0</vt:i4>
      </vt:variant>
      <vt:variant>
        <vt:i4>5</vt:i4>
      </vt:variant>
      <vt:variant>
        <vt:lpwstr/>
      </vt:variant>
      <vt:variant>
        <vt:lpwstr>_Toc259143311</vt:lpwstr>
      </vt:variant>
      <vt:variant>
        <vt:i4>1114172</vt:i4>
      </vt:variant>
      <vt:variant>
        <vt:i4>86</vt:i4>
      </vt:variant>
      <vt:variant>
        <vt:i4>0</vt:i4>
      </vt:variant>
      <vt:variant>
        <vt:i4>5</vt:i4>
      </vt:variant>
      <vt:variant>
        <vt:lpwstr/>
      </vt:variant>
      <vt:variant>
        <vt:lpwstr>_Toc259143310</vt:lpwstr>
      </vt:variant>
      <vt:variant>
        <vt:i4>1048636</vt:i4>
      </vt:variant>
      <vt:variant>
        <vt:i4>80</vt:i4>
      </vt:variant>
      <vt:variant>
        <vt:i4>0</vt:i4>
      </vt:variant>
      <vt:variant>
        <vt:i4>5</vt:i4>
      </vt:variant>
      <vt:variant>
        <vt:lpwstr/>
      </vt:variant>
      <vt:variant>
        <vt:lpwstr>_Toc259143309</vt:lpwstr>
      </vt:variant>
      <vt:variant>
        <vt:i4>1048636</vt:i4>
      </vt:variant>
      <vt:variant>
        <vt:i4>74</vt:i4>
      </vt:variant>
      <vt:variant>
        <vt:i4>0</vt:i4>
      </vt:variant>
      <vt:variant>
        <vt:i4>5</vt:i4>
      </vt:variant>
      <vt:variant>
        <vt:lpwstr/>
      </vt:variant>
      <vt:variant>
        <vt:lpwstr>_Toc259143308</vt:lpwstr>
      </vt:variant>
      <vt:variant>
        <vt:i4>1048636</vt:i4>
      </vt:variant>
      <vt:variant>
        <vt:i4>68</vt:i4>
      </vt:variant>
      <vt:variant>
        <vt:i4>0</vt:i4>
      </vt:variant>
      <vt:variant>
        <vt:i4>5</vt:i4>
      </vt:variant>
      <vt:variant>
        <vt:lpwstr/>
      </vt:variant>
      <vt:variant>
        <vt:lpwstr>_Toc259143307</vt:lpwstr>
      </vt:variant>
      <vt:variant>
        <vt:i4>1048636</vt:i4>
      </vt:variant>
      <vt:variant>
        <vt:i4>62</vt:i4>
      </vt:variant>
      <vt:variant>
        <vt:i4>0</vt:i4>
      </vt:variant>
      <vt:variant>
        <vt:i4>5</vt:i4>
      </vt:variant>
      <vt:variant>
        <vt:lpwstr/>
      </vt:variant>
      <vt:variant>
        <vt:lpwstr>_Toc259143306</vt:lpwstr>
      </vt:variant>
      <vt:variant>
        <vt:i4>1048636</vt:i4>
      </vt:variant>
      <vt:variant>
        <vt:i4>56</vt:i4>
      </vt:variant>
      <vt:variant>
        <vt:i4>0</vt:i4>
      </vt:variant>
      <vt:variant>
        <vt:i4>5</vt:i4>
      </vt:variant>
      <vt:variant>
        <vt:lpwstr/>
      </vt:variant>
      <vt:variant>
        <vt:lpwstr>_Toc259143305</vt:lpwstr>
      </vt:variant>
      <vt:variant>
        <vt:i4>1048636</vt:i4>
      </vt:variant>
      <vt:variant>
        <vt:i4>50</vt:i4>
      </vt:variant>
      <vt:variant>
        <vt:i4>0</vt:i4>
      </vt:variant>
      <vt:variant>
        <vt:i4>5</vt:i4>
      </vt:variant>
      <vt:variant>
        <vt:lpwstr/>
      </vt:variant>
      <vt:variant>
        <vt:lpwstr>_Toc259143304</vt:lpwstr>
      </vt:variant>
      <vt:variant>
        <vt:i4>1048636</vt:i4>
      </vt:variant>
      <vt:variant>
        <vt:i4>44</vt:i4>
      </vt:variant>
      <vt:variant>
        <vt:i4>0</vt:i4>
      </vt:variant>
      <vt:variant>
        <vt:i4>5</vt:i4>
      </vt:variant>
      <vt:variant>
        <vt:lpwstr/>
      </vt:variant>
      <vt:variant>
        <vt:lpwstr>_Toc259143303</vt:lpwstr>
      </vt:variant>
      <vt:variant>
        <vt:i4>1048636</vt:i4>
      </vt:variant>
      <vt:variant>
        <vt:i4>38</vt:i4>
      </vt:variant>
      <vt:variant>
        <vt:i4>0</vt:i4>
      </vt:variant>
      <vt:variant>
        <vt:i4>5</vt:i4>
      </vt:variant>
      <vt:variant>
        <vt:lpwstr/>
      </vt:variant>
      <vt:variant>
        <vt:lpwstr>_Toc259143302</vt:lpwstr>
      </vt:variant>
      <vt:variant>
        <vt:i4>1048636</vt:i4>
      </vt:variant>
      <vt:variant>
        <vt:i4>32</vt:i4>
      </vt:variant>
      <vt:variant>
        <vt:i4>0</vt:i4>
      </vt:variant>
      <vt:variant>
        <vt:i4>5</vt:i4>
      </vt:variant>
      <vt:variant>
        <vt:lpwstr/>
      </vt:variant>
      <vt:variant>
        <vt:lpwstr>_Toc259143301</vt:lpwstr>
      </vt:variant>
      <vt:variant>
        <vt:i4>1048636</vt:i4>
      </vt:variant>
      <vt:variant>
        <vt:i4>26</vt:i4>
      </vt:variant>
      <vt:variant>
        <vt:i4>0</vt:i4>
      </vt:variant>
      <vt:variant>
        <vt:i4>5</vt:i4>
      </vt:variant>
      <vt:variant>
        <vt:lpwstr/>
      </vt:variant>
      <vt:variant>
        <vt:lpwstr>_Toc259143300</vt:lpwstr>
      </vt:variant>
      <vt:variant>
        <vt:i4>1638461</vt:i4>
      </vt:variant>
      <vt:variant>
        <vt:i4>20</vt:i4>
      </vt:variant>
      <vt:variant>
        <vt:i4>0</vt:i4>
      </vt:variant>
      <vt:variant>
        <vt:i4>5</vt:i4>
      </vt:variant>
      <vt:variant>
        <vt:lpwstr/>
      </vt:variant>
      <vt:variant>
        <vt:lpwstr>_Toc259143299</vt:lpwstr>
      </vt:variant>
      <vt:variant>
        <vt:i4>1638461</vt:i4>
      </vt:variant>
      <vt:variant>
        <vt:i4>14</vt:i4>
      </vt:variant>
      <vt:variant>
        <vt:i4>0</vt:i4>
      </vt:variant>
      <vt:variant>
        <vt:i4>5</vt:i4>
      </vt:variant>
      <vt:variant>
        <vt:lpwstr/>
      </vt:variant>
      <vt:variant>
        <vt:lpwstr>_Toc259143298</vt:lpwstr>
      </vt:variant>
      <vt:variant>
        <vt:i4>1638461</vt:i4>
      </vt:variant>
      <vt:variant>
        <vt:i4>8</vt:i4>
      </vt:variant>
      <vt:variant>
        <vt:i4>0</vt:i4>
      </vt:variant>
      <vt:variant>
        <vt:i4>5</vt:i4>
      </vt:variant>
      <vt:variant>
        <vt:lpwstr/>
      </vt:variant>
      <vt:variant>
        <vt:lpwstr>_Toc259143297</vt:lpwstr>
      </vt:variant>
      <vt:variant>
        <vt:i4>1638461</vt:i4>
      </vt:variant>
      <vt:variant>
        <vt:i4>2</vt:i4>
      </vt:variant>
      <vt:variant>
        <vt:i4>0</vt:i4>
      </vt:variant>
      <vt:variant>
        <vt:i4>5</vt:i4>
      </vt:variant>
      <vt:variant>
        <vt:lpwstr/>
      </vt:variant>
      <vt:variant>
        <vt:lpwstr>_Toc259143296</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Comp02</dc:creator>
  <cp:keywords/>
  <dc:description/>
  <cp:lastModifiedBy>admin</cp:lastModifiedBy>
  <cp:revision>2</cp:revision>
  <cp:lastPrinted>2010-03-02T08:44:00Z</cp:lastPrinted>
  <dcterms:created xsi:type="dcterms:W3CDTF">2014-04-16T01:07:00Z</dcterms:created>
  <dcterms:modified xsi:type="dcterms:W3CDTF">2014-04-16T01:07:00Z</dcterms:modified>
</cp:coreProperties>
</file>