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E331F" w:rsidRPr="002E331F" w:rsidRDefault="002E331F" w:rsidP="002E331F">
      <w:pPr>
        <w:spacing w:after="0" w:line="360" w:lineRule="auto"/>
        <w:ind w:firstLine="709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>Волжс</w:t>
      </w:r>
      <w:r>
        <w:rPr>
          <w:rFonts w:ascii="Times New Roman" w:hAnsi="Times New Roman" w:cs="Times New Roman"/>
          <w:color w:val="000000"/>
          <w:sz w:val="28"/>
          <w:szCs w:val="28"/>
        </w:rPr>
        <w:t>кий государственный инженерно–</w: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>педагогический университет</w:t>
      </w:r>
    </w:p>
    <w:p w:rsidR="002E331F" w:rsidRPr="002E331F" w:rsidRDefault="002E331F" w:rsidP="002E331F">
      <w:pPr>
        <w:spacing w:after="0" w:line="360" w:lineRule="auto"/>
        <w:ind w:firstLine="709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2E331F" w:rsidRPr="002E331F" w:rsidRDefault="002E331F" w:rsidP="002E331F">
      <w:pPr>
        <w:spacing w:after="0" w:line="360" w:lineRule="auto"/>
        <w:ind w:firstLine="709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>Институт дизайна</w:t>
      </w:r>
    </w:p>
    <w:p w:rsidR="002E331F" w:rsidRPr="002E331F" w:rsidRDefault="002E331F" w:rsidP="002E331F">
      <w:pPr>
        <w:spacing w:after="0" w:line="360" w:lineRule="auto"/>
        <w:ind w:firstLine="709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2E331F" w:rsidRDefault="002E331F" w:rsidP="002E331F">
      <w:pPr>
        <w:spacing w:after="0" w:line="360" w:lineRule="auto"/>
        <w:ind w:firstLine="709"/>
        <w:jc w:val="center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</w:p>
    <w:p w:rsidR="002E331F" w:rsidRDefault="002E331F" w:rsidP="002E331F">
      <w:pPr>
        <w:spacing w:after="0" w:line="360" w:lineRule="auto"/>
        <w:ind w:firstLine="709"/>
        <w:jc w:val="center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</w:p>
    <w:p w:rsidR="002E331F" w:rsidRDefault="002E331F" w:rsidP="002E331F">
      <w:pPr>
        <w:spacing w:after="0" w:line="360" w:lineRule="auto"/>
        <w:ind w:firstLine="709"/>
        <w:jc w:val="center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</w:p>
    <w:p w:rsidR="002E331F" w:rsidRDefault="002E331F" w:rsidP="002E331F">
      <w:pPr>
        <w:spacing w:after="0" w:line="360" w:lineRule="auto"/>
        <w:ind w:firstLine="709"/>
        <w:jc w:val="center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</w:p>
    <w:p w:rsidR="002E331F" w:rsidRDefault="002E331F" w:rsidP="002E331F">
      <w:pPr>
        <w:spacing w:after="0" w:line="360" w:lineRule="auto"/>
        <w:ind w:firstLine="709"/>
        <w:jc w:val="center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</w:p>
    <w:p w:rsidR="002E331F" w:rsidRDefault="002E331F" w:rsidP="002E331F">
      <w:pPr>
        <w:spacing w:after="0" w:line="360" w:lineRule="auto"/>
        <w:ind w:firstLine="709"/>
        <w:jc w:val="center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</w:p>
    <w:p w:rsidR="002E331F" w:rsidRPr="002E331F" w:rsidRDefault="002E331F" w:rsidP="002E331F">
      <w:pPr>
        <w:spacing w:after="0" w:line="360" w:lineRule="auto"/>
        <w:ind w:firstLine="709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>Курсовая работа</w:t>
      </w:r>
    </w:p>
    <w:p w:rsidR="002E331F" w:rsidRPr="002E331F" w:rsidRDefault="002E331F" w:rsidP="002E331F">
      <w:pPr>
        <w:pStyle w:val="a5"/>
        <w:spacing w:line="360" w:lineRule="auto"/>
        <w:ind w:firstLine="709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>Тема:</w:t>
      </w:r>
    </w:p>
    <w:p w:rsidR="002E331F" w:rsidRPr="002E331F" w:rsidRDefault="002E331F" w:rsidP="002E331F">
      <w:pPr>
        <w:spacing w:after="0" w:line="360" w:lineRule="auto"/>
        <w:ind w:firstLine="709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>“Компьютерное моделирование вычислительных задач в различных средах программного обеспечения”</w:t>
      </w:r>
    </w:p>
    <w:p w:rsidR="002E331F" w:rsidRDefault="002E331F" w:rsidP="002E331F">
      <w:pPr>
        <w:pStyle w:val="a5"/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</w:p>
    <w:p w:rsidR="002E331F" w:rsidRDefault="002E331F" w:rsidP="002E331F">
      <w:pPr>
        <w:pStyle w:val="a5"/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</w:p>
    <w:p w:rsidR="002E331F" w:rsidRDefault="002E331F" w:rsidP="002E331F">
      <w:pPr>
        <w:pStyle w:val="a5"/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</w:p>
    <w:p w:rsidR="002E331F" w:rsidRDefault="002E331F" w:rsidP="002E331F">
      <w:pPr>
        <w:pStyle w:val="a5"/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</w:p>
    <w:p w:rsidR="002E331F" w:rsidRDefault="002E331F" w:rsidP="002E331F">
      <w:pPr>
        <w:pStyle w:val="a5"/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</w:p>
    <w:p w:rsidR="002E331F" w:rsidRDefault="002E331F" w:rsidP="002E331F">
      <w:pPr>
        <w:pStyle w:val="a5"/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</w:p>
    <w:p w:rsidR="002E331F" w:rsidRPr="002E331F" w:rsidRDefault="002E331F" w:rsidP="002E331F">
      <w:pPr>
        <w:pStyle w:val="a5"/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>Выполнил: Чесноков Д.С</w:t>
      </w:r>
      <w:r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2E331F" w:rsidRPr="002E331F" w:rsidRDefault="002E331F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Проверил: Ершов В.</w: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2E331F" w:rsidRPr="002E331F" w:rsidRDefault="002E331F" w:rsidP="002E331F">
      <w:pPr>
        <w:pStyle w:val="a5"/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2E331F" w:rsidRPr="002E331F" w:rsidRDefault="002E331F" w:rsidP="002E331F">
      <w:pPr>
        <w:pStyle w:val="a5"/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2E331F" w:rsidRPr="002E331F" w:rsidRDefault="002E331F" w:rsidP="002E331F">
      <w:pPr>
        <w:pStyle w:val="a5"/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2E331F" w:rsidRPr="002E331F" w:rsidRDefault="002E331F" w:rsidP="002E331F">
      <w:pPr>
        <w:pStyle w:val="a5"/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2E331F" w:rsidRPr="002E331F" w:rsidRDefault="002E331F" w:rsidP="002E331F">
      <w:pPr>
        <w:pStyle w:val="a5"/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2E331F" w:rsidRPr="002E331F" w:rsidRDefault="002E331F" w:rsidP="002E331F">
      <w:pPr>
        <w:pStyle w:val="a5"/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2E331F" w:rsidRPr="002E331F" w:rsidRDefault="002E331F" w:rsidP="002E331F">
      <w:pPr>
        <w:pStyle w:val="a5"/>
        <w:spacing w:line="360" w:lineRule="auto"/>
        <w:ind w:firstLine="709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>Нижний Новгород</w:t>
      </w:r>
    </w:p>
    <w:p w:rsidR="002E331F" w:rsidRPr="002E331F" w:rsidRDefault="002E331F" w:rsidP="002E331F">
      <w:pPr>
        <w:spacing w:after="0" w:line="360" w:lineRule="auto"/>
        <w:ind w:firstLine="709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>2010г</w:t>
      </w:r>
    </w:p>
    <w:p w:rsidR="002E331F" w:rsidRPr="002E331F" w:rsidRDefault="002E331F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br w:type="page"/>
      </w:r>
      <w:r w:rsidRPr="002E331F"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>Содержание</w:t>
      </w:r>
    </w:p>
    <w:p w:rsidR="002E331F" w:rsidRPr="002E331F" w:rsidRDefault="002E331F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2E331F" w:rsidRPr="002E331F" w:rsidRDefault="002E331F" w:rsidP="002E331F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>Введение</w:t>
      </w:r>
    </w:p>
    <w:p w:rsidR="002E331F" w:rsidRPr="002E331F" w:rsidRDefault="002E331F" w:rsidP="002E331F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>1. Постановка задачи</w:t>
      </w:r>
    </w:p>
    <w:p w:rsidR="002E331F" w:rsidRPr="002E331F" w:rsidRDefault="002E331F" w:rsidP="002E331F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>2. Метод отделения корней</w:t>
      </w:r>
    </w:p>
    <w:p w:rsidR="002E331F" w:rsidRPr="002E331F" w:rsidRDefault="002E331F" w:rsidP="002E331F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>2.1. Графический метод</w:t>
      </w:r>
    </w:p>
    <w:p w:rsidR="002E331F" w:rsidRPr="002E331F" w:rsidRDefault="002E331F" w:rsidP="002E331F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>2.2. Аналитический метод</w:t>
      </w:r>
    </w:p>
    <w:p w:rsidR="002E331F" w:rsidRPr="002E331F" w:rsidRDefault="002E331F" w:rsidP="002E331F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>3. Метод уточнения корней</w:t>
      </w:r>
    </w:p>
    <w:p w:rsidR="002E331F" w:rsidRPr="002E331F" w:rsidRDefault="002E331F" w:rsidP="002E331F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>3.1 Метод половинного деления</w:t>
      </w:r>
    </w:p>
    <w:p w:rsidR="002E331F" w:rsidRPr="002E331F" w:rsidRDefault="002E331F" w:rsidP="002E331F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>3.2 Метод последовательных приближений</w:t>
      </w:r>
    </w:p>
    <w:p w:rsidR="002E331F" w:rsidRPr="002E331F" w:rsidRDefault="002E331F" w:rsidP="002E331F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>3.3 Метод Ньютона</w:t>
      </w:r>
    </w:p>
    <w:p w:rsidR="002E331F" w:rsidRPr="002E331F" w:rsidRDefault="002E331F" w:rsidP="002E331F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>4. Анализ результатов</w:t>
      </w:r>
    </w:p>
    <w:p w:rsidR="002E331F" w:rsidRPr="002E331F" w:rsidRDefault="002E331F" w:rsidP="002E331F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>Заключение</w:t>
      </w:r>
    </w:p>
    <w:p w:rsidR="002E331F" w:rsidRPr="002E331F" w:rsidRDefault="002E331F" w:rsidP="002E331F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>Список используемой литературы</w:t>
      </w:r>
    </w:p>
    <w:p w:rsidR="002E331F" w:rsidRDefault="002E331F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EF30A1" w:rsidRPr="002E331F" w:rsidRDefault="002E331F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br w:type="page"/>
      </w:r>
      <w:r w:rsidR="002063C5" w:rsidRPr="002E331F"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>Введение</w:t>
      </w:r>
    </w:p>
    <w:p w:rsidR="002E331F" w:rsidRDefault="002E331F" w:rsidP="002E331F">
      <w:pPr>
        <w:spacing w:after="0" w:line="360" w:lineRule="auto"/>
        <w:ind w:firstLine="709"/>
        <w:jc w:val="both"/>
        <w:outlineLvl w:val="1"/>
        <w:rPr>
          <w:rFonts w:ascii="Times New Roman" w:hAnsi="Times New Roman" w:cs="Times New Roman"/>
          <w:color w:val="000000"/>
          <w:sz w:val="28"/>
          <w:szCs w:val="28"/>
        </w:rPr>
      </w:pPr>
    </w:p>
    <w:p w:rsidR="0005241C" w:rsidRPr="002E331F" w:rsidRDefault="0005241C" w:rsidP="002E331F">
      <w:pPr>
        <w:spacing w:after="0" w:line="360" w:lineRule="auto"/>
        <w:ind w:firstLine="709"/>
        <w:jc w:val="both"/>
        <w:outlineLvl w:val="1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>Существует значительное число различных программных продуктов (</w:t>
      </w:r>
      <w:r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Mathcad</w: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Excel</w: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и т.д.),</w:t>
      </w:r>
      <w:r w:rsidR="002E331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>с помощью которых можно решать различные математические задачи.</w:t>
      </w:r>
    </w:p>
    <w:p w:rsidR="0005241C" w:rsidRPr="002E331F" w:rsidRDefault="00827127" w:rsidP="002E331F">
      <w:pPr>
        <w:spacing w:after="0" w:line="360" w:lineRule="auto"/>
        <w:ind w:firstLine="709"/>
        <w:jc w:val="both"/>
        <w:outlineLvl w:val="1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MathCAD</w:t>
      </w:r>
      <w:r w:rsidR="0005241C"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– программа для выполнения инженерных и научных расчётов. Рабочая область программы представляется как обыкновенный лист, на котором уравнения и выражения отображаются графически, а не в текстовом виде. Несмотря на то, что данная программа ориентирована на пользователей, мало знакомых с программированием, она всё же находит применение в достаточно сложных проектах для визуализации результатов математического моделирования с использованием распределённых вычислений и традиционных языков программирования. Также Mathcad часто используется в крупных инженерных проектах, где большое значение имеет трассируемость и соответствие стандартам.</w:t>
      </w:r>
    </w:p>
    <w:p w:rsidR="009D0C4B" w:rsidRPr="002E331F" w:rsidRDefault="0005241C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Excel - пожалуй, самая популярная сегодня программа электронных таблиц. Ею пользуются деловые люди и ученые, бухгалтеры и журналисты. С ее помощью ведут разнообразные списки, каталоги и таблицы, составляют финансовые и статистические отчеты, обсчитывают данные каких-нибудь опросов и состояние торгового предприятия, обрабатывают результаты научного эксперимента, ведут учет, готовят презентационные материалы. Для ведения домашней бухгалтерии </w:t>
      </w:r>
      <w:r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Excel</w: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тоже вполне подходит.</w:t>
      </w:r>
    </w:p>
    <w:p w:rsidR="00884A47" w:rsidRPr="002E331F" w:rsidRDefault="00884A47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Pascal</w: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- высокоуровневый язык программирования общего назначения. Один из наиболее известных языков программирования, широко применяется в промышленном программировании, а также очень часто в обучении программированию в высшей школе, является базой для большого числа других языков. Был создан Никлаусом Виртом в 1968-69 годах.</w:t>
      </w:r>
    </w:p>
    <w:p w:rsidR="002E331F" w:rsidRDefault="002E331F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9D0C4B" w:rsidRPr="002E331F" w:rsidRDefault="00884A47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br w:type="page"/>
      </w:r>
      <w:r w:rsidR="00D46E68" w:rsidRPr="002E331F"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 xml:space="preserve">1. </w:t>
      </w:r>
      <w:r w:rsidR="009D0C4B" w:rsidRPr="002E331F">
        <w:rPr>
          <w:rFonts w:ascii="Times New Roman" w:hAnsi="Times New Roman" w:cs="Times New Roman"/>
          <w:b/>
          <w:bCs/>
          <w:color w:val="000000"/>
          <w:sz w:val="28"/>
          <w:szCs w:val="28"/>
        </w:rPr>
        <w:t>Постановка задачи</w:t>
      </w:r>
    </w:p>
    <w:p w:rsidR="002E331F" w:rsidRDefault="002E331F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863FE2" w:rsidRPr="002E331F" w:rsidRDefault="00F974EF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>Нам д</w:t>
      </w:r>
      <w:r w:rsidR="00863FE2"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ано уравнение </w:t>
      </w:r>
      <w:r w:rsidR="00B612A9">
        <w:rPr>
          <w:rFonts w:ascii="Times New Roman" w:hAnsi="Times New Roman" w:cs="Times New Roman"/>
          <w:color w:val="000000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75.5pt;height:21.75pt">
            <v:imagedata r:id="rId7" o:title="" chromakey="white"/>
          </v:shape>
        </w:pict>
      </w:r>
      <w:r w:rsidR="00884A47" w:rsidRPr="002E331F"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нужно найти </w:t>
      </w:r>
      <w:r w:rsidR="00863FE2"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корни этого уравнения на интервале </w:t>
      </w:r>
      <w:r w:rsidR="00944E2C"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x</w:t>
      </w:r>
      <w:r w:rsidR="00B612A9">
        <w:rPr>
          <w:rFonts w:ascii="Times New Roman" w:hAnsi="Times New Roman" w:cs="Times New Roman"/>
          <w:color w:val="000000"/>
          <w:sz w:val="28"/>
          <w:szCs w:val="28"/>
        </w:rPr>
        <w:pict>
          <v:shape id="_x0000_i1026" type="#_x0000_t75" style="width:9.75pt;height:21.75pt">
            <v:imagedata r:id="rId8" o:title="" chromakey="white"/>
          </v:shape>
        </w:pict>
      </w:r>
      <w:r w:rsidR="00944E2C" w:rsidRPr="002E331F">
        <w:rPr>
          <w:rFonts w:ascii="Times New Roman" w:hAnsi="Times New Roman" w:cs="Times New Roman"/>
          <w:color w:val="000000"/>
          <w:sz w:val="28"/>
          <w:szCs w:val="28"/>
        </w:rPr>
        <w:t>[1;3]</w:t>
      </w:r>
      <w:r w:rsidR="00863FE2" w:rsidRPr="002E331F">
        <w:rPr>
          <w:rFonts w:ascii="Times New Roman" w:hAnsi="Times New Roman" w:cs="Times New Roman"/>
          <w:color w:val="000000"/>
          <w:sz w:val="28"/>
          <w:szCs w:val="28"/>
        </w:rPr>
        <w:t>, с шагом</w:t>
      </w:r>
      <w:r w:rsidR="009C4B10"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9C4B10"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h</w:t>
      </w:r>
      <w:r w:rsidR="009C4B10" w:rsidRPr="002E331F">
        <w:rPr>
          <w:rFonts w:ascii="Times New Roman" w:hAnsi="Times New Roman" w:cs="Times New Roman"/>
          <w:color w:val="000000"/>
          <w:sz w:val="28"/>
          <w:szCs w:val="28"/>
        </w:rPr>
        <w:t>=0,2</w:t>
      </w:r>
      <w:r w:rsidR="00863FE2" w:rsidRPr="002E331F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="001C22C6"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Точные значения корней уравнения можно найти лишь в простейших случаях таких как (</w:t>
      </w:r>
      <w:r w:rsidR="001C22C6"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ax</w:t>
      </w:r>
      <w:r w:rsidR="001C22C6" w:rsidRPr="002E331F">
        <w:rPr>
          <w:rFonts w:ascii="Times New Roman" w:hAnsi="Times New Roman" w:cs="Times New Roman"/>
          <w:color w:val="000000"/>
          <w:sz w:val="28"/>
          <w:szCs w:val="28"/>
        </w:rPr>
        <w:t>2+</w:t>
      </w:r>
      <w:r w:rsidR="001C22C6"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bx</w:t>
      </w:r>
      <w:r w:rsidR="001C22C6" w:rsidRPr="002E331F">
        <w:rPr>
          <w:rFonts w:ascii="Times New Roman" w:hAnsi="Times New Roman" w:cs="Times New Roman"/>
          <w:color w:val="000000"/>
          <w:sz w:val="28"/>
          <w:szCs w:val="28"/>
        </w:rPr>
        <w:t>+</w:t>
      </w:r>
      <w:r w:rsidR="001C22C6"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c</w:t>
      </w:r>
      <w:r w:rsidR="001C22C6"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=0; </w:t>
      </w:r>
      <w:r w:rsidR="001C22C6"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cos</w:t>
      </w:r>
      <w:r w:rsidR="001C22C6" w:rsidRPr="002E331F">
        <w:rPr>
          <w:rFonts w:ascii="Times New Roman" w:hAnsi="Times New Roman" w:cs="Times New Roman"/>
          <w:color w:val="000000"/>
          <w:sz w:val="28"/>
          <w:szCs w:val="28"/>
        </w:rPr>
        <w:t>(</w:t>
      </w:r>
      <w:r w:rsidR="001C22C6"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x</w:t>
      </w:r>
      <w:r w:rsidR="001C22C6" w:rsidRPr="002E331F">
        <w:rPr>
          <w:rFonts w:ascii="Times New Roman" w:hAnsi="Times New Roman" w:cs="Times New Roman"/>
          <w:color w:val="000000"/>
          <w:sz w:val="28"/>
          <w:szCs w:val="28"/>
        </w:rPr>
        <w:t>)=</w:t>
      </w:r>
      <w:r w:rsidR="001C22C6"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a</w:t>
      </w:r>
      <w:r w:rsidR="001C22C6"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и т.д.). В нашем случае это вызывает затруднения. Кроме того, коэффициенты некоторых уравнений есть приближённые числа, поэтому нельзя говорить о нахождении точных коней.</w:t>
      </w:r>
    </w:p>
    <w:p w:rsidR="001C22C6" w:rsidRPr="002E331F" w:rsidRDefault="001C22C6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Будем считать что наше уравнение </w:t>
      </w:r>
      <w:r w:rsidR="00B612A9">
        <w:rPr>
          <w:rFonts w:ascii="Times New Roman" w:hAnsi="Times New Roman" w:cs="Times New Roman"/>
          <w:color w:val="000000"/>
          <w:sz w:val="28"/>
          <w:szCs w:val="28"/>
        </w:rPr>
        <w:pict>
          <v:shape id="_x0000_i1027" type="#_x0000_t75" style="width:175.5pt;height:21.75pt">
            <v:imagedata r:id="rId7" o:title="" chromakey="white"/>
          </v:shape>
        </w:pic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имеет только действительные корни. Тогда нахождение этих корней с заданной точностью необходимо проводить в два этапа:</w:t>
      </w:r>
    </w:p>
    <w:p w:rsidR="001C22C6" w:rsidRPr="002E331F" w:rsidRDefault="001C22C6" w:rsidP="002E331F">
      <w:pPr>
        <w:pStyle w:val="a7"/>
        <w:numPr>
          <w:ilvl w:val="0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>Отделение корней, т.е</w:t>
      </w:r>
      <w:r w:rsidR="004223F8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нахождение достаточно малых промежутков, в которых содержится только один корень уравнения;</w:t>
      </w:r>
      <w:r w:rsidR="005718AC"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Методы отделения корней весьма удобны и просты. Однако они дают только ответ на вопрос локализации корня и позволяют найти его грубое приближённое значение.</w:t>
      </w:r>
      <w:r w:rsidR="00A14462"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В методы отделения корней входят графический метод</w:t>
      </w:r>
      <w:r w:rsidR="00944E2C"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, т.е построение графика функции </w:t>
      </w:r>
      <w:r w:rsidR="00944E2C"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y</w:t>
      </w:r>
      <w:r w:rsidR="00944E2C"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= </w:t>
      </w:r>
      <w:r w:rsidR="00944E2C"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f</w:t>
      </w:r>
      <w:r w:rsidR="00944E2C" w:rsidRPr="002E331F">
        <w:rPr>
          <w:rFonts w:ascii="Times New Roman" w:hAnsi="Times New Roman" w:cs="Times New Roman"/>
          <w:color w:val="000000"/>
          <w:sz w:val="28"/>
          <w:szCs w:val="28"/>
        </w:rPr>
        <w:t>(</w:t>
      </w:r>
      <w:r w:rsidR="00944E2C"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x</w:t>
      </w:r>
      <w:r w:rsidR="00944E2C" w:rsidRPr="002E331F">
        <w:rPr>
          <w:rFonts w:ascii="Times New Roman" w:hAnsi="Times New Roman" w:cs="Times New Roman"/>
          <w:color w:val="000000"/>
          <w:sz w:val="28"/>
          <w:szCs w:val="28"/>
        </w:rPr>
        <w:t>) и аналитический метод.</w:t>
      </w:r>
    </w:p>
    <w:p w:rsidR="001C22C6" w:rsidRPr="002E331F" w:rsidRDefault="001C22C6" w:rsidP="002E331F">
      <w:pPr>
        <w:pStyle w:val="a7"/>
        <w:numPr>
          <w:ilvl w:val="0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>Уточнение каждого из отдел</w:t>
      </w:r>
      <w:r w:rsidR="00360728" w:rsidRPr="002E331F">
        <w:rPr>
          <w:rFonts w:ascii="Times New Roman" w:hAnsi="Times New Roman" w:cs="Times New Roman"/>
          <w:color w:val="000000"/>
          <w:sz w:val="28"/>
          <w:szCs w:val="28"/>
        </w:rPr>
        <w:t>ьных корней, т.е определение их с заданной точностью. В нашем случае это</w:t>
      </w:r>
      <w:r w:rsidR="005718AC"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точность</w:t>
      </w:r>
      <w:r w:rsidR="00360728"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360728"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E</w:t>
      </w:r>
      <w:r w:rsidR="00360728" w:rsidRPr="002E331F">
        <w:rPr>
          <w:rFonts w:ascii="Times New Roman" w:hAnsi="Times New Roman" w:cs="Times New Roman"/>
          <w:color w:val="000000"/>
          <w:sz w:val="28"/>
          <w:szCs w:val="28"/>
        </w:rPr>
        <w:t>=0.001.</w:t>
      </w:r>
      <w:r w:rsidR="005718AC"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2D3F89" w:rsidRPr="002E331F">
        <w:rPr>
          <w:rFonts w:ascii="Times New Roman" w:hAnsi="Times New Roman" w:cs="Times New Roman"/>
          <w:color w:val="000000"/>
          <w:sz w:val="28"/>
          <w:szCs w:val="28"/>
        </w:rPr>
        <w:t>Данные</w:t>
      </w:r>
      <w:r w:rsidR="005718AC"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метод</w:t>
      </w:r>
      <w:r w:rsidR="002D3F89" w:rsidRPr="002E331F">
        <w:rPr>
          <w:rFonts w:ascii="Times New Roman" w:hAnsi="Times New Roman" w:cs="Times New Roman"/>
          <w:color w:val="000000"/>
          <w:sz w:val="28"/>
          <w:szCs w:val="28"/>
        </w:rPr>
        <w:t>ы уточнения</w:t>
      </w:r>
      <w:r w:rsidR="005718AC"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используется для нахождения более точного значения корня</w:t>
      </w:r>
      <w:r w:rsidR="002D3F89" w:rsidRPr="002E331F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="006C2BA6"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Это такие методы как: Метод половинного деления, метод последовательных приближений и метод Ньютона.</w:t>
      </w:r>
    </w:p>
    <w:p w:rsidR="006C2BA6" w:rsidRPr="002E331F" w:rsidRDefault="006C2BA6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В данной курсовой работе все методы будут выполнены в специальных программах таких как: </w:t>
      </w:r>
      <w:r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Excel</w: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MathCAD</w: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и на языке программирования высокого уровня </w:t>
      </w:r>
      <w:r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Pascal</w: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976E7C" w:rsidRPr="002E331F" w:rsidRDefault="00976E7C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2063C5" w:rsidRPr="002E331F" w:rsidRDefault="002E331F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br w:type="page"/>
      </w:r>
      <w:r w:rsidR="00D31BC9" w:rsidRPr="002E331F"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>2</w:t>
      </w:r>
      <w:r w:rsidR="00D46E68" w:rsidRPr="002E331F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. </w:t>
      </w:r>
      <w:r w:rsidR="005A1C7E" w:rsidRPr="002E331F">
        <w:rPr>
          <w:rFonts w:ascii="Times New Roman" w:hAnsi="Times New Roman" w:cs="Times New Roman"/>
          <w:b/>
          <w:bCs/>
          <w:color w:val="000000"/>
          <w:sz w:val="28"/>
          <w:szCs w:val="28"/>
        </w:rPr>
        <w:t>Мет</w:t>
      </w:r>
      <w:r w:rsidRPr="002E331F">
        <w:rPr>
          <w:rFonts w:ascii="Times New Roman" w:hAnsi="Times New Roman" w:cs="Times New Roman"/>
          <w:b/>
          <w:bCs/>
          <w:color w:val="000000"/>
          <w:sz w:val="28"/>
          <w:szCs w:val="28"/>
        </w:rPr>
        <w:t>од отделения корней</w:t>
      </w:r>
    </w:p>
    <w:p w:rsidR="002E331F" w:rsidRPr="002E331F" w:rsidRDefault="002E331F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5A1C7E" w:rsidRPr="002E331F" w:rsidRDefault="00D31BC9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b/>
          <w:bCs/>
          <w:color w:val="000000"/>
          <w:sz w:val="28"/>
          <w:szCs w:val="28"/>
        </w:rPr>
        <w:t>2</w:t>
      </w:r>
      <w:r w:rsidR="00D46E68" w:rsidRPr="002E331F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.1 </w:t>
      </w:r>
      <w:r w:rsidR="002E331F" w:rsidRPr="002E331F">
        <w:rPr>
          <w:rFonts w:ascii="Times New Roman" w:hAnsi="Times New Roman" w:cs="Times New Roman"/>
          <w:b/>
          <w:bCs/>
          <w:color w:val="000000"/>
          <w:sz w:val="28"/>
          <w:szCs w:val="28"/>
        </w:rPr>
        <w:t>Графический метод</w:t>
      </w:r>
    </w:p>
    <w:p w:rsidR="002E331F" w:rsidRDefault="002E331F" w:rsidP="002E331F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714D7B" w:rsidRDefault="00714D7B" w:rsidP="002E331F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Графический метод основан на построении графика функции </w:t>
      </w:r>
      <w:r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y</w: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>=</w:t>
      </w:r>
      <w:r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f</w: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>(</w:t>
      </w:r>
      <w:r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x</w: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>). Он может быть реализован в два способа. Корнем уравнения будет отрезок оси абсцисс, содержащий точку пересечения графика с этой осью.</w:t>
      </w:r>
      <w:r w:rsidR="0010452D"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Во втором способе исходную функцию можно представить в виде двух более простых функций </w:t>
      </w:r>
      <w:r w:rsidR="0010452D"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f</w:t>
      </w:r>
      <w:r w:rsidR="0010452D" w:rsidRPr="002E331F">
        <w:rPr>
          <w:rFonts w:ascii="Times New Roman" w:hAnsi="Times New Roman" w:cs="Times New Roman"/>
          <w:color w:val="000000"/>
          <w:sz w:val="28"/>
          <w:szCs w:val="28"/>
        </w:rPr>
        <w:t>(</w:t>
      </w:r>
      <w:r w:rsidR="0010452D"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x</w:t>
      </w:r>
      <w:r w:rsidR="0010452D" w:rsidRPr="002E331F">
        <w:rPr>
          <w:rFonts w:ascii="Times New Roman" w:hAnsi="Times New Roman" w:cs="Times New Roman"/>
          <w:color w:val="000000"/>
          <w:sz w:val="28"/>
          <w:szCs w:val="28"/>
        </w:rPr>
        <w:t>)=</w:t>
      </w:r>
      <w:r w:rsidR="0010452D"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g</w:t>
      </w:r>
      <w:r w:rsidR="0010452D" w:rsidRPr="002E331F">
        <w:rPr>
          <w:rFonts w:ascii="Times New Roman" w:hAnsi="Times New Roman" w:cs="Times New Roman"/>
          <w:color w:val="000000"/>
          <w:sz w:val="28"/>
          <w:szCs w:val="28"/>
        </w:rPr>
        <w:t>(</w:t>
      </w:r>
      <w:r w:rsidR="0010452D"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x</w:t>
      </w:r>
      <w:r w:rsidR="0010452D" w:rsidRPr="002E331F">
        <w:rPr>
          <w:rFonts w:ascii="Times New Roman" w:hAnsi="Times New Roman" w:cs="Times New Roman"/>
          <w:color w:val="000000"/>
          <w:sz w:val="28"/>
          <w:szCs w:val="28"/>
        </w:rPr>
        <w:t>)-</w:t>
      </w:r>
      <w:r w:rsidR="0010452D"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g</w:t>
      </w:r>
      <w:r w:rsidR="0010452D" w:rsidRPr="002E331F">
        <w:rPr>
          <w:rFonts w:ascii="Times New Roman" w:hAnsi="Times New Roman" w:cs="Times New Roman"/>
          <w:color w:val="000000"/>
          <w:sz w:val="28"/>
          <w:szCs w:val="28"/>
        </w:rPr>
        <w:t>1(</w:t>
      </w:r>
      <w:r w:rsidR="0010452D"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x</w:t>
      </w:r>
      <w:r w:rsidR="0010452D" w:rsidRPr="002E331F">
        <w:rPr>
          <w:rFonts w:ascii="Times New Roman" w:hAnsi="Times New Roman" w:cs="Times New Roman"/>
          <w:color w:val="000000"/>
          <w:sz w:val="28"/>
          <w:szCs w:val="28"/>
        </w:rPr>
        <w:t>) и строить два графика.</w:t>
      </w:r>
    </w:p>
    <w:p w:rsidR="002E331F" w:rsidRPr="002E331F" w:rsidRDefault="002E331F" w:rsidP="002E331F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2E331F" w:rsidRDefault="00B612A9" w:rsidP="002E331F">
      <w:pPr>
        <w:pStyle w:val="a7"/>
        <w:spacing w:after="0" w:line="360" w:lineRule="auto"/>
        <w:ind w:left="0"/>
        <w:jc w:val="both"/>
      </w:pPr>
      <w:r>
        <w:pict>
          <v:shape id="Рисунок 2" o:spid="_x0000_i1028" type="#_x0000_t75" alt="Описание: C:\Documents and Settings\Денис\Мои документы\Мои рисунки\1.png" style="width:264.75pt;height:2in;visibility:visible" o:allowoverlap="f">
            <v:imagedata r:id="rId9" o:title=""/>
          </v:shape>
        </w:pict>
      </w:r>
    </w:p>
    <w:p w:rsidR="002E331F" w:rsidRDefault="00B612A9" w:rsidP="002E331F">
      <w:pPr>
        <w:pStyle w:val="a7"/>
        <w:spacing w:after="0" w:line="360" w:lineRule="auto"/>
        <w:ind w:left="0"/>
        <w:jc w:val="both"/>
      </w:pPr>
      <w:r>
        <w:pict>
          <v:shape id="_x0000_i1029" type="#_x0000_t75" alt="Описание: C:\Documents and Settings\Денис\Мои документы\Мои рисунки\Без имени-2.png" style="width:285.75pt;height:143.25pt;visibility:visible" o:allowoverlap="f">
            <v:imagedata r:id="rId10" o:title=""/>
          </v:shape>
        </w:pict>
      </w:r>
    </w:p>
    <w:p w:rsidR="00C2107B" w:rsidRPr="00C2107B" w:rsidRDefault="00C2107B" w:rsidP="002E331F">
      <w:pPr>
        <w:pStyle w:val="a7"/>
        <w:spacing w:after="0" w:line="360" w:lineRule="auto"/>
        <w:ind w:left="0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</w:p>
    <w:p w:rsidR="00C2107B" w:rsidRDefault="00EA3C58" w:rsidP="00C2107B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2107B">
        <w:rPr>
          <w:rFonts w:ascii="Times New Roman" w:hAnsi="Times New Roman" w:cs="Times New Roman"/>
          <w:color w:val="000000"/>
          <w:sz w:val="28"/>
          <w:szCs w:val="28"/>
        </w:rPr>
        <w:t>Реализация графического метода в пакете</w:t>
      </w:r>
      <w:r w:rsidR="005A1C7E" w:rsidRPr="00C2107B">
        <w:rPr>
          <w:rFonts w:ascii="Times New Roman" w:hAnsi="Times New Roman" w:cs="Times New Roman"/>
          <w:color w:val="000000"/>
          <w:sz w:val="28"/>
          <w:szCs w:val="28"/>
        </w:rPr>
        <w:t xml:space="preserve"> Excel.</w:t>
      </w:r>
    </w:p>
    <w:p w:rsidR="007F01E0" w:rsidRPr="004223F8" w:rsidRDefault="00B612A9" w:rsidP="004223F8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noProof/>
        </w:rPr>
        <w:lastRenderedPageBreak/>
        <w:pict>
          <v:shape id="Рисунок 3" o:spid="_x0000_s1026" type="#_x0000_t75" alt="Описание: C:\Documents and Settings\Денис\Мои документы\Мои рисунки\2.png" style="position:absolute;left:0;text-align:left;margin-left:157.75pt;margin-top:217.8pt;width:238.1pt;height:222.7pt;z-index:251639808;visibility:visible">
            <v:imagedata r:id="rId11" o:title=""/>
            <w10:wrap type="topAndBottom"/>
          </v:shape>
        </w:pict>
      </w:r>
      <w:r w:rsidR="00F268F8" w:rsidRPr="004223F8">
        <w:rPr>
          <w:rFonts w:ascii="Times New Roman" w:hAnsi="Times New Roman" w:cs="Times New Roman"/>
          <w:color w:val="000000"/>
          <w:sz w:val="28"/>
          <w:szCs w:val="28"/>
        </w:rPr>
        <w:t>Реализация графического метода в пакете</w:t>
      </w:r>
      <w:r w:rsidR="007F01E0" w:rsidRPr="004223F8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827127" w:rsidRPr="004223F8">
        <w:rPr>
          <w:rFonts w:ascii="Times New Roman" w:hAnsi="Times New Roman" w:cs="Times New Roman"/>
          <w:color w:val="000000"/>
          <w:sz w:val="28"/>
          <w:szCs w:val="28"/>
        </w:rPr>
        <w:t>MathCAD</w:t>
      </w:r>
      <w:r w:rsidR="007F01E0" w:rsidRPr="004223F8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8034F4" w:rsidRPr="002E331F" w:rsidRDefault="00F268F8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>Таким образом</w:t>
      </w:r>
      <w:r w:rsidR="004223F8"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искомый корень уравнения находится на отрезке [1,8</w:t>
      </w:r>
      <w:r w:rsidR="00C2107B">
        <w:rPr>
          <w:rFonts w:ascii="Times New Roman" w:hAnsi="Times New Roman" w:cs="Times New Roman"/>
          <w:color w:val="000000"/>
          <w:sz w:val="28"/>
          <w:szCs w:val="28"/>
        </w:rPr>
        <w:t>;</w: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>2]</w:t>
      </w:r>
    </w:p>
    <w:p w:rsidR="00C2107B" w:rsidRDefault="00C2107B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AC4923" w:rsidRPr="00C2107B" w:rsidRDefault="00D31BC9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C2107B">
        <w:rPr>
          <w:rFonts w:ascii="Times New Roman" w:hAnsi="Times New Roman" w:cs="Times New Roman"/>
          <w:b/>
          <w:bCs/>
          <w:color w:val="000000"/>
          <w:sz w:val="28"/>
          <w:szCs w:val="28"/>
        </w:rPr>
        <w:t>2</w:t>
      </w:r>
      <w:r w:rsidR="00D46E68" w:rsidRPr="00C2107B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.2 </w:t>
      </w:r>
      <w:r w:rsidR="00C2107B" w:rsidRPr="00C2107B">
        <w:rPr>
          <w:rFonts w:ascii="Times New Roman" w:hAnsi="Times New Roman" w:cs="Times New Roman"/>
          <w:b/>
          <w:bCs/>
          <w:color w:val="000000"/>
          <w:sz w:val="28"/>
          <w:szCs w:val="28"/>
        </w:rPr>
        <w:t>Аналитический метод</w:t>
      </w:r>
    </w:p>
    <w:p w:rsidR="00C2107B" w:rsidRDefault="00C2107B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3E28BA" w:rsidRPr="002E331F" w:rsidRDefault="00B612A9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noProof/>
        </w:rPr>
        <w:pict>
          <v:group id="Group 25" o:spid="_x0000_s1027" style="position:absolute;left:0;text-align:left;margin-left:121.25pt;margin-top:32.9pt;width:295pt;height:382.95pt;z-index:251640832" coordorigin="2985,2029" coordsize="6765,7899">
            <v:group id="Group 26" o:spid="_x0000_s1028" style="position:absolute;left:2985;top:2029;width:6765;height:7899" coordorigin="3180,1952" coordsize="6765,7899">
              <v:shapetype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27" o:spid="_x0000_s1029" type="#_x0000_t116" style="position:absolute;left:4858;top:1952;width:3045;height:493;visibility:visible" strokecolor="#4f81bd" strokeweight="2.5pt">
                <v:shadow color="#868686"/>
                <v:textbox>
                  <w:txbxContent>
                    <w:p w:rsidR="00D43163" w:rsidRPr="00B60C29" w:rsidRDefault="00D43163" w:rsidP="00E3649E">
                      <w:pPr>
                        <w:spacing w:after="0"/>
                        <w:jc w:val="center"/>
                        <w:rPr>
                          <w:i/>
                          <w:iCs/>
                        </w:rPr>
                      </w:pPr>
                      <w:r w:rsidRPr="00B60C29">
                        <w:rPr>
                          <w:i/>
                          <w:iCs/>
                        </w:rPr>
                        <w:t>Начало</w:t>
                      </w:r>
                    </w:p>
                  </w:txbxContent>
                </v:textbox>
              </v:shape>
              <v:shapetype id="_x0000_t111" coordsize="21600,21600" o:spt="111" path="m4321,l21600,,17204,21600,,21600xe">
                <v:stroke joinstyle="miter"/>
                <v:path gradientshapeok="t" o:connecttype="custom" o:connectlocs="12961,0;10800,0;2161,10800;8602,21600;10800,21600;19402,10800" textboxrect="4321,0,17204,21600"/>
              </v:shapetype>
              <v:shape id="AutoShape 28" o:spid="_x0000_s1030" type="#_x0000_t111" style="position:absolute;left:4770;top:2790;width:2998;height:450;visibility:visible" strokecolor="#4f81bd" strokeweight="2.5pt">
                <v:shadow color="#868686"/>
                <v:textbox>
                  <w:txbxContent>
                    <w:p w:rsidR="00D43163" w:rsidRPr="00B60C29" w:rsidRDefault="00D43163" w:rsidP="00E3649E">
                      <w:pPr>
                        <w:spacing w:after="0"/>
                        <w:jc w:val="center"/>
                        <w:rPr>
                          <w:i/>
                          <w:iCs/>
                          <w:lang w:val="en-US"/>
                        </w:rPr>
                      </w:pPr>
                      <w:r w:rsidRPr="00B60C29">
                        <w:rPr>
                          <w:i/>
                          <w:iCs/>
                        </w:rPr>
                        <w:t xml:space="preserve">Ввод </w:t>
                      </w:r>
                      <w:r w:rsidRPr="00B60C29">
                        <w:rPr>
                          <w:i/>
                          <w:iCs/>
                          <w:lang w:val="en-US"/>
                        </w:rPr>
                        <w:t>x</w:t>
                      </w:r>
                      <w:r w:rsidRPr="00B60C29">
                        <w:rPr>
                          <w:i/>
                          <w:iCs/>
                          <w:vertAlign w:val="subscript"/>
                          <w:lang w:val="en-US"/>
                        </w:rPr>
                        <w:t>0</w:t>
                      </w:r>
                      <w:r w:rsidRPr="00B60C29">
                        <w:rPr>
                          <w:i/>
                          <w:iCs/>
                          <w:lang w:val="en-US"/>
                        </w:rPr>
                        <w:t>, x</w:t>
                      </w:r>
                      <w:r w:rsidRPr="00B60C29">
                        <w:rPr>
                          <w:i/>
                          <w:iCs/>
                          <w:vertAlign w:val="subscript"/>
                          <w:lang w:val="en-US"/>
                        </w:rPr>
                        <w:t>n</w:t>
                      </w:r>
                      <w:r w:rsidRPr="00B60C29">
                        <w:rPr>
                          <w:i/>
                          <w:iCs/>
                          <w:lang w:val="en-US"/>
                        </w:rPr>
                        <w:t>, h</w:t>
                      </w:r>
                    </w:p>
                  </w:txbxContent>
                </v:textbox>
              </v:shape>
              <v:shapetype id="_x0000_t109" coordsize="21600,21600" o:spt="109" path="m,l,21600r21600,l21600,xe">
                <v:stroke joinstyle="miter"/>
                <v:path gradientshapeok="t" o:connecttype="rect"/>
              </v:shapetype>
              <v:shape id="AutoShape 29" o:spid="_x0000_s1031" type="#_x0000_t109" style="position:absolute;left:4770;top:3560;width:2998;height:452;visibility:visible" strokecolor="#4f81bd" strokeweight="2.5pt">
                <v:shadow color="#868686"/>
                <v:textbox>
                  <w:txbxContent>
                    <w:p w:rsidR="00D43163" w:rsidRPr="00B60C29" w:rsidRDefault="00D43163" w:rsidP="00E3649E">
                      <w:pPr>
                        <w:tabs>
                          <w:tab w:val="left" w:pos="3585"/>
                        </w:tabs>
                        <w:spacing w:after="0"/>
                        <w:jc w:val="center"/>
                        <w:rPr>
                          <w:i/>
                          <w:iCs/>
                          <w:lang w:val="en-US"/>
                        </w:rPr>
                      </w:pPr>
                      <w:r w:rsidRPr="00B60C29">
                        <w:rPr>
                          <w:i/>
                          <w:iCs/>
                          <w:lang w:val="en-US"/>
                        </w:rPr>
                        <w:t>a:=x</w:t>
                      </w:r>
                      <w:r w:rsidRPr="00B60C29">
                        <w:rPr>
                          <w:i/>
                          <w:iCs/>
                          <w:vertAlign w:val="subscript"/>
                          <w:lang w:val="en-US"/>
                        </w:rPr>
                        <w:t>0</w:t>
                      </w:r>
                    </w:p>
                  </w:txbxContent>
                </v:textbox>
              </v:shape>
              <v:shape id="AutoShape 30" o:spid="_x0000_s1032" type="#_x0000_t109" style="position:absolute;left:4770;top:4333;width:2998;height:452;visibility:visible" strokecolor="#4f81bd" strokeweight="2.5pt">
                <v:shadow color="#868686"/>
                <v:textbox>
                  <w:txbxContent>
                    <w:p w:rsidR="00D43163" w:rsidRPr="00B60C29" w:rsidRDefault="00D43163" w:rsidP="00E3649E">
                      <w:pPr>
                        <w:tabs>
                          <w:tab w:val="left" w:pos="3585"/>
                        </w:tabs>
                        <w:spacing w:after="0"/>
                        <w:jc w:val="center"/>
                        <w:rPr>
                          <w:i/>
                          <w:iCs/>
                          <w:lang w:val="en-US"/>
                        </w:rPr>
                      </w:pPr>
                      <w:r w:rsidRPr="00B60C29">
                        <w:rPr>
                          <w:i/>
                          <w:iCs/>
                          <w:lang w:val="en-US"/>
                        </w:rPr>
                        <w:t>b:=a+h</w:t>
                      </w:r>
                    </w:p>
                  </w:txbxContent>
                </v:textbox>
              </v:shape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31" o:spid="_x0000_s1033" type="#_x0000_t32" style="position:absolute;left:6298;top:2430;width:0;height:330;visibility:visible" o:connectortype="straight" strokecolor="#4f81bd" strokeweight="1pt">
                <v:stroke dashstyle="dash" endarrow="block"/>
                <v:shadow color="#868686"/>
              </v:shape>
              <v:shape id="AutoShape 32" o:spid="_x0000_s1034" type="#_x0000_t32" style="position:absolute;left:6313;top:3210;width:0;height:330;visibility:visible" o:connectortype="straight" strokecolor="#4f81bd" strokeweight="1pt">
                <v:stroke dashstyle="dash" endarrow="block"/>
                <v:shadow color="#868686"/>
              </v:shape>
              <v:shape id="AutoShape 33" o:spid="_x0000_s1035" type="#_x0000_t32" style="position:absolute;left:6313;top:4003;width:0;height:330;visibility:visible" o:connectortype="straight" strokecolor="#4f81bd" strokeweight="1pt">
                <v:stroke dashstyle="dash" endarrow="block"/>
                <v:shadow color="#868686"/>
              </v:shape>
              <v:shapetype id="_x0000_t110" coordsize="21600,21600" o:spt="110" path="m10800,l,10800,10800,21600,21600,10800xe">
                <v:stroke joinstyle="miter"/>
                <v:path gradientshapeok="t" o:connecttype="rect" textboxrect="5400,5400,16200,16200"/>
              </v:shapetype>
              <v:shape id="AutoShape 34" o:spid="_x0000_s1036" type="#_x0000_t110" style="position:absolute;left:4965;top:5167;width:2683;height:758;visibility:visible" strokecolor="#4f81bd" strokeweight="2.5pt">
                <v:shadow color="#868686"/>
                <v:textbox>
                  <w:txbxContent>
                    <w:p w:rsidR="00D43163" w:rsidRPr="00B60C29" w:rsidRDefault="00D43163" w:rsidP="00E3649E">
                      <w:pPr>
                        <w:jc w:val="center"/>
                        <w:rPr>
                          <w:i/>
                          <w:iCs/>
                        </w:rPr>
                      </w:pPr>
                      <w:r w:rsidRPr="00B60C29">
                        <w:rPr>
                          <w:i/>
                          <w:iCs/>
                          <w:lang w:val="en-US"/>
                        </w:rPr>
                        <w:t>f(a)*f(b)&lt;0</w:t>
                      </w:r>
                    </w:p>
                  </w:txbxContent>
                </v:textbox>
              </v:shape>
              <v:shape id="AutoShape 35" o:spid="_x0000_s1037" type="#_x0000_t32" style="position:absolute;left:6313;top:4800;width:0;height:330;visibility:visible" o:connectortype="straight" strokecolor="#4f81bd" strokeweight="1pt">
                <v:stroke dashstyle="dash" endarrow="block"/>
                <v:shadow color="#868686"/>
              </v:shape>
              <v:shapetype id="_x0000_t114" coordsize="21600,21600" o:spt="114" path="m,20172v945,400,1887,628,2795,913c3587,21312,4342,21370,5060,21597v2037,,2567,-227,3095,-285c8722,21197,9325,20970,9855,20800v490,-228,945,-400,1472,-740c11817,19887,12347,19660,12875,19375v567,-228,1095,-513,1700,-740c15177,18462,15782,18122,16537,17950v718,-113,1398,-398,2228,-513c19635,17437,20577,17322,21597,17322l21597,,,xe">
                <v:stroke joinstyle="miter"/>
                <v:path o:connecttype="custom" o:connectlocs="10800,0;0,10800;10800,20400;21600,10800" textboxrect="0,0,21600,17322"/>
              </v:shapetype>
              <v:shape id="AutoShape 36" o:spid="_x0000_s1038" type="#_x0000_t114" style="position:absolute;left:8130;top:5265;width:1815;height:660;visibility:visible" strokecolor="#4f81bd" strokeweight="2.5pt">
                <v:shadow color="#868686"/>
                <v:textbox>
                  <w:txbxContent>
                    <w:p w:rsidR="00D43163" w:rsidRPr="00D30BDF" w:rsidRDefault="00D43163" w:rsidP="00E3649E">
                      <w:pPr>
                        <w:spacing w:before="120" w:after="0"/>
                        <w:jc w:val="center"/>
                        <w:rPr>
                          <w:i/>
                          <w:iCs/>
                          <w:lang w:val="en-US"/>
                        </w:rPr>
                      </w:pPr>
                      <w:r w:rsidRPr="00D30BDF">
                        <w:rPr>
                          <w:i/>
                          <w:iCs/>
                        </w:rPr>
                        <w:t xml:space="preserve">Печать </w:t>
                      </w:r>
                      <w:r w:rsidRPr="00D30BDF">
                        <w:rPr>
                          <w:i/>
                          <w:iCs/>
                          <w:lang w:val="en-US"/>
                        </w:rPr>
                        <w:t>a,b</w:t>
                      </w:r>
                    </w:p>
                  </w:txbxContent>
                </v:textbox>
              </v:shape>
              <v:shape id="AutoShape 37" o:spid="_x0000_s1039" type="#_x0000_t32" style="position:absolute;left:6313;top:5955;width:0;height:568;visibility:visible" o:connectortype="straight" strokecolor="#4f81bd" strokeweight="1pt">
                <v:stroke dashstyle="dash" endarrow="block"/>
                <v:shadow color="#868686"/>
              </v:shape>
              <v:shape id="AutoShape 38" o:spid="_x0000_s1040" type="#_x0000_t109" style="position:absolute;left:4770;top:6523;width:2998;height:452;visibility:visible" strokecolor="#4f81bd" strokeweight="2.5pt">
                <v:shadow color="#868686"/>
                <v:textbox>
                  <w:txbxContent>
                    <w:p w:rsidR="00D43163" w:rsidRPr="00B60C29" w:rsidRDefault="00D43163" w:rsidP="00E3649E">
                      <w:pPr>
                        <w:tabs>
                          <w:tab w:val="left" w:pos="3585"/>
                        </w:tabs>
                        <w:spacing w:after="0"/>
                        <w:jc w:val="center"/>
                        <w:rPr>
                          <w:i/>
                          <w:iCs/>
                          <w:lang w:val="en-US"/>
                        </w:rPr>
                      </w:pPr>
                      <w:r w:rsidRPr="00B60C29">
                        <w:rPr>
                          <w:i/>
                          <w:iCs/>
                          <w:lang w:val="en-US"/>
                        </w:rPr>
                        <w:t>a:=b</w:t>
                      </w:r>
                    </w:p>
                  </w:txbxContent>
                </v:textbox>
              </v:shape>
              <v:shape id="AutoShape 39" o:spid="_x0000_s1041" type="#_x0000_t110" style="position:absolute;left:4965;top:7387;width:2683;height:758;visibility:visible" strokecolor="#4f81bd" strokeweight="2.5pt">
                <v:shadow color="#868686"/>
                <v:textbox>
                  <w:txbxContent>
                    <w:p w:rsidR="00D43163" w:rsidRPr="00B60C29" w:rsidRDefault="00D43163" w:rsidP="00E3649E">
                      <w:pPr>
                        <w:jc w:val="center"/>
                        <w:rPr>
                          <w:i/>
                          <w:iCs/>
                        </w:rPr>
                      </w:pPr>
                      <w:r w:rsidRPr="00B60C29">
                        <w:rPr>
                          <w:i/>
                          <w:iCs/>
                          <w:lang w:val="en-US"/>
                        </w:rPr>
                        <w:t>a&lt;=x</w:t>
                      </w:r>
                      <w:r w:rsidRPr="00B60C29">
                        <w:rPr>
                          <w:i/>
                          <w:iCs/>
                          <w:vertAlign w:val="subscript"/>
                          <w:lang w:val="en-US"/>
                        </w:rPr>
                        <w:t>n</w:t>
                      </w:r>
                    </w:p>
                  </w:txbxContent>
                </v:textbox>
              </v:shape>
              <v:shape id="AutoShape 40" o:spid="_x0000_s1042" type="#_x0000_t32" style="position:absolute;left:3180;top:7755;width:1678;height:0;flip:x;visibility:visible" o:connectortype="straight" strokecolor="#4f81bd" strokeweight="1pt">
                <v:stroke dashstyle="dash" endarrow="block"/>
                <v:shadow color="#868686"/>
              </v:shape>
              <v:shape id="AutoShape 41" o:spid="_x0000_s1043" type="#_x0000_t32" style="position:absolute;left:3180;top:4155;width:0;height:3600;flip:y;visibility:visible" o:connectortype="straight" strokecolor="#4f81bd" strokeweight="1pt">
                <v:stroke dashstyle="dash" endarrow="block"/>
                <v:shadow color="#868686"/>
              </v:shape>
              <v:shape id="AutoShape 42" o:spid="_x0000_s1044" type="#_x0000_t32" style="position:absolute;left:3180;top:4155;width:3118;height:0;visibility:visible" o:connectortype="straight" strokecolor="#4f81bd" strokeweight="1pt">
                <v:stroke dashstyle="dash" endarrow="block"/>
                <v:shadow color="#868686"/>
              </v:shape>
              <v:shape id="AutoShape 43" o:spid="_x0000_s1045" type="#_x0000_t32" style="position:absolute;left:6298;top:8188;width:0;height:330;visibility:visible" o:connectortype="straight" strokecolor="#4f81bd" strokeweight="1pt">
                <v:stroke dashstyle="dash" endarrow="block"/>
                <v:shadow color="#868686"/>
              </v:shape>
              <v:shape id="AutoShape 44" o:spid="_x0000_s1046" type="#_x0000_t114" style="position:absolute;left:4363;top:8518;width:3844;height:512;visibility:visible" strokecolor="#4f81bd" strokeweight="2.5pt">
                <v:shadow color="#868686"/>
                <v:textbox>
                  <w:txbxContent>
                    <w:p w:rsidR="00D43163" w:rsidRPr="00B60C29" w:rsidRDefault="00D43163" w:rsidP="00E3649E">
                      <w:pPr>
                        <w:jc w:val="center"/>
                        <w:rPr>
                          <w:i/>
                          <w:iCs/>
                          <w:lang w:val="en-US"/>
                        </w:rPr>
                      </w:pPr>
                      <w:r w:rsidRPr="00B60C29">
                        <w:rPr>
                          <w:i/>
                          <w:iCs/>
                        </w:rPr>
                        <w:t>Печать</w:t>
                      </w:r>
                      <w:r>
                        <w:rPr>
                          <w:i/>
                          <w:iCs/>
                        </w:rPr>
                        <w:t xml:space="preserve"> </w:t>
                      </w:r>
                      <w:r w:rsidRPr="00B60C29">
                        <w:rPr>
                          <w:i/>
                          <w:iCs/>
                          <w:lang w:val="en-US"/>
                        </w:rPr>
                        <w:t>«</w:t>
                      </w:r>
                      <w:r w:rsidRPr="00B60C29">
                        <w:rPr>
                          <w:i/>
                          <w:iCs/>
                        </w:rPr>
                        <w:t>конец интервала поиска</w:t>
                      </w:r>
                      <w:r w:rsidRPr="00B60C29">
                        <w:rPr>
                          <w:i/>
                          <w:iCs/>
                          <w:lang w:val="en-US"/>
                        </w:rPr>
                        <w:t>»</w:t>
                      </w:r>
                    </w:p>
                  </w:txbxContent>
                </v:textbox>
              </v:shape>
              <v:shape id="AutoShape 45" o:spid="_x0000_s1047" type="#_x0000_t32" style="position:absolute;left:6298;top:9013;width:0;height:330;visibility:visible" o:connectortype="straight" strokecolor="#4f81bd" strokeweight="1pt">
                <v:stroke dashstyle="dash" endarrow="block"/>
                <v:shadow color="#868686"/>
              </v:shape>
              <v:shape id="AutoShape 46" o:spid="_x0000_s1048" type="#_x0000_t116" style="position:absolute;left:4768;top:9358;width:3045;height:493;visibility:visible" strokecolor="#4f81bd" strokeweight="2.5pt">
                <v:shadow color="#868686"/>
                <v:textbox>
                  <w:txbxContent>
                    <w:p w:rsidR="00D43163" w:rsidRPr="00B60C29" w:rsidRDefault="00D43163" w:rsidP="00E3649E">
                      <w:pPr>
                        <w:spacing w:after="0"/>
                        <w:jc w:val="center"/>
                        <w:rPr>
                          <w:i/>
                          <w:iCs/>
                        </w:rPr>
                      </w:pPr>
                      <w:r w:rsidRPr="00B60C29">
                        <w:rPr>
                          <w:i/>
                          <w:iCs/>
                        </w:rPr>
                        <w:t>Конец</w:t>
                      </w:r>
                    </w:p>
                  </w:txbxContent>
                </v:textbox>
              </v:shape>
              <v:shape id="AutoShape 47" o:spid="_x0000_s1049" type="#_x0000_t32" style="position:absolute;left:9120;top:5925;width:0;height:330;visibility:visible" o:connectortype="straight" strokecolor="#4f81bd" strokeweight="1pt">
                <v:stroke dashstyle="dash" endarrow="block"/>
                <v:shadow color="#868686"/>
              </v:shape>
              <v:shape id="AutoShape 48" o:spid="_x0000_s1050" type="#_x0000_t32" style="position:absolute;left:6313;top:6255;width:2807;height:0;flip:x;visibility:visible" o:connectortype="straight" strokecolor="#4f81bd" strokeweight="1pt">
                <v:stroke dashstyle="dash" endarrow="block"/>
                <v:shadow color="#868686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9" o:spid="_x0000_s1051" type="#_x0000_t202" style="position:absolute;left:7397;top:5235;width:960;height:362;visibility:visible" filled="f" stroked="f">
                <v:textbox>
                  <w:txbxContent>
                    <w:p w:rsidR="00D43163" w:rsidRPr="00B60C29" w:rsidRDefault="00D43163" w:rsidP="00E3649E">
                      <w:pPr>
                        <w:jc w:val="center"/>
                        <w:rPr>
                          <w:i/>
                          <w:iCs/>
                        </w:rPr>
                      </w:pPr>
                      <w:r w:rsidRPr="00B60C29">
                        <w:rPr>
                          <w:i/>
                          <w:iCs/>
                        </w:rPr>
                        <w:t>Да</w:t>
                      </w:r>
                    </w:p>
                  </w:txbxContent>
                </v:textbox>
              </v:shape>
              <v:shape id="Text Box 50" o:spid="_x0000_s1052" type="#_x0000_t202" style="position:absolute;left:4318;top:7425;width:960;height:362;visibility:visible" filled="f" stroked="f">
                <v:textbox>
                  <w:txbxContent>
                    <w:p w:rsidR="00D43163" w:rsidRPr="00B60C29" w:rsidRDefault="00D43163" w:rsidP="00E3649E">
                      <w:pPr>
                        <w:jc w:val="center"/>
                        <w:rPr>
                          <w:i/>
                          <w:iCs/>
                        </w:rPr>
                      </w:pPr>
                      <w:r w:rsidRPr="00B60C29">
                        <w:rPr>
                          <w:i/>
                          <w:iCs/>
                        </w:rPr>
                        <w:t>Да</w:t>
                      </w:r>
                    </w:p>
                  </w:txbxContent>
                </v:textbox>
              </v:shape>
              <v:shape id="Text Box 51" o:spid="_x0000_s1053" type="#_x0000_t202" style="position:absolute;left:5578;top:8115;width:960;height:362;visibility:visible" filled="f" stroked="f">
                <v:textbox>
                  <w:txbxContent>
                    <w:p w:rsidR="00D43163" w:rsidRPr="00B60C29" w:rsidRDefault="00D43163" w:rsidP="00E3649E">
                      <w:pPr>
                        <w:jc w:val="center"/>
                        <w:rPr>
                          <w:i/>
                          <w:iCs/>
                        </w:rPr>
                      </w:pPr>
                      <w:r w:rsidRPr="00B60C29">
                        <w:rPr>
                          <w:i/>
                          <w:iCs/>
                        </w:rPr>
                        <w:t>Нет</w:t>
                      </w:r>
                    </w:p>
                  </w:txbxContent>
                </v:textbox>
              </v:shape>
              <v:shape id="Text Box 52" o:spid="_x0000_s1054" type="#_x0000_t202" style="position:absolute;left:5578;top:5880;width:960;height:362;visibility:visible" filled="f" stroked="f">
                <v:textbox>
                  <w:txbxContent>
                    <w:p w:rsidR="00D43163" w:rsidRPr="00B60C29" w:rsidRDefault="00D43163" w:rsidP="00E3649E">
                      <w:pPr>
                        <w:jc w:val="center"/>
                        <w:rPr>
                          <w:i/>
                          <w:iCs/>
                        </w:rPr>
                      </w:pPr>
                      <w:r w:rsidRPr="00B60C29">
                        <w:rPr>
                          <w:i/>
                          <w:iCs/>
                        </w:rPr>
                        <w:t>Нет</w:t>
                      </w:r>
                    </w:p>
                  </w:txbxContent>
                </v:textbox>
              </v:shape>
            </v:group>
            <v:shape id="AutoShape 53" o:spid="_x0000_s1055" type="#_x0000_t32" style="position:absolute;left:7558;top:5624;width:347;height:0;visibility:visible" o:connectortype="straight" strokecolor="#4f81bd" strokeweight="1pt">
              <v:stroke dashstyle="dash" endarrow="block"/>
              <v:shadow color="#868686"/>
            </v:shape>
            <v:shape id="AutoShape 54" o:spid="_x0000_s1056" type="#_x0000_t32" style="position:absolute;left:6133;top:7107;width:0;height:330;visibility:visible" o:connectortype="straight" strokecolor="#4f81bd" strokeweight="1pt">
              <v:stroke dashstyle="dash" endarrow="block"/>
              <v:shadow color="#868686"/>
            </v:shape>
          </v:group>
        </w:pict>
      </w:r>
      <w:r w:rsidR="003E28BA" w:rsidRPr="002E331F">
        <w:rPr>
          <w:rFonts w:ascii="Times New Roman" w:hAnsi="Times New Roman" w:cs="Times New Roman"/>
          <w:color w:val="000000"/>
          <w:sz w:val="28"/>
          <w:szCs w:val="28"/>
        </w:rPr>
        <w:t>Блок-схема</w:t>
      </w:r>
    </w:p>
    <w:p w:rsidR="003E28BA" w:rsidRPr="002E331F" w:rsidRDefault="003E28BA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3E28BA" w:rsidRPr="002E331F" w:rsidRDefault="003E28BA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3E28BA" w:rsidRPr="002E331F" w:rsidRDefault="003E28BA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3E28BA" w:rsidRPr="002E331F" w:rsidRDefault="003E28BA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3E28BA" w:rsidRPr="002E331F" w:rsidRDefault="003E28BA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3E28BA" w:rsidRPr="002E331F" w:rsidRDefault="003E28BA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3E28BA" w:rsidRPr="002E331F" w:rsidRDefault="003E28BA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3E28BA" w:rsidRPr="002E331F" w:rsidRDefault="003E28BA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3E28BA" w:rsidRPr="002E331F" w:rsidRDefault="003E28BA" w:rsidP="002E331F">
      <w:pPr>
        <w:pStyle w:val="a7"/>
        <w:numPr>
          <w:ilvl w:val="0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Pascal</w: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3E28BA" w:rsidRPr="002E331F" w:rsidRDefault="00B612A9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lastRenderedPageBreak/>
        <w:pict>
          <v:shape id="Рисунок 4" o:spid="_x0000_i1030" type="#_x0000_t75" alt="Описание: C:\Documents and Settings\Денис\Мои документы\Мои рисунки\3.png" style="width:415.5pt;height:193.5pt;visibility:visible" wrapcoords="491 1212 491 20317 21076 20317 21076 1212 491 1212" o:allowoverlap="f">
            <v:imagedata r:id="rId12" o:title=""/>
          </v:shape>
        </w:pict>
      </w:r>
    </w:p>
    <w:p w:rsidR="006349E0" w:rsidRPr="002E331F" w:rsidRDefault="006349E0" w:rsidP="002E331F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017129" w:rsidRPr="00C2107B" w:rsidRDefault="006349E0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br w:type="page"/>
      </w:r>
      <w:r w:rsidR="00D31BC9" w:rsidRPr="00C2107B"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>3</w:t>
      </w:r>
      <w:r w:rsidR="00D46E68" w:rsidRPr="00C2107B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. </w:t>
      </w:r>
      <w:r w:rsidR="00C2107B" w:rsidRPr="00C2107B">
        <w:rPr>
          <w:rFonts w:ascii="Times New Roman" w:hAnsi="Times New Roman" w:cs="Times New Roman"/>
          <w:b/>
          <w:bCs/>
          <w:color w:val="000000"/>
          <w:sz w:val="28"/>
          <w:szCs w:val="28"/>
        </w:rPr>
        <w:t>Метод уточнения корней</w:t>
      </w:r>
    </w:p>
    <w:p w:rsidR="00C2107B" w:rsidRDefault="00C2107B" w:rsidP="002E331F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CA3054" w:rsidRPr="002E331F" w:rsidRDefault="00CA3054" w:rsidP="002E331F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>Методы отделения корней весьма удобны и просты. Однако они дают ответ только на вопрос локализации корня и позволяют найти приближённое значение. Если же требуется найти более точное значение корня, то исполь</w:t>
      </w:r>
      <w:r w:rsidR="004223F8">
        <w:rPr>
          <w:rFonts w:ascii="Times New Roman" w:hAnsi="Times New Roman" w:cs="Times New Roman"/>
          <w:color w:val="000000"/>
          <w:sz w:val="28"/>
          <w:szCs w:val="28"/>
        </w:rPr>
        <w:t>зуют различные методы уточнении.</w:t>
      </w:r>
    </w:p>
    <w:p w:rsidR="00C2107B" w:rsidRDefault="00C2107B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F33A26" w:rsidRPr="00C2107B" w:rsidRDefault="00D31BC9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C2107B">
        <w:rPr>
          <w:rFonts w:ascii="Times New Roman" w:hAnsi="Times New Roman" w:cs="Times New Roman"/>
          <w:b/>
          <w:bCs/>
          <w:color w:val="000000"/>
          <w:sz w:val="28"/>
          <w:szCs w:val="28"/>
        </w:rPr>
        <w:t>3</w:t>
      </w:r>
      <w:r w:rsidR="00D46E68" w:rsidRPr="00C2107B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.1 </w:t>
      </w:r>
      <w:r w:rsidR="00F33A26" w:rsidRPr="00C2107B">
        <w:rPr>
          <w:rFonts w:ascii="Times New Roman" w:hAnsi="Times New Roman" w:cs="Times New Roman"/>
          <w:b/>
          <w:bCs/>
          <w:color w:val="000000"/>
          <w:sz w:val="28"/>
          <w:szCs w:val="28"/>
        </w:rPr>
        <w:t>Метод половинного деления</w:t>
      </w:r>
    </w:p>
    <w:p w:rsidR="00C2107B" w:rsidRPr="002E331F" w:rsidRDefault="00C2107B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CA3054" w:rsidRDefault="00CA3054" w:rsidP="002E331F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>Для данного метода нужен отрезок [</w:t>
      </w:r>
      <w:r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a</w: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>;</w:t>
      </w:r>
      <w:r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b</w: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] с корнем непрерывной функции </w:t>
      </w:r>
      <w:r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f</w: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>(</w:t>
      </w:r>
      <w:r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x</w: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>) внутри и точность определения корня, которая задаётся “</w:t>
      </w:r>
      <w:r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e</w: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>”</w:t>
      </w:r>
    </w:p>
    <w:p w:rsidR="00C2107B" w:rsidRDefault="00C2107B" w:rsidP="002E331F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C2107B" w:rsidRPr="00C2107B" w:rsidRDefault="00C2107B" w:rsidP="00C2107B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2107B">
        <w:rPr>
          <w:rFonts w:ascii="Times New Roman" w:hAnsi="Times New Roman" w:cs="Times New Roman"/>
          <w:color w:val="000000"/>
          <w:sz w:val="28"/>
          <w:szCs w:val="28"/>
        </w:rPr>
        <w:t>Реализация метода в пакете Excel.</w:t>
      </w:r>
    </w:p>
    <w:p w:rsidR="00F33A26" w:rsidRDefault="00B612A9" w:rsidP="004223F8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pict>
          <v:shape id="Рисунок 5" o:spid="_x0000_i1031" type="#_x0000_t75" alt="Описание: C:\Documents and Settings\Денис\Мои документы\Мои рисунки\4.png" style="width:336pt;height:147pt;visibility:visible" wrapcoords="549 1252 514 20191 21051 20191 21017 1252 549 1252" o:allowoverlap="f">
            <v:imagedata r:id="rId13" o:title=""/>
          </v:shape>
        </w:pict>
      </w:r>
    </w:p>
    <w:p w:rsidR="004223F8" w:rsidRPr="004223F8" w:rsidRDefault="004223F8" w:rsidP="004223F8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br w:type="page"/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Реализация метода в пакете </w:t>
      </w:r>
      <w:r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MathCad</w: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C2107B" w:rsidRDefault="00B612A9" w:rsidP="002E331F">
      <w:pPr>
        <w:pStyle w:val="a7"/>
        <w:spacing w:after="0" w:line="360" w:lineRule="auto"/>
        <w:ind w:left="0" w:firstLine="709"/>
        <w:jc w:val="both"/>
      </w:pPr>
      <w:r>
        <w:pict>
          <v:shape id="Рисунок 1" o:spid="_x0000_i1032" type="#_x0000_t75" alt="Описание: C:\Documents and Settings\Денис\Мои документы\Моя музыка\1.png" style="width:273.75pt;height:242.25pt;visibility:visible" o:allowoverlap="f">
            <v:imagedata r:id="rId14" o:title=""/>
          </v:shape>
        </w:pict>
      </w:r>
    </w:p>
    <w:p w:rsidR="00DE19EB" w:rsidRPr="002E331F" w:rsidRDefault="00DE19EB" w:rsidP="002E331F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DE19EB" w:rsidRPr="004223F8" w:rsidRDefault="00C9572C" w:rsidP="004223F8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Реализация метода половинного деления в </w:t>
      </w:r>
      <w:r w:rsidR="00DE19EB" w:rsidRPr="004223F8">
        <w:rPr>
          <w:rFonts w:ascii="Times New Roman" w:hAnsi="Times New Roman" w:cs="Times New Roman"/>
          <w:color w:val="000000"/>
          <w:sz w:val="28"/>
          <w:szCs w:val="28"/>
        </w:rPr>
        <w:t>Pascal</w:t>
      </w:r>
    </w:p>
    <w:p w:rsidR="002C7E8D" w:rsidRDefault="002C7E8D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>Блок-схема</w:t>
      </w:r>
    </w:p>
    <w:p w:rsidR="004223F8" w:rsidRPr="002E331F" w:rsidRDefault="004223F8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AD3EF6" w:rsidRDefault="00B612A9" w:rsidP="002E331F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</w:r>
      <w:r>
        <w:rPr>
          <w:rFonts w:ascii="Times New Roman" w:hAnsi="Times New Roman" w:cs="Times New Roman"/>
          <w:color w:val="000000"/>
          <w:sz w:val="28"/>
          <w:szCs w:val="28"/>
        </w:rPr>
        <w:pict>
          <v:group id="Group 61" o:spid="_x0000_s1057" style="width:278.25pt;height:373.3pt;mso-position-horizontal-relative:char;mso-position-vertical-relative:line" coordorigin="4080,2269" coordsize="5565,7599">
            <v:shape id="AutoShape 62" o:spid="_x0000_s1058" type="#_x0000_t32" style="position:absolute;left:7798;top:5234;width:347;height:0;visibility:visible" o:connectortype="straight" strokecolor="#4f81bd" strokeweight="1pt">
              <v:stroke dashstyle="dash" endarrow="block"/>
              <v:shadow color="#868686"/>
            </v:shape>
            <v:shape id="AutoShape 63" o:spid="_x0000_s1059" type="#_x0000_t32" style="position:absolute;left:6373;top:5656;width:0;height:330;visibility:visible" o:connectortype="straight" strokecolor="#4f81bd" strokeweight="1pt">
              <v:stroke dashstyle="dash" endarrow="block"/>
              <v:shadow color="#868686"/>
            </v:shape>
            <v:shape id="AutoShape 64" o:spid="_x0000_s1060" type="#_x0000_t116" style="position:absolute;left:4903;top:2269;width:3045;height:493;visibility:visible" strokecolor="#4f81bd" strokeweight="2.5pt">
              <v:shadow color="#868686"/>
              <v:textbox>
                <w:txbxContent>
                  <w:p w:rsidR="00D43163" w:rsidRPr="00B60C29" w:rsidRDefault="00D43163" w:rsidP="00045829">
                    <w:pPr>
                      <w:spacing w:after="0"/>
                      <w:jc w:val="center"/>
                      <w:rPr>
                        <w:i/>
                        <w:iCs/>
                      </w:rPr>
                    </w:pPr>
                    <w:r w:rsidRPr="00B60C29">
                      <w:rPr>
                        <w:i/>
                        <w:iCs/>
                      </w:rPr>
                      <w:t>Начало</w:t>
                    </w:r>
                  </w:p>
                </w:txbxContent>
              </v:textbox>
            </v:shape>
            <v:shape id="AutoShape 65" o:spid="_x0000_s1061" type="#_x0000_t111" style="position:absolute;left:4815;top:3107;width:2998;height:450;visibility:visible" strokecolor="#4f81bd" strokeweight="2.5pt">
              <v:shadow color="#868686"/>
              <v:textbox>
                <w:txbxContent>
                  <w:p w:rsidR="00D43163" w:rsidRPr="00B60C29" w:rsidRDefault="00D43163" w:rsidP="00045829">
                    <w:pPr>
                      <w:spacing w:after="0"/>
                      <w:jc w:val="center"/>
                      <w:rPr>
                        <w:i/>
                        <w:iCs/>
                        <w:lang w:val="en-US"/>
                      </w:rPr>
                    </w:pPr>
                    <w:r w:rsidRPr="00B60C29">
                      <w:rPr>
                        <w:i/>
                        <w:iCs/>
                      </w:rPr>
                      <w:t xml:space="preserve">Ввод </w:t>
                    </w:r>
                    <w:r>
                      <w:rPr>
                        <w:i/>
                        <w:iCs/>
                        <w:lang w:val="en-US"/>
                      </w:rPr>
                      <w:t xml:space="preserve">a </w:t>
                    </w:r>
                    <w:r w:rsidRPr="00B60C29">
                      <w:rPr>
                        <w:i/>
                        <w:iCs/>
                        <w:lang w:val="en-US"/>
                      </w:rPr>
                      <w:t>,</w:t>
                    </w:r>
                    <w:r>
                      <w:rPr>
                        <w:i/>
                        <w:iCs/>
                        <w:lang w:val="en-US"/>
                      </w:rPr>
                      <w:t>b, eps</w:t>
                    </w:r>
                  </w:p>
                </w:txbxContent>
              </v:textbox>
            </v:shape>
            <v:shape id="AutoShape 66" o:spid="_x0000_s1062" type="#_x0000_t109" style="position:absolute;left:4830;top:3892;width:2998;height:595;visibility:visible" strokecolor="#4f81bd" strokeweight="2.5pt">
              <v:shadow color="#868686"/>
              <v:textbox>
                <w:txbxContent>
                  <w:p w:rsidR="00D43163" w:rsidRPr="00A3703B" w:rsidRDefault="00D43163" w:rsidP="00045829">
                    <w:pPr>
                      <w:tabs>
                        <w:tab w:val="left" w:pos="3585"/>
                      </w:tabs>
                      <w:spacing w:after="0"/>
                      <w:jc w:val="center"/>
                      <w:rPr>
                        <w:i/>
                        <w:iCs/>
                      </w:rPr>
                    </w:pPr>
                    <w:r>
                      <w:rPr>
                        <w:i/>
                        <w:iCs/>
                        <w:lang w:val="en-US"/>
                      </w:rPr>
                      <w:t>X</w:t>
                    </w:r>
                    <w:r>
                      <w:rPr>
                        <w:i/>
                        <w:iCs/>
                        <w:vertAlign w:val="subscript"/>
                      </w:rPr>
                      <w:t>ср</w:t>
                    </w:r>
                    <w:r>
                      <w:rPr>
                        <w:i/>
                        <w:iCs/>
                      </w:rPr>
                      <w:t>=</w:t>
                    </w:r>
                    <w:r>
                      <w:rPr>
                        <w:i/>
                        <w:iCs/>
                        <w:lang w:val="en-US"/>
                      </w:rPr>
                      <w:t xml:space="preserve"> </w:t>
                    </w:r>
                    <w:r w:rsidR="00B612A9">
                      <w:pict>
                        <v:shape id="_x0000_i1034" type="#_x0000_t75" style="width:15pt;height:21pt">
                          <v:imagedata r:id="rId15" o:title="" chromakey="white"/>
                        </v:shape>
                      </w:pict>
                    </w:r>
                  </w:p>
                </w:txbxContent>
              </v:textbox>
            </v:shape>
            <v:shape id="AutoShape 67" o:spid="_x0000_s1063" type="#_x0000_t32" style="position:absolute;left:6343;top:2747;width:0;height:330;visibility:visible" o:connectortype="straight" strokecolor="#4f81bd" strokeweight="1pt">
              <v:stroke dashstyle="dash" endarrow="block"/>
              <v:shadow color="#868686"/>
            </v:shape>
            <v:shape id="AutoShape 68" o:spid="_x0000_s1064" type="#_x0000_t32" style="position:absolute;left:6358;top:3527;width:0;height:330;visibility:visible" o:connectortype="straight" strokecolor="#4f81bd" strokeweight="1pt">
              <v:stroke dashstyle="dash" endarrow="block"/>
              <v:shadow color="#868686"/>
            </v:shape>
            <v:shape id="AutoShape 69" o:spid="_x0000_s1065" type="#_x0000_t110" style="position:absolute;left:5010;top:4854;width:2683;height:758;visibility:visible" strokecolor="#4f81bd" strokeweight="2.5pt">
              <v:shadow color="#868686"/>
              <v:textbox>
                <w:txbxContent>
                  <w:p w:rsidR="00D43163" w:rsidRPr="00B60C29" w:rsidRDefault="00D43163" w:rsidP="00045829">
                    <w:pPr>
                      <w:jc w:val="center"/>
                      <w:rPr>
                        <w:i/>
                        <w:iCs/>
                      </w:rPr>
                    </w:pPr>
                    <w:r w:rsidRPr="00B60C29">
                      <w:rPr>
                        <w:i/>
                        <w:iCs/>
                        <w:lang w:val="en-US"/>
                      </w:rPr>
                      <w:t>f(a)*f(</w:t>
                    </w:r>
                    <w:r>
                      <w:rPr>
                        <w:i/>
                        <w:iCs/>
                        <w:lang w:val="en-US"/>
                      </w:rPr>
                      <w:t>x</w:t>
                    </w:r>
                    <w:r>
                      <w:rPr>
                        <w:i/>
                        <w:iCs/>
                        <w:vertAlign w:val="subscript"/>
                      </w:rPr>
                      <w:t>ср</w:t>
                    </w:r>
                    <w:r w:rsidRPr="00B60C29">
                      <w:rPr>
                        <w:i/>
                        <w:iCs/>
                        <w:lang w:val="en-US"/>
                      </w:rPr>
                      <w:t>)&lt;0</w:t>
                    </w:r>
                  </w:p>
                </w:txbxContent>
              </v:textbox>
            </v:shape>
            <v:shape id="AutoShape 70" o:spid="_x0000_s1066" type="#_x0000_t32" style="position:absolute;left:6358;top:4487;width:0;height:330;visibility:visible" o:connectortype="straight" strokecolor="#4f81bd" strokeweight="1pt">
              <v:stroke dashstyle="dash" endarrow="block"/>
              <v:shadow color="#868686"/>
            </v:shape>
            <v:shape id="AutoShape 71" o:spid="_x0000_s1067" type="#_x0000_t114" style="position:absolute;left:5278;top:8100;width:2100;height:981;visibility:visible" strokecolor="#4f81bd" strokeweight="2.5pt">
              <v:shadow color="#868686"/>
              <v:textbox>
                <w:txbxContent>
                  <w:p w:rsidR="00D43163" w:rsidRPr="00D30BDF" w:rsidRDefault="00D43163" w:rsidP="00045829">
                    <w:pPr>
                      <w:spacing w:before="120" w:after="0"/>
                      <w:jc w:val="center"/>
                      <w:rPr>
                        <w:i/>
                        <w:iCs/>
                        <w:lang w:val="en-US"/>
                      </w:rPr>
                    </w:pPr>
                    <w:r w:rsidRPr="00D30BDF">
                      <w:rPr>
                        <w:i/>
                        <w:iCs/>
                      </w:rPr>
                      <w:t>Печать</w:t>
                    </w:r>
                    <w:r>
                      <w:rPr>
                        <w:i/>
                        <w:iCs/>
                        <w:lang w:val="en-US"/>
                      </w:rPr>
                      <w:t xml:space="preserve"> </w:t>
                    </w:r>
                    <w:r w:rsidRPr="00D30BDF">
                      <w:rPr>
                        <w:i/>
                        <w:iCs/>
                      </w:rPr>
                      <w:t xml:space="preserve"> </w:t>
                    </w:r>
                    <w:r w:rsidR="00B612A9">
                      <w:pict>
                        <v:shape id="_x0000_i1036" type="#_x0000_t75" style="width:15pt;height:21pt">
                          <v:imagedata r:id="rId15" o:title="" chromakey="white"/>
                        </v:shape>
                      </w:pict>
                    </w:r>
                  </w:p>
                </w:txbxContent>
              </v:textbox>
            </v:shape>
            <v:shape id="AutoShape 72" o:spid="_x0000_s1068" type="#_x0000_t32" style="position:absolute;left:6343;top:6438;width:0;height:568;visibility:visible" o:connectortype="straight" strokecolor="#4f81bd" strokeweight="1pt">
              <v:stroke dashstyle="dash" endarrow="block"/>
              <v:shadow color="#868686"/>
            </v:shape>
            <v:shape id="AutoShape 73" o:spid="_x0000_s1069" type="#_x0000_t109" style="position:absolute;left:4860;top:5986;width:2998;height:452;visibility:visible" strokecolor="#4f81bd" strokeweight="2.5pt">
              <v:shadow color="#868686"/>
              <v:textbox>
                <w:txbxContent>
                  <w:p w:rsidR="00D43163" w:rsidRPr="00C86B73" w:rsidRDefault="00D43163" w:rsidP="00045829">
                    <w:pPr>
                      <w:tabs>
                        <w:tab w:val="left" w:pos="3585"/>
                      </w:tabs>
                      <w:spacing w:after="0"/>
                      <w:jc w:val="center"/>
                      <w:rPr>
                        <w:i/>
                        <w:iCs/>
                        <w:vertAlign w:val="subscript"/>
                      </w:rPr>
                    </w:pPr>
                    <w:r>
                      <w:rPr>
                        <w:i/>
                        <w:iCs/>
                        <w:lang w:val="en-US"/>
                      </w:rPr>
                      <w:t>a:=X</w:t>
                    </w:r>
                    <w:r>
                      <w:rPr>
                        <w:i/>
                        <w:iCs/>
                        <w:vertAlign w:val="subscript"/>
                      </w:rPr>
                      <w:t>ср</w:t>
                    </w:r>
                  </w:p>
                </w:txbxContent>
              </v:textbox>
            </v:shape>
            <v:shape id="AutoShape 74" o:spid="_x0000_s1070" type="#_x0000_t110" style="position:absolute;left:5010;top:7006;width:2683;height:758;visibility:visible" strokecolor="#4f81bd" strokeweight="2.5pt">
              <v:shadow color="#868686"/>
              <v:textbox>
                <w:txbxContent>
                  <w:p w:rsidR="00D43163" w:rsidRPr="00C86B73" w:rsidRDefault="00D43163" w:rsidP="00045829">
                    <w:pPr>
                      <w:jc w:val="center"/>
                      <w:rPr>
                        <w:i/>
                        <w:iCs/>
                        <w:lang w:val="en-US"/>
                      </w:rPr>
                    </w:pPr>
                    <w:r>
                      <w:rPr>
                        <w:lang w:val="en-US"/>
                      </w:rPr>
                      <w:t>|</w:t>
                    </w:r>
                    <w:r>
                      <w:rPr>
                        <w:i/>
                        <w:iCs/>
                        <w:lang w:val="en-US"/>
                      </w:rPr>
                      <w:t>a-b</w:t>
                    </w:r>
                    <w:r>
                      <w:rPr>
                        <w:lang w:val="en-US"/>
                      </w:rPr>
                      <w:t>|</w:t>
                    </w:r>
                    <w:r>
                      <w:rPr>
                        <w:i/>
                        <w:iCs/>
                        <w:lang w:val="en-US"/>
                      </w:rPr>
                      <w:t>&lt;eps</w:t>
                    </w:r>
                  </w:p>
                </w:txbxContent>
              </v:textbox>
            </v:shape>
            <v:shape id="AutoShape 75" o:spid="_x0000_s1071" type="#_x0000_t32" style="position:absolute;left:6343;top:7770;width:0;height:330;visibility:visible" o:connectortype="straight" strokecolor="#4f81bd" strokeweight="1pt">
              <v:stroke dashstyle="dash" endarrow="block"/>
              <v:shadow color="#868686"/>
            </v:shape>
            <v:shape id="AutoShape 76" o:spid="_x0000_s1072" type="#_x0000_t32" style="position:absolute;left:6343;top:9015;width:0;height:330;visibility:visible" o:connectortype="straight" strokecolor="#4f81bd" strokeweight="1pt">
              <v:stroke dashstyle="dash" endarrow="block"/>
              <v:shadow color="#868686"/>
            </v:shape>
            <v:shape id="AutoShape 77" o:spid="_x0000_s1073" type="#_x0000_t116" style="position:absolute;left:4813;top:9375;width:3045;height:493;visibility:visible" strokecolor="#4f81bd" strokeweight="2.5pt">
              <v:shadow color="#868686"/>
              <v:textbox>
                <w:txbxContent>
                  <w:p w:rsidR="00D43163" w:rsidRPr="00B60C29" w:rsidRDefault="00D43163" w:rsidP="00045829">
                    <w:pPr>
                      <w:spacing w:after="0"/>
                      <w:jc w:val="center"/>
                      <w:rPr>
                        <w:i/>
                        <w:iCs/>
                      </w:rPr>
                    </w:pPr>
                    <w:r w:rsidRPr="00B60C29">
                      <w:rPr>
                        <w:i/>
                        <w:iCs/>
                      </w:rPr>
                      <w:t>Конец</w:t>
                    </w:r>
                  </w:p>
                </w:txbxContent>
              </v:textbox>
            </v:shape>
            <v:shape id="Text Box 78" o:spid="_x0000_s1074" type="#_x0000_t202" style="position:absolute;left:7457;top:4907;width:960;height:362;visibility:visible" filled="f" stroked="f">
              <v:textbox>
                <w:txbxContent>
                  <w:p w:rsidR="00D43163" w:rsidRPr="00B60C29" w:rsidRDefault="00D43163" w:rsidP="00045829">
                    <w:pPr>
                      <w:jc w:val="center"/>
                      <w:rPr>
                        <w:i/>
                        <w:iCs/>
                      </w:rPr>
                    </w:pPr>
                    <w:r w:rsidRPr="00B60C29">
                      <w:rPr>
                        <w:i/>
                        <w:iCs/>
                      </w:rPr>
                      <w:t>Да</w:t>
                    </w:r>
                  </w:p>
                </w:txbxContent>
              </v:textbox>
            </v:shape>
            <v:shape id="Text Box 79" o:spid="_x0000_s1075" type="#_x0000_t202" style="position:absolute;left:6088;top:7723;width:960;height:362;visibility:visible" filled="f" stroked="f">
              <v:textbox>
                <w:txbxContent>
                  <w:p w:rsidR="00D43163" w:rsidRPr="00B60C29" w:rsidRDefault="00D43163" w:rsidP="00045829">
                    <w:pPr>
                      <w:jc w:val="center"/>
                      <w:rPr>
                        <w:i/>
                        <w:iCs/>
                      </w:rPr>
                    </w:pPr>
                    <w:r w:rsidRPr="00B60C29">
                      <w:rPr>
                        <w:i/>
                        <w:iCs/>
                      </w:rPr>
                      <w:t>Да</w:t>
                    </w:r>
                  </w:p>
                </w:txbxContent>
              </v:textbox>
            </v:shape>
            <v:shape id="Text Box 80" o:spid="_x0000_s1076" type="#_x0000_t202" style="position:absolute;left:4095;top:7051;width:960;height:362;visibility:visible" filled="f" stroked="f">
              <v:textbox>
                <w:txbxContent>
                  <w:p w:rsidR="00D43163" w:rsidRPr="00B60C29" w:rsidRDefault="00D43163" w:rsidP="00045829">
                    <w:pPr>
                      <w:jc w:val="center"/>
                      <w:rPr>
                        <w:i/>
                        <w:iCs/>
                      </w:rPr>
                    </w:pPr>
                    <w:r w:rsidRPr="00B60C29">
                      <w:rPr>
                        <w:i/>
                        <w:iCs/>
                      </w:rPr>
                      <w:t>Нет</w:t>
                    </w:r>
                  </w:p>
                </w:txbxContent>
              </v:textbox>
            </v:shape>
            <v:shape id="Text Box 81" o:spid="_x0000_s1077" type="#_x0000_t202" style="position:absolute;left:5608;top:5626;width:960;height:362;visibility:visible" filled="f" stroked="f">
              <v:textbox>
                <w:txbxContent>
                  <w:p w:rsidR="00D43163" w:rsidRPr="00B60C29" w:rsidRDefault="00D43163" w:rsidP="00045829">
                    <w:pPr>
                      <w:jc w:val="center"/>
                      <w:rPr>
                        <w:i/>
                        <w:iCs/>
                      </w:rPr>
                    </w:pPr>
                    <w:r w:rsidRPr="00B60C29">
                      <w:rPr>
                        <w:i/>
                        <w:iCs/>
                      </w:rPr>
                      <w:t>Нет</w:t>
                    </w:r>
                  </w:p>
                </w:txbxContent>
              </v:textbox>
            </v:shape>
            <v:shape id="AutoShape 82" o:spid="_x0000_s1078" type="#_x0000_t109" style="position:absolute;left:8145;top:5010;width:1500;height:452;visibility:visible" strokecolor="#4f81bd" strokeweight="2.5pt">
              <v:shadow color="#868686"/>
              <v:textbox>
                <w:txbxContent>
                  <w:p w:rsidR="00D43163" w:rsidRPr="00C86B73" w:rsidRDefault="00D43163" w:rsidP="00045829">
                    <w:pPr>
                      <w:tabs>
                        <w:tab w:val="left" w:pos="3585"/>
                      </w:tabs>
                      <w:spacing w:after="0"/>
                      <w:jc w:val="center"/>
                      <w:rPr>
                        <w:i/>
                        <w:iCs/>
                        <w:vertAlign w:val="subscript"/>
                      </w:rPr>
                    </w:pPr>
                    <w:r>
                      <w:rPr>
                        <w:i/>
                        <w:iCs/>
                        <w:lang w:val="en-US"/>
                      </w:rPr>
                      <w:t>b:=X</w:t>
                    </w:r>
                    <w:r>
                      <w:rPr>
                        <w:i/>
                        <w:iCs/>
                        <w:vertAlign w:val="subscript"/>
                      </w:rPr>
                      <w:t>ср</w:t>
                    </w:r>
                  </w:p>
                </w:txbxContent>
              </v:textbox>
            </v:shape>
            <v:shape id="AutoShape 83" o:spid="_x0000_s1079" type="#_x0000_t32" style="position:absolute;left:8955;top:5462;width:0;height:1318;visibility:visible" o:connectortype="straight" strokecolor="#4f81bd" strokeweight="1pt">
              <v:stroke dashstyle="dash" endarrow="block"/>
              <v:shadow color="#868686"/>
            </v:shape>
            <v:shape id="AutoShape 84" o:spid="_x0000_s1080" type="#_x0000_t32" style="position:absolute;left:6343;top:6780;width:2612;height:0;flip:x;visibility:visible" o:connectortype="straight" strokecolor="#4f81bd" strokeweight="1pt">
              <v:stroke dashstyle="dash" endarrow="block"/>
              <v:shadow color="#868686"/>
            </v:shape>
            <v:shape id="AutoShape 85" o:spid="_x0000_s1081" type="#_x0000_t32" style="position:absolute;left:4080;top:7380;width:930;height:1;flip:x;visibility:visible" o:connectortype="straight" strokecolor="#4f81bd" strokeweight="1pt">
              <v:stroke dashstyle="dash" endarrow="block"/>
              <v:shadow color="#868686"/>
            </v:shape>
            <v:shape id="AutoShape 86" o:spid="_x0000_s1082" type="#_x0000_t32" style="position:absolute;left:4080;top:3737;width:0;height:3643;flip:y;visibility:visible" o:connectortype="straight" strokecolor="#4f81bd" strokeweight="1pt">
              <v:stroke dashstyle="dash" endarrow="block"/>
              <v:shadow color="#868686"/>
            </v:shape>
            <v:shape id="AutoShape 87" o:spid="_x0000_s1083" type="#_x0000_t32" style="position:absolute;left:4080;top:3737;width:2263;height:0;visibility:visible" o:connectortype="straight" strokecolor="#4f81bd" strokeweight="1pt">
              <v:stroke dashstyle="dash" endarrow="block"/>
              <v:shadow color="#868686"/>
            </v:shape>
            <w10:wrap type="none"/>
            <w10:anchorlock/>
          </v:group>
        </w:pict>
      </w:r>
    </w:p>
    <w:p w:rsidR="004223F8" w:rsidRPr="002E331F" w:rsidRDefault="004223F8" w:rsidP="002E331F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AD3EF6" w:rsidRPr="002E331F" w:rsidRDefault="00B612A9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pict>
          <v:shape id="Рисунок 6" o:spid="_x0000_i1038" type="#_x0000_t75" alt="Описание: C:\Documents and Settings\Денис\Мои документы\Мои рисунки\5.png" style="width:411pt;height:189pt;visibility:visible" wrapcoords="556 1141 524 1212 491 20317 21076 20317 21044 1283 21011 1141 556 1141" o:allowoverlap="f">
            <v:imagedata r:id="rId16" o:title=""/>
          </v:shape>
        </w:pict>
      </w:r>
    </w:p>
    <w:p w:rsidR="004223F8" w:rsidRDefault="004223F8" w:rsidP="002E331F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F33A26" w:rsidRPr="004223F8" w:rsidRDefault="004223F8" w:rsidP="002E331F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br w:type="page"/>
      </w:r>
      <w:r w:rsidR="00D31BC9" w:rsidRPr="004223F8"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>3</w:t>
      </w:r>
      <w:r w:rsidR="00DD3AD3" w:rsidRPr="004223F8">
        <w:rPr>
          <w:rFonts w:ascii="Times New Roman" w:hAnsi="Times New Roman" w:cs="Times New Roman"/>
          <w:b/>
          <w:bCs/>
          <w:color w:val="000000"/>
          <w:sz w:val="28"/>
          <w:szCs w:val="28"/>
        </w:rPr>
        <w:t>.2 Метод последовательных приближений</w:t>
      </w:r>
    </w:p>
    <w:p w:rsidR="004223F8" w:rsidRPr="002E331F" w:rsidRDefault="004223F8" w:rsidP="002E331F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7372BE" w:rsidRPr="002E331F" w:rsidRDefault="00675EEF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Наше уравнение </w:t>
      </w:r>
      <w:r w:rsidR="00B612A9">
        <w:rPr>
          <w:rFonts w:ascii="Times New Roman" w:hAnsi="Times New Roman" w:cs="Times New Roman"/>
          <w:color w:val="000000"/>
          <w:sz w:val="28"/>
          <w:szCs w:val="28"/>
        </w:rPr>
        <w:pict>
          <v:shape id="_x0000_i1039" type="#_x0000_t75" style="width:177pt;height:21.75pt">
            <v:imagedata r:id="rId17" o:title="" chromakey="white"/>
          </v:shape>
        </w:pic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преобразуем к виду </w:t>
      </w:r>
      <w:r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x</w: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>=</w:t>
      </w:r>
      <w:r w:rsidR="00B612A9">
        <w:rPr>
          <w:rFonts w:ascii="Times New Roman" w:hAnsi="Times New Roman" w:cs="Times New Roman"/>
          <w:color w:val="000000"/>
          <w:sz w:val="28"/>
          <w:szCs w:val="28"/>
        </w:rPr>
        <w:pict>
          <v:shape id="_x0000_i1040" type="#_x0000_t75" style="width:34.5pt;height:21.75pt">
            <v:imagedata r:id="rId18" o:title="" chromakey="white"/>
          </v:shape>
        </w:pic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>. Если на рассматриваемом интервале изоляции корня [</w:t>
      </w:r>
      <w:r w:rsidR="00B34394" w:rsidRPr="002E331F">
        <w:rPr>
          <w:rFonts w:ascii="Times New Roman" w:hAnsi="Times New Roman" w:cs="Times New Roman"/>
          <w:color w:val="000000"/>
          <w:sz w:val="28"/>
          <w:szCs w:val="28"/>
        </w:rPr>
        <w:t>1,8</w: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>;</w:t>
      </w:r>
      <w:r w:rsidR="00B34394" w:rsidRPr="002E331F">
        <w:rPr>
          <w:rFonts w:ascii="Times New Roman" w:hAnsi="Times New Roman" w:cs="Times New Roman"/>
          <w:color w:val="000000"/>
          <w:sz w:val="28"/>
          <w:szCs w:val="28"/>
        </w:rPr>
        <w:t>2</w: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>] |</w:t>
      </w:r>
      <w:r w:rsidR="00B612A9">
        <w:rPr>
          <w:rFonts w:ascii="Times New Roman" w:hAnsi="Times New Roman" w:cs="Times New Roman"/>
          <w:color w:val="000000"/>
          <w:sz w:val="28"/>
          <w:szCs w:val="28"/>
        </w:rPr>
        <w:pict>
          <v:shape id="_x0000_i1041" type="#_x0000_t75" style="width:39pt;height:21.75pt">
            <v:imagedata r:id="rId19" o:title="" chromakey="white"/>
          </v:shape>
        </w:pic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|&lt;1 ,то расчётная формула примет такой вид : </w:t>
      </w:r>
      <w:r w:rsidR="00B612A9">
        <w:rPr>
          <w:rFonts w:ascii="Times New Roman" w:hAnsi="Times New Roman" w:cs="Times New Roman"/>
          <w:color w:val="000000"/>
          <w:sz w:val="28"/>
          <w:szCs w:val="28"/>
        </w:rPr>
        <w:pict>
          <v:shape id="_x0000_i1042" type="#_x0000_t75" style="width:93.75pt;height:21.75pt">
            <v:imagedata r:id="rId20" o:title="" chromakey="white"/>
          </v:shape>
        </w:pic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, и при этом итерационный процесс приближения к корню будет сходящимся.</w:t>
      </w:r>
      <w:r w:rsidR="007372BE"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В нашем случае выбор расчётной формулы исходного выражения очень затруднителен, поэтому воспользуемся следующим приёмом. Введём в рассмотрение произвольный параметр л&gt;0. Тогда функция </w:t>
      </w:r>
      <w:r w:rsidR="00B612A9">
        <w:rPr>
          <w:rFonts w:ascii="Times New Roman" w:hAnsi="Times New Roman" w:cs="Times New Roman"/>
          <w:color w:val="000000"/>
          <w:sz w:val="28"/>
          <w:szCs w:val="28"/>
        </w:rPr>
        <w:pict>
          <v:shape id="_x0000_i1043" type="#_x0000_t75" style="width:34.5pt;height:21.75pt">
            <v:imagedata r:id="rId18" o:title="" chromakey="white"/>
          </v:shape>
        </w:pict>
      </w:r>
      <w:r w:rsidR="007372BE"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можно представить как </w:t>
      </w:r>
      <w:r w:rsidR="00B612A9">
        <w:rPr>
          <w:rFonts w:ascii="Times New Roman" w:hAnsi="Times New Roman" w:cs="Times New Roman"/>
          <w:color w:val="000000"/>
          <w:sz w:val="28"/>
          <w:szCs w:val="28"/>
        </w:rPr>
        <w:pict>
          <v:shape id="_x0000_i1044" type="#_x0000_t75" style="width:140.25pt;height:21.75pt">
            <v:imagedata r:id="rId21" o:title="" chromakey="white"/>
          </v:shape>
        </w:pict>
      </w:r>
      <w:r w:rsidR="007372BE"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.</w:t>
      </w:r>
    </w:p>
    <w:p w:rsidR="007372BE" w:rsidRPr="002E331F" w:rsidRDefault="007372BE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>Затем просто варьируем параметр л, добиваемся условия сходимости:</w:t>
      </w:r>
      <w:r w:rsidR="002E331F"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>|</w:t>
      </w:r>
      <w:r w:rsidR="00B612A9">
        <w:rPr>
          <w:rFonts w:ascii="Times New Roman" w:hAnsi="Times New Roman" w:cs="Times New Roman"/>
          <w:color w:val="000000"/>
          <w:sz w:val="28"/>
          <w:szCs w:val="28"/>
        </w:rPr>
        <w:pict>
          <v:shape id="_x0000_i1045" type="#_x0000_t75" style="width:39pt;height:21.75pt">
            <v:imagedata r:id="rId19" o:title="" chromakey="white"/>
          </v:shape>
        </w:pic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|&lt;1 на интервале изоляции корня [1,8 ; 2]. </w:t>
      </w:r>
      <w:r w:rsidR="00B612A9">
        <w:rPr>
          <w:rFonts w:ascii="Times New Roman" w:hAnsi="Times New Roman" w:cs="Times New Roman"/>
          <w:color w:val="000000"/>
          <w:sz w:val="28"/>
          <w:szCs w:val="28"/>
        </w:rPr>
        <w:pict>
          <v:shape id="_x0000_i1046" type="#_x0000_t75" style="width:149.25pt;height:21.75pt">
            <v:imagedata r:id="rId22" o:title="" chromakey="white"/>
          </v:shape>
        </w:pic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. Для выполнения сходимости </w:t>
      </w:r>
      <w:r w:rsidR="00B612A9">
        <w:rPr>
          <w:rFonts w:ascii="Times New Roman" w:hAnsi="Times New Roman" w:cs="Times New Roman"/>
          <w:color w:val="000000"/>
          <w:sz w:val="28"/>
          <w:szCs w:val="28"/>
        </w:rPr>
        <w:pict>
          <v:shape id="_x0000_i1047" type="#_x0000_t75" style="width:90pt;height:33pt">
            <v:imagedata r:id="rId23" o:title="" chromakey="white"/>
          </v:shape>
        </w:pic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на интервале изоляции корня</w:t>
      </w:r>
      <w:r w:rsidR="002E331F"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>[1,8; 2]. Производная исходного уравнения равна:</w:t>
      </w:r>
      <w:r w:rsidR="00B612A9">
        <w:rPr>
          <w:rFonts w:ascii="Times New Roman" w:hAnsi="Times New Roman" w:cs="Times New Roman"/>
          <w:color w:val="000000"/>
          <w:sz w:val="28"/>
          <w:szCs w:val="28"/>
        </w:rPr>
        <w:pict>
          <v:shape id="_x0000_i1048" type="#_x0000_t75" style="width:116.25pt;height:31.5pt">
            <v:imagedata r:id="rId24" o:title="" chromakey="white"/>
          </v:shape>
        </w:pic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7372BE" w:rsidRDefault="007372BE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>Для этого примера запишем следующее:</w:t>
      </w:r>
    </w:p>
    <w:p w:rsidR="004223F8" w:rsidRPr="002E331F" w:rsidRDefault="004223F8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7372BE" w:rsidRPr="002E331F" w:rsidRDefault="00B612A9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pict>
          <v:shape id="_x0000_i1049" type="#_x0000_t75" style="width:308.25pt;height:31.5pt">
            <v:imagedata r:id="rId25" o:title="" chromakey="white"/>
          </v:shape>
        </w:pict>
      </w:r>
      <w:r w:rsidR="007372BE" w:rsidRPr="002E331F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4223F8" w:rsidRDefault="004223F8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7372BE" w:rsidRPr="002E331F" w:rsidRDefault="007372BE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>Расчётная формула метода итерации примет вид:</w:t>
      </w:r>
    </w:p>
    <w:p w:rsidR="004223F8" w:rsidRDefault="004223F8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7372BE" w:rsidRPr="002E331F" w:rsidRDefault="00B612A9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pict>
          <v:shape id="_x0000_i1050" type="#_x0000_t75" style="width:388.5pt;height:36.75pt">
            <v:imagedata r:id="rId26" o:title="" chromakey="white"/>
          </v:shape>
        </w:pict>
      </w:r>
    </w:p>
    <w:p w:rsidR="004A7F76" w:rsidRPr="002E331F" w:rsidRDefault="004A7F76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223F8" w:rsidRDefault="004223F8" w:rsidP="004223F8">
      <w:pPr>
        <w:pStyle w:val="a7"/>
        <w:spacing w:after="0" w:line="360" w:lineRule="auto"/>
        <w:ind w:left="0" w:firstLine="709"/>
        <w:jc w:val="both"/>
        <w:sectPr w:rsidR="004223F8" w:rsidSect="002E331F">
          <w:pgSz w:w="11906" w:h="16838" w:code="9"/>
          <w:pgMar w:top="1134" w:right="850" w:bottom="1134" w:left="1701" w:header="709" w:footer="709" w:gutter="0"/>
          <w:pgNumType w:start="1"/>
          <w:cols w:space="708"/>
          <w:titlePg/>
          <w:docGrid w:linePitch="360"/>
        </w:sectPr>
      </w:pPr>
    </w:p>
    <w:p w:rsidR="004223F8" w:rsidRPr="004223F8" w:rsidRDefault="004223F8" w:rsidP="004223F8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223F8">
        <w:rPr>
          <w:rFonts w:ascii="Times New Roman" w:hAnsi="Times New Roman" w:cs="Times New Roman"/>
          <w:color w:val="000000"/>
          <w:sz w:val="28"/>
          <w:szCs w:val="28"/>
        </w:rPr>
        <w:lastRenderedPageBreak/>
        <w:t>Реализация метода в Pascal.</w:t>
      </w:r>
    </w:p>
    <w:p w:rsidR="004223F8" w:rsidRPr="002E331F" w:rsidRDefault="00B612A9" w:rsidP="004223F8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noProof/>
        </w:rPr>
        <w:pict>
          <v:shape id="AutoShape 137" o:spid="_x0000_s1084" type="#_x0000_t32" style="position:absolute;left:0;text-align:left;margin-left:71.5pt;margin-top:290.85pt;width:240.75pt;height:0;flip:x;z-index:251670528;visibility:visible" strokecolor="#4f81bd" strokeweight="1pt">
            <v:stroke dashstyle="dash"/>
            <v:shadow color="#868686"/>
          </v:shape>
        </w:pict>
      </w:r>
      <w:r>
        <w:rPr>
          <w:noProof/>
        </w:rPr>
        <w:pict>
          <v:shape id="_x0000_s1085" type="#_x0000_t75" alt="Описание: C:\Documents and Settings\Денис\Мои документы\Мои рисунки\t.jpg" style="position:absolute;left:0;text-align:left;margin-left:149.7pt;margin-top:134.8pt;width:109.85pt;height:21.75pt;z-index:251673600;visibility:visible">
            <v:imagedata r:id="rId27" o:title=""/>
          </v:shape>
        </w:pict>
      </w:r>
      <w:r>
        <w:rPr>
          <w:noProof/>
        </w:rPr>
        <w:pict>
          <v:shape id="AutoShape 140" o:spid="_x0000_s1086" type="#_x0000_t32" style="position:absolute;left:0;text-align:left;margin-left:60.9pt;margin-top:114.1pt;width:143pt;height:0;z-index:251672576;visibility:visible" strokecolor="#4f81bd" strokeweight="1pt">
            <v:stroke dashstyle="dash" endarrow="block"/>
            <v:shadow color="#868686"/>
          </v:shape>
        </w:pict>
      </w:r>
      <w:r>
        <w:rPr>
          <w:noProof/>
        </w:rPr>
        <w:pict>
          <v:shape id="AutoShape 139" o:spid="_x0000_s1087" type="#_x0000_t32" style="position:absolute;left:0;text-align:left;margin-left:60.9pt;margin-top:115.2pt;width:0;height:178.1pt;flip:y;z-index:251671552;visibility:visible" strokecolor="#4f81bd" strokeweight="1pt">
            <v:stroke dashstyle="dash"/>
            <v:shadow color="#868686"/>
          </v:shape>
        </w:pict>
      </w:r>
      <w:r>
        <w:rPr>
          <w:noProof/>
        </w:rPr>
        <w:pict>
          <v:shape id="AutoShape 136" o:spid="_x0000_s1088" type="#_x0000_t32" style="position:absolute;left:0;text-align:left;margin-left:455.15pt;margin-top:421.05pt;width:36.8pt;height:0;flip:x;z-index:251669504;visibility:visible" strokecolor="#4f81bd" strokeweight="1pt">
            <v:stroke dashstyle="dash" endarrow="block"/>
            <v:shadow color="#868686"/>
          </v:shape>
        </w:pict>
      </w:r>
      <w:r>
        <w:rPr>
          <w:noProof/>
        </w:rPr>
        <w:pict>
          <v:shape id="AutoShape 135" o:spid="_x0000_s1089" type="#_x0000_t32" style="position:absolute;left:0;text-align:left;margin-left:491.95pt;margin-top:181.2pt;width:0;height:239.85pt;z-index:251668480;visibility:visible" strokecolor="#4f81bd" strokeweight="1pt">
            <v:stroke dashstyle="dash"/>
            <v:shadow color="#868686"/>
          </v:shape>
        </w:pict>
      </w:r>
      <w:r>
        <w:rPr>
          <w:noProof/>
        </w:rPr>
        <w:pict>
          <v:shape id="AutoShape 134" o:spid="_x0000_s1090" type="#_x0000_t32" style="position:absolute;left:0;text-align:left;margin-left:375.7pt;margin-top:385.5pt;width:0;height:17.85pt;z-index:251667456;visibility:visible" strokecolor="#4f81bd" strokeweight="1pt">
            <v:stroke dashstyle="dash" endarrow="block"/>
            <v:shadow color="#868686"/>
          </v:shape>
        </w:pict>
      </w:r>
      <w:r>
        <w:rPr>
          <w:noProof/>
        </w:rPr>
        <w:pict>
          <v:shape id="AutoShape 133" o:spid="_x0000_s1091" type="#_x0000_t114" style="position:absolute;left:0;text-align:left;margin-left:321.2pt;margin-top:335.15pt;width:105.15pt;height:50.35pt;z-index:251666432;visibility:visible" strokecolor="#4f81bd" strokeweight="2.5pt">
            <v:shadow color="#868686"/>
            <v:textbox style="mso-next-textbox:#AutoShape 133">
              <w:txbxContent>
                <w:p w:rsidR="004223F8" w:rsidRPr="00E20FD7" w:rsidRDefault="004223F8" w:rsidP="004223F8">
                  <w:pPr>
                    <w:jc w:val="center"/>
                    <w:rPr>
                      <w:i/>
                      <w:iCs/>
                      <w:sz w:val="24"/>
                      <w:szCs w:val="24"/>
                      <w:lang w:val="en-US"/>
                    </w:rPr>
                  </w:pPr>
                  <w:r w:rsidRPr="005D1E8B">
                    <w:rPr>
                      <w:i/>
                      <w:iCs/>
                      <w:sz w:val="24"/>
                      <w:szCs w:val="24"/>
                    </w:rPr>
                    <w:t xml:space="preserve">Печать </w:t>
                  </w:r>
                  <w:r>
                    <w:rPr>
                      <w:i/>
                      <w:iCs/>
                      <w:sz w:val="24"/>
                      <w:szCs w:val="24"/>
                      <w:lang w:val="en-US"/>
                    </w:rPr>
                    <w:t>“</w:t>
                  </w:r>
                  <w:r>
                    <w:rPr>
                      <w:i/>
                      <w:iCs/>
                      <w:sz w:val="24"/>
                      <w:szCs w:val="24"/>
                    </w:rPr>
                    <w:t>корень не найден</w:t>
                  </w:r>
                  <w:r>
                    <w:rPr>
                      <w:i/>
                      <w:iCs/>
                      <w:sz w:val="24"/>
                      <w:szCs w:val="24"/>
                      <w:lang w:val="en-US"/>
                    </w:rPr>
                    <w:t>”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131" o:spid="_x0000_s1092" type="#_x0000_t109" style="position:absolute;left:0;text-align:left;margin-left:334.45pt;margin-top:227.9pt;width:77.15pt;height:24.45pt;z-index:251665408;visibility:visible" strokecolor="#4f81bd" strokeweight="2.5pt">
            <v:shadow color="#868686"/>
            <v:textbox style="mso-next-textbox:#AutoShape 131">
              <w:txbxContent>
                <w:p w:rsidR="004223F8" w:rsidRPr="005D1E8B" w:rsidRDefault="004223F8" w:rsidP="004223F8">
                  <w:pPr>
                    <w:tabs>
                      <w:tab w:val="left" w:pos="3585"/>
                    </w:tabs>
                    <w:spacing w:after="0"/>
                    <w:jc w:val="center"/>
                    <w:rPr>
                      <w:i/>
                      <w:iCs/>
                      <w:vertAlign w:val="subscript"/>
                      <w:lang w:val="en-US"/>
                    </w:rPr>
                  </w:pPr>
                  <w:r>
                    <w:rPr>
                      <w:i/>
                      <w:iCs/>
                      <w:lang w:val="en-US"/>
                    </w:rPr>
                    <w:t>n:=n+1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130" o:spid="_x0000_s1093" type="#_x0000_t32" style="position:absolute;left:0;text-align:left;margin-left:373.65pt;margin-top:208.95pt;width:0;height:17.85pt;z-index:251664384;visibility:visible" strokecolor="#4f81bd" strokeweight="1pt">
            <v:stroke dashstyle="dash" endarrow="block"/>
            <v:shadow color="#868686"/>
          </v:shape>
        </w:pict>
      </w:r>
      <w:r>
        <w:rPr>
          <w:noProof/>
        </w:rPr>
        <w:pict>
          <v:shape id="AutoShape 129" o:spid="_x0000_s1094" type="#_x0000_t109" style="position:absolute;left:0;text-align:left;margin-left:334.55pt;margin-top:184.5pt;width:77.15pt;height:24.45pt;z-index:251663360;visibility:visible" strokecolor="#4f81bd" strokeweight="2.5pt">
            <v:shadow color="#868686"/>
            <v:textbox style="mso-next-textbox:#AutoShape 129">
              <w:txbxContent>
                <w:p w:rsidR="004223F8" w:rsidRPr="005D1E8B" w:rsidRDefault="004223F8" w:rsidP="004223F8">
                  <w:pPr>
                    <w:tabs>
                      <w:tab w:val="left" w:pos="3585"/>
                    </w:tabs>
                    <w:spacing w:after="0"/>
                    <w:jc w:val="center"/>
                    <w:rPr>
                      <w:i/>
                      <w:iCs/>
                      <w:lang w:val="en-US"/>
                    </w:rPr>
                  </w:pPr>
                  <w:r>
                    <w:rPr>
                      <w:i/>
                      <w:iCs/>
                      <w:lang w:val="en-US"/>
                    </w:rPr>
                    <w:t>x</w:t>
                  </w:r>
                  <w:r>
                    <w:rPr>
                      <w:i/>
                      <w:iCs/>
                      <w:vertAlign w:val="subscript"/>
                      <w:lang w:val="en-US"/>
                    </w:rPr>
                    <w:t>0</w:t>
                  </w:r>
                  <w:r>
                    <w:rPr>
                      <w:i/>
                      <w:iCs/>
                      <w:lang w:val="en-US"/>
                    </w:rPr>
                    <w:t>:=x</w:t>
                  </w:r>
                  <w:r>
                    <w:rPr>
                      <w:i/>
                      <w:iCs/>
                      <w:vertAlign w:val="subscript"/>
                      <w:lang w:val="en-US"/>
                    </w:rPr>
                    <w:t>1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128" o:spid="_x0000_s1095" type="#_x0000_t202" style="position:absolute;left:0;text-align:left;margin-left:363.35pt;margin-top:161.65pt;width:49.35pt;height:19.55pt;z-index:251662336;visibility:visible" filled="f" stroked="f">
            <v:textbox style="mso-next-textbox:#Text Box 128">
              <w:txbxContent>
                <w:p w:rsidR="004223F8" w:rsidRPr="00B60C29" w:rsidRDefault="004223F8" w:rsidP="004223F8">
                  <w:pPr>
                    <w:jc w:val="center"/>
                    <w:rPr>
                      <w:i/>
                      <w:iCs/>
                    </w:rPr>
                  </w:pPr>
                  <w:r w:rsidRPr="00B60C29">
                    <w:rPr>
                      <w:i/>
                      <w:iCs/>
                    </w:rPr>
                    <w:t>Нет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127" o:spid="_x0000_s1096" type="#_x0000_t32" style="position:absolute;left:0;text-align:left;margin-left:373.65pt;margin-top:166.7pt;width:0;height:17.8pt;z-index:251661312;visibility:visible" strokecolor="#4f81bd" strokeweight="1pt">
            <v:stroke dashstyle="dash" endarrow="block"/>
            <v:shadow color="#868686"/>
          </v:shape>
        </w:pict>
      </w:r>
      <w:r>
        <w:rPr>
          <w:noProof/>
        </w:rPr>
        <w:pict>
          <v:shape id="AutoShape 126" o:spid="_x0000_s1097" type="#_x0000_t114" style="position:absolute;left:0;text-align:left;margin-left:466pt;margin-top:128.95pt;width:58.85pt;height:52.25pt;z-index:251660288;visibility:visible" strokecolor="#4f81bd" strokeweight="2.5pt">
            <v:shadow color="#868686"/>
            <v:textbox style="mso-next-textbox:#AutoShape 126">
              <w:txbxContent>
                <w:p w:rsidR="004223F8" w:rsidRPr="005D1E8B" w:rsidRDefault="004223F8" w:rsidP="004223F8">
                  <w:pPr>
                    <w:jc w:val="center"/>
                    <w:rPr>
                      <w:i/>
                      <w:iCs/>
                      <w:sz w:val="24"/>
                      <w:szCs w:val="24"/>
                      <w:lang w:val="en-US"/>
                    </w:rPr>
                  </w:pPr>
                  <w:r w:rsidRPr="005D1E8B">
                    <w:rPr>
                      <w:i/>
                      <w:iCs/>
                      <w:sz w:val="24"/>
                      <w:szCs w:val="24"/>
                    </w:rPr>
                    <w:t xml:space="preserve">Печать </w:t>
                  </w:r>
                  <w:r w:rsidRPr="005D1E8B">
                    <w:rPr>
                      <w:i/>
                      <w:iCs/>
                      <w:sz w:val="24"/>
                      <w:szCs w:val="24"/>
                      <w:lang w:val="en-US"/>
                    </w:rPr>
                    <w:t>x</w:t>
                  </w:r>
                  <w:r w:rsidRPr="005D1E8B">
                    <w:rPr>
                      <w:i/>
                      <w:iCs/>
                      <w:sz w:val="24"/>
                      <w:szCs w:val="24"/>
                      <w:vertAlign w:val="subscript"/>
                      <w:lang w:val="en-US"/>
                    </w:rPr>
                    <w:t>1</w:t>
                  </w:r>
                  <w:r w:rsidRPr="005D1E8B">
                    <w:rPr>
                      <w:i/>
                      <w:iCs/>
                      <w:sz w:val="24"/>
                      <w:szCs w:val="24"/>
                    </w:rPr>
                    <w:t xml:space="preserve">, </w:t>
                  </w:r>
                  <w:r w:rsidRPr="005D1E8B">
                    <w:rPr>
                      <w:i/>
                      <w:iCs/>
                      <w:sz w:val="24"/>
                      <w:szCs w:val="24"/>
                      <w:lang w:val="en-US"/>
                    </w:rPr>
                    <w:t>n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125" o:spid="_x0000_s1098" type="#_x0000_t202" style="position:absolute;left:0;text-align:left;margin-left:428.4pt;margin-top:127.9pt;width:49.4pt;height:19.55pt;z-index:251659264;visibility:visible" filled="f" stroked="f">
            <v:textbox style="mso-next-textbox:#Text Box 125">
              <w:txbxContent>
                <w:p w:rsidR="004223F8" w:rsidRPr="00B60C29" w:rsidRDefault="004223F8" w:rsidP="004223F8">
                  <w:pPr>
                    <w:jc w:val="center"/>
                    <w:rPr>
                      <w:i/>
                      <w:iCs/>
                    </w:rPr>
                  </w:pPr>
                  <w:r w:rsidRPr="00B60C29">
                    <w:rPr>
                      <w:i/>
                      <w:iCs/>
                    </w:rPr>
                    <w:t>Да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124" o:spid="_x0000_s1099" type="#_x0000_t32" style="position:absolute;left:0;text-align:left;margin-left:448.15pt;margin-top:146.35pt;width:17.85pt;height:0;z-index:251658240;visibility:visible" strokecolor="#4f81bd" strokeweight="1pt">
            <v:stroke dashstyle="dash" endarrow="block"/>
            <v:shadow color="#868686"/>
          </v:shape>
        </w:pict>
      </w:r>
      <w:r>
        <w:rPr>
          <w:noProof/>
        </w:rPr>
        <w:pict>
          <v:shape id="AutoShape 123" o:spid="_x0000_s1100" type="#_x0000_t110" style="position:absolute;left:0;text-align:left;margin-left:305.1pt;margin-top:125.7pt;width:138pt;height:41pt;z-index:251657216;visibility:visible" strokecolor="#4f81bd" strokeweight="2.5pt">
            <v:shadow color="#868686"/>
            <v:textbox style="mso-next-textbox:#AutoShape 123">
              <w:txbxContent>
                <w:p w:rsidR="004223F8" w:rsidRPr="005D1E8B" w:rsidRDefault="004223F8" w:rsidP="004223F8">
                  <w:pPr>
                    <w:jc w:val="center"/>
                    <w:rPr>
                      <w:i/>
                      <w:iCs/>
                      <w:sz w:val="24"/>
                      <w:szCs w:val="24"/>
                      <w:lang w:val="en-US"/>
                    </w:rPr>
                  </w:pPr>
                  <w:r w:rsidRPr="005D1E8B">
                    <w:rPr>
                      <w:i/>
                      <w:iCs/>
                      <w:sz w:val="24"/>
                      <w:szCs w:val="24"/>
                      <w:lang w:val="en-US"/>
                    </w:rPr>
                    <w:t>|f(x</w:t>
                  </w:r>
                  <w:r w:rsidRPr="005D1E8B">
                    <w:rPr>
                      <w:i/>
                      <w:iCs/>
                      <w:sz w:val="24"/>
                      <w:szCs w:val="24"/>
                      <w:vertAlign w:val="subscript"/>
                      <w:lang w:val="en-US"/>
                    </w:rPr>
                    <w:t>1</w:t>
                  </w:r>
                  <w:r w:rsidRPr="005D1E8B">
                    <w:rPr>
                      <w:i/>
                      <w:iCs/>
                      <w:sz w:val="24"/>
                      <w:szCs w:val="24"/>
                      <w:lang w:val="en-US"/>
                    </w:rPr>
                    <w:t>)|&lt;E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121" o:spid="_x0000_s1101" type="#_x0000_t109" style="position:absolute;left:0;text-align:left;margin-left:127.25pt;margin-top:127.9pt;width:154.2pt;height:37pt;z-index:251656192;visibility:visible" strokecolor="#4f81bd" strokeweight="2.5pt">
            <v:shadow color="#868686"/>
            <v:textbox style="mso-next-textbox:#AutoShape 121">
              <w:txbxContent>
                <w:p w:rsidR="004223F8" w:rsidRPr="004F5EF2" w:rsidRDefault="004223F8" w:rsidP="004223F8">
                  <w:pPr>
                    <w:tabs>
                      <w:tab w:val="left" w:pos="3585"/>
                    </w:tabs>
                    <w:spacing w:after="0"/>
                    <w:rPr>
                      <w:i/>
                      <w:iCs/>
                      <w:sz w:val="24"/>
                      <w:szCs w:val="24"/>
                      <w:lang w:val="en-US"/>
                    </w:rPr>
                  </w:pPr>
                  <w:r w:rsidRPr="004F5EF2">
                    <w:rPr>
                      <w:i/>
                      <w:iCs/>
                      <w:sz w:val="24"/>
                      <w:szCs w:val="24"/>
                      <w:lang w:val="en-US"/>
                    </w:rPr>
                    <w:t>x</w:t>
                  </w:r>
                  <w:r w:rsidRPr="004F5EF2">
                    <w:rPr>
                      <w:i/>
                      <w:iCs/>
                      <w:sz w:val="24"/>
                      <w:szCs w:val="24"/>
                      <w:vertAlign w:val="subscript"/>
                      <w:lang w:val="en-US"/>
                    </w:rPr>
                    <w:t>0</w:t>
                  </w:r>
                  <w:r w:rsidRPr="004F5EF2">
                    <w:rPr>
                      <w:i/>
                      <w:iCs/>
                      <w:sz w:val="24"/>
                      <w:szCs w:val="24"/>
                      <w:lang w:val="en-US"/>
                    </w:rPr>
                    <w:t xml:space="preserve">: 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120" o:spid="_x0000_s1102" type="#_x0000_t32" style="position:absolute;left:0;text-align:left;margin-left:203.9pt;margin-top:95.55pt;width:0;height:32.35pt;z-index:251655168;visibility:visible" strokecolor="#4f81bd" strokeweight="1pt">
            <v:stroke dashstyle="dash" endarrow="block"/>
            <v:shadow color="#868686"/>
          </v:shape>
        </w:pict>
      </w:r>
      <w:r>
        <w:rPr>
          <w:noProof/>
        </w:rPr>
        <w:pict>
          <v:shape id="AutoShape 119" o:spid="_x0000_s1103" type="#_x0000_t109" style="position:absolute;left:0;text-align:left;margin-left:164.8pt;margin-top:71.15pt;width:77.15pt;height:24.4pt;z-index:251654144;visibility:visible" strokecolor="#4f81bd" strokeweight="2.5pt">
            <v:shadow color="#868686"/>
            <v:textbox style="mso-next-textbox:#AutoShape 119">
              <w:txbxContent>
                <w:p w:rsidR="004223F8" w:rsidRPr="005D1E8B" w:rsidRDefault="004223F8" w:rsidP="004223F8">
                  <w:pPr>
                    <w:tabs>
                      <w:tab w:val="left" w:pos="3585"/>
                    </w:tabs>
                    <w:spacing w:after="0"/>
                    <w:jc w:val="center"/>
                    <w:rPr>
                      <w:i/>
                      <w:iCs/>
                      <w:sz w:val="24"/>
                      <w:szCs w:val="24"/>
                      <w:vertAlign w:val="subscript"/>
                      <w:lang w:val="en-US"/>
                    </w:rPr>
                  </w:pPr>
                  <w:r w:rsidRPr="005D1E8B">
                    <w:rPr>
                      <w:i/>
                      <w:iCs/>
                      <w:sz w:val="24"/>
                      <w:szCs w:val="24"/>
                      <w:lang w:val="en-US"/>
                    </w:rPr>
                    <w:t>n:=1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118" o:spid="_x0000_s1104" type="#_x0000_t32" style="position:absolute;left:0;text-align:left;margin-left:137.1pt;margin-top:82.75pt;width:27.7pt;height:0;z-index:251653120;visibility:visible" strokecolor="#4f81bd" strokeweight="1pt">
            <v:stroke dashstyle="dash" endarrow="block"/>
            <v:shadow color="#868686"/>
          </v:shape>
        </w:pict>
      </w:r>
      <w:r>
        <w:rPr>
          <w:noProof/>
        </w:rPr>
        <w:pict>
          <v:shape id="Text Box 111" o:spid="_x0000_s1105" type="#_x0000_t202" style="position:absolute;left:0;text-align:left;margin-left:324.25pt;margin-top:313.3pt;width:49.4pt;height:19.55pt;z-index:251652096;visibility:visible" filled="f" stroked="f">
            <v:textbox style="mso-next-textbox:#Text Box 111">
              <w:txbxContent>
                <w:p w:rsidR="004223F8" w:rsidRPr="00B60C29" w:rsidRDefault="004223F8" w:rsidP="004223F8">
                  <w:pPr>
                    <w:jc w:val="center"/>
                    <w:rPr>
                      <w:i/>
                      <w:iCs/>
                    </w:rPr>
                  </w:pPr>
                  <w:r w:rsidRPr="00B60C29">
                    <w:rPr>
                      <w:i/>
                      <w:iCs/>
                    </w:rPr>
                    <w:t>Нет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108" o:spid="_x0000_s1106" type="#_x0000_t202" style="position:absolute;left:0;text-align:left;margin-left:259.95pt;margin-top:274.85pt;width:49.4pt;height:19.55pt;z-index:251651072;visibility:visible" filled="f" stroked="f">
            <v:textbox style="mso-next-textbox:#Text Box 108">
              <w:txbxContent>
                <w:p w:rsidR="004223F8" w:rsidRPr="00B60C29" w:rsidRDefault="004223F8" w:rsidP="004223F8">
                  <w:pPr>
                    <w:jc w:val="center"/>
                    <w:rPr>
                      <w:i/>
                      <w:iCs/>
                    </w:rPr>
                  </w:pPr>
                  <w:r w:rsidRPr="00B60C29">
                    <w:rPr>
                      <w:i/>
                      <w:iCs/>
                    </w:rPr>
                    <w:t>Да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107" o:spid="_x0000_s1107" type="#_x0000_t116" style="position:absolute;left:0;text-align:left;margin-left:298.55pt;margin-top:406.2pt;width:156.6pt;height:26.65pt;z-index:251650048;visibility:visible" strokecolor="#4f81bd" strokeweight="2.5pt">
            <v:shadow color="#868686"/>
            <v:textbox style="mso-next-textbox:#AutoShape 107">
              <w:txbxContent>
                <w:p w:rsidR="004223F8" w:rsidRPr="00B60C29" w:rsidRDefault="004223F8" w:rsidP="004223F8">
                  <w:pPr>
                    <w:spacing w:after="0"/>
                    <w:jc w:val="center"/>
                    <w:rPr>
                      <w:i/>
                      <w:iCs/>
                    </w:rPr>
                  </w:pPr>
                  <w:r w:rsidRPr="00B60C29">
                    <w:rPr>
                      <w:i/>
                      <w:iCs/>
                    </w:rPr>
                    <w:t>Конец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99" o:spid="_x0000_s1108" type="#_x0000_t110" style="position:absolute;left:0;text-align:left;margin-left:305.1pt;margin-top:272.35pt;width:138pt;height:40.95pt;z-index:251649024;visibility:visible" strokecolor="#4f81bd" strokeweight="2.5pt">
            <v:shadow color="#868686"/>
            <v:textbox style="mso-next-textbox:#AutoShape 99">
              <w:txbxContent>
                <w:p w:rsidR="004223F8" w:rsidRPr="00E20FD7" w:rsidRDefault="004223F8" w:rsidP="004223F8">
                  <w:pPr>
                    <w:jc w:val="center"/>
                    <w:rPr>
                      <w:i/>
                      <w:iCs/>
                      <w:lang w:val="en-US"/>
                    </w:rPr>
                  </w:pPr>
                  <w:r>
                    <w:rPr>
                      <w:i/>
                      <w:iCs/>
                      <w:lang w:val="en-US"/>
                    </w:rPr>
                    <w:t>n≤k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97" o:spid="_x0000_s1109" type="#_x0000_t32" style="position:absolute;left:0;text-align:left;margin-left:76.35pt;margin-top:47.9pt;width:0;height:17.85pt;z-index:251648000;visibility:visible" strokecolor="#4f81bd" strokeweight="1pt">
            <v:stroke dashstyle="dash" endarrow="block"/>
            <v:shadow color="#868686"/>
          </v:shape>
        </w:pict>
      </w:r>
      <w:r>
        <w:rPr>
          <w:noProof/>
        </w:rPr>
        <w:pict>
          <v:shape id="AutoShape 95" o:spid="_x0000_s1110" type="#_x0000_t111" style="position:absolute;left:0;text-align:left;margin-left:-.65pt;margin-top:66.9pt;width:154.2pt;height:24.35pt;z-index:251646976;visibility:visible" strokecolor="#4f81bd" strokeweight="2.5pt">
            <v:shadow color="#868686"/>
            <v:textbox style="mso-next-textbox:#AutoShape 95">
              <w:txbxContent>
                <w:p w:rsidR="004223F8" w:rsidRPr="005D1E8B" w:rsidRDefault="004223F8" w:rsidP="004223F8">
                  <w:pPr>
                    <w:spacing w:after="0"/>
                    <w:jc w:val="center"/>
                    <w:rPr>
                      <w:i/>
                      <w:iCs/>
                      <w:sz w:val="24"/>
                      <w:szCs w:val="24"/>
                      <w:lang w:val="en-US"/>
                    </w:rPr>
                  </w:pPr>
                  <w:r w:rsidRPr="005D1E8B">
                    <w:rPr>
                      <w:i/>
                      <w:iCs/>
                      <w:sz w:val="24"/>
                      <w:szCs w:val="24"/>
                    </w:rPr>
                    <w:t xml:space="preserve">Ввод </w:t>
                  </w:r>
                  <w:r w:rsidRPr="005D1E8B">
                    <w:rPr>
                      <w:i/>
                      <w:iCs/>
                      <w:sz w:val="24"/>
                      <w:szCs w:val="24"/>
                      <w:lang w:val="en-US"/>
                    </w:rPr>
                    <w:t>x0,k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94" o:spid="_x0000_s1111" type="#_x0000_t116" style="position:absolute;left:0;text-align:left;margin-left:-.65pt;margin-top:21.25pt;width:156.6pt;height:26.65pt;z-index:251645952;visibility:visible" strokecolor="#4f81bd" strokeweight="2.5pt">
            <v:shadow color="#868686"/>
            <v:textbox style="mso-next-textbox:#AutoShape 94">
              <w:txbxContent>
                <w:p w:rsidR="004223F8" w:rsidRPr="005D1E8B" w:rsidRDefault="004223F8" w:rsidP="004223F8">
                  <w:pPr>
                    <w:spacing w:after="0"/>
                    <w:jc w:val="center"/>
                    <w:rPr>
                      <w:i/>
                      <w:iCs/>
                      <w:sz w:val="24"/>
                      <w:szCs w:val="24"/>
                    </w:rPr>
                  </w:pPr>
                  <w:r w:rsidRPr="005D1E8B">
                    <w:rPr>
                      <w:i/>
                      <w:iCs/>
                      <w:sz w:val="24"/>
                      <w:szCs w:val="24"/>
                    </w:rPr>
                    <w:t>Начало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93" o:spid="_x0000_s1112" type="#_x0000_t32" style="position:absolute;left:0;text-align:left;margin-left:373.65pt;margin-top:315.15pt;width:0;height:17.85pt;z-index:251644928;visibility:visible" strokecolor="#4f81bd" strokeweight="1pt">
            <v:stroke dashstyle="dash" endarrow="block"/>
            <v:shadow color="#868686"/>
          </v:shape>
        </w:pict>
      </w:r>
      <w:r>
        <w:rPr>
          <w:noProof/>
        </w:rPr>
        <w:pict>
          <v:shape id="AutoShape 122" o:spid="_x0000_s1113" type="#_x0000_t32" style="position:absolute;left:0;text-align:left;margin-left:283.25pt;margin-top:147.45pt;width:17.85pt;height:0;z-index:251643904;visibility:visible" strokecolor="#4f81bd" strokeweight="1pt">
            <v:stroke dashstyle="dash" endarrow="block"/>
            <v:shadow color="#868686"/>
          </v:shape>
        </w:pict>
      </w:r>
      <w:r>
        <w:rPr>
          <w:noProof/>
        </w:rPr>
        <w:pict>
          <v:shape id="AutoShape 132" o:spid="_x0000_s1114" type="#_x0000_t32" style="position:absolute;left:0;text-align:left;margin-left:374.4pt;margin-top:253.7pt;width:0;height:17.85pt;z-index:251642880;visibility:visible" strokecolor="#4f81bd" strokeweight="1pt">
            <v:stroke dashstyle="dash" endarrow="block"/>
            <v:shadow color="#868686"/>
          </v:shape>
        </w:pict>
      </w:r>
    </w:p>
    <w:p w:rsidR="004223F8" w:rsidRDefault="004223F8" w:rsidP="004223F8"/>
    <w:p w:rsidR="004223F8" w:rsidRDefault="004223F8" w:rsidP="004223F8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223F8" w:rsidRDefault="004223F8" w:rsidP="004223F8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223F8" w:rsidRDefault="004223F8" w:rsidP="004223F8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223F8" w:rsidRDefault="004223F8" w:rsidP="004223F8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223F8" w:rsidRDefault="004223F8" w:rsidP="004223F8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223F8" w:rsidRDefault="004223F8" w:rsidP="004223F8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223F8" w:rsidRDefault="004223F8" w:rsidP="004223F8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223F8" w:rsidRDefault="004223F8" w:rsidP="004223F8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223F8" w:rsidRDefault="004223F8" w:rsidP="004223F8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223F8" w:rsidRDefault="004223F8" w:rsidP="004223F8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223F8" w:rsidRDefault="004223F8" w:rsidP="004223F8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223F8" w:rsidRDefault="004223F8" w:rsidP="004223F8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223F8" w:rsidRDefault="004223F8" w:rsidP="004223F8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223F8" w:rsidRDefault="004223F8" w:rsidP="004223F8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223F8" w:rsidRDefault="004223F8" w:rsidP="004223F8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223F8" w:rsidRDefault="004223F8" w:rsidP="004223F8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223F8" w:rsidRDefault="004223F8" w:rsidP="004223F8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  <w:sectPr w:rsidR="004223F8" w:rsidSect="004223F8">
          <w:pgSz w:w="16838" w:h="11906" w:orient="landscape" w:code="9"/>
          <w:pgMar w:top="851" w:right="1134" w:bottom="1701" w:left="1134" w:header="709" w:footer="709" w:gutter="0"/>
          <w:pgNumType w:start="1"/>
          <w:cols w:space="708"/>
          <w:titlePg/>
          <w:docGrid w:linePitch="360"/>
        </w:sectPr>
      </w:pPr>
    </w:p>
    <w:p w:rsidR="004223F8" w:rsidRPr="004223F8" w:rsidRDefault="00B612A9" w:rsidP="004223F8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lastRenderedPageBreak/>
        <w:pict>
          <v:shape id="_x0000_i1051" type="#_x0000_t75" alt="Описание: C:\Documents and Settings\Денис\Мои документы\Мои рисунки\11.png" style="width:337.5pt;height:151.5pt;visibility:visible" o:allowoverlap="f">
            <v:imagedata r:id="rId28" o:title=""/>
          </v:shape>
        </w:pict>
      </w:r>
    </w:p>
    <w:p w:rsidR="00423CA7" w:rsidRPr="002E331F" w:rsidRDefault="00423CA7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23112" w:rsidRPr="004223F8" w:rsidRDefault="00D31BC9" w:rsidP="002E331F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4223F8">
        <w:rPr>
          <w:rFonts w:ascii="Times New Roman" w:hAnsi="Times New Roman" w:cs="Times New Roman"/>
          <w:b/>
          <w:bCs/>
          <w:color w:val="000000"/>
          <w:sz w:val="28"/>
          <w:szCs w:val="28"/>
        </w:rPr>
        <w:t>3</w:t>
      </w:r>
      <w:r w:rsidR="00423112" w:rsidRPr="004223F8">
        <w:rPr>
          <w:rFonts w:ascii="Times New Roman" w:hAnsi="Times New Roman" w:cs="Times New Roman"/>
          <w:b/>
          <w:bCs/>
          <w:color w:val="000000"/>
          <w:sz w:val="28"/>
          <w:szCs w:val="28"/>
        </w:rPr>
        <w:t>.2 Метод последовательных приближений</w:t>
      </w:r>
    </w:p>
    <w:p w:rsidR="004223F8" w:rsidRPr="002E331F" w:rsidRDefault="004223F8" w:rsidP="002E331F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23112" w:rsidRPr="002E331F" w:rsidRDefault="00B7216C" w:rsidP="002E331F">
      <w:pPr>
        <w:pStyle w:val="a7"/>
        <w:numPr>
          <w:ilvl w:val="0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Реализация метода в </w:t>
      </w:r>
      <w:r w:rsidR="00032404">
        <w:rPr>
          <w:rFonts w:ascii="Times New Roman" w:hAnsi="Times New Roman" w:cs="Times New Roman"/>
          <w:color w:val="000000"/>
          <w:sz w:val="28"/>
          <w:szCs w:val="28"/>
          <w:lang w:val="en-US"/>
        </w:rPr>
        <w:t>MathCad</w:t>
      </w:r>
    </w:p>
    <w:p w:rsidR="00B812B5" w:rsidRPr="002E331F" w:rsidRDefault="00B612A9" w:rsidP="002E331F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pict>
          <v:shape id="_x0000_i1052" type="#_x0000_t75" alt="Описание: C:\Documents and Settings\Денис\Мои документы\Мои рисунки\22.png" style="width:132pt;height:198.75pt;visibility:visible" o:allowoverlap="f">
            <v:imagedata r:id="rId29" o:title=""/>
          </v:shape>
        </w:pict>
      </w:r>
    </w:p>
    <w:p w:rsidR="009C3140" w:rsidRPr="002E331F" w:rsidRDefault="009C3140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</w:p>
    <w:p w:rsidR="00B812B5" w:rsidRPr="002E331F" w:rsidRDefault="00B7216C" w:rsidP="002E331F">
      <w:pPr>
        <w:pStyle w:val="a7"/>
        <w:numPr>
          <w:ilvl w:val="0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>Реализация метода в</w:t>
      </w:r>
      <w:r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r w:rsidR="00032404">
        <w:rPr>
          <w:rFonts w:ascii="Times New Roman" w:hAnsi="Times New Roman" w:cs="Times New Roman"/>
          <w:color w:val="000000"/>
          <w:sz w:val="28"/>
          <w:szCs w:val="28"/>
          <w:lang w:val="en-US"/>
        </w:rPr>
        <w:t>Excel</w:t>
      </w:r>
    </w:p>
    <w:p w:rsidR="00683713" w:rsidRPr="002E331F" w:rsidRDefault="00B612A9" w:rsidP="002E331F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pict>
          <v:shape id="_x0000_i1053" type="#_x0000_t75" alt="Описание: C:\Documents and Settings\Денис\Мои документы\Мои рисунки\20.png" style="width:286.5pt;height:96pt;visibility:visible" o:allowoverlap="f">
            <v:imagedata r:id="rId30" o:title=""/>
          </v:shape>
        </w:pict>
      </w:r>
    </w:p>
    <w:p w:rsidR="00AD2FC2" w:rsidRPr="002E331F" w:rsidRDefault="00AD2FC2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AD2FC2" w:rsidRPr="004223F8" w:rsidRDefault="00032404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br w:type="page"/>
      </w:r>
      <w:r w:rsidR="00D46E68" w:rsidRPr="004223F8"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>3</w:t>
      </w:r>
      <w:r w:rsidR="00AD2FC2" w:rsidRPr="004223F8">
        <w:rPr>
          <w:rFonts w:ascii="Times New Roman" w:hAnsi="Times New Roman" w:cs="Times New Roman"/>
          <w:b/>
          <w:bCs/>
          <w:color w:val="000000"/>
          <w:sz w:val="28"/>
          <w:szCs w:val="28"/>
        </w:rPr>
        <w:t>.3 Метод Ньютона</w:t>
      </w:r>
    </w:p>
    <w:p w:rsidR="004223F8" w:rsidRDefault="004223F8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2329EA" w:rsidRPr="002E331F" w:rsidRDefault="002329EA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>Этот метод можно рассматривать как частный случай метода простой итерации и рекуррентной формулой</w:t>
      </w:r>
      <w:r w:rsidR="009872A2"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B612A9">
        <w:rPr>
          <w:rFonts w:ascii="Times New Roman" w:hAnsi="Times New Roman" w:cs="Times New Roman"/>
          <w:noProof/>
          <w:color w:val="000000"/>
          <w:sz w:val="28"/>
          <w:szCs w:val="28"/>
        </w:rPr>
        <w:pict>
          <v:shape id="_x0000_i1054" type="#_x0000_t75" alt="Описание: C:\Documents and Settings\Денис\Мои документы\Мои рисунки\k.jpg" style="width:82.5pt;height:23.25pt;visibility:visible">
            <v:imagedata r:id="rId31" o:title=""/>
          </v:shape>
        </w:pic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и тем же принципом выбора начального приближения</w:t>
      </w:r>
      <w:r w:rsidR="00D43163"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D43163"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x</w:t>
      </w:r>
      <w:r w:rsidR="00D43163" w:rsidRPr="002E331F">
        <w:rPr>
          <w:rFonts w:ascii="Times New Roman" w:hAnsi="Times New Roman" w:cs="Times New Roman"/>
          <w:color w:val="000000"/>
          <w:sz w:val="28"/>
          <w:szCs w:val="28"/>
        </w:rPr>
        <w:t>0</w:t>
      </w:r>
      <w:r w:rsidR="009C3140" w:rsidRPr="002E331F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="009872A2"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>Процесс интеграции идёт до тех пор, пока</w:t>
      </w:r>
      <w:r w:rsidR="00B612A9">
        <w:rPr>
          <w:rFonts w:ascii="Times New Roman" w:hAnsi="Times New Roman" w:cs="Times New Roman"/>
          <w:noProof/>
          <w:color w:val="000000"/>
          <w:sz w:val="28"/>
          <w:szCs w:val="28"/>
        </w:rPr>
        <w:pict>
          <v:shape id="_x0000_i1055" type="#_x0000_t75" alt="Описание: C:\Documents and Settings\Денис\Мои документы\Мои рисунки\j.jpg" style="width:80.25pt;height:14.25pt;visibility:visible">
            <v:imagedata r:id="rId32" o:title=""/>
          </v:shape>
        </w:pict>
      </w:r>
      <w:r w:rsidR="009872A2" w:rsidRPr="002E331F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В случае неудачного выбора рекуррентной формулы получается расходящийся процесс, и условие сравнения с точностью не достигается. Для исключения подобной ситуации введём счётчик итерации</w:t>
      </w:r>
      <w:r w:rsidR="002E331F"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n</w: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, увеличивающийся каждый раз на единицу, и поставим искусственное условие продолжения итерации в случае</w:t>
      </w:r>
      <w:r w:rsidR="002E331F"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n</w: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>&lt;=</w:t>
      </w:r>
      <w:r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k</w: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. В противной случае завершим алгоритм с выводом текстового сообщения о невозможности получения корня за заданное количество </w:t>
      </w:r>
      <w:r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k</w: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шагов.</w:t>
      </w:r>
    </w:p>
    <w:p w:rsidR="00AD2FC2" w:rsidRDefault="00AD2FC2" w:rsidP="00032404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32404">
        <w:rPr>
          <w:rFonts w:ascii="Times New Roman" w:hAnsi="Times New Roman" w:cs="Times New Roman"/>
          <w:color w:val="000000"/>
          <w:sz w:val="28"/>
          <w:szCs w:val="28"/>
        </w:rPr>
        <w:t xml:space="preserve">Реализация метода в </w:t>
      </w:r>
      <w:r w:rsidR="00032404">
        <w:rPr>
          <w:rFonts w:ascii="Times New Roman" w:hAnsi="Times New Roman" w:cs="Times New Roman"/>
          <w:color w:val="000000"/>
          <w:sz w:val="28"/>
          <w:szCs w:val="28"/>
        </w:rPr>
        <w:t>MathCad</w:t>
      </w:r>
    </w:p>
    <w:p w:rsidR="00032404" w:rsidRPr="00032404" w:rsidRDefault="00032404" w:rsidP="00032404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BF3221" w:rsidRPr="002E331F" w:rsidRDefault="00B612A9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pict>
          <v:shape id="_x0000_i1056" type="#_x0000_t75" alt="Описание: C:\Documents and Settings\Денис\Мои документы\Мои рисунки\Без имени-1.png" style="width:146.25pt;height:207pt;visibility:visible" o:allowoverlap="f">
            <v:imagedata r:id="rId33" o:title=""/>
          </v:shape>
        </w:pict>
      </w:r>
    </w:p>
    <w:p w:rsidR="00BF3221" w:rsidRPr="002E331F" w:rsidRDefault="00BF3221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BF3221" w:rsidRDefault="00BF3221" w:rsidP="00032404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Реализация метода в </w:t>
      </w:r>
      <w:r w:rsidR="00032404">
        <w:rPr>
          <w:rFonts w:ascii="Times New Roman" w:hAnsi="Times New Roman" w:cs="Times New Roman"/>
          <w:color w:val="000000"/>
          <w:sz w:val="28"/>
          <w:szCs w:val="28"/>
        </w:rPr>
        <w:t>Excel</w:t>
      </w:r>
    </w:p>
    <w:p w:rsidR="00032404" w:rsidRPr="00032404" w:rsidRDefault="00032404" w:rsidP="00032404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BF3221" w:rsidRPr="002E331F" w:rsidRDefault="00B612A9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pict>
          <v:shape id="_x0000_i1057" type="#_x0000_t75" alt="Описание: C:\Documents and Settings\Денис\Мои документы\Мои рисунки\123.png" style="width:194.25pt;height:77.25pt;visibility:visible" o:allowoverlap="f">
            <v:imagedata r:id="rId34" o:title=""/>
          </v:shape>
        </w:pict>
      </w:r>
    </w:p>
    <w:p w:rsidR="002E331F" w:rsidRPr="00032404" w:rsidRDefault="00BD0F63" w:rsidP="00032404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br w:type="page"/>
      </w:r>
      <w:r w:rsidRPr="00032404">
        <w:rPr>
          <w:rFonts w:ascii="Times New Roman" w:hAnsi="Times New Roman" w:cs="Times New Roman"/>
          <w:color w:val="000000"/>
          <w:sz w:val="28"/>
          <w:szCs w:val="28"/>
        </w:rPr>
        <w:lastRenderedPageBreak/>
        <w:t>Реализация метода в Pascal</w:t>
      </w:r>
    </w:p>
    <w:p w:rsidR="00BD0F63" w:rsidRDefault="00BD0F63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>Блок-схема.</w:t>
      </w:r>
    </w:p>
    <w:p w:rsidR="00032404" w:rsidRPr="002E331F" w:rsidRDefault="00032404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166C80" w:rsidRPr="00032404" w:rsidRDefault="00B612A9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noProof/>
        </w:rPr>
        <w:pict>
          <v:shape id="Рисунок 4" o:spid="_x0000_s1115" type="#_x0000_t75" alt="Описание: C:\Documents and Settings\Денис\Мои документы\Мои рисунки\j.jpg" style="position:absolute;left:0;text-align:left;margin-left:154pt;margin-top:134.55pt;width:47.5pt;height:20.25pt;z-index:251641856;visibility:visible">
            <v:imagedata r:id="rId35" o:title=""/>
          </v:shape>
        </w:pict>
      </w:r>
      <w:r>
        <w:rPr>
          <w:rFonts w:ascii="Times New Roman" w:hAnsi="Times New Roman" w:cs="Times New Roman"/>
          <w:color w:val="000000"/>
          <w:sz w:val="28"/>
          <w:szCs w:val="28"/>
        </w:rPr>
      </w:r>
      <w:r>
        <w:rPr>
          <w:rFonts w:ascii="Times New Roman" w:hAnsi="Times New Roman" w:cs="Times New Roman"/>
          <w:color w:val="000000"/>
          <w:sz w:val="28"/>
          <w:szCs w:val="28"/>
        </w:rPr>
        <w:pict>
          <v:group id="Group 193" o:spid="_x0000_s1116" style="width:318pt;height:443.8pt;mso-position-horizontal-relative:char;mso-position-vertical-relative:line" coordorigin="3150,2237" coordsize="6360,8876">
            <v:shape id="AutoShape 183" o:spid="_x0000_s1117" type="#_x0000_t32" style="position:absolute;left:3150;top:8925;width:1588;height:0;flip:x;visibility:visible" o:connectortype="straight" strokecolor="#4f81bd" strokeweight="1pt">
              <v:stroke dashstyle="dash"/>
              <v:shadow color="#868686"/>
            </v:shape>
            <v:group id="Group 192" o:spid="_x0000_s1118" style="position:absolute;left:3150;top:2237;width:6360;height:8876" coordorigin="3150,2237" coordsize="6360,8876">
              <v:shape id="AutoShape 176" o:spid="_x0000_s1119" type="#_x0000_t32" style="position:absolute;left:6050;top:3597;width:0;height:330;visibility:visible" o:connectortype="straight" strokecolor="#4f81bd" strokeweight="1pt">
                <v:stroke dashstyle="dash" endarrow="block"/>
                <v:shadow color="#868686"/>
              </v:shape>
              <v:shape id="AutoShape 177" o:spid="_x0000_s1120" type="#_x0000_t32" style="position:absolute;left:6065;top:4425;width:0;height:330;visibility:visible" o:connectortype="straight" strokecolor="#4f81bd" strokeweight="1pt">
                <v:stroke dashstyle="dash" endarrow="block"/>
                <v:shadow color="#868686"/>
              </v:shape>
              <v:shape id="AutoShape 178" o:spid="_x0000_s1121" type="#_x0000_t32" style="position:absolute;left:6080;top:5485;width:0;height:330;visibility:visible" o:connectortype="straight" strokecolor="#4f81bd" strokeweight="1pt">
                <v:stroke dashstyle="dash" endarrow="block"/>
                <v:shadow color="#868686"/>
              </v:shape>
              <v:shape id="AutoShape 179" o:spid="_x0000_s1122" type="#_x0000_t32" style="position:absolute;left:7541;top:6205;width:347;height:0;visibility:visible" o:connectortype="straight" strokecolor="#4f81bd" strokeweight="1pt">
                <v:stroke dashstyle="dash" endarrow="block"/>
                <v:shadow color="#868686"/>
              </v:shape>
              <v:shape id="AutoShape 184" o:spid="_x0000_s1123" type="#_x0000_t32" style="position:absolute;left:3150;top:4573;width:0;height:4352;flip:y;visibility:visible" o:connectortype="straight" strokecolor="#4f81bd" strokeweight="1pt">
                <v:stroke dashstyle="dash"/>
                <v:shadow color="#868686"/>
              </v:shape>
              <v:shape id="AutoShape 185" o:spid="_x0000_s1124" type="#_x0000_t32" style="position:absolute;left:3150;top:4573;width:2900;height:0;visibility:visible" o:connectortype="straight" strokecolor="#4f81bd" strokeweight="1pt">
                <v:stroke dashstyle="dash" endarrow="block"/>
                <v:shadow color="#868686"/>
              </v:shape>
              <v:group id="Group 191" o:spid="_x0000_s1125" style="position:absolute;left:4018;top:2237;width:5492;height:8876" coordorigin="4018,2237" coordsize="5492,8876">
                <v:group id="Group 190" o:spid="_x0000_s1126" style="position:absolute;left:4018;top:2237;width:5492;height:8876" coordorigin="4018,2237" coordsize="5492,8876">
                  <v:shape id="AutoShape 148" o:spid="_x0000_s1127" type="#_x0000_t32" style="position:absolute;left:6095;top:9370;width:0;height:330;visibility:visible" o:connectortype="straight" strokecolor="#4f81bd" strokeweight="1pt">
                    <v:stroke dashstyle="dash" endarrow="block"/>
                    <v:shadow color="#868686"/>
                  </v:shape>
                  <v:shape id="AutoShape 149" o:spid="_x0000_s1128" type="#_x0000_t116" style="position:absolute;left:4468;top:2237;width:3045;height:568;visibility:visible" strokecolor="#4f81bd" strokeweight="2.5pt">
                    <v:shadow color="#868686"/>
                    <v:textbox style="mso-next-textbox:#AutoShape 149">
                      <w:txbxContent>
                        <w:p w:rsidR="00D43163" w:rsidRPr="005D1E8B" w:rsidRDefault="00D43163" w:rsidP="008E5C7D">
                          <w:pPr>
                            <w:spacing w:after="0"/>
                            <w:jc w:val="center"/>
                            <w:rPr>
                              <w:i/>
                              <w:iCs/>
                              <w:sz w:val="24"/>
                              <w:szCs w:val="24"/>
                            </w:rPr>
                          </w:pPr>
                          <w:r w:rsidRPr="005D1E8B">
                            <w:rPr>
                              <w:i/>
                              <w:iCs/>
                              <w:sz w:val="24"/>
                              <w:szCs w:val="24"/>
                            </w:rPr>
                            <w:t>Начало</w:t>
                          </w:r>
                        </w:p>
                      </w:txbxContent>
                    </v:textbox>
                  </v:shape>
                  <v:shape id="AutoShape 150" o:spid="_x0000_s1129" type="#_x0000_t111" style="position:absolute;left:4438;top:3147;width:2998;height:450;visibility:visible" strokecolor="#4f81bd" strokeweight="2.5pt">
                    <v:shadow color="#868686"/>
                    <v:textbox style="mso-next-textbox:#AutoShape 150">
                      <w:txbxContent>
                        <w:p w:rsidR="00D43163" w:rsidRPr="005D1E8B" w:rsidRDefault="00D43163" w:rsidP="008E5C7D">
                          <w:pPr>
                            <w:spacing w:after="0"/>
                            <w:jc w:val="center"/>
                            <w:rPr>
                              <w:i/>
                              <w:iCs/>
                              <w:sz w:val="24"/>
                              <w:szCs w:val="24"/>
                              <w:lang w:val="en-US"/>
                            </w:rPr>
                          </w:pPr>
                          <w:r w:rsidRPr="005D1E8B">
                            <w:rPr>
                              <w:i/>
                              <w:iCs/>
                              <w:sz w:val="24"/>
                              <w:szCs w:val="24"/>
                            </w:rPr>
                            <w:t xml:space="preserve">Ввод </w:t>
                          </w:r>
                          <w:r>
                            <w:rPr>
                              <w:i/>
                              <w:iCs/>
                              <w:sz w:val="24"/>
                              <w:szCs w:val="24"/>
                              <w:lang w:val="en-US"/>
                            </w:rPr>
                            <w:t>x</w:t>
                          </w:r>
                          <w:r>
                            <w:rPr>
                              <w:i/>
                              <w:iCs/>
                              <w:sz w:val="24"/>
                              <w:szCs w:val="24"/>
                              <w:vertAlign w:val="subscript"/>
                              <w:lang w:val="en-US"/>
                            </w:rPr>
                            <w:t>0</w:t>
                          </w:r>
                          <w:r w:rsidRPr="005D1E8B">
                            <w:rPr>
                              <w:i/>
                              <w:iCs/>
                              <w:sz w:val="24"/>
                              <w:szCs w:val="24"/>
                              <w:lang w:val="en-US"/>
                            </w:rPr>
                            <w:t>,k</w:t>
                          </w:r>
                        </w:p>
                      </w:txbxContent>
                    </v:textbox>
                  </v:shape>
                  <v:shape id="AutoShape 151" o:spid="_x0000_s1130" type="#_x0000_t32" style="position:absolute;left:6050;top:2805;width:0;height:330;visibility:visible" o:connectortype="straight" strokecolor="#4f81bd" strokeweight="1pt">
                    <v:stroke dashstyle="dash" endarrow="block"/>
                    <v:shadow color="#868686"/>
                  </v:shape>
                  <v:shape id="AutoShape 152" o:spid="_x0000_s1131" type="#_x0000_t110" style="position:absolute;left:4753;top:8564;width:2683;height:758;visibility:visible" strokecolor="#4f81bd" strokeweight="2.5pt">
                    <v:shadow color="#868686"/>
                    <v:textbox style="mso-next-textbox:#AutoShape 152">
                      <w:txbxContent>
                        <w:p w:rsidR="00D43163" w:rsidRPr="00E20FD7" w:rsidRDefault="00D43163" w:rsidP="008E5C7D">
                          <w:pPr>
                            <w:jc w:val="center"/>
                            <w:rPr>
                              <w:i/>
                              <w:iCs/>
                              <w:lang w:val="en-US"/>
                            </w:rPr>
                          </w:pPr>
                          <w:r>
                            <w:rPr>
                              <w:i/>
                              <w:iCs/>
                              <w:lang w:val="en-US"/>
                            </w:rPr>
                            <w:t>n≤k</w:t>
                          </w:r>
                        </w:p>
                      </w:txbxContent>
                    </v:textbox>
                  </v:shape>
                  <v:shape id="AutoShape 153" o:spid="_x0000_s1132" type="#_x0000_t116" style="position:absolute;left:4580;top:10620;width:3045;height:493;visibility:visible" strokecolor="#4f81bd" strokeweight="2.5pt">
                    <v:shadow color="#868686"/>
                    <v:textbox style="mso-next-textbox:#AutoShape 153">
                      <w:txbxContent>
                        <w:p w:rsidR="00D43163" w:rsidRPr="00B60C29" w:rsidRDefault="00D43163" w:rsidP="008E5C7D">
                          <w:pPr>
                            <w:spacing w:after="0"/>
                            <w:jc w:val="center"/>
                            <w:rPr>
                              <w:i/>
                              <w:iCs/>
                            </w:rPr>
                          </w:pPr>
                          <w:r w:rsidRPr="00B60C29">
                            <w:rPr>
                              <w:i/>
                              <w:iCs/>
                            </w:rPr>
                            <w:t>Конец</w:t>
                          </w:r>
                        </w:p>
                      </w:txbxContent>
                    </v:textbox>
                  </v:shape>
                  <v:shape id="Text Box 154" o:spid="_x0000_s1133" type="#_x0000_t202" style="position:absolute;left:4018;top:8594;width:960;height:362;visibility:visible" filled="f" stroked="f">
                    <v:textbox style="mso-next-textbox:#Text Box 154">
                      <w:txbxContent>
                        <w:p w:rsidR="00D43163" w:rsidRPr="00B60C29" w:rsidRDefault="00D43163" w:rsidP="008E5C7D">
                          <w:pPr>
                            <w:jc w:val="center"/>
                            <w:rPr>
                              <w:i/>
                              <w:iCs/>
                            </w:rPr>
                          </w:pPr>
                          <w:r w:rsidRPr="00B60C29">
                            <w:rPr>
                              <w:i/>
                              <w:iCs/>
                            </w:rPr>
                            <w:t>Да</w:t>
                          </w:r>
                        </w:p>
                      </w:txbxContent>
                    </v:textbox>
                  </v:shape>
                  <v:shape id="Text Box 155" o:spid="_x0000_s1134" type="#_x0000_t202" style="position:absolute;left:5930;top:9262;width:960;height:362;visibility:visible" filled="f" stroked="f">
                    <v:textbox style="mso-next-textbox:#Text Box 155">
                      <w:txbxContent>
                        <w:p w:rsidR="00D43163" w:rsidRPr="00B60C29" w:rsidRDefault="00D43163" w:rsidP="008E5C7D">
                          <w:pPr>
                            <w:jc w:val="center"/>
                            <w:rPr>
                              <w:i/>
                              <w:iCs/>
                            </w:rPr>
                          </w:pPr>
                          <w:r w:rsidRPr="00B60C29">
                            <w:rPr>
                              <w:i/>
                              <w:iCs/>
                            </w:rPr>
                            <w:t>Нет</w:t>
                          </w:r>
                        </w:p>
                      </w:txbxContent>
                    </v:textbox>
                  </v:shape>
                  <v:shape id="AutoShape 157" o:spid="_x0000_s1135" type="#_x0000_t109" style="position:absolute;left:5288;top:3953;width:1500;height:452;visibility:visible" strokecolor="#4f81bd" strokeweight="2.5pt">
                    <v:shadow color="#868686"/>
                    <v:textbox style="mso-next-textbox:#AutoShape 157">
                      <w:txbxContent>
                        <w:p w:rsidR="00D43163" w:rsidRPr="005D1E8B" w:rsidRDefault="00D43163" w:rsidP="008E5C7D">
                          <w:pPr>
                            <w:tabs>
                              <w:tab w:val="left" w:pos="3585"/>
                            </w:tabs>
                            <w:spacing w:after="0"/>
                            <w:jc w:val="center"/>
                            <w:rPr>
                              <w:i/>
                              <w:iCs/>
                              <w:sz w:val="24"/>
                              <w:szCs w:val="24"/>
                              <w:vertAlign w:val="subscript"/>
                              <w:lang w:val="en-US"/>
                            </w:rPr>
                          </w:pPr>
                          <w:r w:rsidRPr="005D1E8B">
                            <w:rPr>
                              <w:i/>
                              <w:iCs/>
                              <w:sz w:val="24"/>
                              <w:szCs w:val="24"/>
                              <w:lang w:val="en-US"/>
                            </w:rPr>
                            <w:t>n:=1</w:t>
                          </w:r>
                        </w:p>
                      </w:txbxContent>
                    </v:textbox>
                  </v:shape>
                  <v:shape id="AutoShape 159" o:spid="_x0000_s1136" type="#_x0000_t109" style="position:absolute;left:4528;top:4768;width:2998;height:685;visibility:visible" strokecolor="#4f81bd" strokeweight="2.5pt">
                    <v:shadow color="#868686"/>
                    <v:textbox style="mso-next-textbox:#AutoShape 159">
                      <w:txbxContent>
                        <w:p w:rsidR="00D43163" w:rsidRPr="004F5EF2" w:rsidRDefault="00D43163" w:rsidP="00A45D91">
                          <w:pPr>
                            <w:tabs>
                              <w:tab w:val="left" w:pos="3585"/>
                            </w:tabs>
                            <w:spacing w:after="0"/>
                            <w:rPr>
                              <w:i/>
                              <w:iCs/>
                              <w:sz w:val="24"/>
                              <w:szCs w:val="24"/>
                              <w:lang w:val="en-US"/>
                            </w:rPr>
                          </w:pPr>
                          <w:r w:rsidRPr="004F5EF2">
                            <w:rPr>
                              <w:i/>
                              <w:iCs/>
                              <w:sz w:val="24"/>
                              <w:szCs w:val="24"/>
                              <w:lang w:val="en-US"/>
                            </w:rPr>
                            <w:t>x</w:t>
                          </w:r>
                          <w:r w:rsidRPr="004F5EF2">
                            <w:rPr>
                              <w:i/>
                              <w:iCs/>
                              <w:sz w:val="24"/>
                              <w:szCs w:val="24"/>
                              <w:vertAlign w:val="subscript"/>
                              <w:lang w:val="en-US"/>
                            </w:rPr>
                            <w:t>0</w:t>
                          </w:r>
                          <w:r w:rsidRPr="004F5EF2">
                            <w:rPr>
                              <w:i/>
                              <w:iCs/>
                              <w:sz w:val="24"/>
                              <w:szCs w:val="24"/>
                              <w:lang w:val="en-US"/>
                            </w:rPr>
                            <w:t>:=</w:t>
                          </w:r>
                          <w:r>
                            <w:rPr>
                              <w:i/>
                              <w:iCs/>
                              <w:sz w:val="24"/>
                              <w:szCs w:val="24"/>
                              <w:lang w:val="en-US"/>
                            </w:rPr>
                            <w:t xml:space="preserve"> </w:t>
                          </w:r>
                        </w:p>
                      </w:txbxContent>
                    </v:textbox>
                  </v:shape>
                  <v:shape id="AutoShape 160" o:spid="_x0000_s1137" type="#_x0000_t110" style="position:absolute;left:4738;top:5830;width:2683;height:758;visibility:visible" strokecolor="#4f81bd" strokeweight="2.5pt">
                    <v:shadow color="#868686"/>
                    <v:textbox style="mso-next-textbox:#AutoShape 160">
                      <w:txbxContent>
                        <w:p w:rsidR="00D43163" w:rsidRPr="005D1E8B" w:rsidRDefault="00D43163" w:rsidP="008E5C7D">
                          <w:pPr>
                            <w:jc w:val="center"/>
                            <w:rPr>
                              <w:i/>
                              <w:iCs/>
                              <w:sz w:val="24"/>
                              <w:szCs w:val="24"/>
                              <w:lang w:val="en-US"/>
                            </w:rPr>
                          </w:pPr>
                          <w:r w:rsidRPr="005D1E8B">
                            <w:rPr>
                              <w:i/>
                              <w:iCs/>
                              <w:sz w:val="24"/>
                              <w:szCs w:val="24"/>
                              <w:lang w:val="en-US"/>
                            </w:rPr>
                            <w:t>|f(x</w:t>
                          </w:r>
                          <w:r w:rsidRPr="005D1E8B">
                            <w:rPr>
                              <w:i/>
                              <w:iCs/>
                              <w:sz w:val="24"/>
                              <w:szCs w:val="24"/>
                              <w:vertAlign w:val="subscript"/>
                              <w:lang w:val="en-US"/>
                            </w:rPr>
                            <w:t>1</w:t>
                          </w:r>
                          <w:r w:rsidRPr="005D1E8B">
                            <w:rPr>
                              <w:i/>
                              <w:iCs/>
                              <w:sz w:val="24"/>
                              <w:szCs w:val="24"/>
                              <w:lang w:val="en-US"/>
                            </w:rPr>
                            <w:t>)|&lt;E</w:t>
                          </w:r>
                        </w:p>
                      </w:txbxContent>
                    </v:textbox>
                  </v:shape>
                  <v:shape id="Text Box 162" o:spid="_x0000_s1138" type="#_x0000_t202" style="position:absolute;left:7130;top:5813;width:960;height:362;visibility:visible" filled="f" stroked="f">
                    <v:textbox style="mso-next-textbox:#Text Box 162">
                      <w:txbxContent>
                        <w:p w:rsidR="00D43163" w:rsidRPr="00B60C29" w:rsidRDefault="00D43163" w:rsidP="008E5C7D">
                          <w:pPr>
                            <w:jc w:val="center"/>
                            <w:rPr>
                              <w:i/>
                              <w:iCs/>
                            </w:rPr>
                          </w:pPr>
                          <w:r w:rsidRPr="00B60C29">
                            <w:rPr>
                              <w:i/>
                              <w:iCs/>
                            </w:rPr>
                            <w:t>Да</w:t>
                          </w:r>
                        </w:p>
                      </w:txbxContent>
                    </v:textbox>
                  </v:shape>
                  <v:shape id="AutoShape 163" o:spid="_x0000_s1139" type="#_x0000_t114" style="position:absolute;left:7888;top:5855;width:1622;height:670;visibility:visible" strokecolor="#4f81bd" strokeweight="2.5pt">
                    <v:shadow color="#868686"/>
                    <v:textbox style="mso-next-textbox:#AutoShape 163">
                      <w:txbxContent>
                        <w:p w:rsidR="00D43163" w:rsidRPr="005D1E8B" w:rsidRDefault="00D43163" w:rsidP="008E5C7D">
                          <w:pPr>
                            <w:jc w:val="center"/>
                            <w:rPr>
                              <w:i/>
                              <w:iCs/>
                              <w:sz w:val="24"/>
                              <w:szCs w:val="24"/>
                              <w:lang w:val="en-US"/>
                            </w:rPr>
                          </w:pPr>
                          <w:r w:rsidRPr="005D1E8B">
                            <w:rPr>
                              <w:i/>
                              <w:iCs/>
                              <w:sz w:val="24"/>
                              <w:szCs w:val="24"/>
                            </w:rPr>
                            <w:t xml:space="preserve">Печать </w:t>
                          </w:r>
                          <w:r w:rsidRPr="005D1E8B">
                            <w:rPr>
                              <w:i/>
                              <w:iCs/>
                              <w:sz w:val="24"/>
                              <w:szCs w:val="24"/>
                              <w:lang w:val="en-US"/>
                            </w:rPr>
                            <w:t>x</w:t>
                          </w:r>
                          <w:r w:rsidRPr="005D1E8B">
                            <w:rPr>
                              <w:i/>
                              <w:iCs/>
                              <w:sz w:val="24"/>
                              <w:szCs w:val="24"/>
                              <w:vertAlign w:val="subscript"/>
                              <w:lang w:val="en-US"/>
                            </w:rPr>
                            <w:t>1</w:t>
                          </w:r>
                          <w:r w:rsidRPr="005D1E8B">
                            <w:rPr>
                              <w:i/>
                              <w:iCs/>
                              <w:sz w:val="24"/>
                              <w:szCs w:val="24"/>
                            </w:rPr>
                            <w:t xml:space="preserve">, </w:t>
                          </w:r>
                          <w:r w:rsidRPr="005D1E8B">
                            <w:rPr>
                              <w:i/>
                              <w:iCs/>
                              <w:sz w:val="24"/>
                              <w:szCs w:val="24"/>
                              <w:lang w:val="en-US"/>
                            </w:rPr>
                            <w:t>n</w:t>
                          </w:r>
                        </w:p>
                      </w:txbxContent>
                    </v:textbox>
                  </v:shape>
                  <v:shape id="Text Box 165" o:spid="_x0000_s1140" type="#_x0000_t202" style="position:absolute;left:5915;top:6478;width:960;height:362;visibility:visible" filled="f" stroked="f">
                    <v:textbox style="mso-next-textbox:#Text Box 165">
                      <w:txbxContent>
                        <w:p w:rsidR="00D43163" w:rsidRPr="00B60C29" w:rsidRDefault="00D43163" w:rsidP="008E5C7D">
                          <w:pPr>
                            <w:jc w:val="center"/>
                            <w:rPr>
                              <w:i/>
                              <w:iCs/>
                            </w:rPr>
                          </w:pPr>
                          <w:r w:rsidRPr="00B60C29">
                            <w:rPr>
                              <w:i/>
                              <w:iCs/>
                            </w:rPr>
                            <w:t>Нет</w:t>
                          </w:r>
                        </w:p>
                      </w:txbxContent>
                    </v:textbox>
                  </v:shape>
                  <v:shape id="AutoShape 166" o:spid="_x0000_s1141" type="#_x0000_t109" style="position:absolute;left:5330;top:6948;width:1500;height:452;visibility:visible" strokecolor="#4f81bd" strokeweight="2.5pt">
                    <v:shadow color="#868686"/>
                    <v:textbox style="mso-next-textbox:#AutoShape 166">
                      <w:txbxContent>
                        <w:p w:rsidR="00D43163" w:rsidRPr="005D1E8B" w:rsidRDefault="00D43163" w:rsidP="008E5C7D">
                          <w:pPr>
                            <w:tabs>
                              <w:tab w:val="left" w:pos="3585"/>
                            </w:tabs>
                            <w:spacing w:after="0"/>
                            <w:jc w:val="center"/>
                            <w:rPr>
                              <w:i/>
                              <w:iCs/>
                              <w:lang w:val="en-US"/>
                            </w:rPr>
                          </w:pPr>
                          <w:r>
                            <w:rPr>
                              <w:i/>
                              <w:iCs/>
                              <w:lang w:val="en-US"/>
                            </w:rPr>
                            <w:t>x</w:t>
                          </w:r>
                          <w:r>
                            <w:rPr>
                              <w:i/>
                              <w:iCs/>
                              <w:vertAlign w:val="subscript"/>
                              <w:lang w:val="en-US"/>
                            </w:rPr>
                            <w:t>0</w:t>
                          </w:r>
                          <w:r>
                            <w:rPr>
                              <w:i/>
                              <w:iCs/>
                              <w:lang w:val="en-US"/>
                            </w:rPr>
                            <w:t>:=x</w:t>
                          </w:r>
                          <w:r>
                            <w:rPr>
                              <w:i/>
                              <w:iCs/>
                              <w:vertAlign w:val="subscript"/>
                              <w:lang w:val="en-US"/>
                            </w:rPr>
                            <w:t>1</w:t>
                          </w:r>
                        </w:p>
                      </w:txbxContent>
                    </v:textbox>
                  </v:shape>
                  <v:shape id="AutoShape 167" o:spid="_x0000_s1142" type="#_x0000_t32" style="position:absolute;left:6110;top:10260;width:0;height:330;visibility:visible" o:connectortype="straight" strokecolor="#4f81bd" strokeweight="1pt">
                    <v:stroke dashstyle="dash" endarrow="block"/>
                    <v:shadow color="#868686"/>
                  </v:shape>
                  <v:shape id="AutoShape 168" o:spid="_x0000_s1143" type="#_x0000_t109" style="position:absolute;left:5330;top:7782;width:1500;height:452;visibility:visible" strokecolor="#4f81bd" strokeweight="2.5pt">
                    <v:shadow color="#868686"/>
                    <v:textbox style="mso-next-textbox:#AutoShape 168">
                      <w:txbxContent>
                        <w:p w:rsidR="00D43163" w:rsidRPr="005D1E8B" w:rsidRDefault="00D43163" w:rsidP="008E5C7D">
                          <w:pPr>
                            <w:tabs>
                              <w:tab w:val="left" w:pos="3585"/>
                            </w:tabs>
                            <w:spacing w:after="0"/>
                            <w:jc w:val="center"/>
                            <w:rPr>
                              <w:i/>
                              <w:iCs/>
                              <w:vertAlign w:val="subscript"/>
                              <w:lang w:val="en-US"/>
                            </w:rPr>
                          </w:pPr>
                          <w:r>
                            <w:rPr>
                              <w:i/>
                              <w:iCs/>
                              <w:lang w:val="en-US"/>
                            </w:rPr>
                            <w:t>n:=n+1</w:t>
                          </w:r>
                        </w:p>
                      </w:txbxContent>
                    </v:textbox>
                  </v:shape>
                  <v:shape id="AutoShape 169" o:spid="_x0000_s1144" type="#_x0000_t114" style="position:absolute;left:4325;top:9718;width:3565;height:542;visibility:visible" strokecolor="#4f81bd" strokeweight="2.5pt">
                    <v:shadow color="#868686"/>
                    <v:textbox style="mso-next-textbox:#AutoShape 169">
                      <w:txbxContent>
                        <w:p w:rsidR="00D43163" w:rsidRPr="00E20FD7" w:rsidRDefault="00D43163" w:rsidP="008E5C7D">
                          <w:pPr>
                            <w:jc w:val="center"/>
                            <w:rPr>
                              <w:i/>
                              <w:iCs/>
                              <w:sz w:val="24"/>
                              <w:szCs w:val="24"/>
                              <w:lang w:val="en-US"/>
                            </w:rPr>
                          </w:pPr>
                          <w:r w:rsidRPr="005D1E8B">
                            <w:rPr>
                              <w:i/>
                              <w:iCs/>
                              <w:sz w:val="24"/>
                              <w:szCs w:val="24"/>
                            </w:rPr>
                            <w:t xml:space="preserve">Печать </w:t>
                          </w:r>
                          <w:r>
                            <w:rPr>
                              <w:i/>
                              <w:iCs/>
                              <w:sz w:val="24"/>
                              <w:szCs w:val="24"/>
                              <w:lang w:val="en-US"/>
                            </w:rPr>
                            <w:t>“</w:t>
                          </w:r>
                          <w:r>
                            <w:rPr>
                              <w:i/>
                              <w:iCs/>
                              <w:sz w:val="24"/>
                              <w:szCs w:val="24"/>
                            </w:rPr>
                            <w:t>корень не найден</w:t>
                          </w:r>
                          <w:r>
                            <w:rPr>
                              <w:i/>
                              <w:iCs/>
                              <w:sz w:val="24"/>
                              <w:szCs w:val="24"/>
                              <w:lang w:val="en-US"/>
                            </w:rPr>
                            <w:t>”</w:t>
                          </w:r>
                        </w:p>
                      </w:txbxContent>
                    </v:textbox>
                  </v:shape>
                </v:group>
                <v:shape id="AutoShape 180" o:spid="_x0000_s1145" type="#_x0000_t32" style="position:absolute;left:6080;top:6588;width:0;height:330;visibility:visible" o:connectortype="straight" strokecolor="#4f81bd" strokeweight="1pt">
                  <v:stroke dashstyle="dash" endarrow="block"/>
                  <v:shadow color="#868686"/>
                </v:shape>
                <v:shape id="AutoShape 181" o:spid="_x0000_s1146" type="#_x0000_t32" style="position:absolute;left:6080;top:7437;width:0;height:330;visibility:visible" o:connectortype="straight" strokecolor="#4f81bd" strokeweight="1pt">
                  <v:stroke dashstyle="dash" endarrow="block"/>
                  <v:shadow color="#868686"/>
                </v:shape>
                <v:shape id="AutoShape 182" o:spid="_x0000_s1147" type="#_x0000_t32" style="position:absolute;left:6095;top:8234;width:0;height:330;visibility:visible" o:connectortype="straight" strokecolor="#4f81bd" strokeweight="1pt">
                  <v:stroke dashstyle="dash" endarrow="block"/>
                  <v:shadow color="#868686"/>
                </v:shape>
                <v:shape id="AutoShape 187" o:spid="_x0000_s1148" type="#_x0000_t32" style="position:absolute;left:8715;top:6525;width:0;height:4380;visibility:visible" o:connectortype="straight" strokecolor="#4f81bd" strokeweight="1pt">
                  <v:stroke dashstyle="dash"/>
                  <v:shadow color="#868686"/>
                </v:shape>
                <v:shape id="AutoShape 188" o:spid="_x0000_s1149" type="#_x0000_t32" style="position:absolute;left:7625;top:10905;width:1090;height:0;flip:x;visibility:visible" o:connectortype="straight" strokecolor="#4f81bd" strokeweight="1pt">
                  <v:stroke dashstyle="dash" endarrow="block"/>
                  <v:shadow color="#868686"/>
                </v:shape>
              </v:group>
            </v:group>
            <w10:wrap type="none"/>
            <w10:anchorlock/>
          </v:group>
        </w:pict>
      </w:r>
    </w:p>
    <w:p w:rsidR="00166C80" w:rsidRPr="00032404" w:rsidRDefault="00166C80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8D6068" w:rsidRDefault="00032404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br w:type="page"/>
      </w:r>
      <w:r w:rsidR="00166C80" w:rsidRPr="002E331F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Программа на </w:t>
      </w:r>
      <w:r w:rsidR="00BE149E"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P</w:t>
      </w:r>
      <w:r w:rsidR="00166C80"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ascal</w:t>
      </w:r>
      <w:r w:rsidR="00166C80" w:rsidRPr="002E331F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032404" w:rsidRPr="00032404" w:rsidRDefault="00032404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032404" w:rsidRDefault="00B612A9" w:rsidP="002E331F">
      <w:pPr>
        <w:spacing w:after="0" w:line="360" w:lineRule="auto"/>
        <w:ind w:firstLine="709"/>
        <w:jc w:val="both"/>
      </w:pPr>
      <w:r>
        <w:pict>
          <v:shape id="_x0000_i1059" type="#_x0000_t75" alt="Описание: C:\Documents and Settings\Денис\Мои документы\Мои рисунки\12321321321312.png" style="width:366.75pt;height:166.5pt;visibility:visible" o:allowoverlap="f">
            <v:imagedata r:id="rId36" o:title=""/>
          </v:shape>
        </w:pict>
      </w:r>
    </w:p>
    <w:p w:rsidR="00DD3AD3" w:rsidRPr="00032404" w:rsidRDefault="00683713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br w:type="page"/>
      </w:r>
      <w:r w:rsidR="00676144" w:rsidRPr="00032404">
        <w:rPr>
          <w:rFonts w:ascii="Times New Roman" w:hAnsi="Times New Roman" w:cs="Times New Roman"/>
          <w:b/>
          <w:bCs/>
          <w:color w:val="000000"/>
          <w:sz w:val="28"/>
          <w:szCs w:val="28"/>
        </w:rPr>
        <w:t>4. Анализ результатов</w:t>
      </w:r>
    </w:p>
    <w:p w:rsidR="00032404" w:rsidRDefault="00032404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604AC8" w:rsidRDefault="00927630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>Таким образом к</w:t>
      </w:r>
      <w:r w:rsidR="00604AC8"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ак видно из выше представленной таблицы более точные результаты корня получены в средах </w:t>
      </w:r>
      <w:r w:rsidR="00604AC8"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Excel</w:t>
      </w:r>
      <w:r w:rsidR="00604AC8"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и </w:t>
      </w:r>
      <w:r w:rsidR="00604AC8"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Pascal</w:t>
      </w:r>
      <w:r w:rsidR="00604AC8"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, хотя сам процесс уточнения был более прост и быстр в среде </w:t>
      </w:r>
      <w:r w:rsidR="00604AC8"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MathCAD</w:t>
      </w:r>
      <w:r w:rsidR="00604AC8" w:rsidRPr="002E331F">
        <w:rPr>
          <w:rFonts w:ascii="Times New Roman" w:hAnsi="Times New Roman" w:cs="Times New Roman"/>
          <w:color w:val="000000"/>
          <w:sz w:val="28"/>
          <w:szCs w:val="28"/>
        </w:rPr>
        <w:t>. В среде</w:t>
      </w:r>
      <w:r w:rsidR="002E331F"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604AC8"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MathCAD</w:t>
      </w:r>
      <w:r w:rsidR="00604AC8"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уже заложены специальные формулы, которые позволяют найти более точное значение уже со второго приближения. Уточнение корня напрямую зависит от точнос</w: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>ти его нахождения Е, чем меньше</w:t>
      </w:r>
      <w:r w:rsidR="00604AC8" w:rsidRPr="002E331F"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604AC8" w:rsidRPr="002E331F">
        <w:rPr>
          <w:rFonts w:ascii="Times New Roman" w:hAnsi="Times New Roman" w:cs="Times New Roman"/>
          <w:color w:val="000000"/>
          <w:sz w:val="28"/>
          <w:szCs w:val="28"/>
        </w:rPr>
        <w:t>тем точнее будет корень.</w:t>
      </w:r>
    </w:p>
    <w:p w:rsidR="00032404" w:rsidRPr="002E331F" w:rsidRDefault="00032404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F06776" w:rsidRPr="002E331F" w:rsidRDefault="00B612A9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pict>
          <v:shape id="_x0000_i1060" type="#_x0000_t75" alt="Описание: C:\Documents and Settings\Денис\Мои документы\Мои рисунки\вап.png" style="width:348.75pt;height:109.5pt;visibility:visible" o:allowoverlap="f">
            <v:imagedata r:id="rId37" o:title=""/>
          </v:shape>
        </w:pict>
      </w:r>
    </w:p>
    <w:p w:rsidR="00032404" w:rsidRDefault="00032404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131226" w:rsidRPr="00032404" w:rsidRDefault="00F06776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br w:type="page"/>
      </w:r>
      <w:r w:rsidR="006347F9" w:rsidRPr="00032404">
        <w:rPr>
          <w:rFonts w:ascii="Times New Roman" w:hAnsi="Times New Roman" w:cs="Times New Roman"/>
          <w:b/>
          <w:bCs/>
          <w:color w:val="000000"/>
          <w:sz w:val="28"/>
          <w:szCs w:val="28"/>
        </w:rPr>
        <w:t>Заключение</w:t>
      </w:r>
    </w:p>
    <w:p w:rsidR="00032404" w:rsidRDefault="00032404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032404" w:rsidRDefault="002D3F89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Благодаря различным методам отделения и уточнения корней с любой заданной точностью, а также минимальным необходимым наборам программ, можно находить корни уравнений любой сложности. Причём это не вызывает особых затруднений, так как все операции выполняются в </w:t>
      </w:r>
      <w:r w:rsidR="006C2BA6" w:rsidRPr="002E331F">
        <w:rPr>
          <w:rFonts w:ascii="Times New Roman" w:hAnsi="Times New Roman" w:cs="Times New Roman"/>
          <w:color w:val="000000"/>
          <w:sz w:val="28"/>
          <w:szCs w:val="28"/>
        </w:rPr>
        <w:t>специальных программах.</w:t>
      </w:r>
      <w:r w:rsidR="004576D1"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Например</w:t>
      </w:r>
      <w:r w:rsidR="00032404"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="004576D1"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в </w:t>
      </w:r>
      <w:r w:rsidR="004576D1" w:rsidRPr="002E331F">
        <w:rPr>
          <w:rFonts w:ascii="Times New Roman" w:hAnsi="Times New Roman" w:cs="Times New Roman"/>
          <w:color w:val="000000"/>
          <w:sz w:val="28"/>
          <w:szCs w:val="28"/>
          <w:lang w:val="en-US"/>
        </w:rPr>
        <w:t>MathCAD</w:t>
      </w:r>
      <w:r w:rsidR="004576D1"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уже заложены специальные формулы, позволяющие находить точные значения корней уравнения.</w:t>
      </w:r>
    </w:p>
    <w:p w:rsidR="00032404" w:rsidRDefault="00032404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604AC8" w:rsidRPr="00032404" w:rsidRDefault="006347F9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br w:type="page"/>
      </w:r>
      <w:r w:rsidR="00F06776" w:rsidRPr="00032404">
        <w:rPr>
          <w:rFonts w:ascii="Times New Roman" w:hAnsi="Times New Roman" w:cs="Times New Roman"/>
          <w:b/>
          <w:bCs/>
          <w:color w:val="000000"/>
          <w:sz w:val="28"/>
          <w:szCs w:val="28"/>
        </w:rPr>
        <w:t>Список и</w:t>
      </w:r>
      <w:r w:rsidR="00032404" w:rsidRPr="00032404">
        <w:rPr>
          <w:rFonts w:ascii="Times New Roman" w:hAnsi="Times New Roman" w:cs="Times New Roman"/>
          <w:b/>
          <w:bCs/>
          <w:color w:val="000000"/>
          <w:sz w:val="28"/>
          <w:szCs w:val="28"/>
        </w:rPr>
        <w:t>спользуемой литературы</w:t>
      </w:r>
    </w:p>
    <w:p w:rsidR="00032404" w:rsidRPr="00032404" w:rsidRDefault="00032404" w:rsidP="002E331F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F06776" w:rsidRPr="002E331F" w:rsidRDefault="00F06776" w:rsidP="00032404">
      <w:pPr>
        <w:pStyle w:val="a7"/>
        <w:numPr>
          <w:ilvl w:val="0"/>
          <w:numId w:val="10"/>
        </w:numPr>
        <w:spacing w:after="0" w:line="360" w:lineRule="auto"/>
        <w:ind w:left="0" w:firstLine="0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>Методическая рекомендация к выполнению курсовой работы по информатике.</w:t>
      </w:r>
      <w:r w:rsidR="00FD3C1D" w:rsidRPr="002E331F">
        <w:rPr>
          <w:rFonts w:ascii="Times New Roman" w:hAnsi="Times New Roman" w:cs="Times New Roman"/>
          <w:color w:val="000000"/>
          <w:sz w:val="28"/>
          <w:szCs w:val="28"/>
        </w:rPr>
        <w:t xml:space="preserve"> В.Н. Ершов</w:t>
      </w:r>
    </w:p>
    <w:p w:rsidR="00F06776" w:rsidRPr="002E331F" w:rsidRDefault="00F06776" w:rsidP="00032404">
      <w:pPr>
        <w:pStyle w:val="a7"/>
        <w:numPr>
          <w:ilvl w:val="0"/>
          <w:numId w:val="10"/>
        </w:numPr>
        <w:spacing w:after="0" w:line="360" w:lineRule="auto"/>
        <w:ind w:left="0" w:firstLine="0"/>
        <w:rPr>
          <w:rFonts w:ascii="Times New Roman" w:hAnsi="Times New Roman" w:cs="Times New Roman"/>
          <w:color w:val="000000"/>
          <w:sz w:val="28"/>
          <w:szCs w:val="28"/>
        </w:rPr>
      </w:pPr>
      <w:r w:rsidRPr="002E331F">
        <w:rPr>
          <w:rFonts w:ascii="Times New Roman" w:hAnsi="Times New Roman" w:cs="Times New Roman"/>
          <w:color w:val="000000"/>
          <w:sz w:val="28"/>
          <w:szCs w:val="28"/>
        </w:rPr>
        <w:t>Общедоступная энциклопедия http://ru.wikipedia.org</w:t>
      </w:r>
    </w:p>
    <w:p w:rsidR="007E1035" w:rsidRPr="00032404" w:rsidRDefault="00F06776" w:rsidP="00032404">
      <w:pPr>
        <w:pStyle w:val="a7"/>
        <w:numPr>
          <w:ilvl w:val="0"/>
          <w:numId w:val="10"/>
        </w:numPr>
        <w:spacing w:after="0" w:line="360" w:lineRule="auto"/>
        <w:ind w:left="0" w:firstLine="0"/>
        <w:rPr>
          <w:rFonts w:ascii="Times New Roman" w:hAnsi="Times New Roman" w:cs="Times New Roman"/>
          <w:color w:val="000000"/>
          <w:sz w:val="28"/>
          <w:szCs w:val="28"/>
        </w:rPr>
      </w:pPr>
      <w:r w:rsidRPr="00032404">
        <w:rPr>
          <w:rFonts w:ascii="Times New Roman" w:hAnsi="Times New Roman" w:cs="Times New Roman"/>
          <w:color w:val="000000"/>
          <w:sz w:val="28"/>
          <w:szCs w:val="28"/>
        </w:rPr>
        <w:t>Учебно-методическое пособие к выполнению курсовой работы “Численные методы”.</w:t>
      </w:r>
      <w:r w:rsidR="00FD3C1D" w:rsidRPr="00032404">
        <w:rPr>
          <w:rFonts w:ascii="Times New Roman" w:hAnsi="Times New Roman" w:cs="Times New Roman"/>
          <w:color w:val="000000"/>
          <w:sz w:val="28"/>
          <w:szCs w:val="28"/>
        </w:rPr>
        <w:t xml:space="preserve"> В.Н. Ершов</w:t>
      </w:r>
      <w:bookmarkStart w:id="0" w:name="_GoBack"/>
      <w:bookmarkEnd w:id="0"/>
    </w:p>
    <w:sectPr w:rsidR="007E1035" w:rsidRPr="00032404" w:rsidSect="002E331F">
      <w:pgSz w:w="11906" w:h="16838" w:code="9"/>
      <w:pgMar w:top="1134" w:right="850" w:bottom="1134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D57E7" w:rsidRDefault="00CD57E7" w:rsidP="00153DDE">
      <w:pPr>
        <w:spacing w:after="0" w:line="240" w:lineRule="auto"/>
      </w:pPr>
      <w:r>
        <w:separator/>
      </w:r>
    </w:p>
  </w:endnote>
  <w:endnote w:type="continuationSeparator" w:id="0">
    <w:p w:rsidR="00CD57E7" w:rsidRDefault="00CD57E7" w:rsidP="00153D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altName w:val="Century Gothic"/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D57E7" w:rsidRDefault="00CD57E7" w:rsidP="00153DDE">
      <w:pPr>
        <w:spacing w:after="0" w:line="240" w:lineRule="auto"/>
      </w:pPr>
      <w:r>
        <w:separator/>
      </w:r>
    </w:p>
  </w:footnote>
  <w:footnote w:type="continuationSeparator" w:id="0">
    <w:p w:rsidR="00CD57E7" w:rsidRDefault="00CD57E7" w:rsidP="00153DD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202F76"/>
    <w:multiLevelType w:val="multilevel"/>
    <w:tmpl w:val="1A6854C2"/>
    <w:lvl w:ilvl="0">
      <w:start w:val="1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40" w:hanging="14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80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60" w:hanging="216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252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880" w:hanging="28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40" w:hanging="3240"/>
      </w:pPr>
      <w:rPr>
        <w:rFonts w:hint="default"/>
      </w:rPr>
    </w:lvl>
  </w:abstractNum>
  <w:abstractNum w:abstractNumId="1">
    <w:nsid w:val="0F376734"/>
    <w:multiLevelType w:val="hybridMultilevel"/>
    <w:tmpl w:val="731EE9F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>
    <w:nsid w:val="2C296DC6"/>
    <w:multiLevelType w:val="hybridMultilevel"/>
    <w:tmpl w:val="4B509F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47F0877"/>
    <w:multiLevelType w:val="multilevel"/>
    <w:tmpl w:val="0419001F"/>
    <w:lvl w:ilvl="0">
      <w:start w:val="1"/>
      <w:numFmt w:val="decimal"/>
      <w:lvlText w:val="%1."/>
      <w:lvlJc w:val="left"/>
      <w:pPr>
        <w:ind w:left="5748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2559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>
    <w:nsid w:val="55E90A98"/>
    <w:multiLevelType w:val="hybridMultilevel"/>
    <w:tmpl w:val="BEBEFEA0"/>
    <w:lvl w:ilvl="0" w:tplc="0419000B">
      <w:start w:val="1"/>
      <w:numFmt w:val="bullet"/>
      <w:lvlText w:val=""/>
      <w:lvlJc w:val="left"/>
      <w:pPr>
        <w:ind w:left="2204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ind w:left="200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8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448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16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88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608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32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48" w:hanging="360"/>
      </w:pPr>
      <w:rPr>
        <w:rFonts w:ascii="Wingdings" w:hAnsi="Wingdings" w:cs="Wingdings" w:hint="default"/>
      </w:rPr>
    </w:lvl>
  </w:abstractNum>
  <w:abstractNum w:abstractNumId="5">
    <w:nsid w:val="5BCB3F39"/>
    <w:multiLevelType w:val="hybridMultilevel"/>
    <w:tmpl w:val="AD8438AC"/>
    <w:lvl w:ilvl="0" w:tplc="0419000B">
      <w:start w:val="1"/>
      <w:numFmt w:val="bullet"/>
      <w:lvlText w:val=""/>
      <w:lvlJc w:val="left"/>
      <w:pPr>
        <w:ind w:left="1004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444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164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04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324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764" w:hanging="360"/>
      </w:pPr>
      <w:rPr>
        <w:rFonts w:ascii="Wingdings" w:hAnsi="Wingdings" w:cs="Wingdings" w:hint="default"/>
      </w:rPr>
    </w:lvl>
  </w:abstractNum>
  <w:abstractNum w:abstractNumId="6">
    <w:nsid w:val="6958189E"/>
    <w:multiLevelType w:val="hybridMultilevel"/>
    <w:tmpl w:val="441C6F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>
    <w:nsid w:val="6E562CA6"/>
    <w:multiLevelType w:val="multilevel"/>
    <w:tmpl w:val="640478D4"/>
    <w:lvl w:ilvl="0">
      <w:start w:val="2"/>
      <w:numFmt w:val="decimal"/>
      <w:lvlText w:val="%1."/>
      <w:lvlJc w:val="left"/>
      <w:pPr>
        <w:ind w:left="5748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>
    <w:nsid w:val="72F20597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>
    <w:nsid w:val="75D36C95"/>
    <w:multiLevelType w:val="hybridMultilevel"/>
    <w:tmpl w:val="E15AEC9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F844AE8"/>
    <w:multiLevelType w:val="hybridMultilevel"/>
    <w:tmpl w:val="896C80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4"/>
  </w:num>
  <w:num w:numId="4">
    <w:abstractNumId w:val="8"/>
  </w:num>
  <w:num w:numId="5">
    <w:abstractNumId w:val="7"/>
  </w:num>
  <w:num w:numId="6">
    <w:abstractNumId w:val="6"/>
  </w:num>
  <w:num w:numId="7">
    <w:abstractNumId w:val="2"/>
  </w:num>
  <w:num w:numId="8">
    <w:abstractNumId w:val="0"/>
  </w:num>
  <w:num w:numId="9">
    <w:abstractNumId w:val="5"/>
  </w:num>
  <w:num w:numId="10">
    <w:abstractNumId w:val="10"/>
  </w:num>
  <w:num w:numId="1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displayBackgroundShape/>
  <w:embedSystemFonts/>
  <w:revisionView w:markup="0"/>
  <w:doNotTrackMoves/>
  <w:doNotTrackFormatting/>
  <w:defaultTabStop w:val="708"/>
  <w:doNotHyphenateCaps/>
  <w:drawingGridHorizontalSpacing w:val="110"/>
  <w:displayHorizontalDrawingGridEvery w:val="2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D41A95"/>
    <w:rsid w:val="00017129"/>
    <w:rsid w:val="0002580B"/>
    <w:rsid w:val="00032404"/>
    <w:rsid w:val="00045829"/>
    <w:rsid w:val="0005241C"/>
    <w:rsid w:val="000A58FC"/>
    <w:rsid w:val="000B7A1A"/>
    <w:rsid w:val="000D114C"/>
    <w:rsid w:val="000D365C"/>
    <w:rsid w:val="000D7B7D"/>
    <w:rsid w:val="000E6650"/>
    <w:rsid w:val="000E685E"/>
    <w:rsid w:val="0010452D"/>
    <w:rsid w:val="001157D2"/>
    <w:rsid w:val="00131226"/>
    <w:rsid w:val="00131EAD"/>
    <w:rsid w:val="00152221"/>
    <w:rsid w:val="00153DDE"/>
    <w:rsid w:val="0016535B"/>
    <w:rsid w:val="00166C80"/>
    <w:rsid w:val="0018210C"/>
    <w:rsid w:val="001A0314"/>
    <w:rsid w:val="001A07A5"/>
    <w:rsid w:val="001A7E11"/>
    <w:rsid w:val="001C22C6"/>
    <w:rsid w:val="002057AA"/>
    <w:rsid w:val="002063C5"/>
    <w:rsid w:val="00222DE4"/>
    <w:rsid w:val="002329EA"/>
    <w:rsid w:val="002546F2"/>
    <w:rsid w:val="00283FE3"/>
    <w:rsid w:val="0028586F"/>
    <w:rsid w:val="00297069"/>
    <w:rsid w:val="002C776B"/>
    <w:rsid w:val="002C7E8D"/>
    <w:rsid w:val="002D3F89"/>
    <w:rsid w:val="002E331F"/>
    <w:rsid w:val="00310CE0"/>
    <w:rsid w:val="0032085C"/>
    <w:rsid w:val="003227CF"/>
    <w:rsid w:val="00344CEF"/>
    <w:rsid w:val="00360728"/>
    <w:rsid w:val="00376F67"/>
    <w:rsid w:val="00393E0F"/>
    <w:rsid w:val="00396E7D"/>
    <w:rsid w:val="003D1915"/>
    <w:rsid w:val="003D4D8A"/>
    <w:rsid w:val="003E28BA"/>
    <w:rsid w:val="003F7F51"/>
    <w:rsid w:val="00421A9B"/>
    <w:rsid w:val="004223F8"/>
    <w:rsid w:val="00423112"/>
    <w:rsid w:val="00423CA7"/>
    <w:rsid w:val="004576D1"/>
    <w:rsid w:val="00472A35"/>
    <w:rsid w:val="0049348A"/>
    <w:rsid w:val="00494358"/>
    <w:rsid w:val="004A02A6"/>
    <w:rsid w:val="004A3A84"/>
    <w:rsid w:val="004A7F76"/>
    <w:rsid w:val="004F5EF2"/>
    <w:rsid w:val="0051108B"/>
    <w:rsid w:val="00523BAB"/>
    <w:rsid w:val="00523EFC"/>
    <w:rsid w:val="00561F4B"/>
    <w:rsid w:val="005718AC"/>
    <w:rsid w:val="00572821"/>
    <w:rsid w:val="00573261"/>
    <w:rsid w:val="00574E97"/>
    <w:rsid w:val="00585BEE"/>
    <w:rsid w:val="00593329"/>
    <w:rsid w:val="005A16E6"/>
    <w:rsid w:val="005A1C7E"/>
    <w:rsid w:val="005B7FC2"/>
    <w:rsid w:val="005D0737"/>
    <w:rsid w:val="005D1E8B"/>
    <w:rsid w:val="005E665C"/>
    <w:rsid w:val="005F1AB5"/>
    <w:rsid w:val="005F552A"/>
    <w:rsid w:val="005F5757"/>
    <w:rsid w:val="006007C2"/>
    <w:rsid w:val="00604229"/>
    <w:rsid w:val="00604AC8"/>
    <w:rsid w:val="0062228D"/>
    <w:rsid w:val="006347F9"/>
    <w:rsid w:val="006349E0"/>
    <w:rsid w:val="006441AF"/>
    <w:rsid w:val="006449ED"/>
    <w:rsid w:val="006458B6"/>
    <w:rsid w:val="00653C84"/>
    <w:rsid w:val="00667766"/>
    <w:rsid w:val="00675EEF"/>
    <w:rsid w:val="00676144"/>
    <w:rsid w:val="00683713"/>
    <w:rsid w:val="006A541A"/>
    <w:rsid w:val="006C2BA6"/>
    <w:rsid w:val="006C7F89"/>
    <w:rsid w:val="006D246A"/>
    <w:rsid w:val="006D77ED"/>
    <w:rsid w:val="006E1DBA"/>
    <w:rsid w:val="006E3060"/>
    <w:rsid w:val="006E46B9"/>
    <w:rsid w:val="007110A5"/>
    <w:rsid w:val="00714D7B"/>
    <w:rsid w:val="0072079B"/>
    <w:rsid w:val="007372BE"/>
    <w:rsid w:val="007574E3"/>
    <w:rsid w:val="0077736D"/>
    <w:rsid w:val="007A4D54"/>
    <w:rsid w:val="007B029A"/>
    <w:rsid w:val="007B5434"/>
    <w:rsid w:val="007D5DF9"/>
    <w:rsid w:val="007E1035"/>
    <w:rsid w:val="007F01E0"/>
    <w:rsid w:val="008034F4"/>
    <w:rsid w:val="00811964"/>
    <w:rsid w:val="008237F3"/>
    <w:rsid w:val="00827127"/>
    <w:rsid w:val="008517AA"/>
    <w:rsid w:val="00863FE2"/>
    <w:rsid w:val="00884A47"/>
    <w:rsid w:val="008A1CFD"/>
    <w:rsid w:val="008B71BF"/>
    <w:rsid w:val="008D6068"/>
    <w:rsid w:val="008E2019"/>
    <w:rsid w:val="008E4C72"/>
    <w:rsid w:val="008E5C7D"/>
    <w:rsid w:val="008F345C"/>
    <w:rsid w:val="00926F64"/>
    <w:rsid w:val="00927630"/>
    <w:rsid w:val="00944E2C"/>
    <w:rsid w:val="0097541A"/>
    <w:rsid w:val="00976E7C"/>
    <w:rsid w:val="00983BDA"/>
    <w:rsid w:val="009872A2"/>
    <w:rsid w:val="0099165A"/>
    <w:rsid w:val="0099539A"/>
    <w:rsid w:val="009B27B8"/>
    <w:rsid w:val="009B4AFD"/>
    <w:rsid w:val="009C3140"/>
    <w:rsid w:val="009C4B10"/>
    <w:rsid w:val="009C56AB"/>
    <w:rsid w:val="009D0C4B"/>
    <w:rsid w:val="00A06E88"/>
    <w:rsid w:val="00A13E83"/>
    <w:rsid w:val="00A14243"/>
    <w:rsid w:val="00A14462"/>
    <w:rsid w:val="00A24571"/>
    <w:rsid w:val="00A26605"/>
    <w:rsid w:val="00A3703B"/>
    <w:rsid w:val="00A45D91"/>
    <w:rsid w:val="00A5328A"/>
    <w:rsid w:val="00A76719"/>
    <w:rsid w:val="00AB13D2"/>
    <w:rsid w:val="00AC122C"/>
    <w:rsid w:val="00AC2A2F"/>
    <w:rsid w:val="00AC4923"/>
    <w:rsid w:val="00AC77D6"/>
    <w:rsid w:val="00AD2FC2"/>
    <w:rsid w:val="00AD3EF6"/>
    <w:rsid w:val="00B06489"/>
    <w:rsid w:val="00B34394"/>
    <w:rsid w:val="00B35D21"/>
    <w:rsid w:val="00B36AD5"/>
    <w:rsid w:val="00B567B0"/>
    <w:rsid w:val="00B60C29"/>
    <w:rsid w:val="00B612A9"/>
    <w:rsid w:val="00B7216C"/>
    <w:rsid w:val="00B812B5"/>
    <w:rsid w:val="00B860A8"/>
    <w:rsid w:val="00B8639B"/>
    <w:rsid w:val="00B8780A"/>
    <w:rsid w:val="00B9117F"/>
    <w:rsid w:val="00BC5474"/>
    <w:rsid w:val="00BD0F63"/>
    <w:rsid w:val="00BD42F2"/>
    <w:rsid w:val="00BE149E"/>
    <w:rsid w:val="00BE4B72"/>
    <w:rsid w:val="00BF3221"/>
    <w:rsid w:val="00C035DC"/>
    <w:rsid w:val="00C1774D"/>
    <w:rsid w:val="00C2107B"/>
    <w:rsid w:val="00C62068"/>
    <w:rsid w:val="00C67CB5"/>
    <w:rsid w:val="00C722E0"/>
    <w:rsid w:val="00C72A90"/>
    <w:rsid w:val="00C86B73"/>
    <w:rsid w:val="00C86F45"/>
    <w:rsid w:val="00C9572C"/>
    <w:rsid w:val="00CA3054"/>
    <w:rsid w:val="00CA31A0"/>
    <w:rsid w:val="00CD57E7"/>
    <w:rsid w:val="00CD7F49"/>
    <w:rsid w:val="00D044C2"/>
    <w:rsid w:val="00D157BF"/>
    <w:rsid w:val="00D20941"/>
    <w:rsid w:val="00D30BDF"/>
    <w:rsid w:val="00D30FA5"/>
    <w:rsid w:val="00D31BC9"/>
    <w:rsid w:val="00D34663"/>
    <w:rsid w:val="00D36BC5"/>
    <w:rsid w:val="00D379EE"/>
    <w:rsid w:val="00D41A95"/>
    <w:rsid w:val="00D43163"/>
    <w:rsid w:val="00D466C2"/>
    <w:rsid w:val="00D46E68"/>
    <w:rsid w:val="00D7309C"/>
    <w:rsid w:val="00DB250C"/>
    <w:rsid w:val="00DD3AD3"/>
    <w:rsid w:val="00DE19EB"/>
    <w:rsid w:val="00DF00CA"/>
    <w:rsid w:val="00DF231F"/>
    <w:rsid w:val="00DF4629"/>
    <w:rsid w:val="00E02BB2"/>
    <w:rsid w:val="00E07C9E"/>
    <w:rsid w:val="00E128B4"/>
    <w:rsid w:val="00E20F95"/>
    <w:rsid w:val="00E20FD7"/>
    <w:rsid w:val="00E3649E"/>
    <w:rsid w:val="00E96520"/>
    <w:rsid w:val="00EA3C58"/>
    <w:rsid w:val="00EA4DF7"/>
    <w:rsid w:val="00EF2A91"/>
    <w:rsid w:val="00EF30A1"/>
    <w:rsid w:val="00F02DD7"/>
    <w:rsid w:val="00F06776"/>
    <w:rsid w:val="00F16502"/>
    <w:rsid w:val="00F166B4"/>
    <w:rsid w:val="00F268F8"/>
    <w:rsid w:val="00F33A26"/>
    <w:rsid w:val="00F368F9"/>
    <w:rsid w:val="00F45A86"/>
    <w:rsid w:val="00F519D9"/>
    <w:rsid w:val="00F60AA3"/>
    <w:rsid w:val="00F67EBD"/>
    <w:rsid w:val="00F851B4"/>
    <w:rsid w:val="00F974EF"/>
    <w:rsid w:val="00FA35C2"/>
    <w:rsid w:val="00FA5AC5"/>
    <w:rsid w:val="00FB00AE"/>
    <w:rsid w:val="00FC0847"/>
    <w:rsid w:val="00FD3C1D"/>
    <w:rsid w:val="00FE2C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83"/>
    <o:shapelayout v:ext="edit">
      <o:idmap v:ext="edit" data="1"/>
      <o:rules v:ext="edit">
        <o:r id="V:Rule1" type="connector" idref="#AutoShape 31"/>
        <o:r id="V:Rule2" type="connector" idref="#AutoShape 32"/>
        <o:r id="V:Rule3" type="connector" idref="#AutoShape 33"/>
        <o:r id="V:Rule4" type="connector" idref="#AutoShape 35"/>
        <o:r id="V:Rule5" type="connector" idref="#AutoShape 37"/>
        <o:r id="V:Rule6" type="connector" idref="#AutoShape 40"/>
        <o:r id="V:Rule7" type="connector" idref="#AutoShape 41"/>
        <o:r id="V:Rule8" type="connector" idref="#AutoShape 42"/>
        <o:r id="V:Rule9" type="connector" idref="#AutoShape 43"/>
        <o:r id="V:Rule10" type="connector" idref="#AutoShape 45"/>
        <o:r id="V:Rule11" type="connector" idref="#AutoShape 47"/>
        <o:r id="V:Rule12" type="connector" idref="#AutoShape 48"/>
        <o:r id="V:Rule13" type="connector" idref="#AutoShape 53"/>
        <o:r id="V:Rule14" type="connector" idref="#AutoShape 54"/>
        <o:r id="V:Rule15" type="connector" idref="#AutoShape 62"/>
        <o:r id="V:Rule16" type="connector" idref="#AutoShape 63"/>
        <o:r id="V:Rule17" type="connector" idref="#AutoShape 67"/>
        <o:r id="V:Rule18" type="connector" idref="#AutoShape 68"/>
        <o:r id="V:Rule19" type="connector" idref="#AutoShape 70"/>
        <o:r id="V:Rule20" type="connector" idref="#AutoShape 72"/>
        <o:r id="V:Rule21" type="connector" idref="#AutoShape 75"/>
        <o:r id="V:Rule22" type="connector" idref="#AutoShape 76"/>
        <o:r id="V:Rule23" type="connector" idref="#AutoShape 83"/>
        <o:r id="V:Rule24" type="connector" idref="#AutoShape 84"/>
        <o:r id="V:Rule25" type="connector" idref="#AutoShape 85"/>
        <o:r id="V:Rule26" type="connector" idref="#AutoShape 86"/>
        <o:r id="V:Rule27" type="connector" idref="#AutoShape 87"/>
        <o:r id="V:Rule28" type="connector" idref="#AutoShape 137"/>
        <o:r id="V:Rule29" type="connector" idref="#AutoShape 140"/>
        <o:r id="V:Rule30" type="connector" idref="#AutoShape 139"/>
        <o:r id="V:Rule31" type="connector" idref="#AutoShape 136"/>
        <o:r id="V:Rule32" type="connector" idref="#AutoShape 135"/>
        <o:r id="V:Rule33" type="connector" idref="#AutoShape 134"/>
        <o:r id="V:Rule34" type="connector" idref="#AutoShape 130"/>
        <o:r id="V:Rule35" type="connector" idref="#AutoShape 127"/>
        <o:r id="V:Rule36" type="connector" idref="#AutoShape 124"/>
        <o:r id="V:Rule37" type="connector" idref="#AutoShape 120"/>
        <o:r id="V:Rule38" type="connector" idref="#AutoShape 118"/>
        <o:r id="V:Rule39" type="connector" idref="#AutoShape 97"/>
        <o:r id="V:Rule40" type="connector" idref="#AutoShape 93"/>
        <o:r id="V:Rule41" type="connector" idref="#AutoShape 122"/>
        <o:r id="V:Rule42" type="connector" idref="#AutoShape 132"/>
        <o:r id="V:Rule43" type="connector" idref="#AutoShape 183"/>
        <o:r id="V:Rule44" type="connector" idref="#AutoShape 176"/>
        <o:r id="V:Rule45" type="connector" idref="#AutoShape 177"/>
        <o:r id="V:Rule46" type="connector" idref="#AutoShape 178"/>
        <o:r id="V:Rule47" type="connector" idref="#AutoShape 179"/>
        <o:r id="V:Rule48" type="connector" idref="#AutoShape 184"/>
        <o:r id="V:Rule49" type="connector" idref="#AutoShape 185"/>
        <o:r id="V:Rule50" type="connector" idref="#AutoShape 148"/>
        <o:r id="V:Rule51" type="connector" idref="#AutoShape 151"/>
        <o:r id="V:Rule52" type="connector" idref="#AutoShape 167"/>
        <o:r id="V:Rule53" type="connector" idref="#AutoShape 180"/>
        <o:r id="V:Rule54" type="connector" idref="#AutoShape 181"/>
        <o:r id="V:Rule55" type="connector" idref="#AutoShape 182"/>
        <o:r id="V:Rule56" type="connector" idref="#AutoShape 187"/>
        <o:r id="V:Rule57" type="connector" idref="#AutoShape 188"/>
      </o:rules>
    </o:shapelayout>
  </w:shapeDefaults>
  <w:decimalSymbol w:val=","/>
  <w:listSeparator w:val=";"/>
  <w14:defaultImageDpi w14:val="0"/>
  <w15:docId w15:val="{07E26B91-AC34-439E-8A56-224F4F3FDC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Times New Roman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200" w:line="276" w:lineRule="auto"/>
    </w:pPr>
    <w:rPr>
      <w:rFonts w:cs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0D114C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5">
    <w:name w:val="No Spacing"/>
    <w:link w:val="a6"/>
    <w:uiPriority w:val="99"/>
    <w:qFormat/>
    <w:rsid w:val="00C62068"/>
    <w:pPr>
      <w:spacing w:after="0" w:line="240" w:lineRule="auto"/>
    </w:pPr>
    <w:rPr>
      <w:rFonts w:cs="Calibri"/>
    </w:rPr>
  </w:style>
  <w:style w:type="character" w:customStyle="1" w:styleId="a4">
    <w:name w:val="Текст у виносці Знак"/>
    <w:basedOn w:val="a0"/>
    <w:link w:val="a3"/>
    <w:uiPriority w:val="99"/>
    <w:semiHidden/>
    <w:locked/>
    <w:rsid w:val="000D114C"/>
    <w:rPr>
      <w:rFonts w:ascii="Tahoma" w:hAnsi="Tahoma" w:cs="Tahoma"/>
      <w:sz w:val="16"/>
      <w:szCs w:val="16"/>
    </w:rPr>
  </w:style>
  <w:style w:type="character" w:customStyle="1" w:styleId="a6">
    <w:name w:val="Без інтервалів Знак"/>
    <w:basedOn w:val="a0"/>
    <w:link w:val="a5"/>
    <w:uiPriority w:val="99"/>
    <w:locked/>
    <w:rsid w:val="00C62068"/>
    <w:rPr>
      <w:rFonts w:eastAsia="Times New Roman"/>
    </w:rPr>
  </w:style>
  <w:style w:type="paragraph" w:styleId="a7">
    <w:name w:val="List Paragraph"/>
    <w:basedOn w:val="a"/>
    <w:uiPriority w:val="99"/>
    <w:qFormat/>
    <w:rsid w:val="009D0C4B"/>
    <w:pPr>
      <w:ind w:left="720"/>
    </w:pPr>
  </w:style>
  <w:style w:type="paragraph" w:styleId="a8">
    <w:name w:val="header"/>
    <w:basedOn w:val="a"/>
    <w:link w:val="a9"/>
    <w:uiPriority w:val="99"/>
    <w:semiHidden/>
    <w:rsid w:val="00153DDE"/>
    <w:pPr>
      <w:tabs>
        <w:tab w:val="center" w:pos="4677"/>
        <w:tab w:val="right" w:pos="9355"/>
      </w:tabs>
      <w:spacing w:after="0" w:line="240" w:lineRule="auto"/>
    </w:pPr>
  </w:style>
  <w:style w:type="paragraph" w:styleId="aa">
    <w:name w:val="footer"/>
    <w:basedOn w:val="a"/>
    <w:link w:val="ab"/>
    <w:uiPriority w:val="99"/>
    <w:rsid w:val="00153DD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ій колонтитул Знак"/>
    <w:basedOn w:val="a0"/>
    <w:link w:val="a8"/>
    <w:uiPriority w:val="99"/>
    <w:semiHidden/>
    <w:locked/>
    <w:rsid w:val="00153DDE"/>
  </w:style>
  <w:style w:type="character" w:styleId="ac">
    <w:name w:val="Placeholder Text"/>
    <w:basedOn w:val="a0"/>
    <w:uiPriority w:val="99"/>
    <w:semiHidden/>
    <w:rsid w:val="004F5EF2"/>
    <w:rPr>
      <w:color w:val="808080"/>
    </w:rPr>
  </w:style>
  <w:style w:type="character" w:customStyle="1" w:styleId="ab">
    <w:name w:val="Нижній колонтитул Знак"/>
    <w:basedOn w:val="a0"/>
    <w:link w:val="aa"/>
    <w:uiPriority w:val="99"/>
    <w:locked/>
    <w:rsid w:val="00153DDE"/>
  </w:style>
  <w:style w:type="character" w:styleId="ad">
    <w:name w:val="Hyperlink"/>
    <w:basedOn w:val="a0"/>
    <w:uiPriority w:val="99"/>
    <w:semiHidden/>
    <w:rsid w:val="00884A47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theme" Target="theme/theme1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jpeg"/><Relationship Id="rId37" Type="http://schemas.openxmlformats.org/officeDocument/2006/relationships/image" Target="media/image31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jpeg"/><Relationship Id="rId30" Type="http://schemas.openxmlformats.org/officeDocument/2006/relationships/image" Target="media/image24.png"/><Relationship Id="rId35" Type="http://schemas.openxmlformats.org/officeDocument/2006/relationships/image" Target="media/image29.jpeg"/><Relationship Id="rId8" Type="http://schemas.openxmlformats.org/officeDocument/2006/relationships/image" Target="media/image2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1142</Words>
  <Characters>6511</Characters>
  <Application>Microsoft Office Word</Application>
  <DocSecurity>0</DocSecurity>
  <Lines>54</Lines>
  <Paragraphs>15</Paragraphs>
  <ScaleCrop>false</ScaleCrop>
  <Company>Home</Company>
  <LinksUpToDate>false</LinksUpToDate>
  <CharactersWithSpaces>7638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Волжский государственный инженерно–педагогический университет</dc:title>
  <dc:subject/>
  <dc:creator>Denis</dc:creator>
  <cp:keywords/>
  <dc:description/>
  <cp:lastModifiedBy>Irina</cp:lastModifiedBy>
  <cp:revision>2</cp:revision>
  <cp:lastPrinted>2010-04-25T14:27:00Z</cp:lastPrinted>
  <dcterms:created xsi:type="dcterms:W3CDTF">2014-08-15T11:07:00Z</dcterms:created>
  <dcterms:modified xsi:type="dcterms:W3CDTF">2014-08-15T11:07:00Z</dcterms:modified>
</cp:coreProperties>
</file>