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B29" w:rsidRDefault="007C2B29">
      <w:pPr>
        <w:pStyle w:val="a3"/>
      </w:pPr>
    </w:p>
    <w:p w:rsidR="007C2B29" w:rsidRDefault="007C2B29">
      <w:pPr>
        <w:pStyle w:val="a3"/>
      </w:pPr>
      <w:r>
        <w:t>ПЛАН</w:t>
      </w:r>
    </w:p>
    <w:p w:rsidR="007C2B29" w:rsidRDefault="007C2B29">
      <w:pPr>
        <w:jc w:val="center"/>
        <w:rPr>
          <w:b/>
          <w:i/>
          <w:sz w:val="28"/>
        </w:rPr>
      </w:pPr>
    </w:p>
    <w:p w:rsidR="007C2B29" w:rsidRDefault="007C2B29">
      <w:pPr>
        <w:pStyle w:val="11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TOC \o "1-2" </w:instrText>
      </w:r>
      <w:r>
        <w:rPr>
          <w:sz w:val="28"/>
        </w:rPr>
        <w:fldChar w:fldCharType="separate"/>
      </w:r>
      <w:r>
        <w:rPr>
          <w:i/>
          <w:noProof/>
          <w:sz w:val="28"/>
        </w:rPr>
        <w:t>ВВЕДЕНИЕ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_Toc58432267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2</w:t>
      </w:r>
      <w:r>
        <w:rPr>
          <w:noProof/>
          <w:sz w:val="28"/>
        </w:rPr>
        <w:fldChar w:fldCharType="end"/>
      </w:r>
    </w:p>
    <w:p w:rsidR="007C2B29" w:rsidRDefault="007C2B29">
      <w:pPr>
        <w:pStyle w:val="11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i/>
          <w:noProof/>
          <w:sz w:val="28"/>
        </w:rPr>
        <w:t>ЧТО ТАКОЕ КОМПЬЮТЕР?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_Toc58432268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3</w:t>
      </w:r>
      <w:r>
        <w:rPr>
          <w:noProof/>
          <w:sz w:val="28"/>
        </w:rPr>
        <w:fldChar w:fldCharType="end"/>
      </w:r>
    </w:p>
    <w:p w:rsidR="007C2B29" w:rsidRDefault="007C2B29">
      <w:pPr>
        <w:pStyle w:val="11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i/>
          <w:noProof/>
          <w:sz w:val="28"/>
        </w:rPr>
        <w:t>ПРИНЦИПЫ ДЕЙСТВИЯ КОМПЬЮТЕРА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_Toc58432269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5</w:t>
      </w:r>
      <w:r>
        <w:rPr>
          <w:noProof/>
          <w:sz w:val="28"/>
        </w:rPr>
        <w:fldChar w:fldCharType="end"/>
      </w:r>
    </w:p>
    <w:p w:rsidR="007C2B29" w:rsidRDefault="007C2B29">
      <w:pPr>
        <w:pStyle w:val="11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i/>
          <w:noProof/>
          <w:sz w:val="28"/>
        </w:rPr>
        <w:t>ПЕРИФЕРИЙНЫЕ УСТРОЙСТВА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_Toc58432270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7</w:t>
      </w:r>
      <w:r>
        <w:rPr>
          <w:noProof/>
          <w:sz w:val="28"/>
        </w:rPr>
        <w:fldChar w:fldCharType="end"/>
      </w:r>
    </w:p>
    <w:p w:rsidR="007C2B29" w:rsidRDefault="007C2B29">
      <w:pPr>
        <w:pStyle w:val="11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i/>
          <w:noProof/>
          <w:sz w:val="28"/>
        </w:rPr>
        <w:t>УСТРОЙСТВА ВВОДА ИНФОРМАЦИИ В КОМПЬЮТЕР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_Toc58432271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8</w:t>
      </w:r>
      <w:r>
        <w:rPr>
          <w:noProof/>
          <w:sz w:val="28"/>
        </w:rPr>
        <w:fldChar w:fldCharType="end"/>
      </w:r>
    </w:p>
    <w:p w:rsidR="007C2B29" w:rsidRDefault="007C2B29">
      <w:pPr>
        <w:pStyle w:val="22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b/>
          <w:i/>
          <w:noProof/>
          <w:sz w:val="28"/>
        </w:rPr>
        <w:t>Клавиатура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_Toc58432272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8</w:t>
      </w:r>
      <w:r>
        <w:rPr>
          <w:noProof/>
          <w:sz w:val="28"/>
        </w:rPr>
        <w:fldChar w:fldCharType="end"/>
      </w:r>
    </w:p>
    <w:p w:rsidR="007C2B29" w:rsidRDefault="007C2B29">
      <w:pPr>
        <w:pStyle w:val="22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Манипуляторы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_Toc58432273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9</w:t>
      </w:r>
      <w:r>
        <w:rPr>
          <w:noProof/>
          <w:sz w:val="28"/>
        </w:rPr>
        <w:fldChar w:fldCharType="end"/>
      </w:r>
    </w:p>
    <w:p w:rsidR="007C2B29" w:rsidRDefault="007C2B29">
      <w:pPr>
        <w:pStyle w:val="22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b/>
          <w:i/>
          <w:noProof/>
          <w:sz w:val="28"/>
        </w:rPr>
        <w:t>Мышь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_Toc58432274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9</w:t>
      </w:r>
      <w:r>
        <w:rPr>
          <w:noProof/>
          <w:sz w:val="28"/>
        </w:rPr>
        <w:fldChar w:fldCharType="end"/>
      </w:r>
    </w:p>
    <w:p w:rsidR="007C2B29" w:rsidRDefault="007C2B29">
      <w:pPr>
        <w:pStyle w:val="22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b/>
          <w:i/>
          <w:noProof/>
          <w:sz w:val="28"/>
        </w:rPr>
        <w:t>Сканеры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_Toc58432275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10</w:t>
      </w:r>
      <w:r>
        <w:rPr>
          <w:noProof/>
          <w:sz w:val="28"/>
        </w:rPr>
        <w:fldChar w:fldCharType="end"/>
      </w:r>
    </w:p>
    <w:p w:rsidR="007C2B29" w:rsidRDefault="007C2B29">
      <w:pPr>
        <w:pStyle w:val="11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i/>
          <w:noProof/>
          <w:sz w:val="28"/>
        </w:rPr>
        <w:t>УСТРОЙСТВА ВЫВОДА ИНФОРМАЦИИ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_Toc58432276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11</w:t>
      </w:r>
      <w:r>
        <w:rPr>
          <w:noProof/>
          <w:sz w:val="28"/>
        </w:rPr>
        <w:fldChar w:fldCharType="end"/>
      </w:r>
    </w:p>
    <w:p w:rsidR="007C2B29" w:rsidRDefault="007C2B29">
      <w:pPr>
        <w:pStyle w:val="22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b/>
          <w:i/>
          <w:noProof/>
          <w:sz w:val="28"/>
        </w:rPr>
        <w:t>Дисплей (монитор).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_Toc58432277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11</w:t>
      </w:r>
      <w:r>
        <w:rPr>
          <w:noProof/>
          <w:sz w:val="28"/>
        </w:rPr>
        <w:fldChar w:fldCharType="end"/>
      </w:r>
    </w:p>
    <w:p w:rsidR="007C2B29" w:rsidRDefault="007C2B29">
      <w:pPr>
        <w:pStyle w:val="22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b/>
          <w:i/>
          <w:noProof/>
          <w:sz w:val="28"/>
        </w:rPr>
        <w:t>Печатающие устройства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_Toc58432278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13</w:t>
      </w:r>
      <w:r>
        <w:rPr>
          <w:noProof/>
          <w:sz w:val="28"/>
        </w:rPr>
        <w:fldChar w:fldCharType="end"/>
      </w:r>
    </w:p>
    <w:p w:rsidR="007C2B29" w:rsidRDefault="007C2B29">
      <w:pPr>
        <w:pStyle w:val="11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i/>
          <w:noProof/>
          <w:sz w:val="28"/>
        </w:rPr>
        <w:t>ЗАКЛЮЧЕНИЕ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_Toc58432279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15</w:t>
      </w:r>
      <w:r>
        <w:rPr>
          <w:noProof/>
          <w:sz w:val="28"/>
        </w:rPr>
        <w:fldChar w:fldCharType="end"/>
      </w:r>
    </w:p>
    <w:p w:rsidR="007C2B29" w:rsidRDefault="007C2B29">
      <w:pPr>
        <w:pStyle w:val="11"/>
        <w:tabs>
          <w:tab w:val="right" w:leader="dot" w:pos="9344"/>
        </w:tabs>
        <w:spacing w:line="360" w:lineRule="auto"/>
        <w:rPr>
          <w:noProof/>
          <w:sz w:val="28"/>
        </w:rPr>
      </w:pPr>
      <w:r>
        <w:rPr>
          <w:i/>
          <w:noProof/>
          <w:sz w:val="28"/>
        </w:rPr>
        <w:t>СПИСОК ЛИТЕРАТУРЫ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_Toc58432280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16</w:t>
      </w:r>
      <w:r>
        <w:rPr>
          <w:noProof/>
          <w:sz w:val="28"/>
        </w:rPr>
        <w:fldChar w:fldCharType="end"/>
      </w:r>
    </w:p>
    <w:p w:rsidR="007C2B29" w:rsidRDefault="007C2B29">
      <w:pPr>
        <w:pStyle w:val="1"/>
        <w:spacing w:after="360" w:line="360" w:lineRule="auto"/>
        <w:jc w:val="center"/>
        <w:rPr>
          <w:rFonts w:ascii="Times New Roman" w:hAnsi="Times New Roman"/>
          <w:i/>
        </w:rPr>
      </w:pPr>
      <w:r>
        <w:fldChar w:fldCharType="end"/>
      </w:r>
      <w:r>
        <w:br w:type="page"/>
      </w:r>
      <w:bookmarkStart w:id="0" w:name="_Toc58432267"/>
      <w:r>
        <w:rPr>
          <w:rFonts w:ascii="Times New Roman" w:hAnsi="Times New Roman"/>
          <w:i/>
        </w:rPr>
        <w:t>ВВЕДЕНИЕ</w:t>
      </w:r>
      <w:bookmarkEnd w:id="0"/>
    </w:p>
    <w:p w:rsidR="007C2B29" w:rsidRDefault="007C2B29">
      <w:pPr>
        <w:spacing w:line="360" w:lineRule="auto"/>
        <w:ind w:right="-341"/>
        <w:jc w:val="both"/>
        <w:rPr>
          <w:sz w:val="28"/>
        </w:rPr>
      </w:pPr>
      <w:r>
        <w:rPr>
          <w:sz w:val="28"/>
        </w:rPr>
        <w:t>Персональный компьютер (ПК)- это не один электронный аппарат, а небольшой комплекс взаимосвязанных устройств, каждое из которых выполняет определенные функции. Часто употребляемый термин "конфигурация ПК" означает, что конкретный компьютер может работать с разным набором внешних (или периферийных) устройств, например, с принтером, модемом, сканером и т.д.</w:t>
      </w:r>
    </w:p>
    <w:p w:rsidR="007C2B29" w:rsidRDefault="007C2B29">
      <w:pPr>
        <w:spacing w:line="360" w:lineRule="auto"/>
        <w:ind w:right="-341"/>
        <w:jc w:val="both"/>
        <w:rPr>
          <w:sz w:val="28"/>
        </w:rPr>
      </w:pPr>
      <w:r>
        <w:rPr>
          <w:sz w:val="28"/>
        </w:rPr>
        <w:tab/>
        <w:t>Эффективность использования ПК в большой степени определяется количеством и типами внешних устройств, которые могут применяться в его составе. Внешние устройства обеспечивают взаимодействие пользователя с ПК.  Широкая номенклатура внешних устройств, разнообразие их технико-эксплуатационных и экономических характеристик дают возможность пользователю выбрать такие конфигурации ПК, которые в наибольший степени соответствуют его потребностям и обеспечивают рациональное решение его задачи.</w:t>
      </w:r>
    </w:p>
    <w:p w:rsidR="007C2B29" w:rsidRDefault="007C2B29">
      <w:pPr>
        <w:pStyle w:val="10"/>
        <w:spacing w:line="360" w:lineRule="auto"/>
        <w:ind w:firstLine="720"/>
        <w:jc w:val="both"/>
        <w:rPr>
          <w:sz w:val="28"/>
        </w:rPr>
      </w:pPr>
    </w:p>
    <w:p w:rsidR="007C2B29" w:rsidRDefault="007C2B29">
      <w:pPr>
        <w:pStyle w:val="10"/>
        <w:spacing w:line="360" w:lineRule="auto"/>
        <w:ind w:firstLine="720"/>
        <w:jc w:val="both"/>
        <w:rPr>
          <w:sz w:val="28"/>
        </w:rPr>
      </w:pPr>
    </w:p>
    <w:p w:rsidR="007C2B29" w:rsidRDefault="007C2B29">
      <w:pPr>
        <w:pStyle w:val="1"/>
        <w:spacing w:after="24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br w:type="page"/>
      </w:r>
      <w:bookmarkStart w:id="1" w:name="_Toc58432268"/>
      <w:r>
        <w:rPr>
          <w:rFonts w:ascii="Times New Roman" w:hAnsi="Times New Roman"/>
          <w:i/>
        </w:rPr>
        <w:t>ЧТО ТАКОЕ КОМПЬЮТЕР?</w:t>
      </w:r>
      <w:bookmarkEnd w:id="1"/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>ПК</w:t>
      </w:r>
      <w:r>
        <w:rPr>
          <w:b/>
          <w:sz w:val="28"/>
        </w:rPr>
        <w:t>-</w:t>
      </w:r>
      <w:r>
        <w:rPr>
          <w:sz w:val="28"/>
        </w:rPr>
        <w:t>это настольная или переносная машина, удовлетворяющая требованиям общедоступности и универсальности.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Конструктивно каждая модель ПК имеет так называемый "базовый набор" внешних устройств, т.е. такой набор компонентов, дальнейшие уменьшение которого приведет к нецелесообразности использования компьютера для конкретной работы или даже полной бессмысленности работы с ним. Этот набор можно увидеть практически везде, где используют компьютер, в него входят: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>- системный блок (плюс дисковод или винчестер, вмонтированный в корпус);</w:t>
      </w:r>
    </w:p>
    <w:p w:rsidR="007C2B29" w:rsidRDefault="007C2B29">
      <w:pPr>
        <w:spacing w:line="360" w:lineRule="auto"/>
        <w:ind w:right="-341"/>
        <w:jc w:val="both"/>
        <w:rPr>
          <w:sz w:val="28"/>
        </w:rPr>
      </w:pPr>
      <w:r>
        <w:rPr>
          <w:sz w:val="28"/>
        </w:rPr>
        <w:t>- монитор;</w:t>
      </w:r>
    </w:p>
    <w:p w:rsidR="007C2B29" w:rsidRDefault="007C2B29">
      <w:pPr>
        <w:spacing w:line="360" w:lineRule="auto"/>
        <w:ind w:right="-341"/>
        <w:jc w:val="both"/>
        <w:rPr>
          <w:sz w:val="28"/>
        </w:rPr>
      </w:pPr>
      <w:r>
        <w:rPr>
          <w:sz w:val="28"/>
        </w:rPr>
        <w:t>- клавиатура.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Все вышеперечисленное составляет "базовую конфигурацию" данной модели. Различают также понятие "обязательной конфигурации" ПК, которая означает необходимый набор компонентов для работы с конкретным программным продуктом.</w:t>
      </w:r>
    </w:p>
    <w:p w:rsidR="007C2B29" w:rsidRDefault="007C2B29">
      <w:pPr>
        <w:pStyle w:val="10"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>Компьютер - это не только аппаратура или железо. Это также и различные программы, записанные в нём и выполняемые по приказу пользователя или незаметно для него, обеспечивающие работоспособность всей системы в целом.  Стоимость установленных на компьютере программ всё чаще оказывается выше стоимости самого компьютера. Своим широким распространением персональные компьютеры обязаны в первую очередь удобству использования и "дружелюбно" разработанных для них программ.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 xml:space="preserve">Один из важнейших элементов компьютера - микропроцессор, для краткости часто называемый процессором. Именно он проделывает все вычисления, необходимые при выполнении программы. Микропроцессоры постоянно совершенствуются, каждые один-два года появляется новая модель, но новые микропроцессоры используют тот же самый набор команд, что и старые, только постоянно расширяемый. РС - совместимые компьютеры построены  на микропроцессорах, разработанных фирмой  </w:t>
      </w:r>
      <w:r>
        <w:rPr>
          <w:sz w:val="28"/>
          <w:lang w:val="en-US"/>
        </w:rPr>
        <w:t>INTEL</w:t>
      </w:r>
      <w:r>
        <w:rPr>
          <w:sz w:val="28"/>
        </w:rPr>
        <w:t xml:space="preserve">, это 8088 в первых компьютерах, 80286 - в РСАТ, в следующих моделях - 80386, 8046 и в последних - </w:t>
      </w:r>
      <w:r>
        <w:rPr>
          <w:sz w:val="28"/>
          <w:lang w:val="en-US"/>
        </w:rPr>
        <w:t>PENTIUM</w:t>
      </w:r>
      <w:r>
        <w:rPr>
          <w:sz w:val="28"/>
        </w:rPr>
        <w:t xml:space="preserve">. Зачастую тип компьютера определяют типом микропроцессора и его быстродействием. 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 xml:space="preserve">Другим важнейшим элементом компьютера является память. Она делится на оперативную, выполненную на процессорах, и долговременную. Память измеряется в байтах. В одном байте может хранится одна буква или цифра. Используются также величины: кило байт (К), мегабайт (М) и гигабайт (Г). Один килобайт равен не 1000, а 1024 байтам. Из-за того, что внутри компьютера используется двоичная система счисления, такие числа оказываются более удобными, чем круглые. 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>Доступ к оперативной памяти практически не отнимает времени у процессора, на этой памяти всегда меньше, чем хотелось бы. Ёмкость долговременной памяти гораздо больше,  но для доступа к ней требуется довольно большое компьютерное время.</w:t>
      </w:r>
    </w:p>
    <w:p w:rsidR="007C2B29" w:rsidRDefault="007C2B29">
      <w:pPr>
        <w:spacing w:line="360" w:lineRule="auto"/>
        <w:ind w:firstLine="357"/>
        <w:jc w:val="both"/>
        <w:rPr>
          <w:sz w:val="28"/>
          <w:lang w:val="en-US"/>
        </w:rPr>
      </w:pPr>
      <w:r>
        <w:rPr>
          <w:sz w:val="28"/>
        </w:rPr>
        <w:tab/>
        <w:t xml:space="preserve">  Следующий важный элемент компьютера - контроллер дисплея, или видеоадаптер. Его задача заключается в преобразовании цифровых сигналов, поступающих от микропроцессора,  в видеосигнал, подаваемый на дисплей. Видеоконтроллер имеет собственную память, размер которой определяет, на сколько точек можно разбить изображение на экране и какое количество цветов можно использовать. Наиболее распространёнными в настоящее время являются видеоадаптеры </w:t>
      </w:r>
      <w:r>
        <w:rPr>
          <w:sz w:val="28"/>
          <w:lang w:val="en-US"/>
        </w:rPr>
        <w:t xml:space="preserve">VGA </w:t>
      </w:r>
      <w:r>
        <w:rPr>
          <w:sz w:val="28"/>
        </w:rPr>
        <w:t xml:space="preserve">и </w:t>
      </w:r>
      <w:r>
        <w:rPr>
          <w:sz w:val="28"/>
          <w:lang w:val="en-US"/>
        </w:rPr>
        <w:t xml:space="preserve">SVGA. </w:t>
      </w:r>
    </w:p>
    <w:p w:rsidR="007C2B29" w:rsidRDefault="007C2B29">
      <w:pPr>
        <w:spacing w:line="360" w:lineRule="auto"/>
        <w:ind w:firstLine="357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VGA</w:t>
      </w:r>
      <w:r>
        <w:rPr>
          <w:sz w:val="28"/>
        </w:rPr>
        <w:t xml:space="preserve"> обеспечивает формирование изображения из 480 линий по 640 точек в каждой, причём одновременно можно использовать только 16 цветов ( режим 640Х480Х16). «</w:t>
      </w:r>
      <w:r>
        <w:rPr>
          <w:sz w:val="28"/>
          <w:lang w:val="en-US"/>
        </w:rPr>
        <w:t>SVGA - адаптеры в зависимости от объёма установленной на них памяти могут работать  в большем числе режимов, например, 800х600Х256,1024х768х256 и даже 1600х1200х16млн. Конечно, чем мельче точки, из которых состоит изображение, тем легче глазу его воспринимать”.</w:t>
      </w:r>
    </w:p>
    <w:p w:rsidR="007C2B29" w:rsidRDefault="007C2B29">
      <w:pPr>
        <w:spacing w:line="360" w:lineRule="auto"/>
        <w:ind w:firstLine="357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Существует несколько типов компьютеров, отличающихся составом и характеристиками своих компонентов, которые используются для решения различных задач.</w:t>
      </w:r>
    </w:p>
    <w:p w:rsidR="007C2B29" w:rsidRDefault="007C2B29">
      <w:pPr>
        <w:spacing w:line="360" w:lineRule="auto"/>
        <w:ind w:firstLine="357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 xml:space="preserve">Так, для решения сложных задач обработки информации требуется компьютер, который содержал бы наиболее мощное  устройство для проведения вычислений. В нём, как правило, несущественно качественное представление информации, и устройство, на котором  эта информация отображается, может быть весьма слабым. Обычно компьютеры, удовлетворяющие таким условиям и работающие в общей вычислительной сети офиса, называюся серверами и предназначены для обработки информации по требованиям, поступающих с других компьютеров. 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С другой стороны, компьютер, предназначенный в основном для печати документов, может не иметь столь мощного устройства обработки информации, однако к нему должно быть подключено печатающее устройство часто довольно высокого качества.</w:t>
      </w:r>
    </w:p>
    <w:p w:rsidR="007C2B29" w:rsidRDefault="007C2B29">
      <w:pPr>
        <w:pStyle w:val="10"/>
        <w:spacing w:line="360" w:lineRule="auto"/>
        <w:ind w:firstLine="357"/>
        <w:jc w:val="both"/>
        <w:rPr>
          <w:sz w:val="28"/>
          <w:lang w:val="en-US"/>
        </w:rPr>
      </w:pPr>
      <w:r>
        <w:rPr>
          <w:sz w:val="28"/>
        </w:rPr>
        <w:tab/>
        <w:t>В офисах используются компьютеры, стационарно располагающиеся на рабочих местах</w:t>
      </w:r>
    </w:p>
    <w:p w:rsidR="007C2B29" w:rsidRDefault="007C2B29">
      <w:pPr>
        <w:pStyle w:val="1"/>
        <w:spacing w:after="360"/>
        <w:jc w:val="center"/>
        <w:rPr>
          <w:rFonts w:ascii="Times New Roman" w:hAnsi="Times New Roman"/>
          <w:i/>
        </w:rPr>
      </w:pPr>
      <w:bookmarkStart w:id="2" w:name="_Toc58432269"/>
      <w:r>
        <w:rPr>
          <w:rFonts w:ascii="Times New Roman" w:hAnsi="Times New Roman"/>
          <w:i/>
        </w:rPr>
        <w:t>ПРИНЦИПЫ ДЕЙСТВИЯ КОМПЬЮТЕРА</w:t>
      </w:r>
      <w:bookmarkEnd w:id="2"/>
    </w:p>
    <w:p w:rsidR="007C2B29" w:rsidRDefault="007C2B29">
      <w:pPr>
        <w:pStyle w:val="20"/>
      </w:pPr>
      <w:r>
        <w:tab/>
        <w:t xml:space="preserve">Компьютер является универсальным средство обработки информации, представленной в дискретной форме. 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>Пульт управления предназначен для пуска и остановки машины, задания режимов её работы, контроля и индикации состояния отдельных устройств и ЭВМ в целом. На пульте управления располагаются необходимые органы управления - кнопки, тумблеры, клавиатура, а также сигнализационные лампочки, отражающие состояние различных устройств и узлов ЭВМ.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 xml:space="preserve">Центральное устройство управления  организует и координирует автоматическое взаимодействие всех устройств ЭВМ в процессе решения задачи. В основе автоматизации вычислительного процесса ЭВМ лежит принцип программного управления, заключающийся в том, что ЭВМ автоматически решает поставленную задачу, если в виде программы её задана последовательностью выполнения действий. Программа указывает ЭВМ то, какие операции ей необходимо выполнить, над какими данными и в какой последовательности. 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>«Основной задачей Центрального устройства управления является выборка из памяти кодов команд программ и их преобразование в необходимые последовательности синхронизирующих, разрешающих, устанавливающих, стробирующих и других сигналов.». С помощью этих сигналов обеспечивается согласованное взаимодействие всех устройств компьютера  в процессе автоматического выполнения программы, в том числе выборка из памяти необходимых данных, их пересылка в арифметико-логическое устройство, выполнение в арифметико-логическом устройстве операций и т.д.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>Арифметико-логическое устройство  обеспечивает выполнение  определённой машинной операции (арифметической, логической и др.). При этом данные, участвующие в выполнении данной операции, поступают в арифметико-логическое устройство из памяти машины.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>Совокупность Центрального устройства управления и Арифметико-логического устройства называют процессором ЭВМ, поскольку именно эти устройства  реализуют вычислительный процесс в соответствии с заданной программой. Процессор занимает центральное место в структуре компьютера, так как осуществляет автоматическое управление взаимодействием всех устройств, входящих в состав компьютера.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 xml:space="preserve">Память  ЭВМ служит для хранения исходных данных, команд программ, а также промежуточных  и окончательных результатов вычислений. Информация, содержащаяся в памяти компьютера, по мере необходимости выдаётся в другие устройства машины (Центральное устройство управления, Арифметико-логическое устройство, устройства вывода и др.). </w:t>
      </w:r>
    </w:p>
    <w:p w:rsidR="007C2B29" w:rsidRDefault="007C2B29">
      <w:pPr>
        <w:spacing w:line="360" w:lineRule="auto"/>
        <w:ind w:firstLine="357"/>
        <w:jc w:val="both"/>
        <w:rPr>
          <w:sz w:val="28"/>
          <w:lang w:val="en-US"/>
        </w:rPr>
      </w:pPr>
      <w:r>
        <w:rPr>
          <w:b/>
          <w:sz w:val="28"/>
        </w:rPr>
        <w:tab/>
      </w:r>
      <w:r>
        <w:rPr>
          <w:sz w:val="28"/>
        </w:rPr>
        <w:t>Основная память тесно связана с Арифметико-логическим устройством и служит для хранения информации, используемой в ближайшей серии вычислений. Информация из основной памяти обычно извлекается определёнными порциями. Все ячейки основной памяти пронумерованы. Номера ячеек памяти  являются адресами тех данных, которые хранятся в них. При считывании машинного слова из ячейки основной памяти содержимое этой ячейки при необходимости восстанавливается и может быть в дальнейшем снова получена из той же ячейки. При записи информации хранившиеся в ячейке памяти слово стирается  и его место занимает новое.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Наряду с оперативной и сверхоперативной памятью в современных компьютерах используется ещё один вид внутренней памяти – постоянная память, реализуемая постоянными запоминающими устройствами.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>Постоянные запоминающие устройства служат для хранения различных констант и постоянных программ. Информация в них записывается однократно, обычно в процессе изготовления устройства, а в дальнейшем только считывается без разрушения.  В тех случаях, когда занесение информации производится в эксплуатационных условиях соответствующей настройкой, такие постоянные запоминающие устройства называются программируемые постоянные запоминающие устройства.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 xml:space="preserve">Внутренняя память ЭВМ (основная память, сверхоперативная память, постоянные запоминающие устройства, программируемые постоянные запоминающие устройства) непосредственно взаимодействуют с процессором и вместе с ним образуют центральную часть (ядро) компьютера. </w:t>
      </w:r>
    </w:p>
    <w:p w:rsidR="007C2B29" w:rsidRDefault="007C2B29">
      <w:pPr>
        <w:spacing w:line="360" w:lineRule="auto"/>
        <w:ind w:firstLine="357"/>
        <w:jc w:val="both"/>
        <w:rPr>
          <w:sz w:val="28"/>
        </w:rPr>
      </w:pPr>
    </w:p>
    <w:p w:rsidR="007C2B29" w:rsidRDefault="007C2B29">
      <w:pPr>
        <w:pStyle w:val="1"/>
        <w:spacing w:before="120" w:after="360"/>
        <w:jc w:val="center"/>
        <w:rPr>
          <w:rFonts w:ascii="Times New Roman" w:hAnsi="Times New Roman"/>
          <w:i/>
        </w:rPr>
      </w:pPr>
      <w:bookmarkStart w:id="3" w:name="_Toc58432270"/>
      <w:r>
        <w:rPr>
          <w:rFonts w:ascii="Times New Roman" w:hAnsi="Times New Roman"/>
          <w:i/>
        </w:rPr>
        <w:t>ПЕРИФЕРИЙНЫЕ УСТРОЙСТВА</w:t>
      </w:r>
      <w:bookmarkEnd w:id="3"/>
    </w:p>
    <w:p w:rsidR="007C2B29" w:rsidRDefault="007C2B29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>Кроме центральной части в состав компьютера входят также различные периферийные (внешние) устройства, которые по своему значению делятся на две группы:</w:t>
      </w:r>
    </w:p>
    <w:p w:rsidR="007C2B29" w:rsidRDefault="007C2B29">
      <w:pPr>
        <w:numPr>
          <w:ilvl w:val="0"/>
          <w:numId w:val="1"/>
        </w:numPr>
        <w:tabs>
          <w:tab w:val="clear" w:pos="585"/>
          <w:tab w:val="num" w:pos="142"/>
        </w:tabs>
        <w:spacing w:line="360" w:lineRule="auto"/>
        <w:ind w:left="0" w:firstLine="357"/>
        <w:jc w:val="both"/>
        <w:rPr>
          <w:sz w:val="28"/>
        </w:rPr>
      </w:pPr>
      <w:r>
        <w:rPr>
          <w:sz w:val="28"/>
        </w:rPr>
        <w:t>устройства внешней памяти, предназначенные для хранения больших массивов информации;</w:t>
      </w:r>
    </w:p>
    <w:p w:rsidR="007C2B29" w:rsidRDefault="007C2B29">
      <w:pPr>
        <w:numPr>
          <w:ilvl w:val="0"/>
          <w:numId w:val="1"/>
        </w:numPr>
        <w:spacing w:line="360" w:lineRule="auto"/>
        <w:ind w:left="0" w:firstLine="357"/>
        <w:jc w:val="both"/>
        <w:rPr>
          <w:sz w:val="28"/>
        </w:rPr>
      </w:pPr>
      <w:r>
        <w:rPr>
          <w:sz w:val="28"/>
        </w:rPr>
        <w:t>устройства ввода и вывода, обеспечивающие связь компьютера с внешней средой, в том числе с пользователями, путём ввода в компьютер информации, её регистрации и отображения;</w:t>
      </w:r>
    </w:p>
    <w:p w:rsidR="007C2B29" w:rsidRDefault="007C2B29">
      <w:pPr>
        <w:pStyle w:val="a4"/>
        <w:ind w:firstLine="357"/>
        <w:jc w:val="both"/>
      </w:pPr>
      <w:r>
        <w:t>Обмен информацией между центральной частью и периферийными устройствами ЭВМ производится операциями ввода-вывода.  В процессе ввода информация передаётся  в центральную часть компьютера из внешней среды, в том числе от пользователя, а также из внешней памяти . В процессе вывода информация передаётся во внешнюю среду или во внешнюю память компьютера.</w:t>
      </w:r>
    </w:p>
    <w:p w:rsidR="007C2B29" w:rsidRDefault="007C2B29">
      <w:pPr>
        <w:pStyle w:val="1"/>
        <w:spacing w:before="360" w:after="360"/>
        <w:jc w:val="center"/>
        <w:rPr>
          <w:rFonts w:ascii="Times New Roman" w:hAnsi="Times New Roman"/>
          <w:i/>
        </w:rPr>
      </w:pPr>
      <w:bookmarkStart w:id="4" w:name="_Toc58432271"/>
      <w:r>
        <w:rPr>
          <w:rFonts w:ascii="Times New Roman" w:hAnsi="Times New Roman"/>
          <w:i/>
        </w:rPr>
        <w:t>УСТРОЙСТВА ВВОДА ИНФОРМАЦИИ В КОМПЬЮТЕР</w:t>
      </w:r>
      <w:bookmarkEnd w:id="4"/>
    </w:p>
    <w:p w:rsidR="007C2B29" w:rsidRDefault="007C2B29">
      <w:pPr>
        <w:pStyle w:val="2"/>
        <w:rPr>
          <w:b/>
          <w:i/>
        </w:rPr>
      </w:pPr>
      <w:bookmarkStart w:id="5" w:name="_Toc58432272"/>
      <w:r>
        <w:rPr>
          <w:b/>
          <w:i/>
        </w:rPr>
        <w:t>Клавиатура</w:t>
      </w:r>
      <w:bookmarkEnd w:id="5"/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Сейчас основным широко распространенным устройством ввода информации в компьютер является клавиатура (клавишное устройство). Она реализует диалоговое общение  пользователя с ПК:</w:t>
      </w:r>
    </w:p>
    <w:p w:rsidR="007C2B29" w:rsidRDefault="007C2B29">
      <w:pPr>
        <w:spacing w:line="360" w:lineRule="auto"/>
        <w:ind w:right="-341"/>
        <w:jc w:val="both"/>
        <w:rPr>
          <w:sz w:val="28"/>
        </w:rPr>
      </w:pPr>
      <w:r>
        <w:rPr>
          <w:sz w:val="28"/>
        </w:rPr>
        <w:t>- ввод команд пользователя, обеспечивающий доступ к ресурсам ПК;</w:t>
      </w:r>
    </w:p>
    <w:p w:rsidR="007C2B29" w:rsidRDefault="007C2B29">
      <w:pPr>
        <w:spacing w:line="360" w:lineRule="auto"/>
        <w:ind w:right="-341"/>
        <w:jc w:val="both"/>
        <w:rPr>
          <w:sz w:val="28"/>
        </w:rPr>
      </w:pPr>
      <w:r>
        <w:rPr>
          <w:sz w:val="28"/>
        </w:rPr>
        <w:t>- запись, корректировку и отладку программ;</w:t>
      </w:r>
    </w:p>
    <w:p w:rsidR="007C2B29" w:rsidRDefault="007C2B29">
      <w:pPr>
        <w:spacing w:line="360" w:lineRule="auto"/>
        <w:ind w:right="-341"/>
        <w:jc w:val="both"/>
        <w:rPr>
          <w:sz w:val="28"/>
        </w:rPr>
      </w:pPr>
      <w:r>
        <w:rPr>
          <w:sz w:val="28"/>
        </w:rPr>
        <w:t>- ввод данных и команд в процесс решения задачи.</w:t>
      </w:r>
    </w:p>
    <w:p w:rsidR="007C2B29" w:rsidRDefault="007C2B29">
      <w:pPr>
        <w:pStyle w:val="21"/>
      </w:pPr>
      <w:r>
        <w:tab/>
        <w:t>В настоящее время принят стандарт клавиатуры MFII. Условно в ней можно выделить пять групп клавиш, несущих свою функциональную отгрузку.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Из других видов клавиатур можно упомянуть специальные клавиши для слепых с осязаемыми точками на клавишах; клавиатуры для магазинов и складов, снабженные устройствами для считывания штрихового кода или для считывания магнитных карт; промышленные клавиатуры- сенсорные, имеющие в качестве защиты от вредных воздействий (стружек, пепла и т.д.) дополнительное покрытие клавиш специальной сенсорной фольгой; клавиатура для медицинских учреждений с устройствами для считывания информации со страховых карт. В настоящее время появились клавиатуры с дополнительными клавишами для удобства работы с той или иной операционной системой (ОС), например, клавиатура для Windows 95.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Таким образом, выбор клавиатуры зависит от ОС, с которой предполагается работать.</w:t>
      </w:r>
    </w:p>
    <w:p w:rsidR="007C2B29" w:rsidRDefault="007C2B29">
      <w:pPr>
        <w:pStyle w:val="2"/>
      </w:pPr>
      <w:bookmarkStart w:id="6" w:name="_Toc58432273"/>
      <w:r>
        <w:t>Манипуляторы</w:t>
      </w:r>
      <w:bookmarkEnd w:id="6"/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 xml:space="preserve">Они  облегчают общение пользователя с ПК. Наиболее распространенным из них является так называемая </w:t>
      </w:r>
    </w:p>
    <w:p w:rsidR="007C2B29" w:rsidRDefault="007C2B29">
      <w:pPr>
        <w:pStyle w:val="2"/>
        <w:rPr>
          <w:b/>
          <w:i/>
        </w:rPr>
      </w:pPr>
      <w:bookmarkStart w:id="7" w:name="_Toc58432274"/>
      <w:r>
        <w:rPr>
          <w:b/>
          <w:i/>
        </w:rPr>
        <w:t>Мышь</w:t>
      </w:r>
      <w:bookmarkEnd w:id="7"/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Она служит для ввода данных или одиночных команд, выбираемых из меню ли текстограмм графических оболочек, выведенных на экран монитора.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Мышь представляет собой небольшую коробочку с двумя или тремя клавишами и утопленным, свободно вращающимся  в любом направлении шариком на нижней поверхности. Она подключается к компьютеру при помощи специального шнура и требует специальной программной поддержки.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Для работы с мышью необходима плоская поверхность, с этой целью используют резиновые коврики (Mouse Pad).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Так как с помощью мыши нельзя вводить в компьютер серии команд, поэтому мышь и клавиатура - не взаимозаменяемые устройства. Назначение графических оболочек - в обеспечении инициализации множества команд без длительного набора их с клавиатуры. Это снижает вероятность опечаток и экономит время. На объекте в виде текторграммы выбирается пункт меню или символ и щелчком кнопки мыши инициализируется. Конечно, при наборе или осуществлении некоторых функций применение мыши может быть нерациональным, если, например, эти функции выполняются нажатием функциональных клавиш.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В настоящее время также существует оптическая мышь, где сигнал передается с помощью луча мыши на специальный коврик и анализируется электроникой. Пока менее распространена бесхвостая (безкабельная) инфракрасная мышь (принцип ее действия  похож на действие пультов дистанционного управления) и радиомышь.</w:t>
      </w:r>
    </w:p>
    <w:p w:rsidR="007C2B29" w:rsidRDefault="007C2B29">
      <w:pPr>
        <w:spacing w:line="360" w:lineRule="auto"/>
        <w:ind w:right="-58"/>
        <w:jc w:val="both"/>
        <w:rPr>
          <w:sz w:val="28"/>
          <w:u w:val="single"/>
        </w:rPr>
      </w:pPr>
      <w:r>
        <w:rPr>
          <w:sz w:val="28"/>
        </w:rPr>
        <w:t>В портативных ПК (Lapton, Notebook) мышь обычно заменяют особым встроенным в клавиатуру шариком на подставке с двумя клавишами по бокам, называемым трекбол.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Принцип его работы такой же, как принцип работы мыши. Несмотря на наличие трекбола, пользователь портативной ПК может использовать и обычную мышь.</w:t>
      </w:r>
    </w:p>
    <w:p w:rsidR="007C2B29" w:rsidRDefault="007C2B29">
      <w:pPr>
        <w:pStyle w:val="2"/>
        <w:rPr>
          <w:b/>
          <w:i/>
        </w:rPr>
      </w:pPr>
      <w:bookmarkStart w:id="8" w:name="_Toc58432275"/>
      <w:r>
        <w:rPr>
          <w:b/>
          <w:i/>
        </w:rPr>
        <w:t>Сканеры</w:t>
      </w:r>
      <w:bookmarkEnd w:id="8"/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>Для непосредственного считывания графической информации с бумажного или иного носителя в ПК применяется оптические сканеры.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Сканируемое изображение считывается и преобразуется в цифровую форму элементами специального устройства: CCD - чипами.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Существует множество видов и моделей сканеров. Какой из них выбрать, зависит от задач, для которых сканер предназначается.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Самые простое сканеры распознают только два цвета: черный и белый. Такие сканеры используют для чтения штрихового кода.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Ручные сканеры</w:t>
      </w:r>
      <w:r>
        <w:rPr>
          <w:sz w:val="28"/>
        </w:rPr>
        <w:t xml:space="preserve"> - самые простые и дешевые. Основной недостаток в том, что человек сам перемещает сканер по объекту, и качество полученного изображения зависит от умения и твердости руки. Другой важный недостаток - небольшая ширина полоса сканирования, что затрудняет чтение широких оригиналов.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Барабанные сканеры</w:t>
      </w:r>
      <w:r>
        <w:rPr>
          <w:sz w:val="28"/>
        </w:rPr>
        <w:t xml:space="preserve">  применяются в профессиональной типографической деятельности. Принцип заключается в том, что оригинал на барабане освещается источником света, а фотосенсоры переводят отраженное излучение в цифровое значение.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Листовые сканеры</w:t>
      </w:r>
      <w:r>
        <w:rPr>
          <w:sz w:val="28"/>
        </w:rPr>
        <w:t>. Их основное отличие от двух предыдущих в том, что при сканировании неподвижно закреплена линейка с CCD - элементами, а лист со сканируемым изображением движется относительно нее с помощью специальных валиков.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i/>
          <w:sz w:val="28"/>
        </w:rPr>
        <w:t>Планшетные сканеры.</w:t>
      </w:r>
      <w:r>
        <w:rPr>
          <w:sz w:val="28"/>
        </w:rPr>
        <w:t xml:space="preserve"> Это самый распространенный сейчас вид для профессиональных работ. Сканируемый объект помещается на стеклянный лист, изображение построчно с равномерной скоростью считывается головкой чтения с CCD - сенсорами, расположенной снизу. Планшетный сканер может быть оборудован специальным устройством слайд-приставкой для сканирования диапозитивов и негативов.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i/>
          <w:sz w:val="28"/>
        </w:rPr>
        <w:t>Слайд-сканеры</w:t>
      </w:r>
      <w:r>
        <w:rPr>
          <w:sz w:val="28"/>
        </w:rPr>
        <w:t xml:space="preserve"> используются для сканирования микроизображений.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i/>
          <w:sz w:val="28"/>
        </w:rPr>
        <w:t>Проекционные сканеры</w:t>
      </w:r>
      <w:r>
        <w:rPr>
          <w:sz w:val="28"/>
        </w:rPr>
        <w:t>. Относительно новое направление. Цветной проекционный сканер является мощным многофункциональным средством для ввода в компьютер любых цветных изображений, включая трехмерные. Он вполне может заменить фотоаппарат.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В наше время у сканеров появилось еще одно применение - считывание рукописных текстов, которые затем специальными программами распознавания символов преобразуются в коды ASC II и в дальнейшем могут обрабатываться текстовыми редакторами.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</w:p>
    <w:p w:rsidR="007C2B29" w:rsidRDefault="007C2B29">
      <w:pPr>
        <w:pStyle w:val="1"/>
        <w:spacing w:before="360" w:after="360"/>
        <w:jc w:val="center"/>
        <w:rPr>
          <w:rFonts w:ascii="Times New Roman" w:hAnsi="Times New Roman"/>
          <w:i/>
        </w:rPr>
      </w:pPr>
      <w:bookmarkStart w:id="9" w:name="_Toc58432276"/>
      <w:r>
        <w:rPr>
          <w:rFonts w:ascii="Times New Roman" w:hAnsi="Times New Roman"/>
          <w:i/>
        </w:rPr>
        <w:t>УСТРОЙСТВА ВЫВОДА ИНФОРМАЦИИ</w:t>
      </w:r>
      <w:bookmarkEnd w:id="9"/>
    </w:p>
    <w:p w:rsidR="007C2B29" w:rsidRDefault="007C2B29">
      <w:pPr>
        <w:pStyle w:val="2"/>
        <w:rPr>
          <w:b/>
          <w:i/>
        </w:rPr>
      </w:pPr>
      <w:bookmarkStart w:id="10" w:name="_Toc58432277"/>
      <w:r>
        <w:rPr>
          <w:b/>
          <w:i/>
        </w:rPr>
        <w:t>Дисплей (монитор).</w:t>
      </w:r>
      <w:bookmarkEnd w:id="10"/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Позволяет вывести на экран алфавитно-цифровую или графическую информацию в удобном для чтения и контроля пользователем виде. В соответствии с этим, существует два режима работы: текстовой и графический. В текстовом режиме экран представлен  в виде строк и столбцов. В графическом формате параметры экрана задаются числом точек по горизонтали и числом точечных строк по вертикали. Количество горизонтальных и вертикальных линий экрана называется разрешением. Чем оно выше, тем больше информации можно отобразить на единице площади экрана.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Цифровые мониторы</w:t>
      </w:r>
      <w:r>
        <w:rPr>
          <w:sz w:val="28"/>
        </w:rPr>
        <w:t>. Самый простой - монохромный монитор позволяет отображать только черно-белое изображение.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Цифровые RGB - мониторы (</w:t>
      </w:r>
      <w:r>
        <w:rPr>
          <w:b/>
          <w:sz w:val="28"/>
        </w:rPr>
        <w:t>R</w:t>
      </w:r>
      <w:r>
        <w:rPr>
          <w:sz w:val="28"/>
        </w:rPr>
        <w:t>ed-</w:t>
      </w:r>
      <w:r>
        <w:rPr>
          <w:b/>
          <w:sz w:val="28"/>
        </w:rPr>
        <w:t>G</w:t>
      </w:r>
      <w:r>
        <w:rPr>
          <w:sz w:val="28"/>
        </w:rPr>
        <w:t>reen-</w:t>
      </w:r>
      <w:r>
        <w:rPr>
          <w:b/>
          <w:sz w:val="28"/>
        </w:rPr>
        <w:t>B</w:t>
      </w:r>
      <w:r>
        <w:rPr>
          <w:sz w:val="28"/>
        </w:rPr>
        <w:t>lue) поддерживают и монохромной режим, и цветной (с 16 оттенками цвета).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i/>
          <w:sz w:val="28"/>
        </w:rPr>
        <w:tab/>
        <w:t>Аналоговые мониторы</w:t>
      </w:r>
      <w:r>
        <w:rPr>
          <w:sz w:val="28"/>
        </w:rPr>
        <w:t xml:space="preserve">. Аналоговая передача сигналов производится в виде различных уровней напряжения. Это позволяет формировать палитру с оттенками разной степени глубины. 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Мультичастотные мониторы</w:t>
      </w:r>
      <w:r>
        <w:rPr>
          <w:sz w:val="28"/>
        </w:rPr>
        <w:t>. Видеокарта формируем сигналы синхронизации, которые относятся к горизонтальной частоте строк и вертикальной частоте повторения кадров. Эти значения монитор должен распознавать и переходить в соответствующий режим.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По возможности настройки можно выделить: одночастотные  мониторы, которые воспринимают сигналы только одной фиксированной частоты; многочастотные, которые воспринимают несколько фиксированных частот; мультичастотные, настраивающиеся на произвольные значения частот синхроносигналов в некотором диапазоне.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Жидкокристаллические дисплеи (LCD). Их появление связано с борьбой за снижение габаритов и веса переносных компьютеров.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Основной из недостаток - невозможность быстрого изменения картинок или быстрого движения курсора мыши и т.п. Такие экраны нуждаются в дополнительной подсветке или во внешнем освещении.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Преимущества данных экранов - в значительном сокращении спектра вредных воздействий.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Газоплазменные мониторы</w:t>
      </w:r>
      <w:r>
        <w:rPr>
          <w:sz w:val="28"/>
        </w:rPr>
        <w:t>. Не имеют ограничений LCD -экранов. Их недостаток - большое потребление электроэнергии.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Особо надо выделить группу</w:t>
      </w:r>
      <w:r>
        <w:rPr>
          <w:i/>
          <w:sz w:val="28"/>
        </w:rPr>
        <w:t xml:space="preserve"> сенсорных экранов</w:t>
      </w:r>
      <w:r>
        <w:rPr>
          <w:sz w:val="28"/>
        </w:rPr>
        <w:t>, так как они позволяют не только выводить на экран данные, но и вводить их, то есть попадают в класс устройств ввода/вывода. Эта относительно новая технология не получила еще широкого распространения. Такие экраны обеспечивают самый простой и короткий путь общения с компьютером: достаточно просто указать на то, что вас интересует. Устройство ввода полностью интегрировано в монитор. Используются в информационно справочных системах.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</w:r>
    </w:p>
    <w:p w:rsidR="007C2B29" w:rsidRDefault="007C2B29">
      <w:pPr>
        <w:pStyle w:val="2"/>
        <w:rPr>
          <w:b/>
          <w:i/>
        </w:rPr>
      </w:pPr>
      <w:bookmarkStart w:id="11" w:name="_Toc58432278"/>
      <w:r>
        <w:rPr>
          <w:b/>
          <w:i/>
        </w:rPr>
        <w:t>Печатающие устройства</w:t>
      </w:r>
      <w:bookmarkEnd w:id="11"/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Принтер - это широко распространенное устройство вывода информации на бумагу, его название образовано от английского глагола to print - печатать.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Существуют разные типы принтеров: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Типовой принтер</w:t>
      </w:r>
      <w:r>
        <w:rPr>
          <w:sz w:val="28"/>
        </w:rPr>
        <w:t xml:space="preserve"> работает аналогично электрической печатающей машинке. Достоинства: четкое изображение символов, возможность изменения шрифтов при замене типового диска. Недостатки: шум при печати, низкая скорость печати (30-40 зн./сек.), невозможна печать графического изображения.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Матричные (игольчатые) принтеры</w:t>
      </w:r>
      <w:r>
        <w:rPr>
          <w:sz w:val="28"/>
        </w:rPr>
        <w:t xml:space="preserve"> - это самые дешевые аппараты, обеспечивающие удовлетворительное качество печати для широкого круга рутинных операций (главным образом для подготовки текстовых документов). Применяются в сберкассах, в промышленных условиях, где необходима  рулонная печать, печать на книжках и плотных карточках и других носителях из плотного материала. Достоинства: приемлемое качество печати при условии хорошей красящей ленты, возможности печати "под копирку". Недостатки: достаточно низкая скорость печати, особенно графических изображений, значительный уровень шума. Среди матичных принтеров есть и достаточно быстрые устройства (так называемые, Shattle-принтеры).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 xml:space="preserve">Более высокое качество печати обеспечивают </w:t>
      </w:r>
      <w:r>
        <w:rPr>
          <w:i/>
          <w:sz w:val="28"/>
        </w:rPr>
        <w:t>струйные принтеры,</w:t>
      </w:r>
      <w:r>
        <w:rPr>
          <w:sz w:val="28"/>
        </w:rPr>
        <w:t xml:space="preserve"> которые особенно удобны для вывода цветных изображений. Применение чернил разного цвета дает сравнительно недорогое изображение приемлемого качества. Цветную модель называют СМYB (</w:t>
      </w:r>
      <w:r>
        <w:rPr>
          <w:b/>
          <w:sz w:val="28"/>
        </w:rPr>
        <w:t>С</w:t>
      </w:r>
      <w:r>
        <w:rPr>
          <w:sz w:val="28"/>
        </w:rPr>
        <w:t>аун-</w:t>
      </w:r>
      <w:r>
        <w:rPr>
          <w:b/>
          <w:sz w:val="28"/>
        </w:rPr>
        <w:t>М</w:t>
      </w:r>
      <w:r>
        <w:rPr>
          <w:sz w:val="28"/>
        </w:rPr>
        <w:t>адента-</w:t>
      </w:r>
      <w:r>
        <w:rPr>
          <w:b/>
          <w:sz w:val="28"/>
        </w:rPr>
        <w:t>Y</w:t>
      </w:r>
      <w:r>
        <w:rPr>
          <w:sz w:val="28"/>
        </w:rPr>
        <w:t>ellow-</w:t>
      </w:r>
      <w:r>
        <w:rPr>
          <w:b/>
          <w:sz w:val="28"/>
        </w:rPr>
        <w:t>B</w:t>
      </w:r>
      <w:r>
        <w:rPr>
          <w:sz w:val="28"/>
        </w:rPr>
        <w:t>lack) по названиям основных цветов, образующих палитру: циан, пурпурный, желтый, черный.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Струйные принтеры значительно меньше шумят. Скорость печати зависит от качества. Этот тип принтера занимает промежуточное накопление между матричными и лазерными принтерами.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Лазерные принтеры</w:t>
      </w:r>
      <w:r>
        <w:rPr>
          <w:sz w:val="28"/>
        </w:rPr>
        <w:t>. Имеет еще более высокое качество печати, приближенное к фотографическому. Они стоят намного дороже , однако скорость печати в 4-5 раз выше, чем у матричных и струйных. Недостатком лазерных принтеров являются довольно жесткие требования к качеству бумаги - она должна быть достаточно плотной и не должна быть рыхлой, недопустима печать на бумаге  с пластиковым покрытием и т.д.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Особенно эффективны  лазерные принтеры при изготовлении оригинал-макетов книг и брошюр, рекламных проспектов, деловых писем и материалов, требующих высокого качества. Они позволяют с большой скоростью печатать графики, рисунки.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За последние годы, с одной стороны, стоимость лазерных принтеров снизилась, и теперь их все  чаще можно встретить у "рядовых" пользователей. С другой стороны, струйные принтеры по качеству и другим возможностям неуклонно сближаются с лазерными.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Светодиодные принтеры</w:t>
      </w:r>
      <w:r>
        <w:rPr>
          <w:sz w:val="28"/>
        </w:rPr>
        <w:t>. Альтернатива лазерным. Разработчик - фирма OKI.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>Термические принтеры. Используются для получения цветного изображения фотографического качества. Требуют особой бумаги. Такие принтеры пригодны для деловой графики.</w:t>
      </w:r>
    </w:p>
    <w:p w:rsidR="007C2B29" w:rsidRDefault="007C2B29">
      <w:pPr>
        <w:spacing w:line="360" w:lineRule="auto"/>
        <w:ind w:right="-58"/>
        <w:jc w:val="both"/>
        <w:rPr>
          <w:sz w:val="28"/>
        </w:rPr>
      </w:pPr>
      <w:r>
        <w:rPr>
          <w:sz w:val="28"/>
        </w:rPr>
        <w:tab/>
        <w:t>Принтер на технологии Micro Dry. Дают полные фотонатуральные цвета, имеют высочайшее разрешение. Это новое конкурентоспособное направление. Намного дешевле лазерных и струйных принтеров. Разработчик - фирма Citizen. Печатает на любой бумаге и картоне. Принтер работает с низким уровнем шума.</w:t>
      </w:r>
    </w:p>
    <w:p w:rsidR="007C2B29" w:rsidRDefault="007C2B29">
      <w:pPr>
        <w:pStyle w:val="a4"/>
      </w:pPr>
    </w:p>
    <w:p w:rsidR="007C2B29" w:rsidRDefault="007C2B29">
      <w:pPr>
        <w:pStyle w:val="1"/>
        <w:jc w:val="center"/>
        <w:rPr>
          <w:rFonts w:ascii="Times New Roman" w:hAnsi="Times New Roman"/>
          <w:i/>
        </w:rPr>
      </w:pPr>
      <w:bookmarkStart w:id="12" w:name="_Toc58432279"/>
      <w:r>
        <w:rPr>
          <w:rFonts w:ascii="Times New Roman" w:hAnsi="Times New Roman"/>
          <w:i/>
        </w:rPr>
        <w:t>ЗАКЛЮЧЕНИЕ</w:t>
      </w:r>
      <w:bookmarkEnd w:id="12"/>
    </w:p>
    <w:p w:rsidR="007C2B29" w:rsidRDefault="007C2B29">
      <w:pPr>
        <w:pStyle w:val="31"/>
      </w:pPr>
      <w:r>
        <w:t>В настоящем времени трудно назвать те области человеческой деятельности, успехи в которых не были бы связаны  с использованием компьютера. Сфера применения компьютера постоянно расширяется, существенно влияя на развитие производительных сил нашего общества. Непрерывно изменяются технико-экономические характеристики компьютера, например, такие, как быстрота действия, ёмкость памяти, надёжность в работе, стоимость, удобства в эксплуатации, габаритные размеры, потребляемая мощность и др. В широком понимании всякий  компьютер рассматривается как преобразователь информации. При этом под информацией понимается различные сведения о тех или иных явлениях природы, событиях общественной жизни или процессах, протекающих в технических устройствах.</w:t>
      </w:r>
    </w:p>
    <w:p w:rsidR="007C2B29" w:rsidRDefault="007C2B29">
      <w:pPr>
        <w:pStyle w:val="1"/>
        <w:spacing w:line="360" w:lineRule="auto"/>
        <w:ind w:firstLine="720"/>
        <w:jc w:val="center"/>
        <w:rPr>
          <w:rFonts w:ascii="Times New Roman" w:hAnsi="Times New Roman"/>
          <w:b w:val="0"/>
          <w:kern w:val="0"/>
        </w:rPr>
      </w:pPr>
    </w:p>
    <w:p w:rsidR="007C2B29" w:rsidRDefault="007C2B29">
      <w:pPr>
        <w:pStyle w:val="1"/>
        <w:spacing w:line="360" w:lineRule="auto"/>
        <w:ind w:firstLine="72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br w:type="page"/>
      </w:r>
      <w:bookmarkStart w:id="13" w:name="_Toc58432280"/>
      <w:r>
        <w:rPr>
          <w:rFonts w:ascii="Times New Roman" w:hAnsi="Times New Roman"/>
          <w:i/>
        </w:rPr>
        <w:t>СПИСОК ЛИТЕРАТУРЫ</w:t>
      </w:r>
      <w:bookmarkEnd w:id="13"/>
    </w:p>
    <w:p w:rsidR="007C2B29" w:rsidRDefault="007C2B29">
      <w:pPr>
        <w:pStyle w:val="a4"/>
        <w:numPr>
          <w:ilvl w:val="0"/>
          <w:numId w:val="3"/>
        </w:numPr>
        <w:jc w:val="both"/>
      </w:pPr>
      <w:r>
        <w:t>Иванов Е.А., Степанов И.М., Хомяков К.С. "Периферийные устройства ЭВМ", М, "Инфо", 1987г.</w:t>
      </w:r>
    </w:p>
    <w:p w:rsidR="007C2B29" w:rsidRDefault="007C2B29">
      <w:pPr>
        <w:pStyle w:val="a4"/>
        <w:numPr>
          <w:ilvl w:val="0"/>
          <w:numId w:val="3"/>
        </w:numPr>
        <w:jc w:val="both"/>
      </w:pPr>
      <w:r>
        <w:t>Ламекин В.Ф. "Оргтехника для вашего офиса",  Ростов-на-Дону, "Новая печать", 1997г.</w:t>
      </w:r>
    </w:p>
    <w:p w:rsidR="007C2B29" w:rsidRDefault="007C2B29">
      <w:pPr>
        <w:pStyle w:val="a4"/>
        <w:numPr>
          <w:ilvl w:val="0"/>
          <w:numId w:val="3"/>
        </w:numPr>
        <w:jc w:val="both"/>
      </w:pPr>
      <w:r>
        <w:t>Семененко В.А. Айдидын В.М., Липова А.Д. «Электронные вычислительные машины», М, "Высшая школа", 1991г.</w:t>
      </w:r>
    </w:p>
    <w:p w:rsidR="007C2B29" w:rsidRDefault="007C2B29">
      <w:pPr>
        <w:pStyle w:val="a4"/>
        <w:numPr>
          <w:ilvl w:val="0"/>
          <w:numId w:val="3"/>
        </w:numPr>
        <w:jc w:val="both"/>
      </w:pPr>
      <w:r>
        <w:t>Фигурнов В.Э. IBM PC для пользователя. Изд.7-е, перераб. и доп.- М: ИНФРА-М, 1997 - 640 с:ил.</w:t>
      </w:r>
    </w:p>
    <w:p w:rsidR="007C2B29" w:rsidRDefault="007C2B29">
      <w:pPr>
        <w:pStyle w:val="a4"/>
        <w:numPr>
          <w:ilvl w:val="0"/>
          <w:numId w:val="3"/>
        </w:numPr>
        <w:jc w:val="both"/>
      </w:pPr>
      <w:r>
        <w:t>Милютина И.А. Технические средства компьютерных информационных технологий. Методические рекомендации к таблицам по инф-ке. 1-й выпуск - М: АО "Московские учебники и Картометография" 1997 - 79 с.: ил.</w:t>
      </w:r>
    </w:p>
    <w:p w:rsidR="007C2B29" w:rsidRDefault="007C2B29">
      <w:pPr>
        <w:pStyle w:val="a4"/>
        <w:numPr>
          <w:ilvl w:val="0"/>
          <w:numId w:val="3"/>
        </w:numPr>
        <w:jc w:val="both"/>
      </w:pPr>
      <w:r>
        <w:t>Экономическая информатика и вычислительная техника:</w:t>
      </w:r>
    </w:p>
    <w:p w:rsidR="007C2B29" w:rsidRDefault="007C2B29">
      <w:pPr>
        <w:spacing w:line="360" w:lineRule="auto"/>
        <w:ind w:right="-341"/>
        <w:jc w:val="both"/>
        <w:rPr>
          <w:sz w:val="28"/>
        </w:rPr>
      </w:pPr>
      <w:r>
        <w:rPr>
          <w:sz w:val="28"/>
        </w:rPr>
        <w:t>Учебник / Г.А.Титоренко, Н.Г. Черняк, Л.В. Ерешин  и др; под редакцией В.П.Косарева, А.Ю. Королева - Изд. 2-е, переработки и дополнение - М.: Финансы и статистика,  1996 - 336 с.: ил.</w:t>
      </w:r>
    </w:p>
    <w:p w:rsidR="007C2B29" w:rsidRDefault="007C2B29">
      <w:pPr>
        <w:numPr>
          <w:ilvl w:val="0"/>
          <w:numId w:val="3"/>
        </w:numPr>
        <w:spacing w:line="360" w:lineRule="auto"/>
        <w:ind w:right="-341"/>
        <w:jc w:val="both"/>
        <w:rPr>
          <w:sz w:val="28"/>
        </w:rPr>
      </w:pPr>
      <w:r>
        <w:rPr>
          <w:sz w:val="28"/>
        </w:rPr>
        <w:t>Основы компьютерной технологии: уч.пособие для старших классов по курсу "Информатика и вычислительная техника"/ Ю.А.Шафрин - М.: АБФ, 1997 - 656с: ил.</w:t>
      </w:r>
    </w:p>
    <w:p w:rsidR="007C2B29" w:rsidRDefault="007C2B29">
      <w:pPr>
        <w:numPr>
          <w:ilvl w:val="0"/>
          <w:numId w:val="3"/>
        </w:numPr>
        <w:spacing w:line="360" w:lineRule="auto"/>
        <w:ind w:right="-341"/>
        <w:jc w:val="both"/>
        <w:rPr>
          <w:sz w:val="28"/>
        </w:rPr>
      </w:pPr>
      <w:r>
        <w:rPr>
          <w:sz w:val="28"/>
        </w:rPr>
        <w:t>Основы информатики и вычислительной техники. Проб.учебное пособие для 10-11 классов средней школы/В.А.Каймин, А.Г.Щеголев, Е.А.Ерохина, Д.П.Федюнин - М: Просвещение, 1989 - 272 с.: ил.</w:t>
      </w:r>
    </w:p>
    <w:p w:rsidR="007C2B29" w:rsidRDefault="007C2B29">
      <w:pPr>
        <w:numPr>
          <w:ilvl w:val="0"/>
          <w:numId w:val="3"/>
        </w:numPr>
        <w:spacing w:line="360" w:lineRule="auto"/>
        <w:ind w:right="-341"/>
        <w:jc w:val="both"/>
      </w:pPr>
      <w:r>
        <w:rPr>
          <w:sz w:val="28"/>
        </w:rPr>
        <w:t>Пятибратов, Касаткин, Можаров «Электронно-вычислительные машины в управлении».</w:t>
      </w:r>
    </w:p>
    <w:p w:rsidR="007C2B29" w:rsidRDefault="007C2B29">
      <w:pPr>
        <w:numPr>
          <w:ilvl w:val="0"/>
          <w:numId w:val="3"/>
        </w:numPr>
        <w:spacing w:line="360" w:lineRule="auto"/>
        <w:ind w:right="-341"/>
        <w:jc w:val="both"/>
        <w:rPr>
          <w:sz w:val="28"/>
        </w:rPr>
      </w:pPr>
      <w:r>
        <w:rPr>
          <w:sz w:val="28"/>
        </w:rPr>
        <w:t>Паулин. Малый толковый словарь по вычислительной технике: перевод с немецкого. М: Энергия, 1975 г.</w:t>
      </w:r>
      <w:bookmarkStart w:id="14" w:name="_GoBack"/>
      <w:bookmarkEnd w:id="14"/>
    </w:p>
    <w:sectPr w:rsidR="007C2B29">
      <w:footerReference w:type="even" r:id="rId7"/>
      <w:footerReference w:type="default" r:id="rId8"/>
      <w:pgSz w:w="11906" w:h="16838"/>
      <w:pgMar w:top="1134" w:right="851" w:bottom="1134" w:left="1701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B29" w:rsidRDefault="007C2B29">
      <w:r>
        <w:separator/>
      </w:r>
    </w:p>
  </w:endnote>
  <w:endnote w:type="continuationSeparator" w:id="0">
    <w:p w:rsidR="007C2B29" w:rsidRDefault="007C2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B29" w:rsidRDefault="007C2B2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C2B29" w:rsidRDefault="007C2B2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B29" w:rsidRDefault="007C2B2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7C2B29" w:rsidRDefault="007C2B2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B29" w:rsidRDefault="007C2B29">
      <w:r>
        <w:separator/>
      </w:r>
    </w:p>
  </w:footnote>
  <w:footnote w:type="continuationSeparator" w:id="0">
    <w:p w:rsidR="007C2B29" w:rsidRDefault="007C2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529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0CE3959"/>
    <w:multiLevelType w:val="singleLevel"/>
    <w:tmpl w:val="B75E3A10"/>
    <w:lvl w:ilvl="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">
    <w:nsid w:val="708B58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F0235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B29"/>
    <w:rsid w:val="001B3E08"/>
    <w:rsid w:val="006576A4"/>
    <w:rsid w:val="007C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5C86C-CF4F-45DA-81C4-BAC01655C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right="-58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right="-341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/>
      <w:sz w:val="28"/>
    </w:rPr>
  </w:style>
  <w:style w:type="paragraph" w:customStyle="1" w:styleId="10">
    <w:name w:val="Обычный1"/>
  </w:style>
  <w:style w:type="paragraph" w:styleId="a4">
    <w:name w:val="Body Text Indent"/>
    <w:basedOn w:val="a"/>
    <w:pPr>
      <w:spacing w:line="360" w:lineRule="auto"/>
      <w:ind w:firstLine="585"/>
    </w:pPr>
    <w:rPr>
      <w:sz w:val="28"/>
    </w:rPr>
  </w:style>
  <w:style w:type="paragraph" w:styleId="a5">
    <w:name w:val="Body Text"/>
    <w:basedOn w:val="a"/>
    <w:pPr>
      <w:spacing w:line="360" w:lineRule="auto"/>
      <w:jc w:val="both"/>
    </w:pPr>
    <w:rPr>
      <w:sz w:val="28"/>
    </w:rPr>
  </w:style>
  <w:style w:type="paragraph" w:styleId="a6">
    <w:name w:val="footnote text"/>
    <w:basedOn w:val="a"/>
    <w:semiHidden/>
  </w:style>
  <w:style w:type="character" w:styleId="a7">
    <w:name w:val="footnote reference"/>
    <w:basedOn w:val="a0"/>
    <w:semiHidden/>
    <w:rPr>
      <w:vertAlign w:val="superscript"/>
    </w:rPr>
  </w:style>
  <w:style w:type="paragraph" w:styleId="20">
    <w:name w:val="Body Text Indent 2"/>
    <w:basedOn w:val="a"/>
    <w:pPr>
      <w:spacing w:line="360" w:lineRule="auto"/>
      <w:ind w:firstLine="357"/>
      <w:jc w:val="both"/>
    </w:pPr>
    <w:rPr>
      <w:sz w:val="28"/>
    </w:rPr>
  </w:style>
  <w:style w:type="paragraph" w:styleId="21">
    <w:name w:val="Body Text 2"/>
    <w:basedOn w:val="a"/>
    <w:pPr>
      <w:spacing w:line="360" w:lineRule="auto"/>
      <w:ind w:right="-58"/>
      <w:jc w:val="both"/>
    </w:pPr>
    <w:rPr>
      <w:sz w:val="28"/>
    </w:rPr>
  </w:style>
  <w:style w:type="paragraph" w:styleId="11">
    <w:name w:val="toc 1"/>
    <w:basedOn w:val="a"/>
    <w:next w:val="a"/>
    <w:autoRedefine/>
    <w:semiHidden/>
  </w:style>
  <w:style w:type="paragraph" w:styleId="22">
    <w:name w:val="toc 2"/>
    <w:basedOn w:val="a"/>
    <w:next w:val="a"/>
    <w:autoRedefine/>
    <w:semiHidden/>
    <w:pPr>
      <w:ind w:left="200"/>
    </w:p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paragraph" w:styleId="31">
    <w:name w:val="Body Text Indent 3"/>
    <w:basedOn w:val="a"/>
    <w:pPr>
      <w:spacing w:line="360" w:lineRule="auto"/>
      <w:ind w:firstLine="720"/>
      <w:jc w:val="both"/>
    </w:pPr>
    <w:rPr>
      <w:sz w:val="28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3549</Words>
  <Characters>20234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 </Company>
  <LinksUpToDate>false</LinksUpToDate>
  <CharactersWithSpaces>23736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Наташа</dc:creator>
  <cp:keywords/>
  <cp:lastModifiedBy>admin</cp:lastModifiedBy>
  <cp:revision>2</cp:revision>
  <dcterms:created xsi:type="dcterms:W3CDTF">2014-04-05T16:10:00Z</dcterms:created>
  <dcterms:modified xsi:type="dcterms:W3CDTF">2014-04-05T16:10:00Z</dcterms:modified>
</cp:coreProperties>
</file>