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5B33F4">
        <w:rPr>
          <w:noProof/>
          <w:color w:val="000000"/>
          <w:sz w:val="28"/>
          <w:szCs w:val="32"/>
        </w:rPr>
        <w:t>Задание</w:t>
      </w:r>
    </w:p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Найти наименьший отчёт, зарегистрированный в «электронном журнале» во время предпоследнего сеанса снятия показаний датчиков.</w:t>
      </w:r>
    </w:p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Исходный данные:</w:t>
      </w:r>
    </w:p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 xml:space="preserve">Количество датчиков </w:t>
      </w:r>
      <w:r w:rsidR="00050FDE" w:rsidRPr="005B33F4">
        <w:rPr>
          <w:noProof/>
          <w:color w:val="000000"/>
          <w:sz w:val="28"/>
        </w:rPr>
        <w:t>N</w:t>
      </w:r>
      <w:r w:rsidR="00050FDE" w:rsidRPr="005B33F4">
        <w:rPr>
          <w:noProof/>
          <w:color w:val="000000"/>
          <w:sz w:val="28"/>
        </w:rPr>
        <w:tab/>
      </w:r>
      <w:r w:rsidRPr="005B33F4">
        <w:rPr>
          <w:noProof/>
          <w:color w:val="000000"/>
          <w:sz w:val="28"/>
        </w:rPr>
        <w:t>– 5</w:t>
      </w:r>
    </w:p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Количество сеансов</w:t>
      </w:r>
      <w:r w:rsidR="007E6F19" w:rsidRPr="005B33F4">
        <w:rPr>
          <w:noProof/>
          <w:color w:val="000000"/>
          <w:sz w:val="28"/>
        </w:rPr>
        <w:t xml:space="preserve"> </w:t>
      </w:r>
      <w:r w:rsidR="00050FDE" w:rsidRPr="005B33F4">
        <w:rPr>
          <w:noProof/>
          <w:color w:val="000000"/>
          <w:sz w:val="28"/>
        </w:rPr>
        <w:t>n</w:t>
      </w:r>
      <w:r w:rsidR="00050FDE" w:rsidRPr="005B33F4">
        <w:rPr>
          <w:noProof/>
          <w:color w:val="000000"/>
          <w:sz w:val="28"/>
        </w:rPr>
        <w:tab/>
      </w:r>
      <w:r w:rsidRPr="005B33F4">
        <w:rPr>
          <w:noProof/>
          <w:color w:val="000000"/>
          <w:sz w:val="28"/>
        </w:rPr>
        <w:t>– 2</w:t>
      </w:r>
    </w:p>
    <w:p w:rsidR="00050FDE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Начальный адрес для файла G</w:t>
      </w:r>
      <w:r w:rsidR="00050FDE" w:rsidRPr="005B33F4">
        <w:rPr>
          <w:noProof/>
          <w:color w:val="000000"/>
          <w:sz w:val="28"/>
        </w:rPr>
        <w:t xml:space="preserve"> Аж.нач.</w:t>
      </w:r>
      <w:r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ab/>
        <w:t xml:space="preserve">– </w:t>
      </w:r>
      <w:r w:rsidR="00050FDE" w:rsidRPr="005B33F4">
        <w:rPr>
          <w:noProof/>
          <w:color w:val="000000"/>
          <w:sz w:val="28"/>
        </w:rPr>
        <w:t>2225</w:t>
      </w:r>
      <w:r w:rsidR="00050FDE" w:rsidRPr="005B33F4">
        <w:rPr>
          <w:noProof/>
          <w:color w:val="000000"/>
          <w:sz w:val="28"/>
          <w:vertAlign w:val="subscript"/>
        </w:rPr>
        <w:t>(10)</w:t>
      </w:r>
      <w:r w:rsidR="00050FDE" w:rsidRPr="005B33F4">
        <w:rPr>
          <w:noProof/>
          <w:color w:val="000000"/>
          <w:sz w:val="28"/>
        </w:rPr>
        <w:t xml:space="preserve"> = 08B1</w:t>
      </w:r>
      <w:r w:rsidR="00050FDE" w:rsidRPr="005B33F4">
        <w:rPr>
          <w:noProof/>
          <w:color w:val="000000"/>
          <w:sz w:val="28"/>
          <w:vertAlign w:val="subscript"/>
        </w:rPr>
        <w:t>(16)</w:t>
      </w:r>
    </w:p>
    <w:p w:rsidR="007E6F19" w:rsidRPr="005B33F4" w:rsidRDefault="00050FDE" w:rsidP="007E6F19">
      <w:pPr>
        <w:spacing w:line="360" w:lineRule="auto"/>
        <w:ind w:firstLine="709"/>
        <w:jc w:val="both"/>
        <w:rPr>
          <w:noProof/>
          <w:color w:val="000000"/>
          <w:sz w:val="28"/>
          <w:vertAlign w:val="subscript"/>
        </w:rPr>
      </w:pPr>
      <w:r w:rsidRPr="005B33F4">
        <w:rPr>
          <w:noProof/>
          <w:color w:val="000000"/>
          <w:sz w:val="28"/>
        </w:rPr>
        <w:t xml:space="preserve">Начальный адрес программы Апр.нач. </w:t>
      </w:r>
      <w:r w:rsidRPr="005B33F4">
        <w:rPr>
          <w:noProof/>
          <w:color w:val="000000"/>
          <w:sz w:val="28"/>
        </w:rPr>
        <w:tab/>
        <w:t>– FA25</w:t>
      </w:r>
      <w:r w:rsidRPr="005B33F4">
        <w:rPr>
          <w:noProof/>
          <w:color w:val="000000"/>
          <w:sz w:val="28"/>
          <w:vertAlign w:val="subscript"/>
        </w:rPr>
        <w:t>(16)</w:t>
      </w:r>
    </w:p>
    <w:p w:rsidR="007E6F19" w:rsidRPr="005B33F4" w:rsidRDefault="007E6F19" w:rsidP="007E6F19">
      <w:pPr>
        <w:spacing w:line="360" w:lineRule="auto"/>
        <w:ind w:firstLine="709"/>
        <w:jc w:val="both"/>
        <w:rPr>
          <w:noProof/>
          <w:color w:val="000000"/>
          <w:sz w:val="28"/>
          <w:vertAlign w:val="subscript"/>
        </w:rPr>
      </w:pPr>
    </w:p>
    <w:p w:rsidR="008B508B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  <w:szCs w:val="32"/>
        </w:rPr>
        <w:br w:type="page"/>
      </w:r>
      <w:r w:rsidR="00F43BEB" w:rsidRPr="005B33F4">
        <w:rPr>
          <w:noProof/>
          <w:color w:val="000000"/>
          <w:sz w:val="28"/>
          <w:szCs w:val="32"/>
        </w:rPr>
        <w:lastRenderedPageBreak/>
        <w:t>Микропроцессорная система обработки журнальных данных</w:t>
      </w:r>
    </w:p>
    <w:p w:rsidR="00F43BEB" w:rsidRPr="005B33F4" w:rsidRDefault="00F43BEB" w:rsidP="007E6F19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F43BEB" w:rsidRPr="005B33F4" w:rsidRDefault="00A1442F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1.</w:t>
      </w:r>
      <w:r w:rsidR="00F43BEB" w:rsidRPr="005B33F4">
        <w:rPr>
          <w:noProof/>
          <w:color w:val="000000"/>
          <w:sz w:val="28"/>
        </w:rPr>
        <w:t xml:space="preserve"> Каждому включению МСОЖД должен предшествовать рабочий цикл</w:t>
      </w:r>
      <w:r w:rsidR="0084106B" w:rsidRPr="005B33F4">
        <w:rPr>
          <w:noProof/>
          <w:color w:val="000000"/>
          <w:sz w:val="28"/>
        </w:rPr>
        <w:t xml:space="preserve"> некоторого автомата для сбора данных (АСД), который в течении своего суточного цикла </w:t>
      </w:r>
      <w:r w:rsidR="007E6F19" w:rsidRPr="005B33F4">
        <w:rPr>
          <w:noProof/>
          <w:color w:val="000000"/>
          <w:sz w:val="28"/>
        </w:rPr>
        <w:t>(</w:t>
      </w:r>
      <w:r w:rsidR="0084106B" w:rsidRPr="005B33F4">
        <w:rPr>
          <w:noProof/>
          <w:color w:val="000000"/>
          <w:sz w:val="28"/>
        </w:rPr>
        <w:t>когда сигнал X</w:t>
      </w:r>
      <w:r w:rsidR="0084106B" w:rsidRPr="005B33F4">
        <w:rPr>
          <w:noProof/>
          <w:color w:val="000000"/>
          <w:sz w:val="28"/>
          <w:vertAlign w:val="subscript"/>
        </w:rPr>
        <w:t>1</w:t>
      </w:r>
      <w:r w:rsidR="0084106B" w:rsidRPr="005B33F4">
        <w:rPr>
          <w:noProof/>
          <w:color w:val="000000"/>
          <w:sz w:val="28"/>
        </w:rPr>
        <w:t xml:space="preserve"> = 1) организует n сеансов связи и во время каждого «сеанса» </w:t>
      </w:r>
      <w:r w:rsidR="009811E4" w:rsidRPr="005B33F4">
        <w:rPr>
          <w:noProof/>
          <w:color w:val="000000"/>
          <w:sz w:val="28"/>
        </w:rPr>
        <w:t>поочерёдно (в порядке возрастания номеров) подключает датчики Д</w:t>
      </w:r>
      <w:r w:rsidR="009811E4" w:rsidRPr="005B33F4">
        <w:rPr>
          <w:noProof/>
          <w:color w:val="000000"/>
          <w:sz w:val="28"/>
          <w:vertAlign w:val="subscript"/>
        </w:rPr>
        <w:t>1</w:t>
      </w:r>
      <w:r w:rsidR="009811E4" w:rsidRPr="005B33F4">
        <w:rPr>
          <w:noProof/>
          <w:color w:val="000000"/>
          <w:sz w:val="28"/>
        </w:rPr>
        <w:t>…Д</w:t>
      </w:r>
      <w:r w:rsidR="009811E4" w:rsidRPr="005B33F4">
        <w:rPr>
          <w:noProof/>
          <w:color w:val="000000"/>
          <w:sz w:val="28"/>
          <w:vertAlign w:val="subscript"/>
        </w:rPr>
        <w:t>n</w:t>
      </w:r>
      <w:r w:rsidR="009811E4" w:rsidRPr="005B33F4">
        <w:rPr>
          <w:noProof/>
          <w:color w:val="000000"/>
          <w:sz w:val="28"/>
        </w:rPr>
        <w:t xml:space="preserve"> ко входу данных Д ОЗУ, формирует адрес (номер) Aij ячейки</w:t>
      </w:r>
      <w:r w:rsidR="009811E4" w:rsidRPr="005B33F4">
        <w:rPr>
          <w:noProof/>
          <w:color w:val="000000"/>
          <w:sz w:val="28"/>
          <w:vertAlign w:val="subscript"/>
        </w:rPr>
        <w:t xml:space="preserve"> </w:t>
      </w:r>
      <w:r w:rsidR="009811E4" w:rsidRPr="005B33F4">
        <w:rPr>
          <w:noProof/>
          <w:color w:val="000000"/>
          <w:sz w:val="28"/>
        </w:rPr>
        <w:t>для записи</w:t>
      </w:r>
      <w:r w:rsidR="00221DCC" w:rsidRPr="005B33F4">
        <w:rPr>
          <w:noProof/>
          <w:color w:val="000000"/>
          <w:sz w:val="28"/>
        </w:rPr>
        <w:t xml:space="preserve"> показаний Д</w:t>
      </w:r>
      <w:r w:rsidR="00221DCC" w:rsidRPr="005B33F4">
        <w:rPr>
          <w:noProof/>
          <w:color w:val="000000"/>
          <w:sz w:val="28"/>
          <w:vertAlign w:val="subscript"/>
        </w:rPr>
        <w:t xml:space="preserve">ij </w:t>
      </w:r>
      <w:r w:rsidR="00221DCC" w:rsidRPr="005B33F4">
        <w:rPr>
          <w:noProof/>
          <w:color w:val="000000"/>
          <w:sz w:val="28"/>
        </w:rPr>
        <w:t xml:space="preserve">i-го датчика в j-ом </w:t>
      </w:r>
      <w:r w:rsidR="00D9358A" w:rsidRPr="005B33F4">
        <w:rPr>
          <w:noProof/>
          <w:color w:val="000000"/>
          <w:sz w:val="28"/>
        </w:rPr>
        <w:t>«</w:t>
      </w:r>
      <w:r w:rsidR="00221DCC" w:rsidRPr="005B33F4">
        <w:rPr>
          <w:noProof/>
          <w:color w:val="000000"/>
          <w:sz w:val="28"/>
        </w:rPr>
        <w:t>сеансе</w:t>
      </w:r>
      <w:r w:rsidR="00D9358A" w:rsidRPr="005B33F4">
        <w:rPr>
          <w:noProof/>
          <w:color w:val="000000"/>
          <w:sz w:val="28"/>
        </w:rPr>
        <w:t>» связи и вырабатывает саму команду</w:t>
      </w:r>
      <w:r w:rsidR="003803AA" w:rsidRPr="005B33F4">
        <w:rPr>
          <w:noProof/>
          <w:color w:val="000000"/>
          <w:sz w:val="28"/>
        </w:rPr>
        <w:t xml:space="preserve"> w запись. В результате в конце суточного цикла сбора данных, когда сигнал </w:t>
      </w:r>
      <w:r w:rsidR="003803AA" w:rsidRPr="005B33F4">
        <w:rPr>
          <w:noProof/>
          <w:color w:val="000000"/>
          <w:sz w:val="28"/>
        </w:rPr>
        <w:object w:dxaOrig="5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7.25pt" o:ole="">
            <v:imagedata r:id="rId7" o:title=""/>
          </v:shape>
          <o:OLEObject Type="Embed" ProgID="Equation.3" ShapeID="_x0000_i1025" DrawAspect="Content" ObjectID="_1469447642" r:id="rId8"/>
        </w:object>
      </w:r>
      <w:r w:rsidR="003803AA" w:rsidRPr="005B33F4">
        <w:rPr>
          <w:noProof/>
          <w:color w:val="000000"/>
          <w:sz w:val="28"/>
        </w:rPr>
        <w:t>1|0</w:t>
      </w:r>
      <w:r w:rsidR="007E6F19" w:rsidRPr="005B33F4">
        <w:rPr>
          <w:noProof/>
          <w:color w:val="000000"/>
          <w:sz w:val="28"/>
        </w:rPr>
        <w:t xml:space="preserve"> </w:t>
      </w:r>
      <w:r w:rsidR="00AC1DC3" w:rsidRPr="005B33F4">
        <w:rPr>
          <w:noProof/>
          <w:color w:val="000000"/>
          <w:sz w:val="28"/>
        </w:rPr>
        <w:t>сменит свой уровень с 1 на 0, в ОЗУ окажется сформированным готовым к обработке файл G данных (т.е. электронный журнал), структура которого полностью известна.</w:t>
      </w:r>
    </w:p>
    <w:p w:rsidR="003C3155" w:rsidRPr="005B33F4" w:rsidRDefault="003C3155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На рисунке 1 изображена упрощённая структура</w:t>
      </w:r>
      <w:r w:rsidR="00686842" w:rsidRPr="005B33F4">
        <w:rPr>
          <w:noProof/>
          <w:color w:val="000000"/>
          <w:sz w:val="28"/>
        </w:rPr>
        <w:t xml:space="preserve"> такого автомата для сбора данных</w:t>
      </w:r>
      <w:r w:rsidR="00645868" w:rsidRPr="005B33F4">
        <w:rPr>
          <w:noProof/>
          <w:color w:val="000000"/>
          <w:sz w:val="28"/>
        </w:rPr>
        <w:t xml:space="preserve"> (АСД): в его состав входят программируемый электронный таймер, 8-разрядный N-канальный мультиплексор</w:t>
      </w:r>
      <w:r w:rsidR="00E122BD" w:rsidRPr="005B33F4">
        <w:rPr>
          <w:noProof/>
          <w:color w:val="000000"/>
          <w:sz w:val="28"/>
        </w:rPr>
        <w:t xml:space="preserve"> и два детектора, которые, анализируя показания таймера, формируют сигналы «сеанс» (=1 во время сеанса) и «цикл» (=1 во время цикла). Последний из них X</w:t>
      </w:r>
      <w:r w:rsidR="00E122BD" w:rsidRPr="005B33F4">
        <w:rPr>
          <w:noProof/>
          <w:color w:val="000000"/>
          <w:sz w:val="28"/>
          <w:vertAlign w:val="subscript"/>
        </w:rPr>
        <w:t>1</w:t>
      </w:r>
      <w:r w:rsidR="00E122BD" w:rsidRPr="005B33F4">
        <w:rPr>
          <w:noProof/>
          <w:color w:val="000000"/>
          <w:sz w:val="28"/>
        </w:rPr>
        <w:t xml:space="preserve"> хранится в регистре </w:t>
      </w:r>
      <w:r w:rsidR="00BB3D4A" w:rsidRPr="005B33F4">
        <w:rPr>
          <w:noProof/>
          <w:color w:val="000000"/>
          <w:sz w:val="28"/>
        </w:rPr>
        <w:t>параллельного действия RG, т. е. в «порте» устройства ввода УВ №1 МСОЖД.</w:t>
      </w:r>
    </w:p>
    <w:p w:rsidR="00072038" w:rsidRPr="005B33F4" w:rsidRDefault="007E6F19" w:rsidP="007E6F19">
      <w:pPr>
        <w:spacing w:line="360" w:lineRule="auto"/>
        <w:ind w:firstLine="284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br w:type="page"/>
      </w:r>
      <w:r w:rsidR="008A3339">
        <w:rPr>
          <w:noProof/>
          <w:color w:val="000000"/>
          <w:sz w:val="28"/>
        </w:rPr>
      </w:r>
      <w:r w:rsidR="008A3339">
        <w:rPr>
          <w:noProof/>
          <w:color w:val="000000"/>
          <w:sz w:val="28"/>
        </w:rPr>
        <w:pict>
          <v:group id="_x0000_s1026" editas="canvas" style="width:6in;height:235pt;mso-position-horizontal-relative:char;mso-position-vertical-relative:line" coordorigin="1881,6870" coordsize="8640,4700">
            <o:lock v:ext="edit" aspectratio="t"/>
            <v:shape id="_x0000_s1027" type="#_x0000_t75" style="position:absolute;left:1881;top:6870;width:8640;height:470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042;top:7250;width:2339;height:3960">
              <v:textbox>
                <w:txbxContent>
                  <w:p w:rsidR="00706434" w:rsidRDefault="00706434" w:rsidP="00886358">
                    <w:pPr>
                      <w:jc w:val="center"/>
                    </w:pPr>
                    <w:r>
                      <w:t>Мультиплексор каналов</w:t>
                    </w:r>
                  </w:p>
                  <w:p w:rsidR="00706434" w:rsidRDefault="00706434" w:rsidP="00886358">
                    <w:pPr>
                      <w:jc w:val="center"/>
                    </w:pPr>
                  </w:p>
                  <w:p w:rsidR="00706434" w:rsidRDefault="00706434" w:rsidP="00886358">
                    <w:pPr>
                      <w:jc w:val="center"/>
                    </w:pPr>
                    <w:r>
                      <w:t>+</w:t>
                    </w:r>
                  </w:p>
                  <w:p w:rsidR="00706434" w:rsidRDefault="00706434" w:rsidP="00886358">
                    <w:pPr>
                      <w:jc w:val="center"/>
                    </w:pPr>
                  </w:p>
                  <w:p w:rsidR="00706434" w:rsidRDefault="00706434" w:rsidP="00886358">
                    <w:pPr>
                      <w:jc w:val="center"/>
                    </w:pPr>
                    <w:r>
                      <w:t>счётчик – формирователь адреса</w:t>
                    </w:r>
                  </w:p>
                  <w:p w:rsidR="00706434" w:rsidRDefault="00706434" w:rsidP="00886358">
                    <w:pPr>
                      <w:jc w:val="center"/>
                    </w:pPr>
                  </w:p>
                  <w:p w:rsidR="00706434" w:rsidRDefault="00706434" w:rsidP="00886358">
                    <w:pPr>
                      <w:jc w:val="center"/>
                    </w:pPr>
                    <w:r>
                      <w:t>Детектор «нач</w:t>
                    </w:r>
                    <w:r>
                      <w:rPr>
                        <w:lang w:val="en-US"/>
                      </w:rPr>
                      <w:t>/</w:t>
                    </w:r>
                    <w:r>
                      <w:t>конец сеанса»</w:t>
                    </w:r>
                  </w:p>
                  <w:p w:rsidR="00706434" w:rsidRDefault="00706434" w:rsidP="00886358">
                    <w:pPr>
                      <w:jc w:val="center"/>
                    </w:pPr>
                  </w:p>
                  <w:p w:rsidR="00706434" w:rsidRDefault="00706434" w:rsidP="002C6702">
                    <w:pPr>
                      <w:jc w:val="center"/>
                    </w:pPr>
                    <w:r>
                      <w:t>Детектор «нач</w:t>
                    </w:r>
                    <w:r>
                      <w:rPr>
                        <w:lang w:val="en-US"/>
                      </w:rPr>
                      <w:t>/</w:t>
                    </w:r>
                    <w:r>
                      <w:t>конец сеанса»</w:t>
                    </w:r>
                  </w:p>
                  <w:p w:rsidR="00706434" w:rsidRDefault="00706434" w:rsidP="00886358">
                    <w:pPr>
                      <w:jc w:val="center"/>
                    </w:pPr>
                  </w:p>
                  <w:p w:rsidR="00706434" w:rsidRPr="00886358" w:rsidRDefault="00706434" w:rsidP="00886358">
                    <w:pPr>
                      <w:jc w:val="center"/>
                    </w:pPr>
                  </w:p>
                </w:txbxContent>
              </v:textbox>
            </v:shape>
            <v:shape id="_x0000_s1029" type="#_x0000_t202" style="position:absolute;left:7821;top:7250;width:1800;height:1620">
              <v:textbox>
                <w:txbxContent>
                  <w:p w:rsidR="00706434" w:rsidRDefault="00706434">
                    <w:r>
                      <w:rPr>
                        <w:lang w:val="en-US"/>
                      </w:rPr>
                      <w:t xml:space="preserve">D          </w:t>
                    </w:r>
                    <w:r>
                      <w:t>ОЗУ</w:t>
                    </w: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  <w:r>
                      <w:t xml:space="preserve">         (файл </w:t>
                    </w:r>
                    <w:r>
                      <w:rPr>
                        <w:lang w:val="en-US"/>
                      </w:rPr>
                      <w:t>G)</w:t>
                    </w: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W/R</w:t>
                    </w:r>
                  </w:p>
                  <w:p w:rsidR="00706434" w:rsidRPr="00A35D69" w:rsidRDefault="0070643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30" type="#_x0000_t202" style="position:absolute;left:8001;top:10310;width:1980;height:901">
              <v:stroke dashstyle="longDash"/>
              <v:textbox>
                <w:txbxContent>
                  <w:p w:rsidR="00706434" w:rsidRPr="005E26A0" w:rsidRDefault="00706434" w:rsidP="005E26A0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RG</w:t>
                    </w:r>
                  </w:p>
                  <w:p w:rsidR="00706434" w:rsidRPr="005E26A0" w:rsidRDefault="00706434">
                    <w:r>
                      <w:rPr>
                        <w:lang w:val="en-US"/>
                      </w:rPr>
                      <w:t>D</w:t>
                    </w:r>
                    <w:r>
                      <w:rPr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>(порт УВв1)</w:t>
                    </w:r>
                  </w:p>
                </w:txbxContent>
              </v:textbox>
            </v:shape>
            <v:line id="_x0000_s1031" style="position:absolute" from="4042,9701" to="6381,9702">
              <v:stroke dashstyle="longDash"/>
            </v:line>
            <v:line id="_x0000_s1032" style="position:absolute" from="4042,10505" to="6381,10506">
              <v:stroke dashstyle="longDash"/>
            </v:line>
            <v:shape id="_x0000_s1033" type="#_x0000_t202" style="position:absolute;left:1881;top:7250;width:720;height:540">
              <v:textbox>
                <w:txbxContent>
                  <w:p w:rsidR="00706434" w:rsidRPr="005B2B59" w:rsidRDefault="00706434" w:rsidP="005B2B59">
                    <w:pPr>
                      <w:jc w:val="center"/>
                      <w:rPr>
                        <w:vertAlign w:val="subscript"/>
                      </w:rPr>
                    </w:pPr>
                    <w:r>
                      <w:t>Д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4" type="#_x0000_t202" style="position:absolute;left:1881;top:8150;width:720;height:540">
              <v:textbox>
                <w:txbxContent>
                  <w:p w:rsidR="00706434" w:rsidRPr="005B2B59" w:rsidRDefault="00706434" w:rsidP="005B2B59">
                    <w:pPr>
                      <w:jc w:val="center"/>
                      <w:rPr>
                        <w:vertAlign w:val="subscript"/>
                      </w:rPr>
                    </w:pPr>
                    <w:r>
                      <w:t>Д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5" type="#_x0000_t202" style="position:absolute;left:1881;top:9050;width:720;height:540">
              <v:textbox>
                <w:txbxContent>
                  <w:p w:rsidR="00706434" w:rsidRPr="005B2B59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t>Д</w:t>
                    </w:r>
                    <w:r>
                      <w:rPr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6" type="#_x0000_t13" style="position:absolute;left:2601;top:7250;width:1440;height:540" adj="17145"/>
            <v:shape id="_x0000_s1037" type="#_x0000_t13" style="position:absolute;left:2601;top:8150;width:1440;height:540"/>
            <v:shape id="_x0000_s1038" type="#_x0000_t13" style="position:absolute;left:2601;top:9050;width:1440;height:540"/>
            <v:shape id="_x0000_s1039" type="#_x0000_t202" style="position:absolute;left:2781;top:7298;width:720;height:492" filled="f" stroked="f">
              <v:textbox>
                <w:txbxContent>
                  <w:p w:rsidR="00706434" w:rsidRPr="00A90859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(8)</w:t>
                    </w:r>
                  </w:p>
                </w:txbxContent>
              </v:textbox>
            </v:shape>
            <v:shape id="_x0000_s1040" type="#_x0000_t202" style="position:absolute;left:2781;top:8198;width:720;height:492" filled="f" stroked="f">
              <v:textbox>
                <w:txbxContent>
                  <w:p w:rsidR="00706434" w:rsidRPr="00A90859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(8)</w:t>
                    </w:r>
                  </w:p>
                </w:txbxContent>
              </v:textbox>
            </v:shape>
            <v:shape id="_x0000_s1041" type="#_x0000_t202" style="position:absolute;left:2485;top:7050;width:1440;height:492" filled="f" stroked="f">
              <v:textbox>
                <w:txbxContent>
                  <w:p w:rsidR="00706434" w:rsidRPr="007A5DA9" w:rsidRDefault="00706434" w:rsidP="005B2B59">
                    <w:pPr>
                      <w:jc w:val="center"/>
                    </w:pPr>
                    <w:r>
                      <w:t>Канал 1</w:t>
                    </w:r>
                  </w:p>
                </w:txbxContent>
              </v:textbox>
            </v:shape>
            <v:shape id="_x0000_s1042" type="#_x0000_t202" style="position:absolute;left:2421;top:7950;width:1440;height:492" filled="f" stroked="f">
              <v:textbox>
                <w:txbxContent>
                  <w:p w:rsidR="00706434" w:rsidRPr="007A5DA9" w:rsidRDefault="00706434" w:rsidP="005B2B59">
                    <w:pPr>
                      <w:jc w:val="center"/>
                    </w:pPr>
                    <w:r>
                      <w:t>Канал 2</w:t>
                    </w:r>
                  </w:p>
                </w:txbxContent>
              </v:textbox>
            </v:shape>
            <v:shape id="_x0000_s1043" type="#_x0000_t202" style="position:absolute;left:2437;top:8850;width:1440;height:492" filled="f" stroked="f">
              <v:textbox>
                <w:txbxContent>
                  <w:p w:rsidR="00706434" w:rsidRPr="00C767CC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Канал </w:t>
                    </w:r>
                    <w:r>
                      <w:rPr>
                        <w:lang w:val="en-US"/>
                      </w:rPr>
                      <w:t>N-1</w:t>
                    </w:r>
                  </w:p>
                </w:txbxContent>
              </v:textbox>
            </v:shape>
            <v:shape id="_x0000_s1044" type="#_x0000_t13" style="position:absolute;left:6381;top:7250;width:1440;height:540" adj="17145"/>
            <v:shape id="_x0000_s1045" type="#_x0000_t202" style="position:absolute;left:6561;top:7298;width:720;height:492" filled="f" stroked="f">
              <v:textbox>
                <w:txbxContent>
                  <w:p w:rsidR="00706434" w:rsidRPr="00A90859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(8)</w:t>
                    </w:r>
                  </w:p>
                </w:txbxContent>
              </v:textbox>
            </v:shape>
            <v:shape id="_x0000_s1046" type="#_x0000_t13" style="position:absolute;left:6381;top:7970;width:1440;height:540" adj="17145"/>
            <v:shape id="_x0000_s1047" type="#_x0000_t202" style="position:absolute;left:6561;top:8034;width:720;height:492" filled="f" stroked="f">
              <v:textbox>
                <w:txbxContent>
                  <w:p w:rsidR="00706434" w:rsidRPr="00A90859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(16)</w:t>
                    </w:r>
                  </w:p>
                </w:txbxContent>
              </v:textbox>
            </v:shape>
            <v:line id="_x0000_s1048" style="position:absolute" from="6381,9230" to="8721,9230"/>
            <v:line id="_x0000_s1049" style="position:absolute;flip:y" from="8721,8870" to="8721,9230">
              <v:stroke endarrow="block"/>
            </v:line>
            <v:line id="_x0000_s1050" style="position:absolute" from="6381,9950" to="7101,9950">
              <v:stroke endarrow="block"/>
            </v:line>
            <v:shape id="_x0000_s1051" type="#_x0000_t202" style="position:absolute;left:6341;top:9538;width:1620;height:492" filled="f" stroked="f">
              <v:textbox>
                <w:txbxContent>
                  <w:p w:rsidR="00706434" w:rsidRPr="006304C8" w:rsidRDefault="00706434" w:rsidP="005B2B59">
                    <w:pPr>
                      <w:jc w:val="center"/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t xml:space="preserve"> («сеанс»)</w:t>
                    </w:r>
                  </w:p>
                </w:txbxContent>
              </v:textbox>
            </v:shape>
            <v:line id="_x0000_s1052" style="position:absolute" from="6381,10850" to="7101,10850">
              <v:stroke endarrow="block"/>
            </v:line>
            <v:line id="_x0000_s1053" style="position:absolute" from="7101,10850" to="8001,10851">
              <v:stroke dashstyle="longDash" endarrow="block"/>
            </v:line>
            <v:shape id="_x0000_s1054" type="#_x0000_t202" style="position:absolute;left:6329;top:10454;width:1620;height:492" filled="f" stroked="f">
              <v:textbox>
                <w:txbxContent>
                  <w:p w:rsidR="00706434" w:rsidRPr="006304C8" w:rsidRDefault="00706434" w:rsidP="005B2B59">
                    <w:pPr>
                      <w:jc w:val="center"/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</w:rPr>
                      <w:t>1</w:t>
                    </w:r>
                    <w:r>
                      <w:t xml:space="preserve"> («цикл»)</w:t>
                    </w:r>
                  </w:p>
                </w:txbxContent>
              </v:textbox>
            </v:shape>
            <v:shape id="_x0000_s1055" type="#_x0000_t13" style="position:absolute;left:9621;top:7250;width:900;height:540" adj="17145"/>
            <v:shape id="_x0000_s1056" type="#_x0000_t202" style="position:absolute;left:9621;top:7298;width:720;height:492" filled="f" stroked="f">
              <v:textbox>
                <w:txbxContent>
                  <w:p w:rsidR="00706434" w:rsidRPr="00A90859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(8)</w:t>
                    </w:r>
                  </w:p>
                </w:txbxContent>
              </v:textbox>
            </v:shape>
            <v:shape id="_x0000_s1057" type="#_x0000_t202" style="position:absolute;left:8673;top:8938;width:720;height:492" filled="f" stroked="f">
              <v:textbox>
                <w:txbxContent>
                  <w:p w:rsidR="00706434" w:rsidRPr="000455FE" w:rsidRDefault="00706434" w:rsidP="005B2B5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</w:p>
                </w:txbxContent>
              </v:textbox>
            </v:shape>
            <v:shape id="_x0000_s1058" type="#_x0000_t202" style="position:absolute;left:9801;top:7790;width:720;height:492" filled="f" stroked="f">
              <v:textbox>
                <w:txbxContent>
                  <w:p w:rsidR="00706434" w:rsidRPr="000C62A9" w:rsidRDefault="00706434" w:rsidP="005B2B59">
                    <w:pPr>
                      <w:jc w:val="center"/>
                    </w:pPr>
                    <w:r>
                      <w:rPr>
                        <w:lang w:val="en-US"/>
                      </w:rPr>
                      <w:t>gt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72B1B" w:rsidRPr="005B33F4" w:rsidRDefault="00872B1B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Рис. 1</w:t>
      </w:r>
      <w:r w:rsidR="007E6F19" w:rsidRPr="005B33F4">
        <w:rPr>
          <w:noProof/>
          <w:color w:val="000000"/>
          <w:sz w:val="28"/>
        </w:rPr>
        <w:t>.</w:t>
      </w:r>
      <w:r w:rsidRPr="005B33F4">
        <w:rPr>
          <w:noProof/>
          <w:color w:val="000000"/>
          <w:sz w:val="28"/>
        </w:rPr>
        <w:t xml:space="preserve"> Автомат для сбора данных.</w:t>
      </w:r>
    </w:p>
    <w:p w:rsidR="002B0F96" w:rsidRPr="005B33F4" w:rsidRDefault="002B0F96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B0F96" w:rsidRPr="005B33F4" w:rsidRDefault="002B0F96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 xml:space="preserve">2. Описание МСОЖД. Один из возможных вариантов построения МСОЖД показан на рисунке 2, </w:t>
      </w:r>
      <w:r w:rsidR="00243719" w:rsidRPr="005B33F4">
        <w:rPr>
          <w:noProof/>
          <w:color w:val="000000"/>
          <w:sz w:val="28"/>
        </w:rPr>
        <w:t>где приведена микропроцессорная система с трёхшинной организацией, а в качестве центрального процессора (CPU) использована БИС КР580ВМ80. Если в ОЗУ в область свободную от обрабатываемого файла G, разместить программу, реализующую заданный пользователем алгоритм обработки</w:t>
      </w:r>
      <w:r w:rsidR="005E534F" w:rsidRPr="005B33F4">
        <w:rPr>
          <w:noProof/>
          <w:color w:val="000000"/>
          <w:sz w:val="28"/>
        </w:rPr>
        <w:t xml:space="preserve">, то становится возможной автоматизация процедуры обработки. Программ запускается по окончании суточного цикла сбора данных, а обработка начинается по сигналу X = 0, считываемому с «детектора цикла» АСД и вводимому через устройство ввода УВв №1 по команде INPUT программы. В ходе обработки программа должна обеспечивать неоднократное извлечение из ОЗУ любого элемента файла G, выполнение над ним необходимых арифметических и логических действий, приводящих к формированию конечного результата F, и выдачу F через устройство вывода УВыв №1 пользователю </w:t>
      </w:r>
      <w:r w:rsidR="007E6F19" w:rsidRPr="005B33F4">
        <w:rPr>
          <w:noProof/>
          <w:color w:val="000000"/>
          <w:sz w:val="28"/>
        </w:rPr>
        <w:t>(</w:t>
      </w:r>
      <w:r w:rsidR="005E534F" w:rsidRPr="005B33F4">
        <w:rPr>
          <w:noProof/>
          <w:color w:val="000000"/>
          <w:sz w:val="28"/>
        </w:rPr>
        <w:t>по команде UOTPUT). Нужно учесть, что структура файла G такова (поочередная запись показаний датчиков в порядке возрастания их номеров во время каждого сеанса), что информация g</w:t>
      </w:r>
      <w:r w:rsidR="005E534F" w:rsidRPr="005B33F4">
        <w:rPr>
          <w:noProof/>
          <w:color w:val="000000"/>
          <w:sz w:val="28"/>
          <w:vertAlign w:val="subscript"/>
        </w:rPr>
        <w:t>ij</w:t>
      </w:r>
      <w:r w:rsidR="005E534F" w:rsidRPr="005B33F4">
        <w:rPr>
          <w:noProof/>
          <w:color w:val="000000"/>
          <w:sz w:val="28"/>
        </w:rPr>
        <w:t xml:space="preserve">, принятая по i-ому каналу (i=1,2,…,n-1) во время j-ого сеанса (j=0,1,2,…,n-1), </w:t>
      </w:r>
      <w:r w:rsidR="00FE5972" w:rsidRPr="005B33F4">
        <w:rPr>
          <w:noProof/>
          <w:color w:val="000000"/>
          <w:sz w:val="28"/>
        </w:rPr>
        <w:t>будет храниться в ячейке ОЗУ с номером = адресом A</w:t>
      </w:r>
      <w:r w:rsidR="00FE5972" w:rsidRPr="005B33F4">
        <w:rPr>
          <w:noProof/>
          <w:color w:val="000000"/>
          <w:sz w:val="28"/>
          <w:vertAlign w:val="subscript"/>
        </w:rPr>
        <w:t>ij</w:t>
      </w:r>
      <w:r w:rsidR="00FE5972" w:rsidRPr="005B33F4">
        <w:rPr>
          <w:noProof/>
          <w:color w:val="000000"/>
          <w:sz w:val="28"/>
        </w:rPr>
        <w:t xml:space="preserve"> = A</w:t>
      </w:r>
      <w:r w:rsidR="00FE5972" w:rsidRPr="005B33F4">
        <w:rPr>
          <w:noProof/>
          <w:color w:val="000000"/>
          <w:sz w:val="28"/>
          <w:vertAlign w:val="subscript"/>
        </w:rPr>
        <w:t>нач</w:t>
      </w:r>
      <w:r w:rsidR="00FE5972" w:rsidRPr="005B33F4">
        <w:rPr>
          <w:noProof/>
          <w:color w:val="000000"/>
          <w:sz w:val="28"/>
        </w:rPr>
        <w:t xml:space="preserve"> + j*N+i</w:t>
      </w:r>
      <w:r w:rsidR="007E6F19" w:rsidRPr="005B33F4">
        <w:rPr>
          <w:noProof/>
          <w:color w:val="000000"/>
          <w:sz w:val="28"/>
        </w:rPr>
        <w:t>.</w:t>
      </w:r>
      <w:r w:rsidR="009B0014" w:rsidRPr="005B33F4">
        <w:rPr>
          <w:noProof/>
          <w:color w:val="000000"/>
          <w:sz w:val="28"/>
        </w:rPr>
        <w:t xml:space="preserve"> </w:t>
      </w:r>
    </w:p>
    <w:p w:rsidR="009460FC" w:rsidRPr="005B33F4" w:rsidRDefault="009460FC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А область памяти, которую занимает журнал, находится в диапазоне адресов от А</w:t>
      </w:r>
      <w:r w:rsidRPr="005B33F4">
        <w:rPr>
          <w:noProof/>
          <w:color w:val="000000"/>
          <w:sz w:val="28"/>
          <w:vertAlign w:val="subscript"/>
        </w:rPr>
        <w:t>нач</w:t>
      </w:r>
      <w:r w:rsidRPr="005B33F4">
        <w:rPr>
          <w:noProof/>
          <w:color w:val="000000"/>
          <w:sz w:val="28"/>
        </w:rPr>
        <w:t xml:space="preserve"> до (А</w:t>
      </w:r>
      <w:r w:rsidRPr="005B33F4">
        <w:rPr>
          <w:noProof/>
          <w:color w:val="000000"/>
          <w:sz w:val="28"/>
          <w:vertAlign w:val="subscript"/>
        </w:rPr>
        <w:t>нач</w:t>
      </w:r>
      <w:r w:rsidRPr="005B33F4">
        <w:rPr>
          <w:noProof/>
          <w:color w:val="000000"/>
          <w:sz w:val="28"/>
        </w:rPr>
        <w:t xml:space="preserve"> + n*N+1).</w:t>
      </w:r>
      <w:r w:rsidR="007E6F19" w:rsidRPr="005B33F4">
        <w:rPr>
          <w:noProof/>
          <w:color w:val="000000"/>
          <w:sz w:val="28"/>
        </w:rPr>
        <w:t xml:space="preserve"> </w:t>
      </w:r>
    </w:p>
    <w:p w:rsidR="009C5A0D" w:rsidRPr="005B33F4" w:rsidRDefault="009C5A0D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C5A0D" w:rsidRPr="005B33F4" w:rsidRDefault="008A3339" w:rsidP="007E6F19">
      <w:pPr>
        <w:spacing w:line="360" w:lineRule="auto"/>
        <w:ind w:firstLine="142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</w:r>
      <w:r>
        <w:rPr>
          <w:noProof/>
          <w:color w:val="000000"/>
          <w:sz w:val="28"/>
        </w:rPr>
        <w:pict>
          <v:group id="_x0000_s1059" editas="canvas" style="width:450pt;height:243pt;mso-position-horizontal-relative:char;mso-position-vertical-relative:line" coordorigin="1701,2516" coordsize="9000,4860">
            <o:lock v:ext="edit" aspectratio="t"/>
            <v:shape id="_x0000_s1060" type="#_x0000_t75" style="position:absolute;left:1701;top:2516;width:9000;height:4860" o:preferrelative="f">
              <v:fill o:detectmouseclick="t"/>
              <v:path o:extrusionok="t" o:connecttype="none"/>
              <o:lock v:ext="edit" text="t"/>
            </v:shape>
            <v:shape id="_x0000_s1061" type="#_x0000_t202" style="position:absolute;left:1701;top:2696;width:900;height:4348">
              <v:textbox style="mso-next-textbox:#_x0000_s1061">
                <w:txbxContent>
                  <w:p w:rsidR="00706434" w:rsidRPr="00EF4E22" w:rsidRDefault="00706434" w:rsidP="00EF4E22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CPU</w:t>
                    </w:r>
                  </w:p>
                  <w:p w:rsidR="00706434" w:rsidRDefault="00706434"/>
                  <w:p w:rsidR="00706434" w:rsidRDefault="00706434"/>
                  <w:p w:rsidR="00706434" w:rsidRDefault="00706434"/>
                  <w:p w:rsidR="00706434" w:rsidRDefault="00706434"/>
                  <w:p w:rsidR="00706434" w:rsidRPr="00447ECE" w:rsidRDefault="008A3339">
                    <w:r>
                      <w:pict>
                        <v:shape id="_x0000_i1028" type="#_x0000_t75" style="width:12.75pt;height:69.75pt">
                          <v:imagedata r:id="rId9" o:title=""/>
                        </v:shape>
                      </w:pict>
                    </w:r>
                  </w:p>
                </w:txbxContent>
              </v:textbox>
            </v:shape>
            <v:shape id="_x0000_s1062" type="#_x0000_t202" style="position:absolute;left:3142;top:3776;width:1799;height:1260">
              <v:textbox style="mso-next-textbox:#_x0000_s1062">
                <w:txbxContent>
                  <w:p w:rsidR="00706434" w:rsidRPr="0041124C" w:rsidRDefault="00706434" w:rsidP="0041124C">
                    <w:pPr>
                      <w:jc w:val="center"/>
                    </w:pPr>
                    <w:r>
                      <w:rPr>
                        <w:lang w:val="en-US"/>
                      </w:rPr>
                      <w:t>A</w:t>
                    </w:r>
                  </w:p>
                  <w:p w:rsidR="00706434" w:rsidRDefault="00706434" w:rsidP="0041124C">
                    <w:r w:rsidRPr="0041124C">
                      <w:t>64</w:t>
                    </w:r>
                    <w:r>
                      <w:t>К х8</w:t>
                    </w:r>
                  </w:p>
                  <w:p w:rsidR="00706434" w:rsidRDefault="00706434" w:rsidP="0041124C">
                    <w:pPr>
                      <w:jc w:val="center"/>
                    </w:pPr>
                    <w:r>
                      <w:t>ОЗУ</w:t>
                    </w:r>
                  </w:p>
                  <w:p w:rsidR="00706434" w:rsidRPr="0041124C" w:rsidRDefault="00706434" w:rsidP="0041124C">
                    <w:r w:rsidRPr="00172872">
                      <w:rPr>
                        <w:sz w:val="16"/>
                        <w:szCs w:val="16"/>
                        <w:lang w:val="en-US"/>
                      </w:rPr>
                      <w:t>R</w:t>
                    </w:r>
                    <w:r w:rsidRPr="00172872">
                      <w:rPr>
                        <w:sz w:val="16"/>
                        <w:szCs w:val="16"/>
                      </w:rPr>
                      <w:t>/</w:t>
                    </w:r>
                    <w:r w:rsidRPr="00172872">
                      <w:rPr>
                        <w:sz w:val="16"/>
                        <w:szCs w:val="16"/>
                        <w:lang w:val="en-US"/>
                      </w:rPr>
                      <w:t>W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 xml:space="preserve">    </w:t>
                    </w:r>
                    <w:r w:rsidRPr="0041124C">
                      <w:t xml:space="preserve"> </w:t>
                    </w:r>
                    <w:r>
                      <w:rPr>
                        <w:lang w:val="en-US"/>
                      </w:rPr>
                      <w:t xml:space="preserve">D  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 xml:space="preserve"> </w:t>
                    </w:r>
                    <w:r w:rsidRPr="00172872">
                      <w:rPr>
                        <w:sz w:val="16"/>
                        <w:szCs w:val="16"/>
                        <w:lang w:val="en-US"/>
                      </w:rPr>
                      <w:t>R</w:t>
                    </w:r>
                    <w:r w:rsidRPr="00172872">
                      <w:rPr>
                        <w:sz w:val="16"/>
                        <w:szCs w:val="16"/>
                      </w:rPr>
                      <w:t>/</w:t>
                    </w:r>
                    <w:r w:rsidRPr="00172872">
                      <w:rPr>
                        <w:sz w:val="16"/>
                        <w:szCs w:val="16"/>
                        <w:lang w:val="en-US"/>
                      </w:rPr>
                      <w:t>W</w:t>
                    </w:r>
                  </w:p>
                  <w:p w:rsidR="00706434" w:rsidRPr="0041124C" w:rsidRDefault="00706434"/>
                  <w:p w:rsidR="00706434" w:rsidRPr="0041124C" w:rsidRDefault="00706434"/>
                  <w:p w:rsidR="00706434" w:rsidRPr="0041124C" w:rsidRDefault="00706434"/>
                </w:txbxContent>
              </v:textbox>
            </v:shape>
            <v:shape id="_x0000_s1063" type="#_x0000_t202" style="position:absolute;left:5481;top:3776;width:1799;height:1260">
              <v:textbox style="mso-next-textbox:#_x0000_s1063">
                <w:txbxContent>
                  <w:p w:rsidR="00706434" w:rsidRDefault="00706434" w:rsidP="00113A2B">
                    <w:pPr>
                      <w:jc w:val="center"/>
                    </w:pPr>
                    <w:r>
                      <w:t>УВв №1</w:t>
                    </w:r>
                  </w:p>
                  <w:p w:rsidR="00706434" w:rsidRDefault="00706434" w:rsidP="00113A2B">
                    <w:pPr>
                      <w:jc w:val="center"/>
                    </w:pPr>
                  </w:p>
                  <w:p w:rsidR="00706434" w:rsidRDefault="00706434" w:rsidP="00113A2B">
                    <w:pPr>
                      <w:jc w:val="center"/>
                    </w:pPr>
                  </w:p>
                  <w:p w:rsidR="00706434" w:rsidRPr="00113A2B" w:rsidRDefault="00706434" w:rsidP="00113A2B">
                    <w:pPr>
                      <w:jc w:val="center"/>
                    </w:pPr>
                    <w:r>
                      <w:t>Регистр=порт</w:t>
                    </w: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</w:p>
                  <w:p w:rsidR="00706434" w:rsidRPr="0037675E" w:rsidRDefault="0070643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64" type="#_x0000_t202" style="position:absolute;left:7821;top:3776;width:1799;height:1260">
              <v:textbox style="mso-next-textbox:#_x0000_s1064">
                <w:txbxContent>
                  <w:p w:rsidR="00706434" w:rsidRPr="003F1446" w:rsidRDefault="00706434" w:rsidP="003F1446">
                    <w:pPr>
                      <w:jc w:val="center"/>
                    </w:pPr>
                    <w:r>
                      <w:t>УВыв №1</w:t>
                    </w: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</w:p>
                  <w:p w:rsidR="00706434" w:rsidRDefault="00706434">
                    <w:pPr>
                      <w:rPr>
                        <w:lang w:val="en-US"/>
                      </w:rPr>
                    </w:pPr>
                  </w:p>
                  <w:p w:rsidR="00706434" w:rsidRPr="00B93D41" w:rsidRDefault="00706434">
                    <w:r>
                      <w:t>Регитр=порт</w:t>
                    </w:r>
                  </w:p>
                </w:txbxContent>
              </v:textbox>
            </v:shape>
            <v:line id="_x0000_s1065" style="position:absolute" from="5482,4676" to="7281,4677">
              <v:stroke dashstyle="longDash"/>
            </v:line>
            <v:line id="_x0000_s1066" style="position:absolute" from="7821,4676" to="9620,4677">
              <v:stroke dashstyle="longDash"/>
            </v:line>
            <v:shape id="_x0000_s1067" type="#_x0000_t13" style="position:absolute;left:2601;top:2516;width:8100;height:720" adj="20757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68" type="#_x0000_t67" style="position:absolute;left:3681;top:3056;width:720;height:720">
              <v:textbox style="layout-flow:vertical-ideographic"/>
            </v:shape>
            <v:shape id="_x0000_s1069" type="#_x0000_t67" style="position:absolute;left:6021;top:3056;width:720;height:720">
              <v:textbox style="layout-flow:vertical-ideographic"/>
            </v:shape>
            <v:shape id="_x0000_s1070" type="#_x0000_t67" style="position:absolute;left:8361;top:3056;width:720;height:720">
              <v:textbox style="layout-flow:vertical-ideographic"/>
            </v:shape>
            <v:line id="_x0000_s1071" style="position:absolute" from="3861,3056" to="4201,3057" strokecolor="white" strokeweight="2pt"/>
            <v:line id="_x0000_s1072" style="position:absolute" from="6201,3056" to="6541,3057" strokecolor="white" strokeweight="2pt"/>
            <v:line id="_x0000_s1073" style="position:absolute" from="8541,3056" to="8881,3057" strokecolor="white" strokeweight="2pt"/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074" type="#_x0000_t69" style="position:absolute;left:2601;top:5565;width:8100;height:731" adj="859,6168"/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75" type="#_x0000_t68" style="position:absolute;left:3501;top:5036;width:540;height:720">
              <v:textbox style="layout-flow:vertical-ideographic"/>
            </v:shape>
            <v:shape id="_x0000_s1076" type="#_x0000_t68" style="position:absolute;left:8001;top:5036;width:540;height:720">
              <v:textbox style="layout-flow:vertical-ideographic"/>
            </v:shape>
            <v:shape id="_x0000_s1077" type="#_x0000_t67" style="position:absolute;left:4041;top:5036;width:540;height:720">
              <v:textbox style="layout-flow:vertical-ideographic"/>
            </v:shape>
            <v:shape id="_x0000_s1078" type="#_x0000_t67" style="position:absolute;left:5661;top:5036;width:540;height:720">
              <v:textbox style="layout-flow:vertical-ideographic"/>
            </v:shape>
            <v:line id="_x0000_s1079" style="position:absolute" from="3649,5758" to="3904,5759" strokecolor="white" strokeweight="3pt"/>
            <v:line id="_x0000_s1080" style="position:absolute" from="8149,5758" to="8404,5759" strokecolor="white" strokeweight="3pt"/>
            <v:shape id="_x0000_s1081" type="#_x0000_t13" style="position:absolute;left:2601;top:6476;width:8100;height:720" adj="21600,4440"/>
            <v:line id="_x0000_s1082" style="position:absolute" from="10700,6476" to="10701,7196" strokecolor="white" strokeweight="3.25pt"/>
            <v:shape id="_x0000_s1083" style="position:absolute;left:10473;top:6624;width:180;height:420" coordsize="180,540" path="m180,c90,60,,120,,180v,60,180,120,180,180c180,420,30,510,,540e" filled="f">
              <v:path arrowok="t"/>
            </v:shape>
            <v:line id="_x0000_s1084" style="position:absolute" from="10505,7048" to="10685,7049" strokecolor="white" strokeweight="2.75pt"/>
            <v:shape id="_x0000_s1085" type="#_x0000_t202" style="position:absolute;left:5287;top:2654;width:2340;height:540" filled="f" stroked="f" strokecolor="white">
              <v:textbox>
                <w:txbxContent>
                  <w:p w:rsidR="00706434" w:rsidRDefault="00706434">
                    <w:r>
                      <w:t>ША 16 - разрядная</w:t>
                    </w:r>
                  </w:p>
                </w:txbxContent>
              </v:textbox>
            </v:shape>
            <v:shape id="_x0000_s1086" type="#_x0000_t202" style="position:absolute;left:4581;top:5700;width:4320;height:540" filled="f" stroked="f" strokecolor="white">
              <v:textbox>
                <w:txbxContent>
                  <w:p w:rsidR="00706434" w:rsidRDefault="00706434">
                    <w:r>
                      <w:t>ШД 8 – разрядная двунаправленная</w:t>
                    </w:r>
                  </w:p>
                </w:txbxContent>
              </v:textbox>
            </v:shape>
            <v:shape id="_x0000_s1087" type="#_x0000_t202" style="position:absolute;left:5121;top:6628;width:2340;height:540" filled="f" stroked="f" strokecolor="white">
              <v:textbox>
                <w:txbxContent>
                  <w:p w:rsidR="00706434" w:rsidRDefault="00706434">
                    <w:r>
                      <w:t>ШУ 10 - разрядная</w:t>
                    </w:r>
                  </w:p>
                </w:txbxContent>
              </v:textbox>
            </v:shape>
            <v:shape id="_x0000_s1088" type="#_x0000_t202" style="position:absolute;left:6061;top:5258;width:540;height:540" filled="f" stroked="f" strokecolor="white">
              <v:textbox>
                <w:txbxContent>
                  <w:p w:rsidR="00706434" w:rsidRPr="000B727D" w:rsidRDefault="00706434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Х</w:t>
                    </w:r>
                    <w:r>
                      <w:rPr>
                        <w:sz w:val="22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89" type="#_x0000_t202" style="position:absolute;left:8361;top:5258;width:540;height:540" filled="f" stroked="f" strokecolor="white">
              <v:textbox>
                <w:txbxContent>
                  <w:p w:rsidR="00706434" w:rsidRPr="000B727D" w:rsidRDefault="0070643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090" type="#_x0000_t202" style="position:absolute;left:3237;top:6144;width:1080;height:540" filled="f" stroked="f" strokecolor="white">
              <v:textbox>
                <w:txbxContent>
                  <w:p w:rsidR="00706434" w:rsidRPr="00C80343" w:rsidRDefault="00706434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  <w:lang w:val="en-US"/>
                      </w:rPr>
                      <w:t>MEMW</w:t>
                    </w:r>
                  </w:p>
                </w:txbxContent>
              </v:textbox>
            </v:shape>
            <v:shape id="_x0000_s1091" type="#_x0000_t202" style="position:absolute;left:4693;top:6158;width:1260;height:540" filled="f" stroked="f" strokecolor="white">
              <v:textbox>
                <w:txbxContent>
                  <w:p w:rsidR="00706434" w:rsidRPr="000B727D" w:rsidRDefault="0070643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MEMR</w:t>
                    </w:r>
                  </w:p>
                </w:txbxContent>
              </v:textbox>
            </v:shape>
            <v:shape id="_x0000_s1092" type="#_x0000_t202" style="position:absolute;left:6673;top:6158;width:1080;height:540" filled="f" stroked="f" strokecolor="white">
              <v:textbox>
                <w:txbxContent>
                  <w:p w:rsidR="00706434" w:rsidRPr="000B727D" w:rsidRDefault="0070643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IOR</w:t>
                    </w:r>
                  </w:p>
                </w:txbxContent>
              </v:textbox>
            </v:shape>
            <v:shape id="_x0000_s1093" type="#_x0000_t202" style="position:absolute;left:9025;top:6158;width:956;height:540" filled="f" stroked="f" strokecolor="white">
              <v:textbox>
                <w:txbxContent>
                  <w:p w:rsidR="00706434" w:rsidRPr="000B727D" w:rsidRDefault="0070643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IOW</w:t>
                    </w:r>
                  </w:p>
                </w:txbxContent>
              </v:textbox>
            </v:shape>
            <v:line id="_x0000_s1094" style="position:absolute;flip:y" from="3321,6088" to="3322,6628">
              <v:stroke endarrow="block"/>
            </v:line>
            <v:line id="_x0000_s1095" style="position:absolute;flip:y" from="3321,5036" to="3322,5756">
              <v:stroke endarrow="block"/>
            </v:line>
            <v:line id="_x0000_s1096" style="position:absolute;flip:y" from="4761,6088" to="4762,6628">
              <v:stroke endarrow="block"/>
            </v:line>
            <v:line id="_x0000_s1097" style="position:absolute;flip:y" from="4761,5036" to="4762,5756">
              <v:stroke endarrow="block"/>
            </v:line>
            <v:line id="_x0000_s1098" style="position:absolute;flip:y" from="6741,6088" to="6742,6628">
              <v:stroke endarrow="block"/>
            </v:line>
            <v:line id="_x0000_s1099" style="position:absolute;flip:y" from="6741,5036" to="6742,5756">
              <v:stroke endarrow="block"/>
            </v:line>
            <v:line id="_x0000_s1100" style="position:absolute;flip:y" from="9081,6088" to="9082,6628">
              <v:stroke endarrow="block"/>
            </v:line>
            <v:line id="_x0000_s1101" style="position:absolute;flip:y" from="9081,5036" to="9082,5756">
              <v:stroke endarrow="block"/>
            </v:line>
            <w10:wrap type="none"/>
            <w10:anchorlock/>
          </v:group>
        </w:pict>
      </w:r>
    </w:p>
    <w:p w:rsidR="004779BA" w:rsidRPr="005B33F4" w:rsidRDefault="004779BA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Рис. 2. МП – система автоматической ОЖД.</w:t>
      </w:r>
    </w:p>
    <w:p w:rsidR="00591347" w:rsidRPr="005B33F4" w:rsidRDefault="0059134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91347" w:rsidRPr="005B33F4" w:rsidRDefault="00302D30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Если в программе выполняется команда, требующая обращение к памяти, то на 16-разрядную шину адреса ША выставляется номер требуемой ячейки A</w:t>
      </w:r>
      <w:r w:rsidRPr="005B33F4">
        <w:rPr>
          <w:noProof/>
          <w:color w:val="000000"/>
          <w:sz w:val="28"/>
          <w:vertAlign w:val="subscript"/>
        </w:rPr>
        <w:t>ij</w:t>
      </w:r>
      <w:r w:rsidRPr="005B33F4">
        <w:rPr>
          <w:noProof/>
          <w:color w:val="000000"/>
          <w:sz w:val="28"/>
        </w:rPr>
        <w:t>, а на 10-разрядной шине управления ШУ формируются сигналы «читай память» MEMR или «пиши в память» MEMW, которые задают режим работы ОЗУ и направление передачи по двунаправленной</w:t>
      </w:r>
      <w:r w:rsidR="009B0E0E" w:rsidRPr="005B33F4">
        <w:rPr>
          <w:noProof/>
          <w:color w:val="000000"/>
          <w:sz w:val="28"/>
        </w:rPr>
        <w:t xml:space="preserve"> 8-разрядной шине данных ШД. Если же программа выполнит программу INPUT (или OUTPUT), то на ША выдаётся номер устройства ввода (или вывода), а на ШУ формируются сигналы «ввод/вывод читай» IOR (или «ввод/вывод пиши» IOW).</w:t>
      </w:r>
    </w:p>
    <w:p w:rsidR="009B0E0E" w:rsidRPr="005B33F4" w:rsidRDefault="009B0E0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«Портом» УВв №1 является 8-разрядный регистр-защёлка, у которого младший разряд хранящегося в нем числа определяется сигналом Х</w:t>
      </w:r>
      <w:r w:rsidRPr="005B33F4">
        <w:rPr>
          <w:noProof/>
          <w:color w:val="000000"/>
          <w:sz w:val="28"/>
          <w:vertAlign w:val="subscript"/>
        </w:rPr>
        <w:t>1</w:t>
      </w:r>
      <w:r w:rsidRPr="005B33F4">
        <w:rPr>
          <w:noProof/>
          <w:color w:val="000000"/>
          <w:sz w:val="28"/>
        </w:rPr>
        <w:t>, а сигнал IOR поступает на вход «разрешение выдачи» ОЕ. «Порт» УВыв №1 также является параллельным 8-рязрядным регистром, на тактовый вход которого поступает сигнал IOW. Само Увыв представляет собой 3-разрядный 7-сегментный индикатор (для отображения результата F)</w:t>
      </w:r>
      <w:r w:rsidR="006B6B6A" w:rsidRPr="005B33F4">
        <w:rPr>
          <w:noProof/>
          <w:color w:val="000000"/>
          <w:sz w:val="28"/>
        </w:rPr>
        <w:t xml:space="preserve"> и соответствующий кодопреобразователь, включенный между портом и индикатором.</w:t>
      </w:r>
    </w:p>
    <w:p w:rsidR="00DA27D0" w:rsidRPr="005B33F4" w:rsidRDefault="00DA27D0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3</w:t>
      </w:r>
      <w:r w:rsidR="00A1442F" w:rsidRPr="005B33F4">
        <w:rPr>
          <w:noProof/>
          <w:color w:val="000000"/>
          <w:sz w:val="28"/>
        </w:rPr>
        <w:t>.</w:t>
      </w:r>
      <w:r w:rsidRPr="005B33F4">
        <w:rPr>
          <w:noProof/>
          <w:color w:val="000000"/>
          <w:sz w:val="28"/>
        </w:rPr>
        <w:t xml:space="preserve"> Процессор КР580ВМ80.</w:t>
      </w:r>
    </w:p>
    <w:p w:rsidR="00DA27D0" w:rsidRPr="005B33F4" w:rsidRDefault="00DA27D0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 xml:space="preserve">В состав данного 8-разрядного процессора </w:t>
      </w:r>
      <w:r w:rsidR="007B3C00" w:rsidRPr="005B33F4">
        <w:rPr>
          <w:noProof/>
          <w:color w:val="000000"/>
          <w:sz w:val="28"/>
        </w:rPr>
        <w:t xml:space="preserve">(рис. 3) </w:t>
      </w:r>
      <w:r w:rsidRPr="005B33F4">
        <w:rPr>
          <w:noProof/>
          <w:color w:val="000000"/>
          <w:sz w:val="28"/>
        </w:rPr>
        <w:t>входит АЛУ и программно-доступные регистры: аккумулятор РОН А, 6 регистров общего назначения РОН (с «именем» B, C, D, E, H и L) и счётчик команд РС. АЛУ, получив от УУиС указания о типе выполняемой операции f над доставленными на его входе операндами х</w:t>
      </w:r>
      <w:r w:rsidRPr="005B33F4">
        <w:rPr>
          <w:noProof/>
          <w:color w:val="000000"/>
          <w:sz w:val="28"/>
          <w:vertAlign w:val="subscript"/>
        </w:rPr>
        <w:t xml:space="preserve">1 </w:t>
      </w:r>
      <w:r w:rsidRPr="005B33F4">
        <w:rPr>
          <w:noProof/>
          <w:color w:val="000000"/>
          <w:sz w:val="28"/>
        </w:rPr>
        <w:t>и</w:t>
      </w:r>
      <w:r w:rsidRPr="005B33F4">
        <w:rPr>
          <w:noProof/>
          <w:color w:val="000000"/>
          <w:sz w:val="28"/>
          <w:vertAlign w:val="subscript"/>
        </w:rPr>
        <w:t xml:space="preserve"> </w:t>
      </w:r>
      <w:r w:rsidRPr="005B33F4">
        <w:rPr>
          <w:noProof/>
          <w:color w:val="000000"/>
          <w:sz w:val="28"/>
        </w:rPr>
        <w:t>х</w:t>
      </w:r>
      <w:r w:rsidRPr="005B33F4">
        <w:rPr>
          <w:noProof/>
          <w:color w:val="000000"/>
          <w:sz w:val="28"/>
          <w:vertAlign w:val="subscript"/>
        </w:rPr>
        <w:t>2</w:t>
      </w:r>
      <w:r w:rsidRPr="005B33F4">
        <w:rPr>
          <w:noProof/>
          <w:color w:val="000000"/>
          <w:sz w:val="28"/>
        </w:rPr>
        <w:t>, формирует результат F=f(x</w:t>
      </w:r>
      <w:r w:rsidRPr="005B33F4">
        <w:rPr>
          <w:noProof/>
          <w:color w:val="000000"/>
          <w:sz w:val="28"/>
          <w:vertAlign w:val="subscript"/>
        </w:rPr>
        <w:t xml:space="preserve">1 </w:t>
      </w:r>
      <w:r w:rsidRPr="005B33F4">
        <w:rPr>
          <w:noProof/>
          <w:color w:val="000000"/>
          <w:sz w:val="28"/>
        </w:rPr>
        <w:t>x</w:t>
      </w:r>
      <w:r w:rsidRPr="005B33F4">
        <w:rPr>
          <w:noProof/>
          <w:color w:val="000000"/>
          <w:sz w:val="28"/>
          <w:vertAlign w:val="subscript"/>
        </w:rPr>
        <w:t>2</w:t>
      </w:r>
      <w:r w:rsidRPr="005B33F4">
        <w:rPr>
          <w:noProof/>
          <w:color w:val="000000"/>
          <w:sz w:val="28"/>
        </w:rPr>
        <w:t>) и «флаги» Ф (признаки нулевого – Z, отрицательного – S и чётного результат Р или наличие переноса С</w:t>
      </w:r>
      <w:r w:rsidRPr="005B33F4">
        <w:rPr>
          <w:noProof/>
          <w:color w:val="000000"/>
          <w:sz w:val="28"/>
          <w:vertAlign w:val="subscript"/>
        </w:rPr>
        <w:t>7</w:t>
      </w:r>
      <w:r w:rsidRPr="005B33F4">
        <w:rPr>
          <w:noProof/>
          <w:color w:val="000000"/>
          <w:sz w:val="28"/>
        </w:rPr>
        <w:t>). Существенно, что результат F всегда (по умолчанию) размещается в РОН А. Это означает, что, если содержимое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 xml:space="preserve">РОН А не является </w:t>
      </w:r>
      <w:r w:rsidR="00C372A8" w:rsidRPr="005B33F4">
        <w:rPr>
          <w:noProof/>
          <w:color w:val="000000"/>
          <w:sz w:val="28"/>
        </w:rPr>
        <w:t>операндом следующей команды, то при программировании её должна предшествовать</w:t>
      </w:r>
      <w:r w:rsidR="000E5F74" w:rsidRPr="005B33F4">
        <w:rPr>
          <w:noProof/>
          <w:color w:val="000000"/>
          <w:sz w:val="28"/>
        </w:rPr>
        <w:t xml:space="preserve"> дополнительная команда (которой нет в алгоритме обработки пользователя) перезаписи содержимого РОН А в свободный РОН или в ячейку М памяти ОЗУ (=Ме-точку). Для программировании операций с РОН каждому из них присвоен порядковый номер i и соответствующий индивидуальный двоичный код ri (табл. 1). Для хранения 16-разрядный чисел d16=adr РОНя могут объединяться в регистровые пары rp: BC=rpB, DE=rpD, HL=rpH.</w:t>
      </w:r>
    </w:p>
    <w:p w:rsidR="007E6F19" w:rsidRPr="005B33F4" w:rsidRDefault="007E6F19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A2299" w:rsidRPr="005B33F4" w:rsidRDefault="007E6F19" w:rsidP="007E6F19">
      <w:pPr>
        <w:spacing w:line="360" w:lineRule="auto"/>
        <w:ind w:firstLine="142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br w:type="page"/>
      </w:r>
      <w:r w:rsidR="008A3339">
        <w:rPr>
          <w:noProof/>
        </w:rPr>
        <w:pict>
          <v:shape id="_x0000_s1102" type="#_x0000_t202" style="position:absolute;left:0;text-align:left;margin-left:394.15pt;margin-top:23.1pt;width:1in;height:18pt;z-index:251653632" filled="f" stroked="f">
            <v:textbox style="mso-next-textbox:#_x0000_s1102">
              <w:txbxContent>
                <w:p w:rsidR="00706434" w:rsidRPr="00A87280" w:rsidRDefault="0070643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8-разр. ШД</w:t>
                  </w:r>
                </w:p>
              </w:txbxContent>
            </v:textbox>
          </v:shape>
        </w:pict>
      </w:r>
      <w:r w:rsidR="008A3339">
        <w:rPr>
          <w:noProof/>
          <w:color w:val="000000"/>
          <w:sz w:val="28"/>
        </w:rPr>
      </w:r>
      <w:r w:rsidR="008A3339">
        <w:rPr>
          <w:noProof/>
          <w:color w:val="000000"/>
          <w:sz w:val="28"/>
        </w:rPr>
        <w:pict>
          <v:group id="_x0000_s1103" editas="canvas" style="width:450pt;height:387pt;mso-position-horizontal-relative:char;mso-position-vertical-relative:line" coordorigin="1887,1134" coordsize="9000,7740">
            <o:lock v:ext="edit" aspectratio="t"/>
            <v:shape id="_x0000_s1104" type="#_x0000_t75" style="position:absolute;left:1887;top:1134;width:9000;height:7740" o:preferrelative="f">
              <v:fill o:detectmouseclick="t"/>
              <v:path o:extrusionok="t" o:connecttype="none"/>
              <o:lock v:ext="edit" text="t"/>
            </v:shape>
            <v:shape id="_x0000_s1105" type="#_x0000_t202" style="position:absolute;left:7467;top:3474;width:1439;height:3600">
              <v:textbox style="mso-next-textbox:#_x0000_s1105">
                <w:txbxContent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B……...(8)</w:t>
                    </w:r>
                  </w:p>
                  <w:p w:rsidR="00706434" w:rsidRPr="00921EC7" w:rsidRDefault="00706434" w:rsidP="00853F9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C……...(8)D……...(8)E……...(8)H……...(8)</w:t>
                    </w:r>
                  </w:p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L……...(8)</w:t>
                    </w:r>
                  </w:p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</w:p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SP   (16)</w:t>
                    </w:r>
                  </w:p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</w:p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PC   (16)</w:t>
                    </w:r>
                  </w:p>
                  <w:p w:rsidR="00706434" w:rsidRDefault="00706434" w:rsidP="00853F93">
                    <w:pPr>
                      <w:jc w:val="center"/>
                      <w:rPr>
                        <w:lang w:val="en-US"/>
                      </w:rPr>
                    </w:pPr>
                  </w:p>
                  <w:p w:rsidR="00706434" w:rsidRPr="00921EC7" w:rsidRDefault="00706434" w:rsidP="00853F9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 Agp(16)</w:t>
                    </w:r>
                  </w:p>
                  <w:p w:rsidR="00706434" w:rsidRPr="00921EC7" w:rsidRDefault="0070643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106" type="#_x0000_t202" style="position:absolute;left:5487;top:4373;width:1259;height:3061">
              <v:textbox style="mso-next-textbox:#_x0000_s1106">
                <w:txbxContent>
                  <w:p w:rsidR="00706434" w:rsidRDefault="00706434" w:rsidP="00BD4297">
                    <w:pPr>
                      <w:jc w:val="center"/>
                    </w:pPr>
                    <w:r>
                      <w:t>РГК</w:t>
                    </w:r>
                  </w:p>
                  <w:p w:rsidR="00706434" w:rsidRDefault="00706434" w:rsidP="00BD4297">
                    <w:pPr>
                      <w:jc w:val="center"/>
                    </w:pPr>
                  </w:p>
                  <w:p w:rsidR="00706434" w:rsidRDefault="00706434" w:rsidP="00BD4297">
                    <w:pPr>
                      <w:jc w:val="center"/>
                    </w:pPr>
                    <w:r>
                      <w:t>ДШК</w:t>
                    </w:r>
                  </w:p>
                  <w:p w:rsidR="00706434" w:rsidRDefault="00706434" w:rsidP="00BD4297">
                    <w:pPr>
                      <w:jc w:val="center"/>
                    </w:pPr>
                  </w:p>
                  <w:p w:rsidR="00706434" w:rsidRDefault="00706434" w:rsidP="00BD4297">
                    <w:pPr>
                      <w:jc w:val="center"/>
                    </w:pPr>
                  </w:p>
                  <w:p w:rsidR="00706434" w:rsidRDefault="00706434" w:rsidP="00BD4297">
                    <w:pPr>
                      <w:jc w:val="center"/>
                    </w:pPr>
                    <w:r>
                      <w:t>УУиС</w:t>
                    </w:r>
                  </w:p>
                  <w:p w:rsidR="00706434" w:rsidRDefault="00706434" w:rsidP="00BD4297">
                    <w:pPr>
                      <w:jc w:val="center"/>
                    </w:pPr>
                  </w:p>
                  <w:p w:rsidR="00706434" w:rsidRDefault="00706434" w:rsidP="00BD4297">
                    <w:pPr>
                      <w:jc w:val="center"/>
                    </w:pPr>
                  </w:p>
                  <w:p w:rsidR="00706434" w:rsidRDefault="00706434" w:rsidP="00BD4297">
                    <w:pPr>
                      <w:jc w:val="center"/>
                    </w:pPr>
                    <w:r>
                      <w:t>(УА)</w:t>
                    </w:r>
                  </w:p>
                </w:txbxContent>
              </v:textbox>
            </v:shape>
            <v:shape id="_x0000_s1107" type="#_x0000_t202" style="position:absolute;left:8907;top:3474;width:360;height:2959">
              <v:textbox style="mso-next-textbox:#_x0000_s1107">
                <w:txbxContent>
                  <w:p w:rsidR="00706434" w:rsidRDefault="00706434"/>
                </w:txbxContent>
              </v:textbox>
            </v:shape>
            <v:line id="_x0000_s1108" style="position:absolute" from="3147,5994" to="4587,5995"/>
            <v:line id="_x0000_s1109" style="position:absolute;flip:y" from="4587,4914" to="4946,5994"/>
            <v:line id="_x0000_s1110" style="position:absolute;flip:x y" from="2787,4914" to="3147,5994"/>
            <v:line id="_x0000_s1111" style="position:absolute" from="4048,4914" to="4946,4916"/>
            <v:line id="_x0000_s1112" style="position:absolute" from="2787,4914" to="3687,4916"/>
            <v:line id="_x0000_s1113" style="position:absolute" from="3687,4914" to="3867,5273"/>
            <v:line id="_x0000_s1114" style="position:absolute;flip:x" from="3867,4914" to="4046,5273"/>
            <v:shape id="_x0000_s1115" type="#_x0000_t202" style="position:absolute;left:4048;top:3833;width:898;height:540">
              <v:textbox style="mso-next-textbox:#_x0000_s1115">
                <w:txbxContent>
                  <w:p w:rsidR="00706434" w:rsidRPr="00A87280" w:rsidRDefault="00706434">
                    <w:pPr>
                      <w:rPr>
                        <w:sz w:val="20"/>
                        <w:szCs w:val="20"/>
                      </w:rPr>
                    </w:pPr>
                    <w:r w:rsidRPr="00A87280">
                      <w:rPr>
                        <w:sz w:val="20"/>
                        <w:szCs w:val="20"/>
                      </w:rPr>
                      <w:t>Буф Рг</w:t>
                    </w:r>
                  </w:p>
                </w:txbxContent>
              </v:textbox>
            </v:shape>
            <v:shape id="_x0000_s1116" type="#_x0000_t202" style="position:absolute;left:2787;top:3833;width:898;height:540">
              <v:textbox style="mso-next-textbox:#_x0000_s1116">
                <w:txbxContent>
                  <w:p w:rsidR="00706434" w:rsidRPr="00A87280" w:rsidRDefault="00706434">
                    <w:pPr>
                      <w:rPr>
                        <w:sz w:val="20"/>
                        <w:szCs w:val="20"/>
                      </w:rPr>
                    </w:pPr>
                    <w:r w:rsidRPr="00A87280">
                      <w:rPr>
                        <w:sz w:val="20"/>
                        <w:szCs w:val="20"/>
                      </w:rPr>
                      <w:t>Буф Рг</w:t>
                    </w:r>
                  </w:p>
                </w:txbxContent>
              </v:textbox>
            </v:shape>
            <v:shape id="_x0000_s1117" type="#_x0000_t202" style="position:absolute;left:8007;top:1314;width:1439;height:900" filled="f" stroked="f">
              <v:stroke dashstyle="longDash"/>
              <v:textbox style="mso-next-textbox:#_x0000_s1117">
                <w:txbxContent>
                  <w:p w:rsidR="00706434" w:rsidRDefault="00706434" w:rsidP="00D3475D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Буф. </w:t>
                    </w:r>
                    <w:r>
                      <w:rPr>
                        <w:lang w:val="en-US"/>
                      </w:rPr>
                      <w:t>Pr</w:t>
                    </w:r>
                  </w:p>
                  <w:p w:rsidR="00706434" w:rsidRPr="00D3475D" w:rsidRDefault="00706434" w:rsidP="00D3475D">
                    <w:pPr>
                      <w:jc w:val="center"/>
                    </w:pPr>
                    <w:r>
                      <w:t>двунвправ.</w:t>
                    </w:r>
                  </w:p>
                </w:txbxContent>
              </v:textbox>
            </v:shape>
            <v:shape id="_x0000_s1118" type="#_x0000_t69" style="position:absolute;left:9447;top:1494;width:1440;height:540"/>
            <v:line id="_x0000_s1119" style="position:absolute" from="7467,3834" to="8907,3835"/>
            <v:line id="_x0000_s1120" style="position:absolute" from="7467,4124" to="8907,4125"/>
            <v:line id="_x0000_s1121" style="position:absolute" from="7467,4402" to="8907,4403"/>
            <v:line id="_x0000_s1122" style="position:absolute" from="7467,4678" to="8907,4679"/>
            <v:line id="_x0000_s1123" style="position:absolute" from="7467,4956" to="8907,4957"/>
            <v:line id="_x0000_s1124" style="position:absolute" from="7467,5274" to="8907,5275">
              <v:stroke dashstyle="longDash"/>
            </v:line>
            <v:line id="_x0000_s1125" style="position:absolute" from="7467,5867" to="8907,5868">
              <v:stroke dashstyle="longDash"/>
            </v:line>
            <v:line id="_x0000_s1126" style="position:absolute" from="7467,6435" to="8907,6436">
              <v:stroke dashstyle="longDash"/>
            </v:line>
            <v:line id="_x0000_s1127" style="position:absolute" from="5487,4846" to="6747,4847">
              <v:stroke dashstyle="longDash"/>
            </v:line>
            <v:line id="_x0000_s1128" style="position:absolute" from="5487,5454" to="6747,5455">
              <v:stroke dashstyle="longDash"/>
            </v:line>
            <v:line id="_x0000_s1129" style="position:absolute;flip:x" from="4891,5026" to="5486,5027">
              <v:stroke endarrow="block"/>
            </v:line>
            <v:line id="_x0000_s1130" style="position:absolute;flip:x" from="4821,5246" to="5473,5247">
              <v:stroke endarrow="block"/>
            </v:line>
            <v:line id="_x0000_s1131" style="position:absolute;flip:x" from="4655,5718" to="5477,5719">
              <v:stroke endarrow="block"/>
            </v:line>
            <v:shape id="_x0000_s1132" type="#_x0000_t202" style="position:absolute;left:5045;top:4648;width:360;height:360" filled="f" stroked="f">
              <v:textbox style="mso-next-textbox:#_x0000_s1132">
                <w:txbxContent>
                  <w:p w:rsidR="00706434" w:rsidRPr="00242E60" w:rsidRDefault="0070643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line id="_x0000_s1133" style="position:absolute;flip:x" from="5127,6174" to="5487,6175">
              <v:stroke endarrow="block"/>
            </v:line>
            <v:line id="_x0000_s1134" style="position:absolute;flip:x" from="5127,6534" to="5487,6535">
              <v:stroke endarrow="block"/>
            </v:line>
            <v:line id="_x0000_s1135" style="position:absolute;flip:x" from="5127,6894" to="5487,6895">
              <v:stroke endarrow="block"/>
            </v:line>
            <v:line id="_x0000_s1136" style="position:absolute;flip:x" from="5127,7254" to="5487,7255">
              <v:stroke endarrow="block"/>
            </v:line>
            <v:shape id="_x0000_s1137" type="#_x0000_t202" style="position:absolute;left:4291;top:4870;width:540;height:540" filled="f" stroked="f">
              <v:textbox style="mso-next-textbox:#_x0000_s1137">
                <w:txbxContent>
                  <w:p w:rsidR="00706434" w:rsidRPr="009A1008" w:rsidRDefault="00706434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38" type="#_x0000_t202" style="position:absolute;left:3055;top:4870;width:540;height:540" filled="f" stroked="f">
              <v:textbox style="mso-next-textbox:#_x0000_s1138">
                <w:txbxContent>
                  <w:p w:rsidR="00706434" w:rsidRPr="009A1008" w:rsidRDefault="00706434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39" type="#_x0000_t202" style="position:absolute;left:3231;top:5398;width:1260;height:596" filled="f" stroked="f">
              <v:textbox style="mso-next-textbox:#_x0000_s1139">
                <w:txbxContent>
                  <w:p w:rsidR="00706434" w:rsidRDefault="00706434" w:rsidP="00400128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АЛУ</w:t>
                    </w:r>
                  </w:p>
                  <w:p w:rsidR="00706434" w:rsidRPr="00400128" w:rsidRDefault="00706434" w:rsidP="00400128">
                    <w:pPr>
                      <w:jc w:val="center"/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Рез-т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line id="_x0000_s1140" style="position:absolute;flip:x" from="1887,2754" to="10167,2755"/>
            <v:line id="_x0000_s1141" style="position:absolute" from="2247,3114" to="2247,6534"/>
            <v:line id="_x0000_s1142" style="position:absolute" from="2247,6534" to="4227,6534"/>
            <v:line id="_x0000_s1143" style="position:absolute" from="1887,6894" to="4227,6895"/>
            <v:line id="_x0000_s1144" style="position:absolute" from="1887,2754" to="1887,6894"/>
            <v:line id="_x0000_s1145" style="position:absolute;flip:x" from="2565,4995" to="2803,4996">
              <v:stroke endarrow="block"/>
            </v:line>
            <v:line id="_x0000_s1146" style="position:absolute;flip:x" from="2663,5246" to="2901,5247">
              <v:stroke endarrow="block"/>
            </v:line>
            <v:line id="_x0000_s1147" style="position:absolute;flip:x" from="2761,5509" to="2999,5510">
              <v:stroke endarrow="block"/>
            </v:line>
            <v:line id="_x0000_s1148" style="position:absolute;flip:x" from="2829,5744" to="3067,5745">
              <v:stroke endarrow="block"/>
            </v:line>
            <v:shape id="_x0000_s1149" type="#_x0000_t202" style="position:absolute;left:2247;top:4734;width:360;height:360" filled="f" stroked="f">
              <v:textbox style="mso-next-textbox:#_x0000_s1149">
                <w:txbxContent>
                  <w:p w:rsidR="00706434" w:rsidRPr="009A1008" w:rsidRDefault="00706434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1150" type="#_x0000_t202" style="position:absolute;left:2317;top:5024;width:360;height:360" filled="f" stroked="f">
              <v:textbox style="mso-next-textbox:#_x0000_s1150">
                <w:txbxContent>
                  <w:p w:rsidR="00706434" w:rsidRPr="009A1008" w:rsidRDefault="00706434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51" type="#_x0000_t202" style="position:absolute;left:2427;top:5300;width:360;height:360" filled="f" stroked="f">
              <v:textbox style="mso-next-textbox:#_x0000_s1151">
                <w:txbxContent>
                  <w:p w:rsidR="00706434" w:rsidRPr="009A1008" w:rsidRDefault="00706434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152" type="#_x0000_t202" style="position:absolute;left:2509;top:5564;width:360;height:360" filled="f" stroked="f">
              <v:textbox style="mso-next-textbox:#_x0000_s1152">
                <w:txbxContent>
                  <w:p w:rsidR="00706434" w:rsidRPr="009A1008" w:rsidRDefault="00706434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153" style="position:absolute" from="7107,4374" to="7467,4374">
              <v:stroke endarrow="block"/>
            </v:line>
            <v:line id="_x0000_s1154" style="position:absolute" from="7107,4734" to="7467,4735">
              <v:stroke endarrow="block"/>
            </v:line>
            <v:line id="_x0000_s1155" style="position:absolute" from="7107,5094" to="7467,5095">
              <v:stroke endarrow="block"/>
            </v:line>
            <v:line id="_x0000_s1156" style="position:absolute" from="6747,5993" to="7107,5994">
              <v:stroke endarrow="block"/>
            </v:line>
            <v:line id="_x0000_s1157" style="position:absolute" from="6747,6353" to="7107,6354">
              <v:stroke endarrow="block"/>
            </v:line>
            <v:line id="_x0000_s1158" style="position:absolute" from="6747,6713" to="7107,6714">
              <v:stroke endarrow="block"/>
            </v:line>
            <v:line id="_x0000_s1159" style="position:absolute" from="6747,7073" to="7107,7074">
              <v:stroke endarrow="block"/>
            </v:line>
            <v:line id="_x0000_s1160" style="position:absolute" from="7287,6894" to="7480,6895">
              <v:stroke endarrow="block"/>
            </v:line>
            <v:line id="_x0000_s1161" style="position:absolute" from="7274,6174" to="7467,6175">
              <v:stroke endarrow="block"/>
            </v:line>
            <v:line id="_x0000_s1162" style="position:absolute" from="7274,5634" to="7467,5635">
              <v:stroke endarrow="block"/>
            </v:line>
            <v:line id="_x0000_s1163" style="position:absolute;flip:x" from="9267,6353" to="9460,6354">
              <v:stroke endarrow="block"/>
            </v:line>
            <v:line id="_x0000_s1164" style="position:absolute;flip:x" from="9267,5993" to="9460,5994">
              <v:stroke endarrow="block"/>
            </v:line>
            <v:line id="_x0000_s1165" style="position:absolute;flip:x" from="9267,5633" to="9460,5634">
              <v:stroke endarrow="block"/>
            </v:line>
            <v:line id="_x0000_s1166" style="position:absolute" from="9807,3114" to="9807,5994"/>
            <v:line id="_x0000_s1167" style="position:absolute" from="10167,2754" to="10168,5994"/>
            <v:shape id="_x0000_s1168" type="#_x0000_t67" style="position:absolute;left:9627;top:5708;width:720;height:540"/>
            <v:line id="_x0000_s1169" style="position:absolute" from="9821,5707" to="10161,5708" strokecolor="white" strokeweight="3.5pt"/>
            <v:line id="_x0000_s1170" style="position:absolute" from="2247,3114" to="9807,3115"/>
            <v:shape id="_x0000_s1171" type="#_x0000_t13" style="position:absolute;left:4227;top:6354;width:540;height:720"/>
            <v:line id="_x0000_s1172" style="position:absolute" from="4227,6547" to="4228,6887" strokecolor="white" strokeweight="3.5pt"/>
            <v:shape id="_x0000_s1173" type="#_x0000_t67" style="position:absolute;left:3687;top:5994;width:360;height:540"/>
            <v:shape id="_x0000_s1174" type="#_x0000_t67" style="position:absolute;left:3071;top:4374;width:360;height:540"/>
            <v:shape id="_x0000_s1175" type="#_x0000_t67" style="position:absolute;left:4331;top:4374;width:360;height:540"/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176" type="#_x0000_t70" style="position:absolute;left:3069;top:3114;width:360;height:720"/>
            <v:shape id="_x0000_s1177" type="#_x0000_t67" style="position:absolute;left:4342;top:3114;width:360;height:720"/>
            <v:line id="_x0000_s1178" style="position:absolute" from="4446,3114" to="4605,3115" strokecolor="white" strokeweight="3.5pt"/>
            <v:shape id="_x0000_s1179" type="#_x0000_t67" style="position:absolute;left:5951;top:3114;width:360;height:1260"/>
            <v:line id="_x0000_s1180" style="position:absolute" from="6053,3114" to="6212,3115" strokecolor="white" strokeweight="3.5pt"/>
            <v:shape id="_x0000_s1181" type="#_x0000_t202" style="position:absolute;left:7558;top:3153;width:1620;height:540" filled="f" stroked="f">
              <v:textbox style="mso-next-textbox:#_x0000_s1181">
                <w:txbxContent>
                  <w:p w:rsidR="00706434" w:rsidRPr="00C96FFE" w:rsidRDefault="0070643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Блок регистров</w:t>
                    </w:r>
                  </w:p>
                </w:txbxContent>
              </v:textbox>
            </v:shape>
            <v:shape id="_x0000_s1182" type="#_x0000_t70" style="position:absolute;left:8547;top:2214;width:360;height:540"/>
            <v:shape id="_x0000_s1183" type="#_x0000_t69" style="position:absolute;left:9267;top:4554;width:540;height:360"/>
            <v:shape id="_x0000_s1184" type="#_x0000_t202" style="position:absolute;left:3507;top:2728;width:5400;height:540" filled="f" stroked="f">
              <v:textbox style="mso-next-textbox:#_x0000_s1184">
                <w:txbxContent>
                  <w:p w:rsidR="00706434" w:rsidRPr="007E030A" w:rsidRDefault="00706434">
                    <w:r w:rsidRPr="007E030A">
                      <w:t xml:space="preserve">Внутренняя 8-разрядная двунаправленная ШД </w:t>
                    </w:r>
                  </w:p>
                </w:txbxContent>
              </v:textbox>
            </v:shape>
            <v:shape id="_x0000_s1185" type="#_x0000_t13" style="position:absolute;left:8907;top:6534;width:1980;height:540" adj="19353,5960"/>
            <v:shape id="_x0000_s1186" type="#_x0000_t202" style="position:absolute;left:9204;top:6612;width:1503;height:462" filled="f" stroked="f">
              <v:textbox style="mso-next-textbox:#_x0000_s1186">
                <w:txbxContent>
                  <w:p w:rsidR="00706434" w:rsidRPr="00C96FFE" w:rsidRDefault="0070643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16 разр. ША</w:t>
                    </w:r>
                  </w:p>
                </w:txbxContent>
              </v:textbox>
            </v:shape>
            <v:shape id="_x0000_s1187" type="#_x0000_t202" style="position:absolute;left:9571;top:1208;width:1266;height:360" filled="f" stroked="f">
              <v:textbox style="mso-next-textbox:#_x0000_s1187">
                <w:txbxContent>
                  <w:p w:rsidR="00706434" w:rsidRPr="00A87280" w:rsidRDefault="0070643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системная</w:t>
                    </w:r>
                  </w:p>
                </w:txbxContent>
              </v:textbox>
            </v:shape>
            <v:shape id="_x0000_s1188" type="#_x0000_t202" style="position:absolute;left:9376;top:6367;width:1266;height:360" filled="f" stroked="f">
              <v:textbox style="mso-next-textbox:#_x0000_s1188">
                <w:txbxContent>
                  <w:p w:rsidR="00706434" w:rsidRPr="00A87280" w:rsidRDefault="0070643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системная</w:t>
                    </w:r>
                  </w:p>
                </w:txbxContent>
              </v:textbox>
            </v:shape>
            <v:line id="_x0000_s1189" style="position:absolute" from="5847,7434" to="5847,8334"/>
            <v:line id="_x0000_s1190" style="position:absolute" from="6207,7434" to="6208,7974"/>
            <v:line id="_x0000_s1191" style="position:absolute" from="6207,7974" to="10167,7975"/>
            <v:line id="_x0000_s1192" style="position:absolute" from="5847,8334" to="10167,8335"/>
            <v:line id="_x0000_s1193" style="position:absolute;flip:y" from="5667,7434" to="5667,7794">
              <v:stroke endarrow="block"/>
            </v:line>
            <v:shape id="_x0000_s1194" type="#_x0000_t202" style="position:absolute;left:5064;top:7614;width:783;height:360" filled="f" stroked="f">
              <v:textbox style="mso-next-textbox:#_x0000_s1194">
                <w:txbxContent>
                  <w:p w:rsidR="00706434" w:rsidRPr="003215EE" w:rsidRDefault="0070643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ГТИ</w:t>
                    </w:r>
                  </w:p>
                </w:txbxContent>
              </v:textbox>
            </v:shape>
            <v:shape id="_x0000_s1195" type="#_x0000_t202" style="position:absolute;left:6747;top:7948;width:3060;height:540" filled="f" stroked="f">
              <v:textbox style="mso-next-textbox:#_x0000_s1195">
                <w:txbxContent>
                  <w:p w:rsidR="00706434" w:rsidRPr="007E030A" w:rsidRDefault="00706434">
                    <w:r>
                      <w:t>10-разрядная ШУ</w:t>
                    </w:r>
                  </w:p>
                </w:txbxContent>
              </v:textbox>
            </v:shape>
            <v:shape id="_x0000_s1196" type="#_x0000_t202" style="position:absolute;left:8187;top:7640;width:1266;height:360" filled="f" stroked="f">
              <v:textbox style="mso-next-textbox:#_x0000_s1196">
                <w:txbxContent>
                  <w:p w:rsidR="00706434" w:rsidRPr="00A87280" w:rsidRDefault="0070643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системная</w:t>
                    </w:r>
                  </w:p>
                </w:txbxContent>
              </v:textbox>
            </v:shape>
            <v:line id="_x0000_s1197" style="position:absolute" from="2607,4090" to="2800,4091">
              <v:stroke endarrow="block"/>
            </v:line>
            <v:line id="_x0000_s1198" style="position:absolute;flip:x" from="4947,4090" to="5127,4091">
              <v:stroke endarrow="block"/>
            </v:line>
            <v:line id="_x0000_s1199" style="position:absolute;flip:x" from="1888,2214" to="10527,2215">
              <v:stroke dashstyle="longDash"/>
            </v:line>
            <v:line id="_x0000_s1200" style="position:absolute;flip:y" from="8007,1314" to="8007,2214">
              <v:stroke dashstyle="longDash"/>
            </v:line>
            <v:line id="_x0000_s1201" style="position:absolute;flip:y" from="9447,1314" to="9448,2214">
              <v:stroke dashstyle="longDash"/>
            </v:line>
            <v:line id="_x0000_s1202" style="position:absolute;flip:x y" from="8007,1314" to="9447,1315">
              <v:stroke dashstyle="longDash"/>
            </v:line>
            <v:line id="_x0000_s1203" style="position:absolute" from="1887,2214" to="1888,7434">
              <v:stroke dashstyle="longDash"/>
            </v:line>
            <v:line id="_x0000_s1204" style="position:absolute" from="1888,7434" to="4767,7435">
              <v:stroke dashstyle="longDash"/>
            </v:line>
            <v:line id="_x0000_s1205" style="position:absolute" from="4767,7434" to="4768,8694">
              <v:stroke dashstyle="longDash"/>
            </v:line>
            <v:line id="_x0000_s1206" style="position:absolute" from="4767,8694" to="10527,8694">
              <v:stroke dashstyle="longDash"/>
            </v:line>
            <v:line id="_x0000_s1207" style="position:absolute" from="10527,2214" to="10528,8694">
              <v:stroke dashstyle="longDash"/>
            </v:line>
            <v:shape id="_x0000_s1208" type="#_x0000_t202" style="position:absolute;left:2067;top:2305;width:1440;height:360" filled="f" stroked="f">
              <v:textbox style="mso-next-textbox:#_x0000_s1208">
                <w:txbxContent>
                  <w:p w:rsidR="00706434" w:rsidRPr="00F70B06" w:rsidRDefault="00706434">
                    <w:pPr>
                      <w:rPr>
                        <w:b/>
                        <w:sz w:val="20"/>
                        <w:szCs w:val="20"/>
                        <w:vertAlign w:val="subscript"/>
                      </w:rPr>
                    </w:pPr>
                    <w:r w:rsidRPr="00F70B06">
                      <w:rPr>
                        <w:b/>
                        <w:sz w:val="20"/>
                        <w:szCs w:val="20"/>
                      </w:rPr>
                      <w:t>КР 580ВМ80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B3C00" w:rsidRPr="005B33F4" w:rsidRDefault="00D26C9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Рис. 3. Упрощёшшая модель микропроцессора КР580ВМ80</w:t>
      </w:r>
    </w:p>
    <w:p w:rsidR="007E6F19" w:rsidRPr="005B33F4" w:rsidRDefault="007E6F19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06BEE" w:rsidRPr="005B33F4" w:rsidRDefault="00E60FC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Нумерация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РОН</w:t>
      </w:r>
      <w:r w:rsidR="00B41F5A" w:rsidRPr="005B33F4">
        <w:rPr>
          <w:noProof/>
          <w:color w:val="000000"/>
          <w:sz w:val="28"/>
        </w:rPr>
        <w:t>.</w:t>
      </w:r>
      <w:r w:rsidR="00983FDC" w:rsidRPr="005B33F4">
        <w:rPr>
          <w:noProof/>
          <w:color w:val="000000"/>
          <w:sz w:val="28"/>
        </w:rPr>
        <w:t xml:space="preserve"> Табл. 1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3"/>
        <w:gridCol w:w="4546"/>
        <w:gridCol w:w="2632"/>
      </w:tblGrid>
      <w:tr w:rsidR="00311908" w:rsidRPr="005B33F4" w:rsidTr="007E6F19">
        <w:tc>
          <w:tcPr>
            <w:tcW w:w="1250" w:type="pct"/>
          </w:tcPr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2375" w:type="pct"/>
          </w:tcPr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Имя РОН</w:t>
            </w:r>
          </w:p>
        </w:tc>
        <w:tc>
          <w:tcPr>
            <w:tcW w:w="1375" w:type="pct"/>
          </w:tcPr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Код ri</w:t>
            </w:r>
          </w:p>
        </w:tc>
      </w:tr>
      <w:tr w:rsidR="00311908" w:rsidRPr="005B33F4" w:rsidTr="007E6F19">
        <w:trPr>
          <w:trHeight w:val="2174"/>
        </w:trPr>
        <w:tc>
          <w:tcPr>
            <w:tcW w:w="1250" w:type="pct"/>
          </w:tcPr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0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1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2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3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4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5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6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2375" w:type="pct"/>
          </w:tcPr>
          <w:p w:rsidR="00311908" w:rsidRPr="005B33F4" w:rsidRDefault="008A3339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shape id="_x0000_s1209" type="#_x0000_t202" style="position:absolute;left:0;text-align:left;margin-left:38.9pt;margin-top:2.85pt;width:35.7pt;height:26.95pt;z-index:251660800;mso-position-horizontal-relative:text;mso-position-vertical-relative:text">
                  <v:textbox>
                    <w:txbxContent>
                      <w:p w:rsidR="00706434" w:rsidRPr="00A45BAF" w:rsidRDefault="00706434">
                        <w:pPr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 w:rsidRPr="00A45BAF">
                          <w:rPr>
                            <w:sz w:val="22"/>
                            <w:szCs w:val="22"/>
                            <w:lang w:val="en-US"/>
                          </w:rPr>
                          <w:t>rp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210" style="position:absolute;left:0;text-align:left;z-index:251657728;mso-position-horizontal-relative:text;mso-position-vertical-relative:text" from="11.9pt,11.95pt" to="29.9pt,11.95pt">
                  <v:stroke endarrow="block"/>
                </v:line>
              </w:pict>
            </w:r>
            <w:r>
              <w:rPr>
                <w:noProof/>
              </w:rPr>
              <w:pict>
                <v:line id="_x0000_s1211" style="position:absolute;left:0;text-align:left;z-index:251654656;mso-position-horizontal-relative:text;mso-position-vertical-relative:text" from="11.35pt,5.75pt" to="11.35pt,21.05pt"/>
              </w:pict>
            </w:r>
            <w:r w:rsidR="00311908" w:rsidRPr="005B33F4">
              <w:rPr>
                <w:noProof/>
                <w:color w:val="000000"/>
                <w:sz w:val="20"/>
              </w:rPr>
              <w:t>B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C</w:t>
            </w:r>
          </w:p>
          <w:p w:rsidR="00311908" w:rsidRPr="005B33F4" w:rsidRDefault="008A3339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shape id="_x0000_s1212" type="#_x0000_t202" style="position:absolute;left:0;text-align:left;margin-left:38.65pt;margin-top:1.9pt;width:36pt;height:26.95pt;z-index:251661824">
                  <v:textbox>
                    <w:txbxContent>
                      <w:p w:rsidR="00706434" w:rsidRPr="00A45BAF" w:rsidRDefault="00706434">
                        <w:pPr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 w:rsidRPr="00A45BAF">
                          <w:rPr>
                            <w:sz w:val="22"/>
                            <w:szCs w:val="22"/>
                            <w:lang w:val="en-US"/>
                          </w:rPr>
                          <w:t>rp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213" style="position:absolute;left:0;text-align:left;z-index:251658752" from="12.55pt,12.8pt" to="30.55pt,12.8pt">
                  <v:stroke endarrow="block"/>
                </v:line>
              </w:pict>
            </w:r>
            <w:r>
              <w:rPr>
                <w:noProof/>
              </w:rPr>
              <w:pict>
                <v:line id="_x0000_s1214" style="position:absolute;left:0;text-align:left;z-index:251655680" from="12.35pt,6pt" to="12.35pt,21.3pt"/>
              </w:pict>
            </w:r>
            <w:r w:rsidR="00311908" w:rsidRPr="005B33F4">
              <w:rPr>
                <w:noProof/>
                <w:color w:val="000000"/>
                <w:sz w:val="20"/>
              </w:rPr>
              <w:t>D</w:t>
            </w:r>
          </w:p>
          <w:p w:rsidR="00311908" w:rsidRPr="005B33F4" w:rsidRDefault="008A3339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shape id="_x0000_s1215" type="#_x0000_t202" style="position:absolute;left:0;text-align:left;margin-left:39.1pt;margin-top:12.45pt;width:35.45pt;height:26.95pt;z-index:251662848">
                  <v:textbox>
                    <w:txbxContent>
                      <w:p w:rsidR="00706434" w:rsidRPr="00A45BAF" w:rsidRDefault="00706434">
                        <w:pPr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 w:rsidRPr="00A45BAF">
                          <w:rPr>
                            <w:sz w:val="22"/>
                            <w:szCs w:val="22"/>
                            <w:lang w:val="en-US"/>
                          </w:rPr>
                          <w:t>rp</w:t>
                        </w:r>
                      </w:p>
                    </w:txbxContent>
                  </v:textbox>
                </v:shape>
              </w:pict>
            </w:r>
            <w:r w:rsidR="00311908" w:rsidRPr="005B33F4">
              <w:rPr>
                <w:noProof/>
                <w:color w:val="000000"/>
                <w:sz w:val="20"/>
              </w:rPr>
              <w:t>E</w:t>
            </w:r>
          </w:p>
          <w:p w:rsidR="00311908" w:rsidRPr="005B33F4" w:rsidRDefault="008A3339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line id="_x0000_s1216" style="position:absolute;left:0;text-align:left;z-index:251659776" from="13.7pt,13.05pt" to="31.7pt,13.05pt">
                  <v:stroke endarrow="block"/>
                </v:line>
              </w:pict>
            </w:r>
            <w:r>
              <w:rPr>
                <w:noProof/>
              </w:rPr>
              <w:pict>
                <v:line id="_x0000_s1217" style="position:absolute;left:0;text-align:left;z-index:251656704" from="13.05pt,6.15pt" to="13.05pt,21.45pt"/>
              </w:pict>
            </w:r>
            <w:r w:rsidR="00311908" w:rsidRPr="005B33F4">
              <w:rPr>
                <w:noProof/>
                <w:color w:val="000000"/>
                <w:sz w:val="20"/>
              </w:rPr>
              <w:t>H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L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M</w:t>
            </w:r>
          </w:p>
          <w:p w:rsidR="00311908" w:rsidRPr="005B33F4" w:rsidRDefault="00311908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A</w:t>
            </w:r>
          </w:p>
        </w:tc>
        <w:tc>
          <w:tcPr>
            <w:tcW w:w="1375" w:type="pct"/>
          </w:tcPr>
          <w:p w:rsidR="00311908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000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001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010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011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100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101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110</w:t>
            </w:r>
          </w:p>
          <w:p w:rsidR="00AC143F" w:rsidRPr="005B33F4" w:rsidRDefault="00AC143F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111</w:t>
            </w:r>
          </w:p>
        </w:tc>
      </w:tr>
    </w:tbl>
    <w:p w:rsidR="00D26C9E" w:rsidRPr="005B33F4" w:rsidRDefault="00D26C9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632A" w:rsidRPr="005B33F4" w:rsidRDefault="00606BE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Указатель стека SP хранит текущий адрес ячейки ОЗУ, являющейся на данный момент вершиной стека.</w:t>
      </w:r>
    </w:p>
    <w:p w:rsidR="00606BEE" w:rsidRPr="005B33F4" w:rsidRDefault="00606BE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Счётчик команд PC хранит адрес выполняемой (текущей) команды: после её завершения содержимое PC инкрементируется, т. е.</w:t>
      </w:r>
      <w:r w:rsidR="008F687B" w:rsidRPr="005B33F4">
        <w:rPr>
          <w:noProof/>
          <w:color w:val="000000"/>
          <w:sz w:val="28"/>
        </w:rPr>
        <w:t>PC</w:t>
      </w:r>
      <w:r w:rsidR="008F687B" w:rsidRPr="005B33F4">
        <w:rPr>
          <w:noProof/>
          <w:color w:val="000000"/>
          <w:sz w:val="28"/>
        </w:rPr>
        <w:object w:dxaOrig="300" w:dyaOrig="220">
          <v:shape id="_x0000_i1031" type="#_x0000_t75" style="width:15pt;height:11.25pt" o:ole="">
            <v:imagedata r:id="rId10" o:title=""/>
          </v:shape>
          <o:OLEObject Type="Embed" ProgID="Equation.3" ShapeID="_x0000_i1031" DrawAspect="Content" ObjectID="_1469447643" r:id="rId11"/>
        </w:object>
      </w:r>
      <w:r w:rsidR="008F687B" w:rsidRPr="005B33F4">
        <w:rPr>
          <w:noProof/>
          <w:color w:val="000000"/>
          <w:sz w:val="28"/>
        </w:rPr>
        <w:t>(PC) + 1, и через буферный PrАдр выдается на системную ША, а из ОЗУ (по сигналу MEM R) извлекается первый байт &lt;B</w:t>
      </w:r>
      <w:r w:rsidR="008F687B" w:rsidRPr="005B33F4">
        <w:rPr>
          <w:noProof/>
          <w:color w:val="000000"/>
          <w:sz w:val="28"/>
          <w:vertAlign w:val="subscript"/>
        </w:rPr>
        <w:t>1</w:t>
      </w:r>
      <w:r w:rsidR="008F687B" w:rsidRPr="005B33F4">
        <w:rPr>
          <w:noProof/>
          <w:color w:val="000000"/>
          <w:sz w:val="28"/>
        </w:rPr>
        <w:t>&gt; кода следующей команды</w:t>
      </w:r>
      <w:r w:rsidR="00931C55" w:rsidRPr="005B33F4">
        <w:rPr>
          <w:noProof/>
          <w:color w:val="000000"/>
          <w:sz w:val="28"/>
        </w:rPr>
        <w:t xml:space="preserve"> из ячейки ОЗУ с номером (PC) + 1) и по системной шине ШД передается в регистр команд</w:t>
      </w:r>
      <w:r w:rsidR="00E4305E" w:rsidRPr="005B33F4">
        <w:rPr>
          <w:noProof/>
          <w:color w:val="000000"/>
          <w:sz w:val="28"/>
        </w:rPr>
        <w:t xml:space="preserve"> PrK.</w:t>
      </w:r>
      <w:r w:rsidR="007E6F19" w:rsidRPr="005B33F4">
        <w:rPr>
          <w:noProof/>
          <w:color w:val="000000"/>
          <w:sz w:val="28"/>
        </w:rPr>
        <w:t xml:space="preserve"> </w:t>
      </w:r>
    </w:p>
    <w:p w:rsidR="0094456A" w:rsidRPr="005B33F4" w:rsidRDefault="0094456A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Это означает, что в обычной ситуации</w:t>
      </w:r>
      <w:r w:rsidR="00E31587" w:rsidRPr="005B33F4">
        <w:rPr>
          <w:noProof/>
          <w:color w:val="000000"/>
          <w:sz w:val="28"/>
        </w:rPr>
        <w:t xml:space="preserve"> процессор может выполнять команды программы только в том порядке, в котором они записаны в ОЗУ.</w:t>
      </w:r>
    </w:p>
    <w:p w:rsidR="00E31587" w:rsidRPr="005B33F4" w:rsidRDefault="00E3158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Чтобы изменить порядок выполнения команд (сделать скачок на несколько ячеек ОЗУ вперёд или назад, организовать ветвление или цикл, выполнить программу), необходимо в программу вставить команду безусловного или условного перехода, которая позволяет скачком менять содержимое (РС) счётчика команд РС.</w:t>
      </w:r>
    </w:p>
    <w:p w:rsidR="007E6F19" w:rsidRPr="005B33F4" w:rsidRDefault="004F14B4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Все регистры и АЛУ обмениваются между собой 8-разрядными данными d8 через внутреннюю двунаправленную ШД, однако на каждом такте обмен осуществляется т</w:t>
      </w:r>
      <w:r w:rsidR="00FB5AA0" w:rsidRPr="005B33F4">
        <w:rPr>
          <w:noProof/>
          <w:color w:val="000000"/>
          <w:sz w:val="28"/>
        </w:rPr>
        <w:t>о</w:t>
      </w:r>
      <w:r w:rsidRPr="005B33F4">
        <w:rPr>
          <w:noProof/>
          <w:color w:val="000000"/>
          <w:sz w:val="28"/>
        </w:rPr>
        <w:t>лько между одной парой «абонентов» (один - отправитель, другой – получатель)</w:t>
      </w:r>
      <w:r w:rsidR="00FB5AA0" w:rsidRPr="005B33F4">
        <w:rPr>
          <w:noProof/>
          <w:color w:val="000000"/>
          <w:sz w:val="28"/>
        </w:rPr>
        <w:t xml:space="preserve">. </w:t>
      </w:r>
    </w:p>
    <w:p w:rsidR="00FB5AA0" w:rsidRPr="005B33F4" w:rsidRDefault="00FB5AA0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Обмен между внутренней и внешней = системной ШД происходит через двунаправленный буферный регистр.</w:t>
      </w:r>
    </w:p>
    <w:p w:rsidR="004F14B4" w:rsidRPr="005B33F4" w:rsidRDefault="00FB5AA0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Каждая (текущая) команда программы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(её код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 xml:space="preserve">находится в PrK, а адрес в РС) выполняется процессором в течении определённого времени, называемого командным циклом продолжительностью от 1 до 4 тактов </w:t>
      </w:r>
      <w:r w:rsidR="007E6F19" w:rsidRPr="005B33F4">
        <w:rPr>
          <w:noProof/>
          <w:color w:val="000000"/>
          <w:sz w:val="28"/>
        </w:rPr>
        <w:t>(</w:t>
      </w:r>
      <w:r w:rsidRPr="005B33F4">
        <w:rPr>
          <w:noProof/>
          <w:color w:val="000000"/>
          <w:sz w:val="28"/>
        </w:rPr>
        <w:t>при тактовой частоте 2 Mгц). В течении командного цикла устройство управления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и синхронизации УуиС, будучи обычным управляющим автоматом (УА), декодирует с помощью дешифратора ДшК первый байт &lt;B</w:t>
      </w:r>
      <w:r w:rsidRPr="005B33F4">
        <w:rPr>
          <w:noProof/>
          <w:color w:val="000000"/>
          <w:sz w:val="28"/>
          <w:vertAlign w:val="subscript"/>
        </w:rPr>
        <w:t>1</w:t>
      </w:r>
      <w:r w:rsidRPr="005B33F4">
        <w:rPr>
          <w:noProof/>
          <w:color w:val="000000"/>
          <w:sz w:val="28"/>
        </w:rPr>
        <w:t>&gt; кода команды и в соответствии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с этим кодом на каждом такте вырабатывает сигналы для внутреннего выполнения управлением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микроопераций на «избранных» (на данном такте) функциональных узлах (регистрах, АЛУ, селекторе и др.), а также внешние управляющие сигналы</w:t>
      </w:r>
      <w:r w:rsidR="003607C4" w:rsidRPr="005B33F4">
        <w:rPr>
          <w:noProof/>
          <w:color w:val="000000"/>
          <w:sz w:val="28"/>
        </w:rPr>
        <w:t xml:space="preserve"> (типа MEMR, MEMW, IOW и др.), выдаваемые на системную ШУ</w:t>
      </w:r>
      <w:r w:rsidR="00EC0054" w:rsidRPr="005B33F4">
        <w:rPr>
          <w:noProof/>
          <w:color w:val="000000"/>
          <w:sz w:val="28"/>
        </w:rPr>
        <w:t>.</w:t>
      </w:r>
    </w:p>
    <w:p w:rsidR="00EC0054" w:rsidRPr="005B33F4" w:rsidRDefault="00EC0054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4</w:t>
      </w:r>
      <w:r w:rsidR="00A1442F" w:rsidRPr="005B33F4">
        <w:rPr>
          <w:noProof/>
          <w:color w:val="000000"/>
          <w:sz w:val="28"/>
        </w:rPr>
        <w:t>.</w:t>
      </w:r>
      <w:r w:rsidRPr="005B33F4">
        <w:rPr>
          <w:noProof/>
          <w:color w:val="000000"/>
          <w:sz w:val="28"/>
        </w:rPr>
        <w:t xml:space="preserve"> Система команд.</w:t>
      </w:r>
    </w:p>
    <w:p w:rsidR="00EC0054" w:rsidRPr="005B33F4" w:rsidRDefault="00EC0054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Каждый процессор умеет выполнять ограниченный набор «приказов», входящих в его систему команд.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Каждая команда представляет собой многоразрядный двоичный код</w:t>
      </w:r>
      <w:r w:rsidR="002928B9" w:rsidRPr="005B33F4">
        <w:rPr>
          <w:noProof/>
          <w:color w:val="000000"/>
          <w:sz w:val="28"/>
        </w:rPr>
        <w:t xml:space="preserve"> (от 8 до 24 бит) определённого формата. Для процессора КР580ВМ80 предусмотрены команды трёх форматов: «короткие» однобайтные &lt;B</w:t>
      </w:r>
      <w:r w:rsidR="002928B9" w:rsidRPr="005B33F4">
        <w:rPr>
          <w:noProof/>
          <w:color w:val="000000"/>
          <w:sz w:val="28"/>
          <w:vertAlign w:val="subscript"/>
        </w:rPr>
        <w:t>1</w:t>
      </w:r>
      <w:r w:rsidR="002928B9" w:rsidRPr="005B33F4">
        <w:rPr>
          <w:noProof/>
          <w:color w:val="000000"/>
          <w:sz w:val="28"/>
        </w:rPr>
        <w:t>&gt;</w:t>
      </w:r>
      <w:r w:rsidR="008129DD" w:rsidRPr="005B33F4">
        <w:rPr>
          <w:noProof/>
          <w:color w:val="000000"/>
          <w:sz w:val="28"/>
        </w:rPr>
        <w:t>, двухбайтные &lt;B</w:t>
      </w:r>
      <w:r w:rsidR="008129DD" w:rsidRPr="005B33F4">
        <w:rPr>
          <w:noProof/>
          <w:color w:val="000000"/>
          <w:sz w:val="28"/>
          <w:vertAlign w:val="subscript"/>
        </w:rPr>
        <w:t>1</w:t>
      </w:r>
      <w:r w:rsidR="008129DD" w:rsidRPr="005B33F4">
        <w:rPr>
          <w:noProof/>
          <w:color w:val="000000"/>
          <w:sz w:val="28"/>
        </w:rPr>
        <w:t>&gt;&lt;B</w:t>
      </w:r>
      <w:r w:rsidR="008129DD" w:rsidRPr="005B33F4">
        <w:rPr>
          <w:noProof/>
          <w:color w:val="000000"/>
          <w:sz w:val="28"/>
          <w:vertAlign w:val="subscript"/>
        </w:rPr>
        <w:t>2</w:t>
      </w:r>
      <w:r w:rsidR="008129DD" w:rsidRPr="005B33F4">
        <w:rPr>
          <w:noProof/>
          <w:color w:val="000000"/>
          <w:sz w:val="28"/>
        </w:rPr>
        <w:t>&gt;</w:t>
      </w:r>
      <w:r w:rsidR="00F510F8" w:rsidRPr="005B33F4">
        <w:rPr>
          <w:noProof/>
          <w:color w:val="000000"/>
          <w:sz w:val="28"/>
        </w:rPr>
        <w:t xml:space="preserve"> и трёхбайтные &lt;B</w:t>
      </w:r>
      <w:r w:rsidR="00F510F8" w:rsidRPr="005B33F4">
        <w:rPr>
          <w:noProof/>
          <w:color w:val="000000"/>
          <w:sz w:val="28"/>
          <w:vertAlign w:val="subscript"/>
        </w:rPr>
        <w:t>1</w:t>
      </w:r>
      <w:r w:rsidR="00F510F8" w:rsidRPr="005B33F4">
        <w:rPr>
          <w:noProof/>
          <w:color w:val="000000"/>
          <w:sz w:val="28"/>
        </w:rPr>
        <w:t>&gt;&lt;B</w:t>
      </w:r>
      <w:r w:rsidR="00F510F8" w:rsidRPr="005B33F4">
        <w:rPr>
          <w:noProof/>
          <w:color w:val="000000"/>
          <w:sz w:val="28"/>
          <w:vertAlign w:val="subscript"/>
        </w:rPr>
        <w:t>2</w:t>
      </w:r>
      <w:r w:rsidR="00F510F8" w:rsidRPr="005B33F4">
        <w:rPr>
          <w:noProof/>
          <w:color w:val="000000"/>
          <w:sz w:val="28"/>
        </w:rPr>
        <w:t>&gt;&lt;B</w:t>
      </w:r>
      <w:r w:rsidR="00F510F8" w:rsidRPr="005B33F4">
        <w:rPr>
          <w:noProof/>
          <w:color w:val="000000"/>
          <w:sz w:val="28"/>
          <w:vertAlign w:val="subscript"/>
        </w:rPr>
        <w:t>3</w:t>
      </w:r>
      <w:r w:rsidR="00F510F8" w:rsidRPr="005B33F4">
        <w:rPr>
          <w:noProof/>
          <w:color w:val="000000"/>
          <w:sz w:val="28"/>
        </w:rPr>
        <w:t>&gt;</w:t>
      </w:r>
      <w:r w:rsidR="00300AFA" w:rsidRPr="005B33F4">
        <w:rPr>
          <w:noProof/>
          <w:color w:val="000000"/>
          <w:sz w:val="28"/>
        </w:rPr>
        <w:t>. Первый байт &lt;B</w:t>
      </w:r>
      <w:r w:rsidR="00300AFA" w:rsidRPr="005B33F4">
        <w:rPr>
          <w:noProof/>
          <w:color w:val="000000"/>
          <w:sz w:val="28"/>
          <w:vertAlign w:val="subscript"/>
        </w:rPr>
        <w:t>1</w:t>
      </w:r>
      <w:r w:rsidR="00300AFA" w:rsidRPr="005B33F4">
        <w:rPr>
          <w:noProof/>
          <w:color w:val="000000"/>
          <w:sz w:val="28"/>
        </w:rPr>
        <w:t>&gt; команды любого формата содержит код операций Коп, второй &lt;B</w:t>
      </w:r>
      <w:r w:rsidR="00300AFA" w:rsidRPr="005B33F4">
        <w:rPr>
          <w:noProof/>
          <w:color w:val="000000"/>
          <w:sz w:val="28"/>
          <w:vertAlign w:val="subscript"/>
        </w:rPr>
        <w:t>2</w:t>
      </w:r>
      <w:r w:rsidR="00300AFA" w:rsidRPr="005B33F4">
        <w:rPr>
          <w:noProof/>
          <w:color w:val="000000"/>
          <w:sz w:val="28"/>
        </w:rPr>
        <w:t>&gt; - в двухбайтных командах содержит числовое значение непосредственно задаваемого операнда</w:t>
      </w:r>
      <w:r w:rsidR="00F90927" w:rsidRPr="005B33F4">
        <w:rPr>
          <w:noProof/>
          <w:color w:val="000000"/>
          <w:sz w:val="28"/>
        </w:rPr>
        <w:t xml:space="preserve"> d8 или порядковый номер n устройства ввода/вывода</w:t>
      </w:r>
      <w:r w:rsidR="00791460" w:rsidRPr="005B33F4">
        <w:rPr>
          <w:noProof/>
          <w:color w:val="000000"/>
          <w:sz w:val="28"/>
        </w:rPr>
        <w:t xml:space="preserve"> = port n. Третий и второй байты «длинных» команд</w:t>
      </w:r>
      <w:r w:rsidR="008C6DCD" w:rsidRPr="005B33F4">
        <w:rPr>
          <w:noProof/>
          <w:color w:val="000000"/>
          <w:sz w:val="28"/>
        </w:rPr>
        <w:t xml:space="preserve"> содержат либо численное значение 16-разрядного операнда</w:t>
      </w:r>
      <w:r w:rsidR="00832267" w:rsidRPr="005B33F4">
        <w:rPr>
          <w:noProof/>
          <w:color w:val="000000"/>
          <w:sz w:val="28"/>
        </w:rPr>
        <w:t xml:space="preserve"> d16, либо 16-разрядный адрес (“adr”): причем старший байт адреса/операнда размещается в &lt;B</w:t>
      </w:r>
      <w:r w:rsidR="00832267" w:rsidRPr="005B33F4">
        <w:rPr>
          <w:noProof/>
          <w:color w:val="000000"/>
          <w:sz w:val="28"/>
          <w:vertAlign w:val="subscript"/>
        </w:rPr>
        <w:t>3</w:t>
      </w:r>
      <w:r w:rsidR="00832267" w:rsidRPr="005B33F4">
        <w:rPr>
          <w:noProof/>
          <w:color w:val="000000"/>
          <w:sz w:val="28"/>
        </w:rPr>
        <w:t>&gt;, а младший в &lt;B</w:t>
      </w:r>
      <w:r w:rsidR="00832267" w:rsidRPr="005B33F4">
        <w:rPr>
          <w:noProof/>
          <w:color w:val="000000"/>
          <w:sz w:val="28"/>
          <w:vertAlign w:val="subscript"/>
        </w:rPr>
        <w:t>2</w:t>
      </w:r>
      <w:r w:rsidR="00832267" w:rsidRPr="005B33F4">
        <w:rPr>
          <w:noProof/>
          <w:color w:val="000000"/>
          <w:sz w:val="28"/>
        </w:rPr>
        <w:t>&gt;.</w:t>
      </w:r>
    </w:p>
    <w:p w:rsidR="00832267" w:rsidRPr="005B33F4" w:rsidRDefault="0083226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Ниже в таблице 2 приведены данные о наиболее ходовых командах процессора.</w:t>
      </w:r>
    </w:p>
    <w:p w:rsidR="00832267" w:rsidRPr="005B33F4" w:rsidRDefault="0083226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В таблице 2 поле 1 характеризует формат команды (в байтах), поле 2 – продолжительность командного цикла в количестве тактов; в поле 3 описывается (на языке микрокоманд) выполняемая операция: запись (ri) означает «содержимое» регистра ri, запись &lt;B</w:t>
      </w:r>
      <w:r w:rsidRPr="005B33F4">
        <w:rPr>
          <w:noProof/>
          <w:color w:val="000000"/>
          <w:sz w:val="28"/>
          <w:vertAlign w:val="subscript"/>
        </w:rPr>
        <w:t>i</w:t>
      </w:r>
      <w:r w:rsidRPr="005B33F4">
        <w:rPr>
          <w:noProof/>
          <w:color w:val="000000"/>
          <w:sz w:val="28"/>
        </w:rPr>
        <w:t>&gt; - «содержимое байта B</w:t>
      </w:r>
      <w:r w:rsidRPr="005B33F4">
        <w:rPr>
          <w:noProof/>
          <w:color w:val="000000"/>
          <w:sz w:val="28"/>
          <w:vertAlign w:val="subscript"/>
        </w:rPr>
        <w:t>i</w:t>
      </w:r>
      <w:r w:rsidRPr="005B33F4">
        <w:rPr>
          <w:noProof/>
          <w:color w:val="000000"/>
          <w:sz w:val="28"/>
        </w:rPr>
        <w:t>? (HL) – регистровой пары HL, а в поле 5 побитовая структура 1 – го байта &lt;B</w:t>
      </w:r>
      <w:r w:rsidRPr="005B33F4">
        <w:rPr>
          <w:noProof/>
          <w:color w:val="000000"/>
          <w:sz w:val="28"/>
          <w:vertAlign w:val="subscript"/>
        </w:rPr>
        <w:t>1</w:t>
      </w:r>
      <w:r w:rsidRPr="005B33F4">
        <w:rPr>
          <w:noProof/>
          <w:color w:val="000000"/>
          <w:sz w:val="28"/>
        </w:rPr>
        <w:t>&gt; кода команды.</w:t>
      </w:r>
    </w:p>
    <w:p w:rsidR="00832267" w:rsidRPr="005B33F4" w:rsidRDefault="0083226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В командах пересылке и загрузки (NN1 и 2) нужно учесть, что при ri = 110 в обмене участвует ячейка М ОЗУ, адрес которой (по умолчанию) хранится в регистровой паре HL. Это означает, что команда MOV и MVI обязательно должна предшествовать команда загрузки регистровой пары (HL</w:t>
      </w:r>
      <w:r w:rsidR="00BF6BEE" w:rsidRPr="005B33F4">
        <w:rPr>
          <w:noProof/>
          <w:color w:val="000000"/>
          <w:sz w:val="28"/>
        </w:rPr>
        <w:object w:dxaOrig="300" w:dyaOrig="220">
          <v:shape id="_x0000_i1032" type="#_x0000_t75" style="width:15pt;height:11.25pt" o:ole="">
            <v:imagedata r:id="rId12" o:title=""/>
          </v:shape>
          <o:OLEObject Type="Embed" ProgID="Equation.3" ShapeID="_x0000_i1032" DrawAspect="Content" ObjectID="_1469447644" r:id="rId13"/>
        </w:object>
      </w:r>
      <w:r w:rsidRPr="005B33F4">
        <w:rPr>
          <w:noProof/>
          <w:color w:val="000000"/>
          <w:sz w:val="28"/>
        </w:rPr>
        <w:t>adr), т. е. команда LXI.</w:t>
      </w:r>
    </w:p>
    <w:p w:rsidR="00832267" w:rsidRPr="005B33F4" w:rsidRDefault="00BF6BEE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В ассемблерной записи команд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NN3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и 21 фигурирует старший регистр</w:t>
      </w:r>
      <w:r w:rsidR="008D07B7" w:rsidRPr="005B33F4">
        <w:rPr>
          <w:noProof/>
          <w:color w:val="000000"/>
          <w:sz w:val="28"/>
        </w:rPr>
        <w:t xml:space="preserve"> ri (=B, D или H) регистровой пары rp. При выполнении двухоперандных</w:t>
      </w:r>
      <w:r w:rsidR="007E6F19" w:rsidRPr="005B33F4">
        <w:rPr>
          <w:noProof/>
          <w:color w:val="000000"/>
          <w:sz w:val="28"/>
        </w:rPr>
        <w:t xml:space="preserve"> </w:t>
      </w:r>
      <w:r w:rsidR="008D07B7" w:rsidRPr="005B33F4">
        <w:rPr>
          <w:noProof/>
          <w:color w:val="000000"/>
          <w:sz w:val="28"/>
        </w:rPr>
        <w:t>команд (NN7 – 18) первые операнд x</w:t>
      </w:r>
      <w:r w:rsidR="008D07B7" w:rsidRPr="005B33F4">
        <w:rPr>
          <w:noProof/>
          <w:color w:val="000000"/>
          <w:sz w:val="28"/>
          <w:vertAlign w:val="subscript"/>
        </w:rPr>
        <w:t>1</w:t>
      </w:r>
      <w:r w:rsidR="008D07B7" w:rsidRPr="005B33F4">
        <w:rPr>
          <w:noProof/>
          <w:color w:val="000000"/>
          <w:sz w:val="28"/>
        </w:rPr>
        <w:t xml:space="preserve"> всегда берётся из РОН А</w:t>
      </w:r>
      <w:r w:rsidR="001D55EF" w:rsidRPr="005B33F4">
        <w:rPr>
          <w:noProof/>
          <w:color w:val="000000"/>
          <w:sz w:val="28"/>
        </w:rPr>
        <w:t>, а второй x</w:t>
      </w:r>
      <w:r w:rsidR="001D55EF" w:rsidRPr="005B33F4">
        <w:rPr>
          <w:noProof/>
          <w:color w:val="000000"/>
          <w:sz w:val="28"/>
          <w:vertAlign w:val="subscript"/>
        </w:rPr>
        <w:t>2</w:t>
      </w:r>
      <w:r w:rsidR="001D55EF" w:rsidRPr="005B33F4">
        <w:rPr>
          <w:noProof/>
          <w:color w:val="000000"/>
          <w:sz w:val="28"/>
        </w:rPr>
        <w:t xml:space="preserve"> из другого РОНа или задается непосредственно во втором байте &lt;B</w:t>
      </w:r>
      <w:r w:rsidR="001D55EF" w:rsidRPr="005B33F4">
        <w:rPr>
          <w:noProof/>
          <w:color w:val="000000"/>
          <w:sz w:val="28"/>
          <w:vertAlign w:val="subscript"/>
        </w:rPr>
        <w:t>2</w:t>
      </w:r>
      <w:r w:rsidR="001D55EF" w:rsidRPr="005B33F4">
        <w:rPr>
          <w:noProof/>
          <w:color w:val="000000"/>
          <w:sz w:val="28"/>
        </w:rPr>
        <w:t>&gt; команды. Логические операции, в отличии от арифметических, выполняются поразрядно.</w:t>
      </w:r>
    </w:p>
    <w:p w:rsidR="00B213B1" w:rsidRPr="005B33F4" w:rsidRDefault="001D55EF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Для всех команд условного перехода (NN25 – 30) при невыполнении проверяемого условия в PC загружается адрес adr = (PC) + 3.</w:t>
      </w:r>
    </w:p>
    <w:p w:rsidR="007E6F19" w:rsidRPr="005B33F4" w:rsidRDefault="007E6F19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213B1" w:rsidRPr="005B33F4" w:rsidRDefault="00790803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Система команд процессора КР580ВМ80. Табл.2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05"/>
        <w:gridCol w:w="1432"/>
        <w:gridCol w:w="683"/>
        <w:gridCol w:w="194"/>
        <w:gridCol w:w="746"/>
        <w:gridCol w:w="136"/>
        <w:gridCol w:w="2026"/>
        <w:gridCol w:w="875"/>
        <w:gridCol w:w="316"/>
        <w:gridCol w:w="316"/>
        <w:gridCol w:w="416"/>
        <w:gridCol w:w="339"/>
        <w:gridCol w:w="416"/>
        <w:gridCol w:w="416"/>
        <w:gridCol w:w="339"/>
        <w:gridCol w:w="416"/>
      </w:tblGrid>
      <w:tr w:rsidR="007E6F19" w:rsidRPr="005B33F4" w:rsidTr="007E6F19">
        <w:trPr>
          <w:trHeight w:val="23"/>
        </w:trPr>
        <w:tc>
          <w:tcPr>
            <w:tcW w:w="265" w:type="pct"/>
          </w:tcPr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NN</w:t>
            </w:r>
          </w:p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n/n</w:t>
            </w:r>
          </w:p>
        </w:tc>
        <w:tc>
          <w:tcPr>
            <w:tcW w:w="750" w:type="pct"/>
          </w:tcPr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Ассемблерная запись команды</w:t>
            </w:r>
          </w:p>
        </w:tc>
        <w:tc>
          <w:tcPr>
            <w:tcW w:w="512" w:type="pct"/>
            <w:gridSpan w:val="2"/>
          </w:tcPr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Формат</w:t>
            </w:r>
          </w:p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(байты)</w:t>
            </w:r>
          </w:p>
        </w:tc>
        <w:tc>
          <w:tcPr>
            <w:tcW w:w="369" w:type="pct"/>
          </w:tcPr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Такты</w:t>
            </w:r>
          </w:p>
        </w:tc>
        <w:tc>
          <w:tcPr>
            <w:tcW w:w="1093" w:type="pct"/>
            <w:gridSpan w:val="2"/>
          </w:tcPr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Выполняемая операция</w:t>
            </w:r>
          </w:p>
          <w:p w:rsidR="00D46085" w:rsidRPr="005B33F4" w:rsidRDefault="00D4608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</w:tc>
        <w:tc>
          <w:tcPr>
            <w:tcW w:w="458" w:type="pct"/>
          </w:tcPr>
          <w:p w:rsidR="0059241D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Форми</w:t>
            </w:r>
            <w:r w:rsidR="0059241D" w:rsidRPr="005B33F4">
              <w:rPr>
                <w:noProof/>
                <w:color w:val="000000"/>
                <w:sz w:val="20"/>
                <w:szCs w:val="20"/>
              </w:rPr>
              <w:t>-</w:t>
            </w:r>
          </w:p>
          <w:p w:rsidR="0059241D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 xml:space="preserve">руемые </w:t>
            </w:r>
          </w:p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флаги</w:t>
            </w:r>
          </w:p>
        </w:tc>
        <w:tc>
          <w:tcPr>
            <w:tcW w:w="1554" w:type="pct"/>
            <w:gridSpan w:val="8"/>
          </w:tcPr>
          <w:p w:rsidR="007E6F19" w:rsidRPr="005B33F4" w:rsidRDefault="00B213B1" w:rsidP="007E6F19">
            <w:pPr>
              <w:tabs>
                <w:tab w:val="left" w:pos="122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Структура 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B213B1" w:rsidRPr="005B33F4" w:rsidRDefault="00B213B1" w:rsidP="007E6F19">
            <w:pPr>
              <w:tabs>
                <w:tab w:val="left" w:pos="122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(номера разрядов)</w:t>
            </w:r>
          </w:p>
        </w:tc>
      </w:tr>
      <w:tr w:rsidR="00B213B1" w:rsidRPr="005B33F4" w:rsidTr="007E6F19">
        <w:trPr>
          <w:trHeight w:val="23"/>
        </w:trPr>
        <w:tc>
          <w:tcPr>
            <w:tcW w:w="5000" w:type="pct"/>
            <w:gridSpan w:val="16"/>
          </w:tcPr>
          <w:p w:rsidR="00B213B1" w:rsidRPr="005B33F4" w:rsidRDefault="00B213B1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Команды пересылке и загрузке</w:t>
            </w:r>
          </w:p>
        </w:tc>
      </w:tr>
      <w:tr w:rsidR="007E6F19" w:rsidRPr="005B33F4" w:rsidTr="007E6F19">
        <w:trPr>
          <w:trHeight w:val="23"/>
        </w:trPr>
        <w:tc>
          <w:tcPr>
            <w:tcW w:w="265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1.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2.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3.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4.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5.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6.</w:t>
            </w:r>
          </w:p>
        </w:tc>
        <w:tc>
          <w:tcPr>
            <w:tcW w:w="750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MOV_ri,rj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MVI_ri,d8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LXI_ri,d16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XCHD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PCHL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SPHL</w:t>
            </w:r>
          </w:p>
        </w:tc>
        <w:tc>
          <w:tcPr>
            <w:tcW w:w="399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3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ri← (rj)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ri←B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ri←&lt;B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&gt;,ri+1←&lt;B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(HL)↔(DE)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PC←(HL)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SP←(HL</w:t>
            </w:r>
          </w:p>
        </w:tc>
        <w:tc>
          <w:tcPr>
            <w:tcW w:w="458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" w:type="pct"/>
          </w:tcPr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1F6274" w:rsidRPr="005B33F4" w:rsidRDefault="004B76D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1F6274" w:rsidRPr="005B33F4" w:rsidRDefault="004B76D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1F6274" w:rsidRPr="005B33F4" w:rsidRDefault="001F627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4B76D1" w:rsidRPr="005B33F4" w:rsidRDefault="004B76D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F77E2A" w:rsidRPr="005B33F4" w:rsidRDefault="004B76D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</w:tcPr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1F6274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F77E2A" w:rsidRPr="005B33F4" w:rsidRDefault="00F77E2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921903" w:rsidRPr="005B33F4" w:rsidTr="007E6F19">
        <w:trPr>
          <w:trHeight w:val="23"/>
        </w:trPr>
        <w:tc>
          <w:tcPr>
            <w:tcW w:w="5000" w:type="pct"/>
            <w:gridSpan w:val="16"/>
          </w:tcPr>
          <w:p w:rsidR="00921903" w:rsidRPr="005B33F4" w:rsidRDefault="00921903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Арифметические и логические операции</w:t>
            </w:r>
          </w:p>
        </w:tc>
      </w:tr>
      <w:tr w:rsidR="007E6F19" w:rsidRPr="005B33F4" w:rsidTr="007E6F19">
        <w:trPr>
          <w:trHeight w:val="23"/>
        </w:trPr>
        <w:tc>
          <w:tcPr>
            <w:tcW w:w="265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8.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9.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11.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12.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13.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14.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15.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16.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17.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18.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19.</w:t>
            </w:r>
          </w:p>
        </w:tc>
        <w:tc>
          <w:tcPr>
            <w:tcW w:w="750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ADD_ ri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SUB_ ri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ANA_ ri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XRA_ ri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ORA_ ri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CMP_ ri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ADI_ d8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SUI_ d8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ANI_ d8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XRI_ d8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ORI_ d8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CPI_ d8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SMA</w:t>
            </w:r>
          </w:p>
        </w:tc>
        <w:tc>
          <w:tcPr>
            <w:tcW w:w="399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3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+ (ri)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- (ri)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/\ (ri)</w:t>
            </w:r>
          </w:p>
          <w:p w:rsidR="00253CEE" w:rsidRPr="005B33F4" w:rsidRDefault="008A333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oval id="_x0000_s1218" style="position:absolute;left:0;text-align:left;margin-left:33.95pt;margin-top:2.35pt;width:6.8pt;height:6.8pt;z-index:251663872" filled="f"/>
              </w:pic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A← (A) + (ri)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\/ (ri)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Сравн. A - (ri)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+ 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- 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/\ 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253CEE" w:rsidRPr="005B33F4" w:rsidRDefault="008A333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oval id="_x0000_s1219" style="position:absolute;left:0;text-align:left;margin-left:33.85pt;margin-top:1.85pt;width:6.8pt;height:6.8pt;z-index:251664896" filled="f"/>
              </w:pic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A← (A) + &lt;B</w:t>
            </w:r>
            <w:r w:rsidR="00253CEE"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 \/ 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Сравн. A - 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 (A)</w:t>
            </w:r>
          </w:p>
        </w:tc>
        <w:tc>
          <w:tcPr>
            <w:tcW w:w="458" w:type="pct"/>
          </w:tcPr>
          <w:p w:rsidR="00253CEE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се</w:t>
            </w:r>
          </w:p>
          <w:p w:rsidR="00253CEE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се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253CEE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се</w:t>
            </w:r>
          </w:p>
          <w:p w:rsidR="00253CEE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се</w:t>
            </w:r>
          </w:p>
          <w:p w:rsidR="00253CEE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се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253CEE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</w:t>
            </w:r>
            <w:r w:rsidR="00253CEE" w:rsidRPr="005B33F4">
              <w:rPr>
                <w:noProof/>
                <w:color w:val="000000"/>
                <w:sz w:val="20"/>
                <w:szCs w:val="20"/>
              </w:rPr>
              <w:t>се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65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253CEE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AA7314" w:rsidRPr="005B33F4" w:rsidRDefault="00AA731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253CEE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3735C9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253CEE" w:rsidRPr="005B33F4" w:rsidRDefault="00253CE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3735C9" w:rsidRPr="005B33F4" w:rsidRDefault="003735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ED2B3D" w:rsidRPr="005B33F4" w:rsidTr="007E6F19">
        <w:trPr>
          <w:trHeight w:val="23"/>
        </w:trPr>
        <w:tc>
          <w:tcPr>
            <w:tcW w:w="5000" w:type="pct"/>
            <w:gridSpan w:val="16"/>
          </w:tcPr>
          <w:p w:rsidR="00ED2B3D" w:rsidRPr="005B33F4" w:rsidRDefault="00ED2B3D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Операции циклического сдвига и инкремента</w:t>
            </w:r>
          </w:p>
        </w:tc>
      </w:tr>
      <w:tr w:rsidR="007E6F19" w:rsidRPr="005B33F4" w:rsidTr="007E6F19">
        <w:trPr>
          <w:trHeight w:val="23"/>
        </w:trPr>
        <w:tc>
          <w:tcPr>
            <w:tcW w:w="265" w:type="pct"/>
          </w:tcPr>
          <w:p w:rsidR="007E7424" w:rsidRPr="005B33F4" w:rsidRDefault="007E742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20.</w:t>
            </w:r>
          </w:p>
          <w:p w:rsidR="007E7424" w:rsidRPr="005B33F4" w:rsidRDefault="007E742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21.</w:t>
            </w:r>
          </w:p>
          <w:p w:rsidR="007E7424" w:rsidRPr="005B33F4" w:rsidRDefault="007E742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22.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E7424" w:rsidRPr="005B33F4" w:rsidRDefault="007E742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0" w:type="pct"/>
          </w:tcPr>
          <w:p w:rsidR="00ED2B3D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INR_ri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INX_ri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RLC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RRC</w:t>
            </w:r>
          </w:p>
        </w:tc>
        <w:tc>
          <w:tcPr>
            <w:tcW w:w="399" w:type="pct"/>
          </w:tcPr>
          <w:p w:rsidR="00ED2B3D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3"/>
          </w:tcPr>
          <w:p w:rsidR="00ED2B3D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pct"/>
          </w:tcPr>
          <w:p w:rsidR="00ED2B3D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 ← (ri) + 1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rp← (rp) + 1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Ai+1←(Ai);A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0</w:t>
            </w:r>
            <w:r w:rsidRPr="005B33F4">
              <w:rPr>
                <w:noProof/>
                <w:color w:val="000000"/>
                <w:sz w:val="20"/>
                <w:szCs w:val="20"/>
              </w:rPr>
              <w:t>←(A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);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←(A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)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Ai←(Ai+1);A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←(A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0</w:t>
            </w:r>
            <w:r w:rsidRPr="005B33F4">
              <w:rPr>
                <w:noProof/>
                <w:color w:val="000000"/>
                <w:sz w:val="20"/>
                <w:szCs w:val="20"/>
              </w:rPr>
              <w:t>);</w:t>
            </w:r>
          </w:p>
          <w:p w:rsidR="00050848" w:rsidRPr="005B33F4" w:rsidRDefault="00050848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←(A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0</w:t>
            </w:r>
            <w:r w:rsidRPr="005B33F4">
              <w:rPr>
                <w:noProof/>
                <w:color w:val="000000"/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:rsidR="00ED2B3D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z, s, p</w:t>
            </w:r>
          </w:p>
          <w:p w:rsidR="0087784C" w:rsidRPr="005B33F4" w:rsidRDefault="0087784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165" w:type="pct"/>
          </w:tcPr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65" w:type="pct"/>
          </w:tcPr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←</w:t>
            </w:r>
          </w:p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</w:tcPr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ri</w:t>
            </w:r>
          </w:p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→</w:t>
            </w:r>
          </w:p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ED2B3D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F153C" w:rsidRPr="005B33F4" w:rsidRDefault="007F153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376AF4" w:rsidRPr="005B33F4" w:rsidTr="007E6F19">
        <w:trPr>
          <w:trHeight w:val="23"/>
        </w:trPr>
        <w:tc>
          <w:tcPr>
            <w:tcW w:w="5000" w:type="pct"/>
            <w:gridSpan w:val="16"/>
          </w:tcPr>
          <w:p w:rsidR="00376AF4" w:rsidRPr="005B33F4" w:rsidRDefault="00376AF4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Безусловный переход</w:t>
            </w:r>
          </w:p>
        </w:tc>
      </w:tr>
      <w:tr w:rsidR="007E6F19" w:rsidRPr="005B33F4" w:rsidTr="007E6F19">
        <w:trPr>
          <w:trHeight w:val="23"/>
        </w:trPr>
        <w:tc>
          <w:tcPr>
            <w:tcW w:w="265" w:type="pct"/>
          </w:tcPr>
          <w:p w:rsidR="00376AF4" w:rsidRPr="005B33F4" w:rsidRDefault="00376AF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0" w:type="pct"/>
          </w:tcPr>
          <w:p w:rsidR="00376AF4" w:rsidRPr="005B33F4" w:rsidRDefault="00376AF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JMP_adr</w:t>
            </w:r>
          </w:p>
        </w:tc>
        <w:tc>
          <w:tcPr>
            <w:tcW w:w="399" w:type="pct"/>
          </w:tcPr>
          <w:p w:rsidR="00376AF4" w:rsidRPr="005B33F4" w:rsidRDefault="00376AF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95" w:type="pct"/>
            <w:gridSpan w:val="3"/>
          </w:tcPr>
          <w:p w:rsidR="00376AF4" w:rsidRPr="005B33F4" w:rsidRDefault="00376AF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0" w:type="pct"/>
          </w:tcPr>
          <w:p w:rsidR="00376AF4" w:rsidRPr="005B33F4" w:rsidRDefault="00376AF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PC←&lt;B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458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376AF4" w:rsidRPr="005B33F4" w:rsidRDefault="000131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0131C7" w:rsidRPr="005B33F4" w:rsidTr="007E6F19">
        <w:trPr>
          <w:trHeight w:val="23"/>
        </w:trPr>
        <w:tc>
          <w:tcPr>
            <w:tcW w:w="5000" w:type="pct"/>
            <w:gridSpan w:val="16"/>
          </w:tcPr>
          <w:p w:rsidR="000131C7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Условные переходы</w:t>
            </w:r>
          </w:p>
        </w:tc>
      </w:tr>
      <w:tr w:rsidR="007E6F19" w:rsidRPr="005B33F4" w:rsidTr="007E6F19">
        <w:trPr>
          <w:trHeight w:val="23"/>
        </w:trPr>
        <w:tc>
          <w:tcPr>
            <w:tcW w:w="265" w:type="pct"/>
          </w:tcPr>
          <w:p w:rsidR="000131C7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25.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26.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27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28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29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30</w:t>
            </w:r>
          </w:p>
        </w:tc>
        <w:tc>
          <w:tcPr>
            <w:tcW w:w="750" w:type="pct"/>
          </w:tcPr>
          <w:p w:rsidR="000131C7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JNZ_adr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JZ_adr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JNC_adr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JC_adr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JP_adr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JM_adr</w:t>
            </w:r>
          </w:p>
        </w:tc>
        <w:tc>
          <w:tcPr>
            <w:tcW w:w="399" w:type="pct"/>
          </w:tcPr>
          <w:p w:rsidR="000131C7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95" w:type="pct"/>
            <w:gridSpan w:val="3"/>
          </w:tcPr>
          <w:p w:rsidR="000131C7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0" w:type="pct"/>
          </w:tcPr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 xml:space="preserve">при z=0 </w:t>
            </w:r>
          </w:p>
          <w:p w:rsidR="000131C7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PC←&lt;B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при z=1</w:t>
            </w:r>
            <w:r w:rsidR="007E6F19" w:rsidRPr="005B33F4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843181" w:rsidRPr="005B33F4">
              <w:rPr>
                <w:noProof/>
                <w:color w:val="000000"/>
                <w:sz w:val="20"/>
                <w:szCs w:val="20"/>
              </w:rPr>
              <w:t>…..|…..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при С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=0</w:t>
            </w:r>
            <w:r w:rsidR="007E6F19" w:rsidRPr="005B33F4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843181" w:rsidRPr="005B33F4">
              <w:rPr>
                <w:noProof/>
                <w:color w:val="000000"/>
                <w:sz w:val="20"/>
                <w:szCs w:val="20"/>
              </w:rPr>
              <w:t>…..|…..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при С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7</w:t>
            </w:r>
            <w:r w:rsidRPr="005B33F4">
              <w:rPr>
                <w:noProof/>
                <w:color w:val="000000"/>
                <w:sz w:val="20"/>
                <w:szCs w:val="20"/>
              </w:rPr>
              <w:t>=1</w:t>
            </w:r>
            <w:r w:rsidR="007E6F19" w:rsidRPr="005B33F4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843181" w:rsidRPr="005B33F4">
              <w:rPr>
                <w:noProof/>
                <w:color w:val="000000"/>
                <w:sz w:val="20"/>
                <w:szCs w:val="20"/>
              </w:rPr>
              <w:t>…..|…..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при S=0</w:t>
            </w:r>
            <w:r w:rsidR="007E6F19" w:rsidRPr="005B33F4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843181" w:rsidRPr="005B33F4">
              <w:rPr>
                <w:noProof/>
                <w:color w:val="000000"/>
                <w:sz w:val="20"/>
                <w:szCs w:val="20"/>
              </w:rPr>
              <w:t>…..|…..</w:t>
            </w:r>
          </w:p>
          <w:p w:rsidR="00801B52" w:rsidRPr="005B33F4" w:rsidRDefault="00801B5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при S=1</w:t>
            </w:r>
            <w:r w:rsidR="007E6F19" w:rsidRPr="005B33F4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843181" w:rsidRPr="005B33F4">
              <w:rPr>
                <w:noProof/>
                <w:color w:val="000000"/>
                <w:sz w:val="20"/>
                <w:szCs w:val="20"/>
              </w:rPr>
              <w:t>…..|…..</w:t>
            </w:r>
          </w:p>
        </w:tc>
        <w:tc>
          <w:tcPr>
            <w:tcW w:w="458" w:type="pct"/>
          </w:tcPr>
          <w:p w:rsidR="000131C7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785E66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85E66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785E66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785E66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785E66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785E66" w:rsidRPr="005B33F4" w:rsidRDefault="00785E6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0131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646C7" w:rsidRPr="005B33F4" w:rsidRDefault="008646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</w:tr>
      <w:tr w:rsidR="00410DEA" w:rsidRPr="005B33F4" w:rsidTr="007E6F19">
        <w:trPr>
          <w:trHeight w:val="23"/>
        </w:trPr>
        <w:tc>
          <w:tcPr>
            <w:tcW w:w="5000" w:type="pct"/>
            <w:gridSpan w:val="16"/>
          </w:tcPr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Вспомогательные функции</w:t>
            </w:r>
          </w:p>
        </w:tc>
      </w:tr>
      <w:tr w:rsidR="007E6F19" w:rsidRPr="005B33F4" w:rsidTr="007E6F19">
        <w:trPr>
          <w:trHeight w:val="23"/>
        </w:trPr>
        <w:tc>
          <w:tcPr>
            <w:tcW w:w="265" w:type="pct"/>
          </w:tcPr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31.</w:t>
            </w:r>
          </w:p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32.</w:t>
            </w:r>
          </w:p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33.</w:t>
            </w:r>
          </w:p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50" w:type="pct"/>
          </w:tcPr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IN_port n</w:t>
            </w:r>
          </w:p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OUT_port m</w:t>
            </w:r>
          </w:p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NOP</w:t>
            </w:r>
          </w:p>
          <w:p w:rsidR="00410DEA" w:rsidRPr="005B33F4" w:rsidRDefault="00410DE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HLT</w:t>
            </w:r>
          </w:p>
        </w:tc>
        <w:tc>
          <w:tcPr>
            <w:tcW w:w="399" w:type="pct"/>
          </w:tcPr>
          <w:p w:rsidR="00410DEA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pct"/>
            <w:gridSpan w:val="3"/>
          </w:tcPr>
          <w:p w:rsidR="00410DEA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pct"/>
          </w:tcPr>
          <w:p w:rsidR="00410DEA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Ввод: А←(port n)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Вывод: А←(port m)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 операции</w:t>
            </w:r>
          </w:p>
          <w:p w:rsidR="00B74EC9" w:rsidRPr="005B33F4" w:rsidRDefault="00B74EC9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Остановка, стоп</w:t>
            </w:r>
          </w:p>
        </w:tc>
        <w:tc>
          <w:tcPr>
            <w:tcW w:w="458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165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410DEA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  <w:p w:rsidR="00885CAC" w:rsidRPr="005B33F4" w:rsidRDefault="00885CA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0</w:t>
            </w:r>
          </w:p>
        </w:tc>
      </w:tr>
    </w:tbl>
    <w:p w:rsidR="00EE1C17" w:rsidRPr="005B33F4" w:rsidRDefault="00EE1C17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D55EF" w:rsidRPr="005B33F4" w:rsidRDefault="007E6F19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br w:type="page"/>
      </w:r>
      <w:r w:rsidR="00A1442F" w:rsidRPr="005B33F4">
        <w:rPr>
          <w:noProof/>
          <w:color w:val="000000"/>
          <w:sz w:val="28"/>
        </w:rPr>
        <w:t xml:space="preserve">5. </w:t>
      </w:r>
      <w:r w:rsidR="00A97D66" w:rsidRPr="005B33F4">
        <w:rPr>
          <w:noProof/>
          <w:color w:val="000000"/>
          <w:sz w:val="28"/>
        </w:rPr>
        <w:t>Разработка алгоритма</w:t>
      </w:r>
    </w:p>
    <w:p w:rsidR="00A97D66" w:rsidRPr="005B33F4" w:rsidRDefault="00A97D66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97D66" w:rsidRPr="005B33F4" w:rsidRDefault="008A3339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</w:r>
      <w:r>
        <w:rPr>
          <w:noProof/>
          <w:color w:val="000000"/>
          <w:sz w:val="28"/>
        </w:rPr>
        <w:pict>
          <v:group id="_x0000_s1220" editas="canvas" style="width:5in;height:630pt;mso-position-horizontal-relative:char;mso-position-vertical-relative:line" coordorigin="2241,1692" coordsize="7200,12600">
            <o:lock v:ext="edit" aspectratio="t"/>
            <v:shape id="_x0000_s1221" type="#_x0000_t75" style="position:absolute;left:2241;top:1692;width:7200;height:12600" o:preferrelative="f">
              <v:fill o:detectmouseclick="t"/>
              <v:path o:extrusionok="t" o:connecttype="none"/>
              <o:lock v:ext="edit" text="t"/>
            </v:shape>
            <v:oval id="_x0000_s1222" style="position:absolute;left:3321;top:1830;width:1800;height:540"/>
            <v:shape id="_x0000_s1223" type="#_x0000_t202" style="position:absolute;left:3750;top:1872;width:1082;height:360" filled="f" stroked="f">
              <v:textbox style="mso-next-textbox:#_x0000_s1223">
                <w:txbxContent>
                  <w:p w:rsidR="00706434" w:rsidRDefault="00706434">
                    <w:r>
                      <w:t>начало</w:t>
                    </w:r>
                  </w:p>
                </w:txbxContent>
              </v:textbox>
            </v:shape>
            <v:shape id="_x0000_s1224" type="#_x0000_t202" style="position:absolute;left:3861;top:2592;width:1980;height:420">
              <v:textbox style="mso-next-textbox:#_x0000_s1224">
                <w:txbxContent>
                  <w:p w:rsidR="00706434" w:rsidRPr="00C0595A" w:rsidRDefault="00706434" w:rsidP="00E1642D">
                    <w:pPr>
                      <w:jc w:val="center"/>
                    </w:pPr>
                    <w:r>
                      <w:rPr>
                        <w:lang w:val="en-US"/>
                      </w:rPr>
                      <w:t xml:space="preserve">A ← </w:t>
                    </w:r>
                    <w:r>
                      <w:t>Увв№1</w:t>
                    </w:r>
                  </w:p>
                </w:txbxContent>
              </v:textbox>
            </v:shape>
            <v:shape id="_x0000_s1225" type="#_x0000_t202" style="position:absolute;left:3321;top:2592;width:540;height:420">
              <v:textbox style="mso-next-textbox:#_x0000_s1225">
                <w:txbxContent>
                  <w:p w:rsidR="00706434" w:rsidRDefault="00706434">
                    <w:r>
                      <w:t>к1</w:t>
                    </w:r>
                  </w:p>
                </w:txbxContent>
              </v:textbox>
            </v:shape>
            <v:line id="_x0000_s1226" style="position:absolute" from="4221,2370" to="4222,2608">
              <v:stroke endarrow="block"/>
            </v:line>
            <v:shape id="_x0000_s1227" type="#_x0000_t202" style="position:absolute;left:3861;top:3312;width:1980;height:420">
              <v:textbox style="mso-next-textbox:#_x0000_s1227">
                <w:txbxContent>
                  <w:p w:rsidR="00706434" w:rsidRPr="00FE688C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A← </w:t>
                    </w:r>
                    <w:r>
                      <w:t>(А)</w:t>
                    </w:r>
                    <w:r>
                      <w:rPr>
                        <w:lang w:val="en-US"/>
                      </w:rPr>
                      <w:t xml:space="preserve"> ^ maska</w:t>
                    </w:r>
                  </w:p>
                </w:txbxContent>
              </v:textbox>
            </v:shape>
            <v:shape id="_x0000_s1228" type="#_x0000_t202" style="position:absolute;left:3321;top:3312;width:540;height:420">
              <v:textbox style="mso-next-textbox:#_x0000_s1228">
                <w:txbxContent>
                  <w:p w:rsidR="00706434" w:rsidRDefault="00706434">
                    <w:r>
                      <w:t>к2</w:t>
                    </w:r>
                  </w:p>
                </w:txbxContent>
              </v:textbox>
            </v:shape>
            <v:line id="_x0000_s1229" style="position:absolute" from="4221,3017" to="4222,3312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230" type="#_x0000_t110" style="position:absolute;left:3321;top:4032;width:1800;height:720"/>
            <v:shape id="_x0000_s1231" type="#_x0000_t202" style="position:absolute;left:3889;top:4170;width:720;height:360" filled="f" stroked="f">
              <v:textbox style="mso-next-textbox:#_x0000_s1231">
                <w:txbxContent>
                  <w:p w:rsidR="00706434" w:rsidRPr="00967646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Z=0</w:t>
                    </w:r>
                  </w:p>
                </w:txbxContent>
              </v:textbox>
            </v:shape>
            <v:shape id="_x0000_s1232" type="#_x0000_t202" style="position:absolute;left:3391;top:4166;width:540;height:420" filled="f" stroked="f">
              <v:textbox style="mso-next-textbox:#_x0000_s1232">
                <w:txbxContent>
                  <w:p w:rsidR="00706434" w:rsidRPr="00CC7D1B" w:rsidRDefault="00706434">
                    <w:pPr>
                      <w:rPr>
                        <w:lang w:val="en-US"/>
                      </w:rPr>
                    </w:pPr>
                    <w:r>
                      <w:t>к</w:t>
                    </w: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line id="_x0000_s1233" style="position:absolute" from="3861,4184" to="3862,4609"/>
            <v:line id="_x0000_s1234" style="position:absolute" from="4221,3737" to="4222,4032">
              <v:stroke endarrow="block"/>
            </v:line>
            <v:line id="_x0000_s1235" style="position:absolute;flip:x" from="2421,4392" to="3321,4392"/>
            <v:line id="_x0000_s1236" style="position:absolute;flip:y" from="2421,2470" to="2422,4392"/>
            <v:line id="_x0000_s1237" style="position:absolute;flip:x" from="2421,2454" to="3736,2455">
              <v:stroke startarrow="block"/>
            </v:line>
            <v:shape id="_x0000_s1238" type="#_x0000_t202" style="position:absolute;left:2601;top:4032;width:540;height:420" filled="f" stroked="f">
              <v:textbox style="mso-next-textbox:#_x0000_s1238">
                <w:txbxContent>
                  <w:p w:rsidR="00706434" w:rsidRPr="00586975" w:rsidRDefault="00706434">
                    <w:r>
                      <w:t>да</w:t>
                    </w:r>
                  </w:p>
                </w:txbxContent>
              </v:textbox>
            </v:shape>
            <v:shape id="_x0000_s1239" type="#_x0000_t202" style="position:absolute;left:2739;top:2592;width:720;height:420" filled="f" stroked="f">
              <v:textbox style="mso-next-textbox:#_x0000_s1239">
                <w:txbxContent>
                  <w:p w:rsidR="00706434" w:rsidRPr="00586975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M1:</w:t>
                    </w:r>
                  </w:p>
                </w:txbxContent>
              </v:textbox>
            </v:shape>
            <v:shape id="_x0000_s1240" type="#_x0000_t202" style="position:absolute;left:3861;top:5052;width:1980;height:420">
              <v:textbox style="mso-next-textbox:#_x0000_s1240">
                <w:txbxContent>
                  <w:p w:rsidR="00706434" w:rsidRPr="00A11995" w:rsidRDefault="00706434" w:rsidP="00E1642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lang w:val="en-US"/>
                      </w:rPr>
                      <w:t xml:space="preserve">HL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A</w:t>
                    </w:r>
                    <w:r w:rsidR="00E40CB8">
                      <w:rPr>
                        <w:sz w:val="20"/>
                        <w:szCs w:val="20"/>
                      </w:rPr>
                      <w:t>пред</w:t>
                    </w:r>
                  </w:p>
                  <w:p w:rsidR="00706434" w:rsidRPr="00A11995" w:rsidRDefault="0070643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241" type="#_x0000_t202" style="position:absolute;left:3321;top:5052;width:540;height:420">
              <v:textbox style="mso-next-textbox:#_x0000_s1241">
                <w:txbxContent>
                  <w:p w:rsidR="00706434" w:rsidRDefault="00706434">
                    <w:r>
                      <w:t>к4</w:t>
                    </w:r>
                  </w:p>
                </w:txbxContent>
              </v:textbox>
            </v:shape>
            <v:line id="_x0000_s1242" style="position:absolute" from="4221,4752" to="4222,5047">
              <v:stroke endarrow="block"/>
            </v:line>
            <v:shape id="_x0000_s1243" type="#_x0000_t202" style="position:absolute;left:3861;top:5772;width:1980;height:420">
              <v:textbox style="mso-next-textbox:#_x0000_s1243">
                <w:txbxContent>
                  <w:p w:rsidR="00706434" w:rsidRPr="00E73439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E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M[HL]</w:t>
                    </w:r>
                  </w:p>
                </w:txbxContent>
              </v:textbox>
            </v:shape>
            <v:shape id="_x0000_s1244" type="#_x0000_t202" style="position:absolute;left:3321;top:5772;width:540;height:420">
              <v:textbox style="mso-next-textbox:#_x0000_s1244">
                <w:txbxContent>
                  <w:p w:rsidR="00706434" w:rsidRDefault="00706434">
                    <w:r>
                      <w:t>к5</w:t>
                    </w:r>
                  </w:p>
                </w:txbxContent>
              </v:textbox>
            </v:shape>
            <v:line id="_x0000_s1245" style="position:absolute" from="4221,5472" to="4222,5767">
              <v:stroke endarrow="block"/>
            </v:line>
            <v:shape id="_x0000_s1246" type="#_x0000_t202" style="position:absolute;left:3861;top:6492;width:1980;height:420">
              <v:textbox style="mso-next-textbox:#_x0000_s1246">
                <w:txbxContent>
                  <w:p w:rsidR="00706434" w:rsidRPr="00E73439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C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0</w:t>
                    </w:r>
                  </w:p>
                </w:txbxContent>
              </v:textbox>
            </v:shape>
            <v:shape id="_x0000_s1247" type="#_x0000_t202" style="position:absolute;left:3321;top:6492;width:540;height:420">
              <v:textbox style="mso-next-textbox:#_x0000_s1247">
                <w:txbxContent>
                  <w:p w:rsidR="00706434" w:rsidRPr="0025269F" w:rsidRDefault="00706434">
                    <w:pPr>
                      <w:rPr>
                        <w:lang w:val="en-US"/>
                      </w:rPr>
                    </w:pPr>
                    <w:r>
                      <w:t>к</w:t>
                    </w: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line id="_x0000_s1248" style="position:absolute" from="4221,6192" to="4222,6487">
              <v:stroke endarrow="block"/>
            </v:line>
            <v:shape id="_x0000_s1249" type="#_x0000_t202" style="position:absolute;left:3861;top:7212;width:1980;height:420">
              <v:textbox style="mso-next-textbox:#_x0000_s1249">
                <w:txbxContent>
                  <w:p w:rsidR="00706434" w:rsidRPr="00E73439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HL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(HL)+1</w:t>
                    </w:r>
                  </w:p>
                </w:txbxContent>
              </v:textbox>
            </v:shape>
            <v:shape id="_x0000_s1250" type="#_x0000_t202" style="position:absolute;left:3321;top:7212;width:540;height:420">
              <v:textbox style="mso-next-textbox:#_x0000_s1250">
                <w:txbxContent>
                  <w:p w:rsidR="00706434" w:rsidRPr="0025269F" w:rsidRDefault="00706434">
                    <w:pPr>
                      <w:rPr>
                        <w:lang w:val="en-US"/>
                      </w:rPr>
                    </w:pPr>
                    <w:r>
                      <w:t>к</w:t>
                    </w: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line id="_x0000_s1251" style="position:absolute" from="4221,6912" to="4222,7207">
              <v:stroke endarrow="block"/>
            </v:line>
            <v:shape id="_x0000_s1252" type="#_x0000_t202" style="position:absolute;left:3861;top:7932;width:1980;height:420">
              <v:textbox style="mso-next-textbox:#_x0000_s1252">
                <w:txbxContent>
                  <w:p w:rsidR="00706434" w:rsidRPr="00E73439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C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C92559">
                      <w:rPr>
                        <w:lang w:val="en-US"/>
                      </w:rPr>
                      <w:t>C+1</w:t>
                    </w:r>
                  </w:p>
                </w:txbxContent>
              </v:textbox>
            </v:shape>
            <v:shape id="_x0000_s1253" type="#_x0000_t202" style="position:absolute;left:3321;top:7932;width:540;height:420">
              <v:textbox style="mso-next-textbox:#_x0000_s1253">
                <w:txbxContent>
                  <w:p w:rsidR="00706434" w:rsidRPr="0025269F" w:rsidRDefault="00706434">
                    <w:pPr>
                      <w:rPr>
                        <w:lang w:val="en-US"/>
                      </w:rPr>
                    </w:pPr>
                    <w:r>
                      <w:t>к</w:t>
                    </w: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line id="_x0000_s1254" style="position:absolute" from="4221,7632" to="4222,7927">
              <v:stroke endarrow="block"/>
            </v:line>
            <v:shape id="_x0000_s1255" type="#_x0000_t202" style="position:absolute;left:3861;top:8652;width:1980;height:420">
              <v:textbox style="mso-next-textbox:#_x0000_s1255">
                <w:txbxContent>
                  <w:p w:rsidR="00706434" w:rsidRPr="00E73439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A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(</w:t>
                    </w:r>
                    <w:r w:rsidRPr="00C92559">
                      <w:rPr>
                        <w:lang w:val="en-US"/>
                      </w:rPr>
                      <w:t>C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256" type="#_x0000_t202" style="position:absolute;left:3321;top:8652;width:540;height:420">
              <v:textbox style="mso-next-textbox:#_x0000_s1256">
                <w:txbxContent>
                  <w:p w:rsidR="00706434" w:rsidRPr="0025269F" w:rsidRDefault="00706434">
                    <w:pPr>
                      <w:rPr>
                        <w:lang w:val="en-US"/>
                      </w:rPr>
                    </w:pPr>
                    <w:r>
                      <w:t>к</w:t>
                    </w:r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shape>
            <v:line id="_x0000_s1257" style="position:absolute" from="4221,8352" to="4222,8647">
              <v:stroke endarrow="block"/>
            </v:line>
            <v:shape id="_x0000_s1258" type="#_x0000_t202" style="position:absolute;left:3861;top:9372;width:1980;height:420">
              <v:textbox style="mso-next-textbox:#_x0000_s1258">
                <w:txbxContent>
                  <w:p w:rsidR="00706434" w:rsidRPr="0007307F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t>Срав.(А)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>- К</w:t>
                    </w:r>
                    <w:r>
                      <w:rPr>
                        <w:lang w:val="en-US"/>
                      </w:rPr>
                      <w:t>rp</w:t>
                    </w:r>
                  </w:p>
                </w:txbxContent>
              </v:textbox>
            </v:shape>
            <v:shape id="_x0000_s1259" type="#_x0000_t202" style="position:absolute;left:3321;top:9372;width:540;height:420">
              <v:textbox style="mso-next-textbox:#_x0000_s1259">
                <w:txbxContent>
                  <w:p w:rsidR="00706434" w:rsidRPr="00BF6B92" w:rsidRDefault="0070643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_x0000_s1260" style="position:absolute" from="4221,9072" to="4222,9367">
              <v:stroke endarrow="block"/>
            </v:line>
            <v:shape id="_x0000_s1261" type="#_x0000_t202" style="position:absolute;left:3279;top:9362;width:720;height:360" filled="f" stroked="f">
              <v:textbox style="mso-next-textbox:#_x0000_s1261">
                <w:txbxContent>
                  <w:p w:rsidR="00706434" w:rsidRPr="00BF6B92" w:rsidRDefault="00706434">
                    <w:r>
                      <w:t>к10</w:t>
                    </w:r>
                  </w:p>
                </w:txbxContent>
              </v:textbox>
            </v:shape>
            <v:shape id="_x0000_s1262" type="#_x0000_t202" style="position:absolute;left:6021;top:9376;width:2340;height:540" filled="f" stroked="f">
              <v:textbox style="mso-next-textbox:#_x0000_s1262">
                <w:txbxContent>
                  <w:p w:rsidR="00706434" w:rsidRPr="00E15198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Krp = O5</w:t>
                    </w:r>
                    <w:r>
                      <w:rPr>
                        <w:vertAlign w:val="subscript"/>
                        <w:lang w:val="en-US"/>
                      </w:rPr>
                      <w:t>(16)</w:t>
                    </w:r>
                    <w:r>
                      <w:rPr>
                        <w:lang w:val="en-US"/>
                      </w:rPr>
                      <w:t xml:space="preserve"> = &lt;B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&gt;</w:t>
                    </w:r>
                  </w:p>
                </w:txbxContent>
              </v:textbox>
            </v:shape>
            <v:shape id="_x0000_s1263" type="#_x0000_t110" style="position:absolute;left:3321;top:10082;width:1800;height:720"/>
            <v:shape id="_x0000_s1264" type="#_x0000_t202" style="position:absolute;left:3889;top:10220;width:720;height:360" filled="f" stroked="f">
              <v:textbox style="mso-next-textbox:#_x0000_s1264">
                <w:txbxContent>
                  <w:p w:rsidR="00706434" w:rsidRPr="00967646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S=0</w:t>
                    </w:r>
                  </w:p>
                </w:txbxContent>
              </v:textbox>
            </v:shape>
            <v:shape id="_x0000_s1265" type="#_x0000_t202" style="position:absolute;left:3377;top:10230;width:720;height:420" filled="f" stroked="f">
              <v:textbox style="mso-next-textbox:#_x0000_s1265">
                <w:txbxContent>
                  <w:p w:rsidR="00706434" w:rsidRPr="00E16065" w:rsidRDefault="00706434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E16065">
                      <w:rPr>
                        <w:sz w:val="22"/>
                        <w:szCs w:val="22"/>
                      </w:rPr>
                      <w:t>к</w:t>
                    </w:r>
                    <w:r w:rsidRPr="00E16065">
                      <w:rPr>
                        <w:sz w:val="22"/>
                        <w:szCs w:val="22"/>
                        <w:lang w:val="en-US"/>
                      </w:rPr>
                      <w:t>11</w:t>
                    </w:r>
                  </w:p>
                </w:txbxContent>
              </v:textbox>
            </v:shape>
            <v:line id="_x0000_s1266" style="position:absolute" from="3861,10234" to="3862,10659"/>
            <v:line id="_x0000_s1267" style="position:absolute" from="4221,9792" to="4222,10087">
              <v:stroke endarrow="block"/>
            </v:line>
            <v:line id="_x0000_s1268" style="position:absolute" from="5121,10444" to="8041,10445"/>
            <v:line id="_x0000_s1269" style="position:absolute" from="8043,10442" to="8044,10737">
              <v:stroke endarrow="block"/>
            </v:line>
            <v:shape id="_x0000_s1270" type="#_x0000_t202" style="position:absolute;left:7461;top:10734;width:1980;height:420">
              <v:textbox style="mso-next-textbox:#_x0000_s1270">
                <w:txbxContent>
                  <w:p w:rsidR="00706434" w:rsidRPr="000F3CA8" w:rsidRDefault="00706434" w:rsidP="000F3CA8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 ← (E)</w:t>
                    </w:r>
                  </w:p>
                  <w:p w:rsidR="00706434" w:rsidRPr="000F3CA8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271" type="#_x0000_t202" style="position:absolute;left:6921;top:10734;width:540;height:420">
              <v:textbox style="mso-next-textbox:#_x0000_s1271">
                <w:txbxContent>
                  <w:p w:rsidR="00706434" w:rsidRPr="00BF6B92" w:rsidRDefault="0070643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272" type="#_x0000_t202" style="position:absolute;left:6879;top:10724;width:720;height:360" filled="f" stroked="f">
              <v:textbox style="mso-next-textbox:#_x0000_s1272">
                <w:txbxContent>
                  <w:p w:rsidR="00706434" w:rsidRPr="00251CD8" w:rsidRDefault="00706434">
                    <w:pPr>
                      <w:rPr>
                        <w:lang w:val="en-US"/>
                      </w:rPr>
                    </w:pPr>
                    <w:r>
                      <w:t>к1</w:t>
                    </w: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1273" type="#_x0000_t202" style="position:absolute;left:7461;top:11454;width:1980;height:420">
              <v:textbox style="mso-next-textbox:#_x0000_s1273">
                <w:txbxContent>
                  <w:p w:rsidR="00706434" w:rsidRPr="0023430A" w:rsidRDefault="00706434" w:rsidP="0023430A">
                    <w:pPr>
                      <w:jc w:val="center"/>
                    </w:pPr>
                    <w:r>
                      <w:t>УВыв№1</w:t>
                    </w:r>
                    <w:r>
                      <w:rPr>
                        <w:lang w:val="en-US"/>
                      </w:rPr>
                      <w:t xml:space="preserve"> ←</w:t>
                    </w:r>
                    <w:r>
                      <w:t xml:space="preserve"> (А)</w:t>
                    </w:r>
                  </w:p>
                </w:txbxContent>
              </v:textbox>
            </v:shape>
            <v:shape id="_x0000_s1274" type="#_x0000_t202" style="position:absolute;left:6921;top:11454;width:540;height:420">
              <v:textbox style="mso-next-textbox:#_x0000_s1274">
                <w:txbxContent>
                  <w:p w:rsidR="00706434" w:rsidRPr="00BF6B92" w:rsidRDefault="0070643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275" type="#_x0000_t202" style="position:absolute;left:6879;top:11444;width:720;height:360" filled="f" stroked="f">
              <v:textbox style="mso-next-textbox:#_x0000_s1275">
                <w:txbxContent>
                  <w:p w:rsidR="00706434" w:rsidRPr="00251CD8" w:rsidRDefault="00706434">
                    <w:pPr>
                      <w:rPr>
                        <w:lang w:val="en-US"/>
                      </w:rPr>
                    </w:pPr>
                    <w:r>
                      <w:t>к1</w:t>
                    </w: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line id="_x0000_s1276" style="position:absolute" from="8043,11162" to="8044,11457">
              <v:stroke endarrow="block"/>
            </v:line>
            <v:oval id="_x0000_s1277" style="position:absolute;left:7143;top:12146;width:1800;height:540"/>
            <v:shape id="_x0000_s1278" type="#_x0000_t202" style="position:absolute;left:7821;top:12188;width:720;height:484" filled="f" stroked="f">
              <v:textbox style="mso-next-textbox:#_x0000_s1278">
                <w:txbxContent>
                  <w:p w:rsidR="00706434" w:rsidRPr="006F368D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stop</w:t>
                    </w:r>
                  </w:p>
                </w:txbxContent>
              </v:textbox>
            </v:shape>
            <v:line id="_x0000_s1279" style="position:absolute" from="8043,11868" to="8044,12163">
              <v:stroke endarrow="block"/>
            </v:line>
            <v:shape id="_x0000_s1280" type="#_x0000_t202" style="position:absolute;left:7059;top:12188;width:720;height:484" filled="f" stroked="f">
              <v:textbox style="mso-next-textbox:#_x0000_s1280">
                <w:txbxContent>
                  <w:p w:rsidR="00706434" w:rsidRPr="006F368D" w:rsidRDefault="00706434">
                    <w:r>
                      <w:t>к19</w:t>
                    </w:r>
                  </w:p>
                </w:txbxContent>
              </v:textbox>
            </v:shape>
            <v:line id="_x0000_s1281" style="position:absolute" from="7612,12186" to="7613,12662"/>
            <v:shape id="_x0000_s1282" type="#_x0000_t202" style="position:absolute;left:3861;top:11052;width:1980;height:420">
              <v:textbox style="mso-next-textbox:#_x0000_s1282">
                <w:txbxContent>
                  <w:p w:rsidR="00706434" w:rsidRPr="00144EF7" w:rsidRDefault="00706434" w:rsidP="00E73439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lang w:val="en-US"/>
                      </w:rPr>
                      <w:t xml:space="preserve">A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M[HL]</w:t>
                    </w:r>
                  </w:p>
                </w:txbxContent>
              </v:textbox>
            </v:shape>
            <v:shape id="_x0000_s1283" type="#_x0000_t202" style="position:absolute;left:3321;top:11052;width:540;height:420">
              <v:textbox style="mso-next-textbox:#_x0000_s1283">
                <w:txbxContent>
                  <w:p w:rsidR="00706434" w:rsidRPr="008C2FA1" w:rsidRDefault="00706434"/>
                </w:txbxContent>
              </v:textbox>
            </v:shape>
            <v:shape id="_x0000_s1284" type="#_x0000_t202" style="position:absolute;left:3861;top:11772;width:1980;height:420">
              <v:textbox style="mso-next-textbox:#_x0000_s1284">
                <w:txbxContent>
                  <w:p w:rsidR="00706434" w:rsidRPr="00173F41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t>Срав.(А)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 xml:space="preserve">- </w:t>
                    </w:r>
                    <w:r>
                      <w:rPr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285" type="#_x0000_t202" style="position:absolute;left:3321;top:11772;width:540;height:420">
              <v:textbox style="mso-next-textbox:#_x0000_s1285">
                <w:txbxContent>
                  <w:p w:rsidR="00706434" w:rsidRPr="00BF6B92" w:rsidRDefault="0070643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_x0000_s1286" style="position:absolute" from="4221,11472" to="4222,11767">
              <v:stroke endarrow="block"/>
            </v:line>
            <v:shape id="_x0000_s1287" type="#_x0000_t202" style="position:absolute;left:3279;top:11762;width:720;height:360" filled="f" stroked="f">
              <v:textbox style="mso-next-textbox:#_x0000_s1287">
                <w:txbxContent>
                  <w:p w:rsidR="00706434" w:rsidRPr="00BF6B92" w:rsidRDefault="00706434">
                    <w:r>
                      <w:t>к13</w:t>
                    </w:r>
                  </w:p>
                </w:txbxContent>
              </v:textbox>
            </v:shape>
            <v:line id="_x0000_s1288" style="position:absolute" from="4221,12192" to="4222,12487">
              <v:stroke endarrow="block"/>
            </v:line>
            <v:line id="_x0000_s1289" style="position:absolute" from="4221,10799" to="4222,11060">
              <v:stroke endarrow="block"/>
            </v:line>
            <v:shape id="_x0000_s1290" type="#_x0000_t202" style="position:absolute;left:3321;top:11052;width:720;height:360" filled="f" stroked="f">
              <v:textbox style="mso-next-textbox:#_x0000_s1290">
                <w:txbxContent>
                  <w:p w:rsidR="00706434" w:rsidRPr="00BF6B92" w:rsidRDefault="00706434">
                    <w:r>
                      <w:t>к12</w:t>
                    </w:r>
                  </w:p>
                </w:txbxContent>
              </v:textbox>
            </v:shape>
            <v:shape id="_x0000_s1291" type="#_x0000_t202" style="position:absolute;left:6339;top:10692;width:720;height:420" filled="f" stroked="f">
              <v:textbox style="mso-next-textbox:#_x0000_s1291">
                <w:txbxContent>
                  <w:p w:rsidR="00706434" w:rsidRPr="00586975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  <w:r>
                      <w:t>2</w:t>
                    </w:r>
                    <w:r>
                      <w:rPr>
                        <w:lang w:val="en-US"/>
                      </w:rPr>
                      <w:t>:</w:t>
                    </w:r>
                  </w:p>
                </w:txbxContent>
              </v:textbox>
            </v:shape>
            <v:shape id="_x0000_s1292" type="#_x0000_t110" style="position:absolute;left:3321;top:12478;width:1800;height:720"/>
            <v:shape id="_x0000_s1293" type="#_x0000_t202" style="position:absolute;left:3889;top:12616;width:720;height:360" filled="f" stroked="f">
              <v:textbox style="mso-next-textbox:#_x0000_s1293">
                <w:txbxContent>
                  <w:p w:rsidR="00706434" w:rsidRPr="00967646" w:rsidRDefault="0070643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S=0</w:t>
                    </w:r>
                  </w:p>
                </w:txbxContent>
              </v:textbox>
            </v:shape>
            <v:shape id="_x0000_s1294" type="#_x0000_t202" style="position:absolute;left:3377;top:12626;width:720;height:420" filled="f" stroked="f">
              <v:textbox style="mso-next-textbox:#_x0000_s1294">
                <w:txbxContent>
                  <w:p w:rsidR="00706434" w:rsidRPr="00144EF7" w:rsidRDefault="00706434">
                    <w:pPr>
                      <w:rPr>
                        <w:sz w:val="22"/>
                        <w:szCs w:val="22"/>
                      </w:rPr>
                    </w:pPr>
                    <w:r w:rsidRPr="00E16065">
                      <w:rPr>
                        <w:sz w:val="22"/>
                        <w:szCs w:val="22"/>
                      </w:rPr>
                      <w:t>к</w:t>
                    </w:r>
                    <w:r w:rsidRPr="00E16065">
                      <w:rPr>
                        <w:sz w:val="22"/>
                        <w:szCs w:val="22"/>
                        <w:lang w:val="en-US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  <v:line id="_x0000_s1295" style="position:absolute" from="3861,12630" to="3862,13055"/>
            <v:shape id="_x0000_s1296" type="#_x0000_t202" style="position:absolute;left:3861;top:13448;width:1980;height:420">
              <v:textbox style="mso-next-textbox:#_x0000_s1296">
                <w:txbxContent>
                  <w:p w:rsidR="00706434" w:rsidRPr="00E73439" w:rsidRDefault="00706434" w:rsidP="00E73439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E </w:t>
                    </w:r>
                    <w:r w:rsidRPr="00801B52">
                      <w:rPr>
                        <w:sz w:val="20"/>
                        <w:szCs w:val="20"/>
                      </w:rPr>
                      <w:t>←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(</w:t>
                    </w:r>
                    <w:r>
                      <w:rPr>
                        <w:lang w:val="en-US"/>
                      </w:rPr>
                      <w:t>A)</w:t>
                    </w:r>
                  </w:p>
                </w:txbxContent>
              </v:textbox>
            </v:shape>
            <v:shape id="_x0000_s1297" type="#_x0000_t202" style="position:absolute;left:3321;top:13448;width:540;height:420">
              <v:textbox style="mso-next-textbox:#_x0000_s1297">
                <w:txbxContent>
                  <w:p w:rsidR="00706434" w:rsidRPr="008C2FA1" w:rsidRDefault="00706434"/>
                </w:txbxContent>
              </v:textbox>
            </v:shape>
            <v:line id="_x0000_s1298" style="position:absolute" from="4221,13868" to="4222,14163">
              <v:stroke endarrow="block"/>
            </v:line>
            <v:line id="_x0000_s1299" style="position:absolute" from="4221,13195" to="4222,13456">
              <v:stroke endarrow="block"/>
            </v:line>
            <v:shape id="_x0000_s1300" type="#_x0000_t202" style="position:absolute;left:3321;top:13448;width:720;height:360" filled="f" stroked="f">
              <v:textbox style="mso-next-textbox:#_x0000_s1300">
                <w:txbxContent>
                  <w:p w:rsidR="00706434" w:rsidRPr="00173F41" w:rsidRDefault="00706434">
                    <w:pPr>
                      <w:rPr>
                        <w:lang w:val="en-US"/>
                      </w:rPr>
                    </w:pPr>
                    <w:r>
                      <w:t>к1</w:t>
                    </w: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301" type="#_x0000_t202" style="position:absolute;left:5051;top:10082;width:1440;height:458" filled="f" stroked="f">
              <v:textbox style="mso-next-textbox:#_x0000_s1301">
                <w:txbxContent>
                  <w:p w:rsidR="00706434" w:rsidRPr="00076D07" w:rsidRDefault="0070643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076D07">
                      <w:rPr>
                        <w:sz w:val="20"/>
                        <w:szCs w:val="20"/>
                      </w:rPr>
                      <w:t>да (</w:t>
                    </w:r>
                    <w:r w:rsidRPr="00076D07">
                      <w:rPr>
                        <w:sz w:val="20"/>
                        <w:szCs w:val="20"/>
                        <w:lang w:val="en-US"/>
                      </w:rPr>
                      <w:t>Kt &gt; Krp)</w:t>
                    </w:r>
                  </w:p>
                </w:txbxContent>
              </v:textbox>
            </v:shape>
            <v:shape id="_x0000_s1302" type="#_x0000_t202" style="position:absolute;left:4193;top:10664;width:1800;height:540" filled="f" stroked="f">
              <v:textbox style="mso-next-textbox:#_x0000_s1302">
                <w:txbxContent>
                  <w:p w:rsidR="00706434" w:rsidRPr="00076D07" w:rsidRDefault="0070643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076D07">
                      <w:rPr>
                        <w:sz w:val="20"/>
                        <w:szCs w:val="20"/>
                      </w:rPr>
                      <w:t>нет (</w:t>
                    </w:r>
                    <w:r w:rsidRPr="00076D07">
                      <w:rPr>
                        <w:sz w:val="20"/>
                        <w:szCs w:val="20"/>
                        <w:lang w:val="en-US"/>
                      </w:rPr>
                      <w:t>Kt &gt; Krp)</w:t>
                    </w:r>
                  </w:p>
                </w:txbxContent>
              </v:textbox>
            </v:shape>
            <v:shape id="_x0000_s1303" type="#_x0000_t202" style="position:absolute;left:4221;top:13074;width:1440;height:458" filled="f" stroked="f">
              <v:textbox style="mso-next-textbox:#_x0000_s1303">
                <w:txbxContent>
                  <w:p w:rsidR="00706434" w:rsidRPr="00706434" w:rsidRDefault="0070643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076D07">
                      <w:rPr>
                        <w:sz w:val="20"/>
                        <w:szCs w:val="20"/>
                      </w:rPr>
                      <w:t xml:space="preserve">да </w:t>
                    </w:r>
                    <w:r w:rsidR="00D1747E">
                      <w:rPr>
                        <w:sz w:val="20"/>
                        <w:szCs w:val="20"/>
                        <w:lang w:val="en-US"/>
                      </w:rPr>
                      <w:t>(gt&lt;gmin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304" type="#_x0000_t202" style="position:absolute;left:2241;top:12852;width:1800;height:458" filled="f" stroked="f">
              <v:textbox style="mso-next-textbox:#_x0000_s1304">
                <w:txbxContent>
                  <w:p w:rsidR="00706434" w:rsidRPr="00706434" w:rsidRDefault="00D1747E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нет</w:t>
                    </w:r>
                    <w:r w:rsidR="00706434" w:rsidRPr="00076D07"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(gt&gt;gmin)</w:t>
                    </w:r>
                  </w:p>
                </w:txbxContent>
              </v:textbox>
            </v:shape>
            <v:line id="_x0000_s1305" style="position:absolute;flip:x" from="2241,14154" to="4221,14155"/>
            <v:line id="_x0000_s1306" style="position:absolute;flip:y" from="2241,7064" to="2242,14139"/>
            <v:line id="_x0000_s1307" style="position:absolute" from="2241,7064" to="3861,7065">
              <v:stroke endarrow="block"/>
            </v:line>
            <v:line id="_x0000_s1308" style="position:absolute;flip:x" from="2241,12838" to="3321,12839">
              <v:stroke endarrow="block"/>
            </v:line>
            <v:line id="_x0000_s1309" style="position:absolute;rotation:-18;flip:y" from="2952,13068" to="3026,13142"/>
            <w10:wrap type="none"/>
            <w10:anchorlock/>
          </v:group>
        </w:pict>
      </w:r>
    </w:p>
    <w:p w:rsidR="00E40CB8" w:rsidRPr="005B33F4" w:rsidRDefault="004F083B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Рис.4. Блок – схема алгоритма обработки журнальных записей.</w:t>
      </w:r>
    </w:p>
    <w:p w:rsidR="004F083B" w:rsidRPr="005B33F4" w:rsidRDefault="00E40CB8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br w:type="page"/>
        <w:t>Алгоритм обработки предписывает поочередное</w:t>
      </w:r>
      <w:r w:rsidR="007E6F19" w:rsidRPr="005B33F4">
        <w:rPr>
          <w:noProof/>
          <w:color w:val="000000"/>
          <w:sz w:val="28"/>
        </w:rPr>
        <w:t xml:space="preserve"> </w:t>
      </w:r>
      <w:r w:rsidRPr="005B33F4">
        <w:rPr>
          <w:noProof/>
          <w:color w:val="000000"/>
          <w:sz w:val="28"/>
        </w:rPr>
        <w:t>чтение из ОЗУ показаний gt из ячеек с адресами At, попарное сравнение их по величине и запоминание меньшего из них</w:t>
      </w:r>
      <w:r w:rsidR="00D966F1" w:rsidRPr="005B33F4">
        <w:rPr>
          <w:noProof/>
          <w:color w:val="000000"/>
          <w:sz w:val="28"/>
        </w:rPr>
        <w:t>. Блок – схема алгоритма приведена на рис. 4 и содержит 19 команд к1…к19: здесь формируемая величина gmin размещена в РОН Е, текущий адрес Аt = Aпред + ∆At – в регистровой паре HL, а приращение адреса ∆At = kt является параметром цикла обработки и размещается в РОН С;</w:t>
      </w:r>
      <w:r w:rsidR="00AB0963" w:rsidRPr="005B33F4">
        <w:rPr>
          <w:noProof/>
          <w:color w:val="000000"/>
          <w:sz w:val="28"/>
        </w:rPr>
        <w:t xml:space="preserve"> максимальное (=граничное) приращение krp = N</w:t>
      </w:r>
      <w:r w:rsidR="005171A7" w:rsidRPr="005B33F4">
        <w:rPr>
          <w:noProof/>
          <w:color w:val="000000"/>
          <w:sz w:val="28"/>
        </w:rPr>
        <w:t xml:space="preserve"> = 5</w:t>
      </w:r>
      <w:r w:rsidR="00AB0963" w:rsidRPr="005B33F4">
        <w:rPr>
          <w:noProof/>
          <w:color w:val="000000"/>
          <w:sz w:val="28"/>
        </w:rPr>
        <w:t xml:space="preserve"> является индикатором окончания цикла анализа данных gt</w:t>
      </w:r>
      <w:r w:rsidR="007E6F19" w:rsidRPr="005B33F4">
        <w:rPr>
          <w:noProof/>
          <w:color w:val="000000"/>
          <w:sz w:val="28"/>
        </w:rPr>
        <w:t xml:space="preserve"> </w:t>
      </w:r>
      <w:r w:rsidR="00C13883" w:rsidRPr="005B33F4">
        <w:rPr>
          <w:noProof/>
          <w:color w:val="000000"/>
          <w:sz w:val="28"/>
        </w:rPr>
        <w:t>из журнального файла G.</w:t>
      </w:r>
    </w:p>
    <w:p w:rsidR="00C13883" w:rsidRPr="005B33F4" w:rsidRDefault="00C13883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На блок-схеме рис.4:</w:t>
      </w:r>
    </w:p>
    <w:p w:rsidR="00C13883" w:rsidRPr="005B33F4" w:rsidRDefault="00C1388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команды к1…к3 обеспечивают анализ вводимого с ПЭК сигнала х1 и принятие решения о конце суточного цикла сбора данных и начла обработки файла G; численное значении маски 01</w:t>
      </w:r>
      <w:r w:rsidRPr="005B33F4">
        <w:rPr>
          <w:noProof/>
          <w:color w:val="000000"/>
          <w:sz w:val="28"/>
          <w:vertAlign w:val="subscript"/>
        </w:rPr>
        <w:t>(16)</w:t>
      </w:r>
      <w:r w:rsidRPr="005B33F4">
        <w:rPr>
          <w:noProof/>
          <w:color w:val="000000"/>
          <w:sz w:val="28"/>
        </w:rPr>
        <w:t xml:space="preserve"> гарантирует анализ младшего бита содержимого РОН А;</w:t>
      </w:r>
    </w:p>
    <w:p w:rsidR="00C13883" w:rsidRPr="005B33F4" w:rsidRDefault="00C1388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команда к4 загружает адрес предпоследнего сеанса Апред в регистровую пару HL;</w:t>
      </w:r>
    </w:p>
    <w:p w:rsidR="00C13883" w:rsidRPr="005B33F4" w:rsidRDefault="00C1388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команда к5 считывает первый «отсчёт» предпоследнего сеанса g0 из файла G и, записав его в РОН Е, объявляет его равным gmin</w:t>
      </w:r>
      <w:r w:rsidR="00AD7C94" w:rsidRPr="005B33F4">
        <w:rPr>
          <w:noProof/>
          <w:color w:val="000000"/>
          <w:sz w:val="28"/>
        </w:rPr>
        <w:t>;</w:t>
      </w:r>
    </w:p>
    <w:p w:rsidR="00AD7C94" w:rsidRPr="005B33F4" w:rsidRDefault="00CF1A7B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команда к6 заносит начальное значение Kt = 0 в РОН С; вместе к4…к6 обеспечивают подготовку цикла к7…к15 анализа G;</w:t>
      </w:r>
    </w:p>
    <w:p w:rsidR="00CF1A7B" w:rsidRPr="005B33F4" w:rsidRDefault="00AC630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команды к7, к8 обеспечивают инкремент текущего адреса At и приращение адреса Kt;</w:t>
      </w:r>
    </w:p>
    <w:p w:rsidR="00AC6303" w:rsidRPr="005B33F4" w:rsidRDefault="00AC630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команды к9 – к11 на основе сравнения kt c krp = 05 обеспечивают выход из цикла обработки и выдачу на индикацию через УВыв№1 рассчитанного значения gmin из РОН Е (к17, к18);</w:t>
      </w:r>
    </w:p>
    <w:p w:rsidR="00AC6303" w:rsidRPr="005B33F4" w:rsidRDefault="00AC630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команда к12 загружает в РОН А текущий отсчёт gt из ячейки M ОЗУ с адресом At (сформированным в регистровой паре HL);</w:t>
      </w:r>
    </w:p>
    <w:p w:rsidR="00AC6303" w:rsidRPr="005B33F4" w:rsidRDefault="00AC630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команды к13 и к14 обеспечивают сравнение текущего отсчёта gt с gmin и при появлении gt&lt;gmin перезапись его в РОН Е (к15);</w:t>
      </w:r>
    </w:p>
    <w:p w:rsidR="00AC6303" w:rsidRPr="005B33F4" w:rsidRDefault="00AC6303" w:rsidP="007E6F19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команда к16 обеспечивает безусловный переход (БП) на метку М3.</w:t>
      </w:r>
    </w:p>
    <w:p w:rsidR="00AC6303" w:rsidRPr="005B33F4" w:rsidRDefault="00C20BFF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В таблице 3</w:t>
      </w:r>
      <w:r w:rsidR="00AC6303" w:rsidRPr="005B33F4">
        <w:rPr>
          <w:noProof/>
          <w:color w:val="000000"/>
          <w:sz w:val="28"/>
        </w:rPr>
        <w:t xml:space="preserve"> (</w:t>
      </w:r>
      <w:r w:rsidRPr="005B33F4">
        <w:rPr>
          <w:noProof/>
          <w:color w:val="000000"/>
          <w:sz w:val="28"/>
        </w:rPr>
        <w:t xml:space="preserve">в полях 2-6) приведена ассемблерная запись программы, реализующий этот алгоритм. Из неё видно, что для размещения загрузочного модуля (в двоичных кодах) этой программы необходимо 34 байта (ячейки ОЗУ). </w:t>
      </w:r>
    </w:p>
    <w:p w:rsidR="00020EC7" w:rsidRPr="005B33F4" w:rsidRDefault="00C20BFF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 xml:space="preserve">Сам загрузочный модуль представлен полями 0 и 1таблицы 3, но для простоты и кратности записан в 16-ричных кодах (h-кодах): </w:t>
      </w:r>
      <w:r w:rsidR="00887E71" w:rsidRPr="005B33F4">
        <w:rPr>
          <w:noProof/>
          <w:color w:val="000000"/>
          <w:sz w:val="28"/>
        </w:rPr>
        <w:t>коды первых байтов взяты из таблицы 2, а числовые значения &lt;B</w:t>
      </w:r>
      <w:r w:rsidR="00887E71" w:rsidRPr="005B33F4">
        <w:rPr>
          <w:noProof/>
          <w:color w:val="000000"/>
          <w:sz w:val="28"/>
          <w:vertAlign w:val="subscript"/>
        </w:rPr>
        <w:t>3</w:t>
      </w:r>
      <w:r w:rsidR="00887E71" w:rsidRPr="005B33F4">
        <w:rPr>
          <w:noProof/>
          <w:color w:val="000000"/>
          <w:sz w:val="28"/>
        </w:rPr>
        <w:t>&gt; и</w:t>
      </w:r>
      <w:r w:rsidR="007E6F19" w:rsidRPr="005B33F4">
        <w:rPr>
          <w:noProof/>
          <w:color w:val="000000"/>
          <w:sz w:val="28"/>
        </w:rPr>
        <w:t xml:space="preserve"> </w:t>
      </w:r>
      <w:r w:rsidR="00887E71" w:rsidRPr="005B33F4">
        <w:rPr>
          <w:noProof/>
          <w:color w:val="000000"/>
          <w:sz w:val="28"/>
        </w:rPr>
        <w:t>&lt;B</w:t>
      </w:r>
      <w:r w:rsidR="00887E71" w:rsidRPr="005B33F4">
        <w:rPr>
          <w:noProof/>
          <w:color w:val="000000"/>
          <w:sz w:val="28"/>
          <w:vertAlign w:val="subscript"/>
        </w:rPr>
        <w:t>2</w:t>
      </w:r>
      <w:r w:rsidR="00887E71" w:rsidRPr="005B33F4">
        <w:rPr>
          <w:noProof/>
          <w:color w:val="000000"/>
          <w:sz w:val="28"/>
        </w:rPr>
        <w:t>&gt;, а также начального адреса предпоследнего сеанса FA25</w:t>
      </w:r>
      <w:r w:rsidR="00887E71" w:rsidRPr="005B33F4">
        <w:rPr>
          <w:noProof/>
          <w:color w:val="000000"/>
          <w:sz w:val="28"/>
          <w:vertAlign w:val="subscript"/>
        </w:rPr>
        <w:t xml:space="preserve">(16) </w:t>
      </w:r>
      <w:r w:rsidR="00887E71" w:rsidRPr="005B33F4">
        <w:rPr>
          <w:noProof/>
          <w:color w:val="000000"/>
          <w:sz w:val="28"/>
        </w:rPr>
        <w:t>для размещения программы в ОЗУ устанавливаются по исходным данным задачи.</w:t>
      </w:r>
    </w:p>
    <w:p w:rsidR="007E6F19" w:rsidRPr="005B33F4" w:rsidRDefault="007E6F19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41F5A" w:rsidRPr="005B33F4" w:rsidRDefault="00B41F5A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B33F4">
        <w:rPr>
          <w:noProof/>
          <w:color w:val="000000"/>
          <w:sz w:val="28"/>
        </w:rPr>
        <w:t>Текст программы на ассемблере и её загрузочные модуль (в h-кодах). Табл.3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32"/>
        <w:gridCol w:w="1119"/>
        <w:gridCol w:w="1091"/>
        <w:gridCol w:w="1091"/>
        <w:gridCol w:w="1334"/>
        <w:gridCol w:w="2437"/>
        <w:gridCol w:w="907"/>
        <w:gridCol w:w="760"/>
      </w:tblGrid>
      <w:tr w:rsidR="007E6F19" w:rsidRPr="005B33F4" w:rsidTr="007E6F19">
        <w:trPr>
          <w:trHeight w:val="23"/>
        </w:trPr>
        <w:tc>
          <w:tcPr>
            <w:tcW w:w="434" w:type="pct"/>
            <w:vMerge w:val="restart"/>
          </w:tcPr>
          <w:p w:rsidR="009B1BC7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Мет</w:t>
            </w:r>
            <w:r w:rsidR="009B1BC7" w:rsidRPr="005B33F4">
              <w:rPr>
                <w:noProof/>
                <w:color w:val="000000"/>
                <w:sz w:val="20"/>
              </w:rPr>
              <w:t>-</w:t>
            </w:r>
          </w:p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ки</w:t>
            </w:r>
          </w:p>
        </w:tc>
        <w:tc>
          <w:tcPr>
            <w:tcW w:w="584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Адрес ОЗУ</w:t>
            </w:r>
          </w:p>
        </w:tc>
        <w:tc>
          <w:tcPr>
            <w:tcW w:w="570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h-коды</w:t>
            </w:r>
          </w:p>
        </w:tc>
        <w:tc>
          <w:tcPr>
            <w:tcW w:w="570" w:type="pct"/>
          </w:tcPr>
          <w:p w:rsidR="007E6F19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 xml:space="preserve">NN </w:t>
            </w:r>
          </w:p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коман-</w:t>
            </w:r>
          </w:p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ды</w:t>
            </w:r>
          </w:p>
        </w:tc>
        <w:tc>
          <w:tcPr>
            <w:tcW w:w="697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Ассемблер</w:t>
            </w:r>
          </w:p>
        </w:tc>
        <w:tc>
          <w:tcPr>
            <w:tcW w:w="1273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Комментарий</w:t>
            </w:r>
          </w:p>
        </w:tc>
        <w:tc>
          <w:tcPr>
            <w:tcW w:w="474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Бай-</w:t>
            </w:r>
          </w:p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ты</w:t>
            </w:r>
          </w:p>
        </w:tc>
        <w:tc>
          <w:tcPr>
            <w:tcW w:w="397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Так-</w:t>
            </w:r>
          </w:p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ты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4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0</w:t>
            </w:r>
          </w:p>
        </w:tc>
        <w:tc>
          <w:tcPr>
            <w:tcW w:w="570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0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697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273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474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97" w:type="pct"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B33F4">
              <w:rPr>
                <w:noProof/>
                <w:color w:val="000000"/>
                <w:sz w:val="20"/>
              </w:rPr>
              <w:t>6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 w:val="restar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М1</w:t>
            </w:r>
          </w:p>
        </w:tc>
        <w:tc>
          <w:tcPr>
            <w:tcW w:w="584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FA25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FA26</w:t>
            </w:r>
          </w:p>
        </w:tc>
        <w:tc>
          <w:tcPr>
            <w:tcW w:w="570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&gt;DB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&gt;01</w:t>
            </w:r>
          </w:p>
        </w:tc>
        <w:tc>
          <w:tcPr>
            <w:tcW w:w="570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</w:t>
            </w:r>
          </w:p>
        </w:tc>
        <w:tc>
          <w:tcPr>
            <w:tcW w:w="697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IN_00</w:t>
            </w:r>
          </w:p>
        </w:tc>
        <w:tc>
          <w:tcPr>
            <w:tcW w:w="1273" w:type="pct"/>
          </w:tcPr>
          <w:p w:rsidR="00784DBC" w:rsidRPr="005B33F4" w:rsidRDefault="00CB61C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A←(port 0)</w:t>
            </w:r>
          </w:p>
        </w:tc>
        <w:tc>
          <w:tcPr>
            <w:tcW w:w="474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FA27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FA28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&gt;E6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&gt;01</w:t>
            </w:r>
          </w:p>
        </w:tc>
        <w:tc>
          <w:tcPr>
            <w:tcW w:w="570" w:type="pct"/>
          </w:tcPr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K2</w:t>
            </w:r>
          </w:p>
        </w:tc>
        <w:tc>
          <w:tcPr>
            <w:tcW w:w="697" w:type="pct"/>
          </w:tcPr>
          <w:p w:rsidR="00784DBC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ANI_01</w:t>
            </w:r>
          </w:p>
        </w:tc>
        <w:tc>
          <w:tcPr>
            <w:tcW w:w="1273" w:type="pct"/>
          </w:tcPr>
          <w:p w:rsidR="00784DBC" w:rsidRPr="005B33F4" w:rsidRDefault="00CB61C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A←(A)^maska</w:t>
            </w:r>
          </w:p>
          <w:p w:rsidR="00CB61C6" w:rsidRPr="005B33F4" w:rsidRDefault="00CB61C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maska = 01h</w:t>
            </w:r>
          </w:p>
        </w:tc>
        <w:tc>
          <w:tcPr>
            <w:tcW w:w="474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FA29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FA2A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FA2B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&gt;C2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&gt;89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&gt;FE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K3</w:t>
            </w:r>
          </w:p>
        </w:tc>
        <w:tc>
          <w:tcPr>
            <w:tcW w:w="697" w:type="pct"/>
          </w:tcPr>
          <w:p w:rsidR="00784DBC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JNZ_M1:</w:t>
            </w:r>
          </w:p>
        </w:tc>
        <w:tc>
          <w:tcPr>
            <w:tcW w:w="1273" w:type="pct"/>
          </w:tcPr>
          <w:p w:rsidR="00784DBC" w:rsidRPr="005B33F4" w:rsidRDefault="00CB61C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Усл. Переход (УП) по условию Х1 = 0</w:t>
            </w:r>
          </w:p>
          <w:p w:rsidR="00CB61C6" w:rsidRPr="005B33F4" w:rsidRDefault="00CB61C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(«обработку начать»)</w:t>
            </w:r>
          </w:p>
        </w:tc>
        <w:tc>
          <w:tcPr>
            <w:tcW w:w="474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FA2C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FA2D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FA2E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&gt;21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&gt;86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&gt;26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K4</w:t>
            </w:r>
          </w:p>
        </w:tc>
        <w:tc>
          <w:tcPr>
            <w:tcW w:w="697" w:type="pct"/>
          </w:tcPr>
          <w:p w:rsidR="00784DBC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LXI_H,08B1</w:t>
            </w:r>
          </w:p>
        </w:tc>
        <w:tc>
          <w:tcPr>
            <w:tcW w:w="1273" w:type="pct"/>
          </w:tcPr>
          <w:p w:rsidR="00784DBC" w:rsidRPr="005B33F4" w:rsidRDefault="00A527B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HL←Апред</w:t>
            </w:r>
          </w:p>
          <w:p w:rsidR="00A527B5" w:rsidRPr="005B33F4" w:rsidRDefault="00A527B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(Апред = adr = 08B1</w:t>
            </w:r>
          </w:p>
        </w:tc>
        <w:tc>
          <w:tcPr>
            <w:tcW w:w="474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FA2F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&gt;5E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K5</w:t>
            </w:r>
          </w:p>
        </w:tc>
        <w:tc>
          <w:tcPr>
            <w:tcW w:w="697" w:type="pct"/>
          </w:tcPr>
          <w:p w:rsidR="00784DBC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MOV_E,M</w:t>
            </w:r>
          </w:p>
        </w:tc>
        <w:tc>
          <w:tcPr>
            <w:tcW w:w="1273" w:type="pct"/>
          </w:tcPr>
          <w:p w:rsidR="00784DBC" w:rsidRPr="005B33F4" w:rsidRDefault="00A527B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E←gt (из ОЗУ)</w:t>
            </w:r>
          </w:p>
        </w:tc>
        <w:tc>
          <w:tcPr>
            <w:tcW w:w="474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784DBC" w:rsidRPr="005B33F4" w:rsidTr="007E6F19">
        <w:trPr>
          <w:trHeight w:val="23"/>
        </w:trPr>
        <w:tc>
          <w:tcPr>
            <w:tcW w:w="434" w:type="pct"/>
            <w:vMerge/>
          </w:tcPr>
          <w:p w:rsidR="00784DBC" w:rsidRPr="005B33F4" w:rsidRDefault="00784DB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784DBC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FA30</w:t>
            </w:r>
          </w:p>
          <w:p w:rsidR="009B1BC7" w:rsidRPr="005B33F4" w:rsidRDefault="009B1BC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FA31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&gt;0E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&gt;00</w:t>
            </w:r>
          </w:p>
        </w:tc>
        <w:tc>
          <w:tcPr>
            <w:tcW w:w="570" w:type="pct"/>
          </w:tcPr>
          <w:p w:rsidR="00784DBC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K6</w:t>
            </w:r>
          </w:p>
        </w:tc>
        <w:tc>
          <w:tcPr>
            <w:tcW w:w="697" w:type="pct"/>
          </w:tcPr>
          <w:p w:rsidR="00784DBC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MVI_C,00</w:t>
            </w:r>
          </w:p>
        </w:tc>
        <w:tc>
          <w:tcPr>
            <w:tcW w:w="1273" w:type="pct"/>
          </w:tcPr>
          <w:p w:rsidR="00784DBC" w:rsidRPr="005B33F4" w:rsidRDefault="0004480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С←0 (At:=0)</w:t>
            </w:r>
          </w:p>
        </w:tc>
        <w:tc>
          <w:tcPr>
            <w:tcW w:w="474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:rsidR="00784DBC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 w:val="restar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M2</w:t>
            </w: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FA32</w:t>
            </w:r>
          </w:p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&gt;23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K7</w:t>
            </w:r>
          </w:p>
        </w:tc>
        <w:tc>
          <w:tcPr>
            <w:tcW w:w="697" w:type="pct"/>
          </w:tcPr>
          <w:p w:rsidR="0091204E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INX_H</w:t>
            </w:r>
          </w:p>
        </w:tc>
        <w:tc>
          <w:tcPr>
            <w:tcW w:w="1273" w:type="pct"/>
          </w:tcPr>
          <w:p w:rsidR="0091204E" w:rsidRPr="005B33F4" w:rsidRDefault="0004480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HL←(HL)+1</w:t>
            </w:r>
          </w:p>
          <w:p w:rsidR="00044807" w:rsidRPr="005B33F4" w:rsidRDefault="0004480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инкремент At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FA33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&gt;0C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K8</w:t>
            </w:r>
          </w:p>
        </w:tc>
        <w:tc>
          <w:tcPr>
            <w:tcW w:w="697" w:type="pct"/>
          </w:tcPr>
          <w:p w:rsidR="0091204E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INR_C</w:t>
            </w:r>
          </w:p>
        </w:tc>
        <w:tc>
          <w:tcPr>
            <w:tcW w:w="1273" w:type="pct"/>
          </w:tcPr>
          <w:p w:rsidR="0091204E" w:rsidRPr="005B33F4" w:rsidRDefault="005171A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C←(C)+1(инкр. Kt)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FA34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&gt;79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K9</w:t>
            </w:r>
          </w:p>
        </w:tc>
        <w:tc>
          <w:tcPr>
            <w:tcW w:w="697" w:type="pct"/>
          </w:tcPr>
          <w:p w:rsidR="0091204E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MOV_A,C</w:t>
            </w:r>
          </w:p>
        </w:tc>
        <w:tc>
          <w:tcPr>
            <w:tcW w:w="1273" w:type="pct"/>
          </w:tcPr>
          <w:p w:rsidR="0091204E" w:rsidRPr="005B33F4" w:rsidRDefault="005171A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А←С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FA35</w:t>
            </w:r>
          </w:p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FA36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&gt;FE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&gt;0D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K10</w:t>
            </w:r>
          </w:p>
        </w:tc>
        <w:tc>
          <w:tcPr>
            <w:tcW w:w="697" w:type="pct"/>
          </w:tcPr>
          <w:p w:rsidR="0091204E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CPI_0C</w:t>
            </w:r>
          </w:p>
        </w:tc>
        <w:tc>
          <w:tcPr>
            <w:tcW w:w="1273" w:type="pct"/>
          </w:tcPr>
          <w:p w:rsidR="0091204E" w:rsidRPr="005B33F4" w:rsidRDefault="005171A7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Сравнение(А) с Krp=</w:t>
            </w:r>
            <w:r w:rsidR="009A0C23" w:rsidRPr="005B33F4">
              <w:rPr>
                <w:noProof/>
                <w:color w:val="000000"/>
                <w:sz w:val="20"/>
                <w:szCs w:val="20"/>
              </w:rPr>
              <w:t>05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FA37</w:t>
            </w:r>
          </w:p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FA38</w:t>
            </w:r>
          </w:p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FA39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&gt;F2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&gt;A7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&gt;FE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K11</w:t>
            </w:r>
          </w:p>
        </w:tc>
        <w:tc>
          <w:tcPr>
            <w:tcW w:w="697" w:type="pct"/>
          </w:tcPr>
          <w:p w:rsidR="0091204E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JP_M2:</w:t>
            </w:r>
          </w:p>
        </w:tc>
        <w:tc>
          <w:tcPr>
            <w:tcW w:w="1273" w:type="pct"/>
          </w:tcPr>
          <w:p w:rsidR="0091204E" w:rsidRPr="005B33F4" w:rsidRDefault="009A0C2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УП на метку М2</w:t>
            </w:r>
          </w:p>
          <w:p w:rsidR="009A0C23" w:rsidRPr="005B33F4" w:rsidRDefault="009A0C2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(«конец файла G»)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FA3A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&gt;7E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K12</w:t>
            </w:r>
          </w:p>
        </w:tc>
        <w:tc>
          <w:tcPr>
            <w:tcW w:w="697" w:type="pct"/>
          </w:tcPr>
          <w:p w:rsidR="0091204E" w:rsidRPr="005B33F4" w:rsidRDefault="000D6ED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MOV_A,M</w:t>
            </w:r>
          </w:p>
        </w:tc>
        <w:tc>
          <w:tcPr>
            <w:tcW w:w="1273" w:type="pct"/>
          </w:tcPr>
          <w:p w:rsidR="0091204E" w:rsidRPr="005B33F4" w:rsidRDefault="009A0C2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А←gt (из ОЗУ)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FA3B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&gt;BB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K13</w:t>
            </w:r>
          </w:p>
        </w:tc>
        <w:tc>
          <w:tcPr>
            <w:tcW w:w="697" w:type="pct"/>
          </w:tcPr>
          <w:p w:rsidR="0091204E" w:rsidRPr="005B33F4" w:rsidRDefault="007E14C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CMP</w:t>
            </w:r>
            <w:r w:rsidR="000D6ED4" w:rsidRPr="005B33F4">
              <w:rPr>
                <w:noProof/>
                <w:color w:val="000000"/>
                <w:sz w:val="20"/>
                <w:szCs w:val="20"/>
              </w:rPr>
              <w:t>_</w:t>
            </w:r>
            <w:r w:rsidR="009A0C23" w:rsidRPr="005B33F4">
              <w:rPr>
                <w:noProof/>
                <w:color w:val="000000"/>
                <w:sz w:val="20"/>
                <w:szCs w:val="20"/>
              </w:rPr>
              <w:t>E</w:t>
            </w:r>
          </w:p>
        </w:tc>
        <w:tc>
          <w:tcPr>
            <w:tcW w:w="1273" w:type="pct"/>
          </w:tcPr>
          <w:p w:rsidR="0091204E" w:rsidRPr="005B33F4" w:rsidRDefault="007E14C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Сравнение (А) и gmin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4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FA3C</w:t>
            </w:r>
          </w:p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FA3D</w:t>
            </w:r>
          </w:p>
          <w:p w:rsidR="00377433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FA3E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  <w:r w:rsidR="00B107E4" w:rsidRPr="005B33F4">
              <w:rPr>
                <w:noProof/>
                <w:color w:val="000000"/>
                <w:sz w:val="20"/>
                <w:szCs w:val="20"/>
              </w:rPr>
              <w:t>F2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&gt;96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&gt;FE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K14</w:t>
            </w:r>
          </w:p>
        </w:tc>
        <w:tc>
          <w:tcPr>
            <w:tcW w:w="697" w:type="pct"/>
          </w:tcPr>
          <w:p w:rsidR="0091204E" w:rsidRPr="005B33F4" w:rsidRDefault="00657A8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JP</w:t>
            </w:r>
            <w:r w:rsidR="00CB58A1" w:rsidRPr="005B33F4">
              <w:rPr>
                <w:noProof/>
                <w:color w:val="000000"/>
                <w:sz w:val="20"/>
                <w:szCs w:val="20"/>
              </w:rPr>
              <w:t>_M3:</w:t>
            </w:r>
          </w:p>
        </w:tc>
        <w:tc>
          <w:tcPr>
            <w:tcW w:w="1273" w:type="pct"/>
          </w:tcPr>
          <w:p w:rsidR="0091204E" w:rsidRPr="005B33F4" w:rsidRDefault="00657A8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УП на метку М3</w:t>
            </w:r>
          </w:p>
          <w:p w:rsidR="00657A86" w:rsidRPr="005B33F4" w:rsidRDefault="00657A86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(«новый отсчёт gt меньше, чем gmin?»)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37743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FA3F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&gt;5F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K15</w:t>
            </w:r>
          </w:p>
        </w:tc>
        <w:tc>
          <w:tcPr>
            <w:tcW w:w="697" w:type="pct"/>
          </w:tcPr>
          <w:p w:rsidR="0091204E" w:rsidRPr="005B33F4" w:rsidRDefault="00CB58A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MOV_E,A</w:t>
            </w:r>
          </w:p>
        </w:tc>
        <w:tc>
          <w:tcPr>
            <w:tcW w:w="1273" w:type="pct"/>
          </w:tcPr>
          <w:p w:rsidR="0091204E" w:rsidRPr="005B33F4" w:rsidRDefault="0095087C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Сохранить gt в РОН E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91204E" w:rsidRPr="005B33F4" w:rsidTr="007E6F19">
        <w:trPr>
          <w:trHeight w:val="23"/>
        </w:trPr>
        <w:tc>
          <w:tcPr>
            <w:tcW w:w="434" w:type="pct"/>
            <w:vMerge/>
          </w:tcPr>
          <w:p w:rsidR="0091204E" w:rsidRPr="005B33F4" w:rsidRDefault="0091204E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91204E" w:rsidRPr="005B33F4" w:rsidRDefault="00DC186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FA40</w:t>
            </w:r>
          </w:p>
          <w:p w:rsidR="00DC1864" w:rsidRPr="005B33F4" w:rsidRDefault="00DC1864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FA41</w:t>
            </w:r>
          </w:p>
          <w:p w:rsidR="00DC1864" w:rsidRPr="005B33F4" w:rsidRDefault="007C5EAA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FA42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&gt;C3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&gt;98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&gt;FE</w:t>
            </w:r>
          </w:p>
        </w:tc>
        <w:tc>
          <w:tcPr>
            <w:tcW w:w="570" w:type="pct"/>
          </w:tcPr>
          <w:p w:rsidR="0091204E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K16</w:t>
            </w:r>
          </w:p>
        </w:tc>
        <w:tc>
          <w:tcPr>
            <w:tcW w:w="697" w:type="pct"/>
          </w:tcPr>
          <w:p w:rsidR="0091204E" w:rsidRPr="005B33F4" w:rsidRDefault="00CB58A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JMP_M3:</w:t>
            </w:r>
          </w:p>
        </w:tc>
        <w:tc>
          <w:tcPr>
            <w:tcW w:w="1273" w:type="pct"/>
          </w:tcPr>
          <w:p w:rsidR="0091204E" w:rsidRPr="005B33F4" w:rsidRDefault="00120D1F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Безусл. Переход (БП)</w:t>
            </w:r>
          </w:p>
          <w:p w:rsidR="00120D1F" w:rsidRPr="005B33F4" w:rsidRDefault="00120D1F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на метку М3</w:t>
            </w:r>
          </w:p>
          <w:p w:rsidR="00E641D2" w:rsidRPr="005B33F4" w:rsidRDefault="00E641D2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(PC) ←&lt;B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  <w:r w:rsidRPr="005B33F4">
              <w:rPr>
                <w:noProof/>
                <w:color w:val="000000"/>
                <w:sz w:val="20"/>
                <w:szCs w:val="20"/>
              </w:rPr>
              <w:t>&gt;&lt;B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474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91204E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CB5C4F" w:rsidRPr="005B33F4" w:rsidTr="007E6F19">
        <w:trPr>
          <w:trHeight w:val="23"/>
        </w:trPr>
        <w:tc>
          <w:tcPr>
            <w:tcW w:w="434" w:type="pct"/>
            <w:vMerge w:val="restart"/>
          </w:tcPr>
          <w:p w:rsidR="00CB5C4F" w:rsidRPr="005B33F4" w:rsidRDefault="00CB5C4F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M2</w:t>
            </w:r>
          </w:p>
        </w:tc>
        <w:tc>
          <w:tcPr>
            <w:tcW w:w="584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FA43</w:t>
            </w:r>
          </w:p>
        </w:tc>
        <w:tc>
          <w:tcPr>
            <w:tcW w:w="570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&gt;7B</w:t>
            </w:r>
          </w:p>
        </w:tc>
        <w:tc>
          <w:tcPr>
            <w:tcW w:w="570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K17</w:t>
            </w:r>
          </w:p>
        </w:tc>
        <w:tc>
          <w:tcPr>
            <w:tcW w:w="697" w:type="pct"/>
          </w:tcPr>
          <w:p w:rsidR="00CB5C4F" w:rsidRPr="005B33F4" w:rsidRDefault="00CB58A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MOV_A,E</w:t>
            </w:r>
          </w:p>
        </w:tc>
        <w:tc>
          <w:tcPr>
            <w:tcW w:w="1273" w:type="pct"/>
          </w:tcPr>
          <w:p w:rsidR="00CB5C4F" w:rsidRPr="005B33F4" w:rsidRDefault="00FF38A0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A←(E)</w:t>
            </w:r>
          </w:p>
        </w:tc>
        <w:tc>
          <w:tcPr>
            <w:tcW w:w="474" w:type="pct"/>
          </w:tcPr>
          <w:p w:rsidR="00CB5C4F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CB5C4F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CB5C4F" w:rsidRPr="005B33F4" w:rsidTr="007E6F19">
        <w:trPr>
          <w:trHeight w:val="23"/>
        </w:trPr>
        <w:tc>
          <w:tcPr>
            <w:tcW w:w="434" w:type="pct"/>
            <w:vMerge/>
          </w:tcPr>
          <w:p w:rsidR="00CB5C4F" w:rsidRPr="005B33F4" w:rsidRDefault="00CB5C4F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FA44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FA45</w:t>
            </w:r>
          </w:p>
        </w:tc>
        <w:tc>
          <w:tcPr>
            <w:tcW w:w="570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&gt;D3</w:t>
            </w:r>
          </w:p>
          <w:p w:rsidR="000C4575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  <w:r w:rsidRPr="005B33F4">
              <w:rPr>
                <w:noProof/>
                <w:color w:val="000000"/>
                <w:sz w:val="20"/>
                <w:szCs w:val="20"/>
              </w:rPr>
              <w:t>&gt;01</w:t>
            </w:r>
          </w:p>
        </w:tc>
        <w:tc>
          <w:tcPr>
            <w:tcW w:w="570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K18</w:t>
            </w:r>
          </w:p>
        </w:tc>
        <w:tc>
          <w:tcPr>
            <w:tcW w:w="697" w:type="pct"/>
          </w:tcPr>
          <w:p w:rsidR="00CB5C4F" w:rsidRPr="005B33F4" w:rsidRDefault="00CB58A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OUT_01</w:t>
            </w:r>
          </w:p>
        </w:tc>
        <w:tc>
          <w:tcPr>
            <w:tcW w:w="1273" w:type="pct"/>
          </w:tcPr>
          <w:p w:rsidR="00CB5C4F" w:rsidRPr="005B33F4" w:rsidRDefault="00FF38A0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Выдать g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min</w:t>
            </w:r>
            <w:r w:rsidRPr="005B33F4">
              <w:rPr>
                <w:noProof/>
                <w:color w:val="000000"/>
                <w:sz w:val="20"/>
                <w:szCs w:val="20"/>
              </w:rPr>
              <w:t xml:space="preserve"> на </w:t>
            </w:r>
            <w:r w:rsidRPr="005B33F4">
              <w:rPr>
                <w:noProof/>
                <w:color w:val="000000"/>
                <w:sz w:val="20"/>
                <w:szCs w:val="18"/>
              </w:rPr>
              <w:t xml:space="preserve">индикацию через </w:t>
            </w:r>
            <w:r w:rsidRPr="005B33F4">
              <w:rPr>
                <w:noProof/>
                <w:color w:val="000000"/>
                <w:sz w:val="20"/>
                <w:szCs w:val="20"/>
              </w:rPr>
              <w:t>Увыв №1</w:t>
            </w:r>
          </w:p>
        </w:tc>
        <w:tc>
          <w:tcPr>
            <w:tcW w:w="474" w:type="pct"/>
          </w:tcPr>
          <w:p w:rsidR="00CB5C4F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:rsidR="00CB5C4F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CB5C4F" w:rsidRPr="005B33F4" w:rsidTr="007E6F19">
        <w:trPr>
          <w:trHeight w:val="23"/>
        </w:trPr>
        <w:tc>
          <w:tcPr>
            <w:tcW w:w="434" w:type="pct"/>
            <w:vMerge/>
          </w:tcPr>
          <w:p w:rsidR="00CB5C4F" w:rsidRPr="005B33F4" w:rsidRDefault="00CB5C4F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FA46</w:t>
            </w:r>
          </w:p>
        </w:tc>
        <w:tc>
          <w:tcPr>
            <w:tcW w:w="570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&lt;B</w:t>
            </w:r>
            <w:r w:rsidRPr="005B33F4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  <w:r w:rsidRPr="005B33F4">
              <w:rPr>
                <w:noProof/>
                <w:color w:val="000000"/>
                <w:sz w:val="20"/>
                <w:szCs w:val="20"/>
              </w:rPr>
              <w:t>&gt;76</w:t>
            </w:r>
          </w:p>
        </w:tc>
        <w:tc>
          <w:tcPr>
            <w:tcW w:w="570" w:type="pct"/>
          </w:tcPr>
          <w:p w:rsidR="00CB5C4F" w:rsidRPr="005B33F4" w:rsidRDefault="000C4575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K19</w:t>
            </w:r>
          </w:p>
        </w:tc>
        <w:tc>
          <w:tcPr>
            <w:tcW w:w="697" w:type="pct"/>
          </w:tcPr>
          <w:p w:rsidR="00CB5C4F" w:rsidRPr="005B33F4" w:rsidRDefault="00CB58A1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HLT</w:t>
            </w:r>
          </w:p>
        </w:tc>
        <w:tc>
          <w:tcPr>
            <w:tcW w:w="1273" w:type="pct"/>
          </w:tcPr>
          <w:p w:rsidR="00CB5C4F" w:rsidRPr="005B33F4" w:rsidRDefault="0070103B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Стоп</w:t>
            </w:r>
          </w:p>
        </w:tc>
        <w:tc>
          <w:tcPr>
            <w:tcW w:w="474" w:type="pct"/>
          </w:tcPr>
          <w:p w:rsidR="00CB5C4F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CB5C4F" w:rsidRPr="005B33F4" w:rsidRDefault="007C42D3" w:rsidP="007E6F19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B33F4">
              <w:rPr>
                <w:noProof/>
                <w:color w:val="000000"/>
                <w:sz w:val="20"/>
                <w:szCs w:val="20"/>
              </w:rPr>
              <w:t>7</w:t>
            </w:r>
          </w:p>
        </w:tc>
      </w:tr>
    </w:tbl>
    <w:p w:rsidR="00C20BFF" w:rsidRPr="005B33F4" w:rsidRDefault="00C20BFF" w:rsidP="007E6F19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GoBack"/>
      <w:bookmarkEnd w:id="0"/>
    </w:p>
    <w:sectPr w:rsidR="00C20BFF" w:rsidRPr="005B33F4" w:rsidSect="007E6F19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3A7" w:rsidRDefault="00DD63A7" w:rsidP="007E6F19">
      <w:r>
        <w:separator/>
      </w:r>
    </w:p>
  </w:endnote>
  <w:endnote w:type="continuationSeparator" w:id="0">
    <w:p w:rsidR="00DD63A7" w:rsidRDefault="00DD63A7" w:rsidP="007E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3A7" w:rsidRDefault="00DD63A7" w:rsidP="007E6F19">
      <w:r>
        <w:separator/>
      </w:r>
    </w:p>
  </w:footnote>
  <w:footnote w:type="continuationSeparator" w:id="0">
    <w:p w:rsidR="00DD63A7" w:rsidRDefault="00DD63A7" w:rsidP="007E6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813323"/>
    <w:multiLevelType w:val="hybridMultilevel"/>
    <w:tmpl w:val="F20097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BEB"/>
    <w:rsid w:val="000131C7"/>
    <w:rsid w:val="00020EC7"/>
    <w:rsid w:val="000216CB"/>
    <w:rsid w:val="00044807"/>
    <w:rsid w:val="000455FE"/>
    <w:rsid w:val="00050848"/>
    <w:rsid w:val="00050FDE"/>
    <w:rsid w:val="000576B5"/>
    <w:rsid w:val="00072038"/>
    <w:rsid w:val="0007307F"/>
    <w:rsid w:val="00076D07"/>
    <w:rsid w:val="000925E4"/>
    <w:rsid w:val="000954B4"/>
    <w:rsid w:val="000A4468"/>
    <w:rsid w:val="000B727D"/>
    <w:rsid w:val="000C17DC"/>
    <w:rsid w:val="000C4575"/>
    <w:rsid w:val="000C62A9"/>
    <w:rsid w:val="000C6DA2"/>
    <w:rsid w:val="000D646C"/>
    <w:rsid w:val="000D6ED4"/>
    <w:rsid w:val="000E5F74"/>
    <w:rsid w:val="000F3145"/>
    <w:rsid w:val="000F3CA8"/>
    <w:rsid w:val="000F5BC9"/>
    <w:rsid w:val="00104553"/>
    <w:rsid w:val="00110E67"/>
    <w:rsid w:val="00113A2B"/>
    <w:rsid w:val="00120D1F"/>
    <w:rsid w:val="00123317"/>
    <w:rsid w:val="00134248"/>
    <w:rsid w:val="001354E9"/>
    <w:rsid w:val="00144EF7"/>
    <w:rsid w:val="001523F6"/>
    <w:rsid w:val="00172872"/>
    <w:rsid w:val="00173F41"/>
    <w:rsid w:val="001873EE"/>
    <w:rsid w:val="001A2FA7"/>
    <w:rsid w:val="001D55EF"/>
    <w:rsid w:val="001F6274"/>
    <w:rsid w:val="002018E1"/>
    <w:rsid w:val="00201E39"/>
    <w:rsid w:val="00203C0A"/>
    <w:rsid w:val="002205EB"/>
    <w:rsid w:val="00221DCC"/>
    <w:rsid w:val="0023430A"/>
    <w:rsid w:val="00242E60"/>
    <w:rsid w:val="00243719"/>
    <w:rsid w:val="00251CD8"/>
    <w:rsid w:val="0025269F"/>
    <w:rsid w:val="00253CEE"/>
    <w:rsid w:val="002928B9"/>
    <w:rsid w:val="002B0F96"/>
    <w:rsid w:val="002B209B"/>
    <w:rsid w:val="002C6702"/>
    <w:rsid w:val="002E4F06"/>
    <w:rsid w:val="002F4AC4"/>
    <w:rsid w:val="00300AFA"/>
    <w:rsid w:val="00302D30"/>
    <w:rsid w:val="00311908"/>
    <w:rsid w:val="003215EE"/>
    <w:rsid w:val="0033788F"/>
    <w:rsid w:val="00343652"/>
    <w:rsid w:val="003607C4"/>
    <w:rsid w:val="0036776B"/>
    <w:rsid w:val="003735C9"/>
    <w:rsid w:val="0037675E"/>
    <w:rsid w:val="00376AF4"/>
    <w:rsid w:val="00377433"/>
    <w:rsid w:val="00377F42"/>
    <w:rsid w:val="003803AA"/>
    <w:rsid w:val="00384401"/>
    <w:rsid w:val="00390067"/>
    <w:rsid w:val="003B5876"/>
    <w:rsid w:val="003C3155"/>
    <w:rsid w:val="003F1446"/>
    <w:rsid w:val="00400128"/>
    <w:rsid w:val="00410DEA"/>
    <w:rsid w:val="0041124C"/>
    <w:rsid w:val="00447ECE"/>
    <w:rsid w:val="00464684"/>
    <w:rsid w:val="004779BA"/>
    <w:rsid w:val="004974C9"/>
    <w:rsid w:val="004B76D1"/>
    <w:rsid w:val="004F083B"/>
    <w:rsid w:val="004F14B4"/>
    <w:rsid w:val="005171A7"/>
    <w:rsid w:val="00545E31"/>
    <w:rsid w:val="00547BC3"/>
    <w:rsid w:val="00560978"/>
    <w:rsid w:val="00586975"/>
    <w:rsid w:val="00591347"/>
    <w:rsid w:val="0059241D"/>
    <w:rsid w:val="005B2B59"/>
    <w:rsid w:val="005B33F4"/>
    <w:rsid w:val="005E26A0"/>
    <w:rsid w:val="005E534F"/>
    <w:rsid w:val="00606BEE"/>
    <w:rsid w:val="00626546"/>
    <w:rsid w:val="006304C8"/>
    <w:rsid w:val="006360CF"/>
    <w:rsid w:val="00642289"/>
    <w:rsid w:val="00642652"/>
    <w:rsid w:val="00645868"/>
    <w:rsid w:val="00646FFE"/>
    <w:rsid w:val="0065655B"/>
    <w:rsid w:val="00657A86"/>
    <w:rsid w:val="00670704"/>
    <w:rsid w:val="00672412"/>
    <w:rsid w:val="00686842"/>
    <w:rsid w:val="006906FB"/>
    <w:rsid w:val="006B6B6A"/>
    <w:rsid w:val="006C0EE3"/>
    <w:rsid w:val="006C770A"/>
    <w:rsid w:val="006F368D"/>
    <w:rsid w:val="006F3C8D"/>
    <w:rsid w:val="0070103B"/>
    <w:rsid w:val="00706434"/>
    <w:rsid w:val="00717BF2"/>
    <w:rsid w:val="00731A13"/>
    <w:rsid w:val="007418D3"/>
    <w:rsid w:val="007516EE"/>
    <w:rsid w:val="00757AD6"/>
    <w:rsid w:val="00761A84"/>
    <w:rsid w:val="00781A40"/>
    <w:rsid w:val="00784DBC"/>
    <w:rsid w:val="00785E66"/>
    <w:rsid w:val="00787ED3"/>
    <w:rsid w:val="00790803"/>
    <w:rsid w:val="00791460"/>
    <w:rsid w:val="007961DF"/>
    <w:rsid w:val="007A304C"/>
    <w:rsid w:val="007A5DA9"/>
    <w:rsid w:val="007B3C00"/>
    <w:rsid w:val="007C42D3"/>
    <w:rsid w:val="007C5EAA"/>
    <w:rsid w:val="007E030A"/>
    <w:rsid w:val="007E14C4"/>
    <w:rsid w:val="007E6F19"/>
    <w:rsid w:val="007E7424"/>
    <w:rsid w:val="007F153C"/>
    <w:rsid w:val="00801B52"/>
    <w:rsid w:val="008077D8"/>
    <w:rsid w:val="008129DD"/>
    <w:rsid w:val="00832267"/>
    <w:rsid w:val="0084106B"/>
    <w:rsid w:val="00843181"/>
    <w:rsid w:val="00843BB7"/>
    <w:rsid w:val="00853F93"/>
    <w:rsid w:val="00855085"/>
    <w:rsid w:val="008646C7"/>
    <w:rsid w:val="008703A9"/>
    <w:rsid w:val="00872B1B"/>
    <w:rsid w:val="0087784C"/>
    <w:rsid w:val="00885CAC"/>
    <w:rsid w:val="00886358"/>
    <w:rsid w:val="00887E71"/>
    <w:rsid w:val="00892C69"/>
    <w:rsid w:val="008A272C"/>
    <w:rsid w:val="008A3339"/>
    <w:rsid w:val="008B508B"/>
    <w:rsid w:val="008C2FA1"/>
    <w:rsid w:val="008C65ED"/>
    <w:rsid w:val="008C6DCD"/>
    <w:rsid w:val="008D07B7"/>
    <w:rsid w:val="008F687B"/>
    <w:rsid w:val="008F76D3"/>
    <w:rsid w:val="00901FFD"/>
    <w:rsid w:val="00907637"/>
    <w:rsid w:val="0091204E"/>
    <w:rsid w:val="00921903"/>
    <w:rsid w:val="00921C62"/>
    <w:rsid w:val="00921EC7"/>
    <w:rsid w:val="00931C55"/>
    <w:rsid w:val="0094456A"/>
    <w:rsid w:val="009460FC"/>
    <w:rsid w:val="0095087C"/>
    <w:rsid w:val="009556B2"/>
    <w:rsid w:val="00967646"/>
    <w:rsid w:val="009811E4"/>
    <w:rsid w:val="00983FDC"/>
    <w:rsid w:val="009A0C23"/>
    <w:rsid w:val="009A1008"/>
    <w:rsid w:val="009B0014"/>
    <w:rsid w:val="009B0E0E"/>
    <w:rsid w:val="009B1BC7"/>
    <w:rsid w:val="009B7B62"/>
    <w:rsid w:val="009C14FD"/>
    <w:rsid w:val="009C4430"/>
    <w:rsid w:val="009C5A0D"/>
    <w:rsid w:val="009F139C"/>
    <w:rsid w:val="00A00925"/>
    <w:rsid w:val="00A10A53"/>
    <w:rsid w:val="00A114EB"/>
    <w:rsid w:val="00A11995"/>
    <w:rsid w:val="00A1442F"/>
    <w:rsid w:val="00A23832"/>
    <w:rsid w:val="00A26E08"/>
    <w:rsid w:val="00A30DBE"/>
    <w:rsid w:val="00A35D69"/>
    <w:rsid w:val="00A45BAF"/>
    <w:rsid w:val="00A527B5"/>
    <w:rsid w:val="00A87280"/>
    <w:rsid w:val="00A90859"/>
    <w:rsid w:val="00A97D66"/>
    <w:rsid w:val="00AA7314"/>
    <w:rsid w:val="00AB0963"/>
    <w:rsid w:val="00AC143F"/>
    <w:rsid w:val="00AC1DC3"/>
    <w:rsid w:val="00AC6303"/>
    <w:rsid w:val="00AD7C94"/>
    <w:rsid w:val="00B107E4"/>
    <w:rsid w:val="00B213B1"/>
    <w:rsid w:val="00B26764"/>
    <w:rsid w:val="00B30D90"/>
    <w:rsid w:val="00B41F5A"/>
    <w:rsid w:val="00B50AE2"/>
    <w:rsid w:val="00B724B8"/>
    <w:rsid w:val="00B73CB1"/>
    <w:rsid w:val="00B74EC9"/>
    <w:rsid w:val="00B9186A"/>
    <w:rsid w:val="00B93D41"/>
    <w:rsid w:val="00BA23FC"/>
    <w:rsid w:val="00BB10B7"/>
    <w:rsid w:val="00BB3D4A"/>
    <w:rsid w:val="00BB514C"/>
    <w:rsid w:val="00BC6BEA"/>
    <w:rsid w:val="00BD4297"/>
    <w:rsid w:val="00BE19D0"/>
    <w:rsid w:val="00BF6B92"/>
    <w:rsid w:val="00BF6BEE"/>
    <w:rsid w:val="00C0595A"/>
    <w:rsid w:val="00C13883"/>
    <w:rsid w:val="00C20BFF"/>
    <w:rsid w:val="00C372A8"/>
    <w:rsid w:val="00C40EE5"/>
    <w:rsid w:val="00C767CC"/>
    <w:rsid w:val="00C80343"/>
    <w:rsid w:val="00C92559"/>
    <w:rsid w:val="00C96FFE"/>
    <w:rsid w:val="00CA22B5"/>
    <w:rsid w:val="00CB3E99"/>
    <w:rsid w:val="00CB58A1"/>
    <w:rsid w:val="00CB5C4F"/>
    <w:rsid w:val="00CB61C6"/>
    <w:rsid w:val="00CC5F0A"/>
    <w:rsid w:val="00CC755F"/>
    <w:rsid w:val="00CC7D1B"/>
    <w:rsid w:val="00CD709E"/>
    <w:rsid w:val="00CF1A7B"/>
    <w:rsid w:val="00D1747E"/>
    <w:rsid w:val="00D26C9E"/>
    <w:rsid w:val="00D3475D"/>
    <w:rsid w:val="00D46085"/>
    <w:rsid w:val="00D54F1F"/>
    <w:rsid w:val="00D86450"/>
    <w:rsid w:val="00D9358A"/>
    <w:rsid w:val="00D9632A"/>
    <w:rsid w:val="00D966F1"/>
    <w:rsid w:val="00DA2299"/>
    <w:rsid w:val="00DA27D0"/>
    <w:rsid w:val="00DA3F1D"/>
    <w:rsid w:val="00DC1864"/>
    <w:rsid w:val="00DC52C1"/>
    <w:rsid w:val="00DD3AFE"/>
    <w:rsid w:val="00DD63A7"/>
    <w:rsid w:val="00DE5DDE"/>
    <w:rsid w:val="00DE7C36"/>
    <w:rsid w:val="00E122BD"/>
    <w:rsid w:val="00E15198"/>
    <w:rsid w:val="00E16065"/>
    <w:rsid w:val="00E1642D"/>
    <w:rsid w:val="00E17C2B"/>
    <w:rsid w:val="00E20604"/>
    <w:rsid w:val="00E24E2D"/>
    <w:rsid w:val="00E31587"/>
    <w:rsid w:val="00E36BF9"/>
    <w:rsid w:val="00E40CB8"/>
    <w:rsid w:val="00E4305E"/>
    <w:rsid w:val="00E51188"/>
    <w:rsid w:val="00E52D51"/>
    <w:rsid w:val="00E60FCE"/>
    <w:rsid w:val="00E641D2"/>
    <w:rsid w:val="00E73439"/>
    <w:rsid w:val="00E95595"/>
    <w:rsid w:val="00EB1345"/>
    <w:rsid w:val="00EC0054"/>
    <w:rsid w:val="00EC43A0"/>
    <w:rsid w:val="00ED2B3D"/>
    <w:rsid w:val="00ED2E9E"/>
    <w:rsid w:val="00EE1C17"/>
    <w:rsid w:val="00EF4E22"/>
    <w:rsid w:val="00EF726B"/>
    <w:rsid w:val="00F43B1B"/>
    <w:rsid w:val="00F43BEB"/>
    <w:rsid w:val="00F510F8"/>
    <w:rsid w:val="00F70B06"/>
    <w:rsid w:val="00F77E2A"/>
    <w:rsid w:val="00F90927"/>
    <w:rsid w:val="00F92F49"/>
    <w:rsid w:val="00FB5AA0"/>
    <w:rsid w:val="00FC1976"/>
    <w:rsid w:val="00FD6D82"/>
    <w:rsid w:val="00FD7D0E"/>
    <w:rsid w:val="00FE14DD"/>
    <w:rsid w:val="00FE5854"/>
    <w:rsid w:val="00FE5972"/>
    <w:rsid w:val="00FE688C"/>
    <w:rsid w:val="00FF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5"/>
    <o:shapelayout v:ext="edit">
      <o:idmap v:ext="edit" data="1"/>
    </o:shapelayout>
  </w:shapeDefaults>
  <w:decimalSymbol w:val=","/>
  <w:listSeparator w:val=";"/>
  <w14:defaultImageDpi w14:val="0"/>
  <w15:docId w15:val="{245CEBD7-2844-491B-97D6-B4DCDFC0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E6F1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7E6F1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locked/>
    <w:rsid w:val="007E6F19"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rsid w:val="007E6F1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7">
    <w:name w:val="Нижній колонтитул Знак"/>
    <w:basedOn w:val="a0"/>
    <w:link w:val="a6"/>
    <w:locked/>
    <w:rsid w:val="007E6F1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2246</Words>
  <Characters>12806</Characters>
  <Application>Microsoft Office Word</Application>
  <DocSecurity>0</DocSecurity>
  <Lines>106</Lines>
  <Paragraphs>30</Paragraphs>
  <ScaleCrop>false</ScaleCrop>
  <Company>MoBIL GROUP</Company>
  <LinksUpToDate>false</LinksUpToDate>
  <CharactersWithSpaces>15022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SeregeyX</dc:creator>
  <cp:keywords/>
  <dc:description/>
  <cp:lastModifiedBy>Irina</cp:lastModifiedBy>
  <cp:revision>2</cp:revision>
  <dcterms:created xsi:type="dcterms:W3CDTF">2014-08-13T12:07:00Z</dcterms:created>
  <dcterms:modified xsi:type="dcterms:W3CDTF">2014-08-13T12:07:00Z</dcterms:modified>
</cp:coreProperties>
</file>