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838" w:rsidRDefault="00DB5838" w:rsidP="008723F2">
      <w:pPr>
        <w:pStyle w:val="af"/>
        <w:spacing w:line="360" w:lineRule="auto"/>
        <w:jc w:val="both"/>
        <w:rPr>
          <w:rFonts w:ascii="Times New Roman" w:hAnsi="Times New Roman"/>
          <w:b w:val="0"/>
          <w:color w:val="auto"/>
        </w:rPr>
      </w:pPr>
    </w:p>
    <w:p w:rsidR="008723F2" w:rsidRPr="00B73EFD" w:rsidRDefault="008723F2" w:rsidP="008723F2">
      <w:pPr>
        <w:pStyle w:val="af"/>
        <w:spacing w:line="360" w:lineRule="auto"/>
        <w:jc w:val="both"/>
        <w:rPr>
          <w:rFonts w:ascii="Times New Roman" w:hAnsi="Times New Roman"/>
          <w:b w:val="0"/>
          <w:color w:val="auto"/>
        </w:rPr>
      </w:pPr>
      <w:r w:rsidRPr="00B73EFD">
        <w:rPr>
          <w:rFonts w:ascii="Times New Roman" w:hAnsi="Times New Roman"/>
          <w:b w:val="0"/>
          <w:color w:val="auto"/>
        </w:rPr>
        <w:t>Оглавление</w:t>
      </w:r>
    </w:p>
    <w:p w:rsidR="008723F2" w:rsidRPr="00B73EFD" w:rsidRDefault="002C50F3" w:rsidP="008723F2">
      <w:pPr>
        <w:pStyle w:val="1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B73EFD">
        <w:rPr>
          <w:rFonts w:ascii="Times New Roman" w:hAnsi="Times New Roman"/>
          <w:sz w:val="28"/>
          <w:szCs w:val="28"/>
        </w:rPr>
        <w:fldChar w:fldCharType="begin"/>
      </w:r>
      <w:r w:rsidR="008723F2" w:rsidRPr="00B73EFD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B73EFD">
        <w:rPr>
          <w:rFonts w:ascii="Times New Roman" w:hAnsi="Times New Roman"/>
          <w:sz w:val="28"/>
          <w:szCs w:val="28"/>
        </w:rPr>
        <w:fldChar w:fldCharType="separate"/>
      </w:r>
      <w:hyperlink w:anchor="_Toc252464236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>Введение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_Toc252464236 \h </w:instrText>
        </w:r>
        <w:r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1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37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>1. Теоретическая часть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_Toc252464237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2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38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 xml:space="preserve">1.1 Особенности использования финансовых функций в </w:t>
        </w:r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  <w:lang w:val="en-US"/>
          </w:rPr>
          <w:t>MS</w:t>
        </w:r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 xml:space="preserve"> </w:t>
        </w:r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  <w:lang w:val="en-US"/>
          </w:rPr>
          <w:t>Excel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_Toc252464238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2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39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 xml:space="preserve">1.2 Технология работы и виды финансовых функций в области кредитования в </w:t>
        </w:r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  <w:lang w:val="en-US"/>
          </w:rPr>
          <w:t>MS</w:t>
        </w:r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 xml:space="preserve"> </w:t>
        </w:r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  <w:lang w:val="en-US"/>
          </w:rPr>
          <w:t>Excel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_Toc252464239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1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40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>2. Практическая часть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_Toc252464240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2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41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>2.1 Постановка задачи: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_Toc252464241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2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42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>2.2 Решение поставленных задач.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_Toc252464242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1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43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>Выводы: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_Toc252464243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Pr="00B73EFD" w:rsidRDefault="008A69CF" w:rsidP="008723F2">
      <w:pPr>
        <w:pStyle w:val="11"/>
        <w:tabs>
          <w:tab w:val="right" w:leader="dot" w:pos="9345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2464244" w:history="1">
        <w:r w:rsidR="008723F2" w:rsidRPr="00B73EFD">
          <w:rPr>
            <w:rStyle w:val="af0"/>
            <w:rFonts w:ascii="Times New Roman" w:hAnsi="Times New Roman"/>
            <w:noProof/>
            <w:color w:val="auto"/>
            <w:sz w:val="28"/>
            <w:szCs w:val="28"/>
          </w:rPr>
          <w:t>Список литературы:</w:t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723F2" w:rsidRPr="00B73EF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_Toc252464244 \h </w:instrTex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F467A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="002C50F3" w:rsidRPr="00B73EF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723F2" w:rsidRDefault="002C50F3" w:rsidP="008723F2">
      <w:pPr>
        <w:spacing w:line="360" w:lineRule="auto"/>
        <w:jc w:val="both"/>
      </w:pPr>
      <w:r w:rsidRPr="00B73EFD">
        <w:rPr>
          <w:rFonts w:ascii="Times New Roman" w:hAnsi="Times New Roman"/>
          <w:sz w:val="28"/>
          <w:szCs w:val="28"/>
        </w:rPr>
        <w:fldChar w:fldCharType="end"/>
      </w:r>
    </w:p>
    <w:p w:rsidR="008723F2" w:rsidRDefault="008723F2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C44678" w:rsidRPr="008723F2" w:rsidRDefault="00C44678" w:rsidP="008723F2">
      <w:pPr>
        <w:pStyle w:val="1"/>
        <w:rPr>
          <w:rFonts w:ascii="Times New Roman" w:hAnsi="Times New Roman"/>
          <w:color w:val="auto"/>
        </w:rPr>
      </w:pPr>
      <w:bookmarkStart w:id="0" w:name="_Toc252464236"/>
      <w:r w:rsidRPr="008723F2">
        <w:rPr>
          <w:rFonts w:ascii="Times New Roman" w:hAnsi="Times New Roman"/>
          <w:color w:val="auto"/>
        </w:rPr>
        <w:t>Введение</w:t>
      </w:r>
      <w:bookmarkEnd w:id="0"/>
    </w:p>
    <w:p w:rsidR="00C44678" w:rsidRPr="00C44678" w:rsidRDefault="00C44678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4678">
        <w:rPr>
          <w:rFonts w:ascii="Times New Roman" w:hAnsi="Times New Roman"/>
          <w:sz w:val="28"/>
          <w:szCs w:val="28"/>
        </w:rPr>
        <w:t>В настоящее время трудно переоценить роль специалиста по финансовому анализу деятельности предприятия. Финансы являются «кровью» предприятия. Именно в деньгах оцениваются проданные товары и оказанные клиентам услуги. Именно деньги являются универсальным измерителем необходимых предприятию ресурсов – сырья и материалов, станков, человеческих ресурсов, информации и т.д. поэтому планирование и прогнозирование, контроль и оптимизация финансовых потоков являются жизненно важными задачами финансовой службы.</w:t>
      </w:r>
      <w:r w:rsidR="00B73EFD">
        <w:rPr>
          <w:rFonts w:ascii="Times New Roman" w:hAnsi="Times New Roman"/>
          <w:noProof/>
          <w:sz w:val="28"/>
          <w:szCs w:val="28"/>
        </w:rPr>
        <w:t xml:space="preserve"> </w:t>
      </w:r>
      <w:r w:rsidR="00B73EFD" w:rsidRPr="00B73EFD">
        <w:rPr>
          <w:rFonts w:ascii="Times New Roman" w:hAnsi="Times New Roman"/>
          <w:noProof/>
          <w:sz w:val="28"/>
          <w:szCs w:val="28"/>
        </w:rPr>
        <w:t>(Л.А., 2006)</w:t>
      </w:r>
    </w:p>
    <w:p w:rsidR="00C44678" w:rsidRDefault="00DD47BB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4678">
        <w:rPr>
          <w:rFonts w:ascii="Times New Roman" w:hAnsi="Times New Roman"/>
          <w:sz w:val="28"/>
          <w:szCs w:val="28"/>
        </w:rPr>
        <w:t>Финансовые функции применяются при планировании и анализе финансово-хозяйственной деятельности предприятия, а</w:t>
      </w:r>
      <w:r w:rsidR="00C44678">
        <w:rPr>
          <w:rFonts w:ascii="Times New Roman" w:hAnsi="Times New Roman"/>
          <w:sz w:val="28"/>
          <w:szCs w:val="28"/>
        </w:rPr>
        <w:t xml:space="preserve"> </w:t>
      </w:r>
      <w:r w:rsidRPr="00C44678">
        <w:rPr>
          <w:rFonts w:ascii="Times New Roman" w:hAnsi="Times New Roman"/>
          <w:sz w:val="28"/>
          <w:szCs w:val="28"/>
        </w:rPr>
        <w:t xml:space="preserve">также при решении задач, связанных с инвестированием средств. </w:t>
      </w:r>
    </w:p>
    <w:p w:rsidR="00C44678" w:rsidRPr="00C44678" w:rsidRDefault="00C44678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работа посвящена рассмотрению различных задач связанных с расчетами по кредитам и вкладам в банки. В теоретической части рассмотрены </w:t>
      </w:r>
      <w:r w:rsidR="004255DB">
        <w:rPr>
          <w:rFonts w:ascii="Times New Roman" w:hAnsi="Times New Roman"/>
          <w:sz w:val="28"/>
          <w:szCs w:val="28"/>
        </w:rPr>
        <w:t>особенности использования финансовых функций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C446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 xml:space="preserve">, а также описаны </w:t>
      </w:r>
      <w:r w:rsidR="004255DB">
        <w:rPr>
          <w:rFonts w:ascii="Times New Roman" w:hAnsi="Times New Roman"/>
          <w:sz w:val="28"/>
          <w:szCs w:val="28"/>
        </w:rPr>
        <w:t>виды</w:t>
      </w:r>
      <w:r>
        <w:rPr>
          <w:rFonts w:ascii="Times New Roman" w:hAnsi="Times New Roman"/>
          <w:sz w:val="28"/>
          <w:szCs w:val="28"/>
        </w:rPr>
        <w:t xml:space="preserve"> финансовы</w:t>
      </w:r>
      <w:r w:rsidR="004255DB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="004255DB">
        <w:rPr>
          <w:rFonts w:ascii="Times New Roman" w:hAnsi="Times New Roman"/>
          <w:sz w:val="28"/>
          <w:szCs w:val="28"/>
        </w:rPr>
        <w:t xml:space="preserve">функций для расчетов </w:t>
      </w:r>
      <w:r>
        <w:rPr>
          <w:rFonts w:ascii="Times New Roman" w:hAnsi="Times New Roman"/>
          <w:sz w:val="28"/>
          <w:szCs w:val="28"/>
        </w:rPr>
        <w:t xml:space="preserve">в области кредитования в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C446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 w:rsidRPr="00C44678">
        <w:rPr>
          <w:rFonts w:ascii="Times New Roman" w:hAnsi="Times New Roman"/>
          <w:sz w:val="28"/>
          <w:szCs w:val="28"/>
        </w:rPr>
        <w:t>.</w:t>
      </w:r>
    </w:p>
    <w:p w:rsidR="00C44678" w:rsidRDefault="00C44678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практической части рассмотрены различные задачи по кредитным вычислениям, с применением различных функций</w:t>
      </w:r>
      <w:r w:rsidR="00356BB1">
        <w:rPr>
          <w:rFonts w:ascii="Times New Roman" w:hAnsi="Times New Roman"/>
          <w:sz w:val="28"/>
          <w:szCs w:val="28"/>
        </w:rPr>
        <w:t>.</w:t>
      </w:r>
    </w:p>
    <w:p w:rsidR="00356BB1" w:rsidRDefault="00356BB1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6BB1" w:rsidRDefault="00356BB1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6BB1" w:rsidRDefault="00356BB1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290D" w:rsidRDefault="008429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4290D" w:rsidRPr="008723F2" w:rsidRDefault="00A12D52" w:rsidP="008723F2">
      <w:pPr>
        <w:pStyle w:val="1"/>
        <w:rPr>
          <w:rFonts w:ascii="Times New Roman" w:hAnsi="Times New Roman"/>
          <w:color w:val="auto"/>
        </w:rPr>
      </w:pPr>
      <w:bookmarkStart w:id="1" w:name="_Toc252464237"/>
      <w:r w:rsidRPr="008723F2">
        <w:rPr>
          <w:rFonts w:ascii="Times New Roman" w:hAnsi="Times New Roman"/>
          <w:color w:val="auto"/>
        </w:rPr>
        <w:t xml:space="preserve">1. </w:t>
      </w:r>
      <w:r w:rsidR="0084290D" w:rsidRPr="008723F2">
        <w:rPr>
          <w:rFonts w:ascii="Times New Roman" w:hAnsi="Times New Roman"/>
          <w:color w:val="auto"/>
        </w:rPr>
        <w:t>Теоретическая часть</w:t>
      </w:r>
      <w:bookmarkEnd w:id="1"/>
    </w:p>
    <w:p w:rsidR="0084290D" w:rsidRPr="008723F2" w:rsidRDefault="0084290D" w:rsidP="008723F2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" w:name="_Toc252464238"/>
      <w:r w:rsidRPr="008723F2">
        <w:rPr>
          <w:rFonts w:ascii="Times New Roman" w:hAnsi="Times New Roman"/>
          <w:color w:val="auto"/>
          <w:sz w:val="28"/>
          <w:szCs w:val="28"/>
        </w:rPr>
        <w:t xml:space="preserve">1.1 </w:t>
      </w:r>
      <w:r w:rsidR="00B50D24" w:rsidRPr="008723F2">
        <w:rPr>
          <w:rFonts w:ascii="Times New Roman" w:hAnsi="Times New Roman"/>
          <w:color w:val="auto"/>
          <w:sz w:val="28"/>
          <w:szCs w:val="28"/>
        </w:rPr>
        <w:t>Особенности использования финансовых функций</w:t>
      </w:r>
      <w:r w:rsidRPr="008723F2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Pr="008723F2">
        <w:rPr>
          <w:rFonts w:ascii="Times New Roman" w:hAnsi="Times New Roman"/>
          <w:color w:val="auto"/>
          <w:sz w:val="28"/>
          <w:szCs w:val="28"/>
          <w:lang w:val="en-US"/>
        </w:rPr>
        <w:t>MS</w:t>
      </w:r>
      <w:r w:rsidRPr="008723F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723F2">
        <w:rPr>
          <w:rFonts w:ascii="Times New Roman" w:hAnsi="Times New Roman"/>
          <w:color w:val="auto"/>
          <w:sz w:val="28"/>
          <w:szCs w:val="28"/>
          <w:lang w:val="en-US"/>
        </w:rPr>
        <w:t>Excel</w:t>
      </w:r>
      <w:bookmarkEnd w:id="2"/>
      <w:r w:rsidRPr="008723F2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52CC5" w:rsidRPr="00352CC5" w:rsidRDefault="00352CC5" w:rsidP="00352CC5">
      <w:pPr>
        <w:pStyle w:val="arttext"/>
        <w:spacing w:line="360" w:lineRule="auto"/>
        <w:rPr>
          <w:color w:val="auto"/>
          <w:sz w:val="28"/>
          <w:szCs w:val="28"/>
        </w:rPr>
      </w:pPr>
      <w:r w:rsidRPr="00352CC5">
        <w:rPr>
          <w:color w:val="auto"/>
          <w:sz w:val="28"/>
          <w:szCs w:val="28"/>
        </w:rPr>
        <w:t xml:space="preserve">Сегодня нельзя всерьез претендовать на работу экономиста, менеджера, бухгалтера, финансиста, специалиста по ценным бумагам и т.п., если не уметь обращаться с компьютером. Умение работы с компьютером предполагает прежде всего знание текстовых процессоров, электронных таблиц, системы управления базами данных и систем для работы с графикой. </w:t>
      </w:r>
    </w:p>
    <w:p w:rsidR="00352CC5" w:rsidRPr="00352CC5" w:rsidRDefault="00352CC5" w:rsidP="00352CC5">
      <w:pPr>
        <w:pStyle w:val="a5"/>
        <w:spacing w:line="360" w:lineRule="auto"/>
        <w:rPr>
          <w:color w:val="auto"/>
          <w:sz w:val="28"/>
          <w:szCs w:val="28"/>
        </w:rPr>
      </w:pPr>
      <w:r w:rsidRPr="00352CC5">
        <w:rPr>
          <w:color w:val="auto"/>
          <w:sz w:val="28"/>
          <w:szCs w:val="28"/>
        </w:rPr>
        <w:t xml:space="preserve">EXCEL является одной из самых популярных программ работающих в операционной среде Windows, поскольку объединяет возможности графического и текстового редактора с мощной математической поддержкой. </w:t>
      </w:r>
    </w:p>
    <w:p w:rsidR="00B50D24" w:rsidRPr="00B50D24" w:rsidRDefault="00B50D24" w:rsidP="00B50D24">
      <w:pPr>
        <w:pStyle w:val="a5"/>
        <w:spacing w:after="0" w:line="360" w:lineRule="auto"/>
        <w:rPr>
          <w:color w:val="auto"/>
          <w:sz w:val="28"/>
          <w:szCs w:val="28"/>
        </w:rPr>
      </w:pPr>
      <w:r w:rsidRPr="00B50D24">
        <w:rPr>
          <w:color w:val="auto"/>
          <w:sz w:val="28"/>
          <w:szCs w:val="28"/>
        </w:rPr>
        <w:t xml:space="preserve">Функции EXCEL используют базовые модели финансовых операций, базирующиеся на математическом аппарате методов финансово-экономических расчетов. Использование возможностей компьютера и табличного процессора EXCEL позволяет облегчить выполнение расчетов и представить их в удобной для пользователя форме. </w:t>
      </w:r>
    </w:p>
    <w:p w:rsidR="00B50D24" w:rsidRPr="00B50D24" w:rsidRDefault="00B50D24" w:rsidP="00B50D2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D24">
        <w:rPr>
          <w:rFonts w:ascii="Times New Roman" w:hAnsi="Times New Roman"/>
          <w:sz w:val="28"/>
          <w:szCs w:val="28"/>
        </w:rPr>
        <w:t xml:space="preserve">Финансовые функции EXCEL предназначены для проведения финансово-коммерческих расчетов по кредитам и займам, финансово-инвестиционного анализа, ценным бумагам. </w:t>
      </w:r>
    </w:p>
    <w:p w:rsidR="00B50D24" w:rsidRPr="00B50D24" w:rsidRDefault="00B50D24" w:rsidP="00B50D24">
      <w:pPr>
        <w:pStyle w:val="a5"/>
        <w:spacing w:after="0" w:line="360" w:lineRule="auto"/>
        <w:rPr>
          <w:color w:val="auto"/>
          <w:sz w:val="28"/>
          <w:szCs w:val="28"/>
        </w:rPr>
      </w:pPr>
      <w:r w:rsidRPr="00B50D24">
        <w:rPr>
          <w:color w:val="auto"/>
          <w:sz w:val="28"/>
          <w:szCs w:val="28"/>
        </w:rPr>
        <w:t xml:space="preserve">Однако для ряда пользователей существуют трудности при использовании финансовых функций в среде EXCEL, поскольку синтаксис пакета использует иные обозначения основных понятий финансовых операций, нежели в классических расчетах. </w:t>
      </w:r>
      <w:r w:rsidR="00B73EFD" w:rsidRPr="00B73EFD">
        <w:rPr>
          <w:noProof/>
          <w:color w:val="auto"/>
          <w:sz w:val="28"/>
          <w:szCs w:val="28"/>
        </w:rPr>
        <w:t>(Пикуза В., 2004)</w:t>
      </w:r>
    </w:p>
    <w:p w:rsidR="00B50D24" w:rsidRPr="00B50D24" w:rsidRDefault="00B50D24" w:rsidP="00B50D24">
      <w:pPr>
        <w:pStyle w:val="a5"/>
        <w:spacing w:after="0" w:line="360" w:lineRule="auto"/>
        <w:rPr>
          <w:color w:val="auto"/>
          <w:sz w:val="28"/>
          <w:szCs w:val="28"/>
        </w:rPr>
      </w:pPr>
      <w:r w:rsidRPr="00B50D24">
        <w:rPr>
          <w:color w:val="auto"/>
          <w:sz w:val="28"/>
          <w:szCs w:val="28"/>
        </w:rPr>
        <w:t xml:space="preserve">На основной панели инструментов имеется кнопка "Мастер функций", с помощью которой открывается диалоговое окно Диспетчера функций. Оно организовано по тематическому принципу. Выбрав в  списке тематическую группу Финансовые, получите полный перечень списка имен функций, содержащихся в данной группе. Когда курсор стоит на имени функции, в нижней части окна приводится краткая характеристика функции и синтаксис. Вызов функции осуществляется двойным щелчком на ее имени или нажатием кнопки "Далее" в диалоговом окне Диспетчера функций. Диалоговое окно Ввода аргументов функции для каждой финансовой функции регламентировано по составу и формату значений перечня аргументов. </w:t>
      </w:r>
    </w:p>
    <w:p w:rsidR="00B50D24" w:rsidRPr="00B50D24" w:rsidRDefault="00B50D24" w:rsidP="00B50D24">
      <w:pPr>
        <w:pStyle w:val="a5"/>
        <w:spacing w:after="0" w:line="360" w:lineRule="auto"/>
        <w:rPr>
          <w:color w:val="auto"/>
          <w:sz w:val="28"/>
          <w:szCs w:val="28"/>
        </w:rPr>
      </w:pPr>
      <w:r w:rsidRPr="00B50D24">
        <w:rPr>
          <w:color w:val="auto"/>
          <w:sz w:val="28"/>
          <w:szCs w:val="28"/>
        </w:rPr>
        <w:t xml:space="preserve">При работе с финансовыми функциями необходимо учитывать специфику задания значения аргументов: </w:t>
      </w:r>
    </w:p>
    <w:p w:rsidR="00B50D24" w:rsidRPr="00B50D24" w:rsidRDefault="00B50D24" w:rsidP="00B50D2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D24">
        <w:rPr>
          <w:rFonts w:ascii="Times New Roman" w:eastAsia="Times New Roman" w:hAnsi="Times New Roman"/>
          <w:sz w:val="28"/>
          <w:szCs w:val="28"/>
          <w:lang w:eastAsia="ru-RU"/>
        </w:rPr>
        <w:t>можно вводить как сами значения аргументов, так и ссылки на адреса ячеек;</w:t>
      </w:r>
    </w:p>
    <w:p w:rsidR="00B50D24" w:rsidRPr="00B50D24" w:rsidRDefault="00B50D24" w:rsidP="00B50D2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D24">
        <w:rPr>
          <w:rFonts w:ascii="Times New Roman" w:eastAsia="Times New Roman" w:hAnsi="Times New Roman"/>
          <w:sz w:val="28"/>
          <w:szCs w:val="28"/>
          <w:lang w:eastAsia="ru-RU"/>
        </w:rPr>
        <w:t>все расходы денежных средств (платежи) представляются отрицательными числами, а все поступления денежных средств – положительными числами;</w:t>
      </w:r>
    </w:p>
    <w:p w:rsidR="00B50D24" w:rsidRPr="00B50D24" w:rsidRDefault="00B50D24" w:rsidP="00B50D2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D24">
        <w:rPr>
          <w:rFonts w:ascii="Times New Roman" w:eastAsia="Times New Roman" w:hAnsi="Times New Roman"/>
          <w:sz w:val="28"/>
          <w:szCs w:val="28"/>
          <w:lang w:eastAsia="ru-RU"/>
        </w:rPr>
        <w:t>процентная ставка вводится с использованием знака %;</w:t>
      </w:r>
    </w:p>
    <w:p w:rsidR="00B50D24" w:rsidRPr="00B50D24" w:rsidRDefault="00B50D24" w:rsidP="00B50D2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D24">
        <w:rPr>
          <w:rFonts w:ascii="Times New Roman" w:eastAsia="Times New Roman" w:hAnsi="Times New Roman"/>
          <w:sz w:val="28"/>
          <w:szCs w:val="28"/>
          <w:lang w:eastAsia="ru-RU"/>
        </w:rPr>
        <w:t>все даты как аргументы функций имеют числовой формат.</w:t>
      </w:r>
    </w:p>
    <w:p w:rsidR="00B50D24" w:rsidRPr="00B50D24" w:rsidRDefault="00B50D24" w:rsidP="00B50D2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D24">
        <w:rPr>
          <w:rFonts w:ascii="Times New Roman" w:eastAsia="Times New Roman" w:hAnsi="Times New Roman"/>
          <w:sz w:val="28"/>
          <w:szCs w:val="28"/>
          <w:lang w:eastAsia="ru-RU"/>
        </w:rPr>
        <w:t>Функции, обслуживающие расчеты по операциям наращения позволяют рассчитать будущую стоимость разовой суммы по простым и сложным процентам, а также будущее значение потока платежей, как на основе постоянной процентной ставки, так и на основе переменной процентной ставки.</w:t>
      </w:r>
      <w:r w:rsidR="00B73EFD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B73EFD" w:rsidRPr="00B73EFD">
        <w:rPr>
          <w:rFonts w:ascii="Times New Roman" w:eastAsia="Times New Roman" w:hAnsi="Times New Roman"/>
          <w:noProof/>
          <w:sz w:val="28"/>
          <w:szCs w:val="28"/>
          <w:lang w:eastAsia="ru-RU"/>
        </w:rPr>
        <w:t>(К., 2001)</w:t>
      </w:r>
    </w:p>
    <w:p w:rsidR="00B50D24" w:rsidRPr="00B50D24" w:rsidRDefault="00B50D24" w:rsidP="00B50D2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D24">
        <w:rPr>
          <w:rFonts w:ascii="Times New Roman" w:eastAsia="Times New Roman" w:hAnsi="Times New Roman"/>
          <w:sz w:val="28"/>
          <w:szCs w:val="28"/>
          <w:lang w:eastAsia="ru-RU"/>
        </w:rPr>
        <w:t>Методика использования финансовых функций требует соблюдения определенной технологии.</w:t>
      </w:r>
    </w:p>
    <w:p w:rsidR="00A11EC3" w:rsidRDefault="00A11EC3" w:rsidP="003D57A4">
      <w:pPr>
        <w:pStyle w:val="a5"/>
        <w:spacing w:line="360" w:lineRule="auto"/>
        <w:rPr>
          <w:b/>
          <w:color w:val="auto"/>
          <w:sz w:val="28"/>
          <w:szCs w:val="28"/>
        </w:rPr>
      </w:pPr>
    </w:p>
    <w:p w:rsidR="003D57A4" w:rsidRPr="003D57A4" w:rsidRDefault="003D57A4" w:rsidP="008723F2">
      <w:pPr>
        <w:pStyle w:val="a5"/>
        <w:spacing w:line="360" w:lineRule="auto"/>
        <w:outlineLvl w:val="1"/>
        <w:rPr>
          <w:color w:val="auto"/>
          <w:sz w:val="28"/>
          <w:szCs w:val="28"/>
        </w:rPr>
      </w:pPr>
      <w:bookmarkStart w:id="3" w:name="_Toc252464239"/>
      <w:r w:rsidRPr="003D57A4">
        <w:rPr>
          <w:b/>
          <w:color w:val="auto"/>
          <w:sz w:val="28"/>
          <w:szCs w:val="28"/>
        </w:rPr>
        <w:t xml:space="preserve">1.2 </w:t>
      </w:r>
      <w:r w:rsidR="00B50D24">
        <w:rPr>
          <w:b/>
          <w:color w:val="auto"/>
          <w:sz w:val="28"/>
          <w:szCs w:val="28"/>
        </w:rPr>
        <w:t xml:space="preserve">Технология работы и </w:t>
      </w:r>
      <w:r w:rsidR="004255DB">
        <w:rPr>
          <w:b/>
          <w:color w:val="auto"/>
          <w:sz w:val="28"/>
          <w:szCs w:val="28"/>
        </w:rPr>
        <w:t>виды</w:t>
      </w:r>
      <w:r w:rsidR="00B50D24">
        <w:rPr>
          <w:b/>
          <w:color w:val="auto"/>
          <w:sz w:val="28"/>
          <w:szCs w:val="28"/>
        </w:rPr>
        <w:t xml:space="preserve"> финансовых функций в области кредитования </w:t>
      </w:r>
      <w:r w:rsidR="0084290D" w:rsidRPr="003D57A4">
        <w:rPr>
          <w:b/>
          <w:color w:val="auto"/>
          <w:sz w:val="28"/>
          <w:szCs w:val="28"/>
        </w:rPr>
        <w:t xml:space="preserve">в </w:t>
      </w:r>
      <w:r w:rsidR="0084290D" w:rsidRPr="003D57A4">
        <w:rPr>
          <w:b/>
          <w:color w:val="auto"/>
          <w:sz w:val="28"/>
          <w:szCs w:val="28"/>
          <w:lang w:val="en-US"/>
        </w:rPr>
        <w:t>MS</w:t>
      </w:r>
      <w:r w:rsidR="0084290D" w:rsidRPr="003D57A4">
        <w:rPr>
          <w:b/>
          <w:color w:val="auto"/>
          <w:sz w:val="28"/>
          <w:szCs w:val="28"/>
        </w:rPr>
        <w:t xml:space="preserve"> </w:t>
      </w:r>
      <w:r w:rsidR="0084290D" w:rsidRPr="003D57A4">
        <w:rPr>
          <w:b/>
          <w:color w:val="auto"/>
          <w:sz w:val="28"/>
          <w:szCs w:val="28"/>
          <w:lang w:val="en-US"/>
        </w:rPr>
        <w:t>Excel</w:t>
      </w:r>
      <w:bookmarkEnd w:id="3"/>
      <w:r w:rsidR="0084290D" w:rsidRPr="003D57A4">
        <w:rPr>
          <w:color w:val="auto"/>
          <w:sz w:val="28"/>
          <w:szCs w:val="28"/>
        </w:rPr>
        <w:t xml:space="preserve"> </w:t>
      </w:r>
    </w:p>
    <w:p w:rsidR="0084290D" w:rsidRDefault="00B50D24" w:rsidP="00A11E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работы с финансовыми функциями на рабочих листах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 xml:space="preserve"> в целом не отличается от работы с другими функциями:</w:t>
      </w:r>
    </w:p>
    <w:p w:rsidR="00B50D24" w:rsidRDefault="00B50D24" w:rsidP="00A11EC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исходных значений основных аргументов функции</w:t>
      </w:r>
      <w:r w:rsidR="007E41B8">
        <w:rPr>
          <w:rFonts w:ascii="Times New Roman" w:hAnsi="Times New Roman"/>
          <w:sz w:val="28"/>
          <w:szCs w:val="28"/>
        </w:rPr>
        <w:t>;</w:t>
      </w:r>
    </w:p>
    <w:p w:rsidR="00B50D24" w:rsidRDefault="00B50D24" w:rsidP="00A11EC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расчета финансовой функции курсор устанавливается в нужную ячейку и вызывается с</w:t>
      </w:r>
      <w:r w:rsidR="007E41B8">
        <w:rPr>
          <w:rFonts w:ascii="Times New Roman" w:hAnsi="Times New Roman"/>
          <w:sz w:val="28"/>
          <w:szCs w:val="28"/>
        </w:rPr>
        <w:t xml:space="preserve"> панели задач Диспетчер функций;</w:t>
      </w:r>
    </w:p>
    <w:p w:rsidR="00B50D24" w:rsidRDefault="007E41B8" w:rsidP="00A11EC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B50D24">
        <w:rPr>
          <w:rFonts w:ascii="Times New Roman" w:hAnsi="Times New Roman"/>
          <w:sz w:val="28"/>
          <w:szCs w:val="28"/>
        </w:rPr>
        <w:t>з появившегося списка выбираем в разделе финансовых функций необходимую</w:t>
      </w:r>
      <w:r>
        <w:rPr>
          <w:rFonts w:ascii="Times New Roman" w:hAnsi="Times New Roman"/>
          <w:sz w:val="28"/>
          <w:szCs w:val="28"/>
        </w:rPr>
        <w:t>;</w:t>
      </w:r>
    </w:p>
    <w:p w:rsidR="00B50D24" w:rsidRDefault="007E41B8" w:rsidP="00A11EC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50D24">
        <w:rPr>
          <w:rFonts w:ascii="Times New Roman" w:hAnsi="Times New Roman"/>
          <w:sz w:val="28"/>
          <w:szCs w:val="28"/>
        </w:rPr>
        <w:t xml:space="preserve">водим </w:t>
      </w:r>
      <w:r>
        <w:rPr>
          <w:rFonts w:ascii="Times New Roman" w:hAnsi="Times New Roman"/>
          <w:sz w:val="28"/>
          <w:szCs w:val="28"/>
        </w:rPr>
        <w:t>аргументы функций;</w:t>
      </w:r>
    </w:p>
    <w:p w:rsidR="007E41B8" w:rsidRDefault="007E41B8" w:rsidP="00A11EC3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получаем результат.</w:t>
      </w:r>
    </w:p>
    <w:p w:rsidR="007E41B8" w:rsidRDefault="007E41B8" w:rsidP="00A11E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основным финансовым функциям в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 xml:space="preserve"> в области расчетов кредитования удобно использовать: ПС(), ПЛТ(), ОСПЛТ(), ПРПЛТ(), КПЕР(), БС(), СТАВКА().</w:t>
      </w:r>
    </w:p>
    <w:p w:rsidR="007E41B8" w:rsidRDefault="007E41B8" w:rsidP="00A11E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 финансовых функций представлено в таблице 1.1.</w:t>
      </w:r>
      <w:r w:rsidR="00B73EFD">
        <w:rPr>
          <w:rFonts w:ascii="Times New Roman" w:hAnsi="Times New Roman"/>
          <w:noProof/>
          <w:sz w:val="28"/>
          <w:szCs w:val="28"/>
        </w:rPr>
        <w:t xml:space="preserve"> </w:t>
      </w:r>
      <w:r w:rsidR="00B73EFD" w:rsidRPr="00B73EFD">
        <w:rPr>
          <w:rFonts w:ascii="Times New Roman" w:hAnsi="Times New Roman"/>
          <w:noProof/>
          <w:sz w:val="28"/>
          <w:szCs w:val="28"/>
        </w:rPr>
        <w:t>(Куприянова А.В., 2007)</w:t>
      </w:r>
    </w:p>
    <w:p w:rsidR="007E41B8" w:rsidRPr="007E41B8" w:rsidRDefault="007E41B8" w:rsidP="007E41B8">
      <w:pPr>
        <w:pStyle w:val="a7"/>
        <w:keepNext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7E41B8">
        <w:rPr>
          <w:rFonts w:ascii="Times New Roman" w:hAnsi="Times New Roman"/>
          <w:b w:val="0"/>
          <w:color w:val="auto"/>
          <w:sz w:val="28"/>
          <w:szCs w:val="28"/>
        </w:rPr>
        <w:t xml:space="preserve">Таблица 1.1 Назначение финансовых функций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969"/>
        <w:gridCol w:w="3650"/>
      </w:tblGrid>
      <w:tr w:rsidR="00A11EC3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D4A">
              <w:rPr>
                <w:rFonts w:ascii="Times New Roman" w:hAnsi="Times New Roman"/>
                <w:b/>
                <w:sz w:val="24"/>
                <w:szCs w:val="24"/>
              </w:rPr>
              <w:t>Название функции</w:t>
            </w:r>
          </w:p>
        </w:tc>
        <w:tc>
          <w:tcPr>
            <w:tcW w:w="3969" w:type="dxa"/>
          </w:tcPr>
          <w:p w:rsidR="007E41B8" w:rsidRPr="008E7D4A" w:rsidRDefault="007E41B8" w:rsidP="008E7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D4A">
              <w:rPr>
                <w:rFonts w:ascii="Times New Roman" w:hAnsi="Times New Roman"/>
                <w:b/>
                <w:sz w:val="24"/>
                <w:szCs w:val="24"/>
              </w:rPr>
              <w:t>Аргументы</w:t>
            </w:r>
          </w:p>
        </w:tc>
        <w:tc>
          <w:tcPr>
            <w:tcW w:w="3651" w:type="dxa"/>
          </w:tcPr>
          <w:p w:rsidR="007E41B8" w:rsidRPr="008E7D4A" w:rsidRDefault="007E41B8" w:rsidP="008E7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D4A">
              <w:rPr>
                <w:rFonts w:ascii="Times New Roman" w:hAnsi="Times New Roman"/>
                <w:b/>
                <w:sz w:val="24"/>
                <w:szCs w:val="24"/>
              </w:rPr>
              <w:t>Назначение</w:t>
            </w:r>
          </w:p>
        </w:tc>
      </w:tr>
      <w:tr w:rsidR="00A11EC3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БС (ранее БЗ)</w:t>
            </w:r>
          </w:p>
        </w:tc>
        <w:tc>
          <w:tcPr>
            <w:tcW w:w="3969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БС(</w:t>
            </w:r>
            <w:r w:rsidR="00BB5257" w:rsidRPr="008E7D4A">
              <w:rPr>
                <w:rFonts w:ascii="Times New Roman" w:hAnsi="Times New Roman"/>
                <w:sz w:val="24"/>
                <w:szCs w:val="24"/>
              </w:rPr>
              <w:t>ставка;кпер;плт;пс;[тип])</w:t>
            </w:r>
          </w:p>
        </w:tc>
        <w:tc>
          <w:tcPr>
            <w:tcW w:w="3651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Рассчитывает будущую стоимость периодических постоянных платежей и будущее значение вклада (или займа) на основе постоянной процентной ставки</w:t>
            </w:r>
          </w:p>
        </w:tc>
      </w:tr>
      <w:tr w:rsidR="00BB5257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ПС (ранее ПЗ)</w:t>
            </w:r>
          </w:p>
        </w:tc>
        <w:tc>
          <w:tcPr>
            <w:tcW w:w="3969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ПС(ставка;кпер;плт;бс;[тип])</w:t>
            </w:r>
          </w:p>
        </w:tc>
        <w:tc>
          <w:tcPr>
            <w:tcW w:w="3651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Предназначена для расчета текущей стоимости, как единой суммы вклада (займа), так и будущих фиксированных периодических платежей</w:t>
            </w:r>
          </w:p>
        </w:tc>
      </w:tr>
      <w:tr w:rsidR="00A11EC3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КПЕР</w:t>
            </w:r>
          </w:p>
        </w:tc>
        <w:tc>
          <w:tcPr>
            <w:tcW w:w="3969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КПЕР(ставка;плт;пс;бс;[тип])</w:t>
            </w:r>
          </w:p>
        </w:tc>
        <w:tc>
          <w:tcPr>
            <w:tcW w:w="3651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Вычисляет количество периодов начисления процентов исходя из известных величин ставки, платежа, и суммы займа (вклада)</w:t>
            </w:r>
          </w:p>
        </w:tc>
      </w:tr>
      <w:tr w:rsidR="00A11EC3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ПЛТ</w:t>
            </w:r>
          </w:p>
        </w:tc>
        <w:tc>
          <w:tcPr>
            <w:tcW w:w="3969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ПЛТ(ставка;кпер;пс;бс;[тип])</w:t>
            </w:r>
          </w:p>
        </w:tc>
        <w:tc>
          <w:tcPr>
            <w:tcW w:w="3651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Позволяет рассчитать сумму постоянных периодических платежей, необходимых для равномерного погашения займа, при известных сумме займа, ставке процентов и сроках, на который он выдан</w:t>
            </w:r>
          </w:p>
        </w:tc>
      </w:tr>
      <w:tr w:rsidR="00A11EC3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ПРПЛТ</w:t>
            </w:r>
          </w:p>
        </w:tc>
        <w:tc>
          <w:tcPr>
            <w:tcW w:w="3969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ПРПЛТ(ставка;период;кпер;пс;бс)</w:t>
            </w:r>
          </w:p>
        </w:tc>
        <w:tc>
          <w:tcPr>
            <w:tcW w:w="3651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Возвращает сумму  платежей процентов по инвестиции за данный период, на основе постоянства сумм периодических платежей и постоянства процентной ставки</w:t>
            </w:r>
          </w:p>
        </w:tc>
      </w:tr>
      <w:tr w:rsidR="00A11EC3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ОСПЛТ</w:t>
            </w:r>
          </w:p>
        </w:tc>
        <w:tc>
          <w:tcPr>
            <w:tcW w:w="3969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ОСПЛТ(ставка;период;кпер;пс;бс)</w:t>
            </w:r>
          </w:p>
        </w:tc>
        <w:tc>
          <w:tcPr>
            <w:tcW w:w="3651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Возвращает величину платежа в погашение основной суммы по инвестиции за данный период и на основании постоянства периодических платежей и процентной ставки.</w:t>
            </w:r>
          </w:p>
        </w:tc>
      </w:tr>
      <w:tr w:rsidR="00A11EC3" w:rsidRPr="008E7D4A" w:rsidTr="008E7D4A">
        <w:tc>
          <w:tcPr>
            <w:tcW w:w="2410" w:type="dxa"/>
          </w:tcPr>
          <w:p w:rsidR="007E41B8" w:rsidRPr="008E7D4A" w:rsidRDefault="007E41B8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</w:tc>
        <w:tc>
          <w:tcPr>
            <w:tcW w:w="3969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СТАВКА(кпер;плт;пс;бс;[тип])</w:t>
            </w:r>
          </w:p>
        </w:tc>
        <w:tc>
          <w:tcPr>
            <w:tcW w:w="3651" w:type="dxa"/>
          </w:tcPr>
          <w:p w:rsidR="007E41B8" w:rsidRPr="008E7D4A" w:rsidRDefault="00BB5257" w:rsidP="008E7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D4A">
              <w:rPr>
                <w:rFonts w:ascii="Times New Roman" w:hAnsi="Times New Roman"/>
                <w:sz w:val="24"/>
                <w:szCs w:val="24"/>
              </w:rPr>
              <w:t>Вычисляет процентную ставку, которая в зависимости от условий операции может выступать  либо в качестве цены, либо в качестве нормы ее рентабельности</w:t>
            </w:r>
          </w:p>
        </w:tc>
      </w:tr>
    </w:tbl>
    <w:p w:rsidR="00A11EC3" w:rsidRDefault="00A11EC3" w:rsidP="00A11E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видно из таблицы, практически все функции содержат одинаковый набор аргументов:</w:t>
      </w:r>
    </w:p>
    <w:p w:rsidR="00A11EC3" w:rsidRDefault="00A11EC3" w:rsidP="00A11E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Ставка – процентная ставка за период (норма доходности или цена заемных средств –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)</w:t>
      </w:r>
    </w:p>
    <w:p w:rsidR="00A11EC3" w:rsidRDefault="00A11EC3" w:rsidP="00A11E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Кпер – срок (число периодов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) процедения операции.</w:t>
      </w:r>
    </w:p>
    <w:p w:rsidR="00A11EC3" w:rsidRDefault="00A11EC3" w:rsidP="00A11E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Плт – выплата производимая каждый период и не меняющаяся за все время выплаты ренты.</w:t>
      </w:r>
    </w:p>
    <w:p w:rsidR="00A11EC3" w:rsidRDefault="00A11EC3" w:rsidP="00A11E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 – это приведенная к текущему моменту стоимость, или общая сумма, которая на текущий момент равноценна ряду будущих платежей. Если аргумент ПС опущен, то он полагается равным 0. В этом случае должно быть указано значение аргумента Плт.</w:t>
      </w:r>
    </w:p>
    <w:p w:rsidR="00A11EC3" w:rsidRDefault="00A11EC3" w:rsidP="00A11E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Бс – требуемое значение будущей стоимости или остатка средств после последней выплаты. Если аргумент опущен, он полагается равным 0 (например будущая стоимость займа равна 0)</w:t>
      </w:r>
    </w:p>
    <w:p w:rsidR="00A11EC3" w:rsidRPr="00A11EC3" w:rsidRDefault="00A11EC3" w:rsidP="00A11E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EC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тип</w:t>
      </w:r>
      <w:r w:rsidRPr="00A11EC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– число 0 или 1, обозначающее когда должна производится выплата (1 – начало периода (обычная рента или пренумерандо), 0 – конец периода (постнумерандо)).</w:t>
      </w:r>
    </w:p>
    <w:p w:rsidR="00B50D24" w:rsidRDefault="00A11EC3" w:rsidP="00A11EC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Как видно во многом функции перекрещиваются между собой, таким образом в решение одной финансовой задачи по расчету к примеру платежей по кредиту может использоваться несколько функций.</w:t>
      </w:r>
      <w:r w:rsidR="00B73EFD">
        <w:rPr>
          <w:rFonts w:ascii="Times New Roman" w:hAnsi="Times New Roman"/>
          <w:noProof/>
          <w:sz w:val="28"/>
          <w:szCs w:val="28"/>
        </w:rPr>
        <w:t xml:space="preserve"> </w:t>
      </w:r>
      <w:r w:rsidR="00B73EFD" w:rsidRPr="00B73EFD">
        <w:rPr>
          <w:rFonts w:ascii="Times New Roman" w:hAnsi="Times New Roman"/>
          <w:noProof/>
          <w:sz w:val="28"/>
          <w:szCs w:val="28"/>
        </w:rPr>
        <w:t>(Мак-Федрис, 2006)</w:t>
      </w: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1EC3" w:rsidRDefault="00A11EC3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90D" w:rsidRPr="008723F2" w:rsidRDefault="00A12D52" w:rsidP="008723F2">
      <w:pPr>
        <w:pStyle w:val="1"/>
        <w:rPr>
          <w:rFonts w:ascii="Times New Roman" w:hAnsi="Times New Roman"/>
          <w:color w:val="auto"/>
        </w:rPr>
      </w:pPr>
      <w:bookmarkStart w:id="4" w:name="_Toc252464240"/>
      <w:r w:rsidRPr="008723F2">
        <w:rPr>
          <w:rFonts w:ascii="Times New Roman" w:hAnsi="Times New Roman"/>
          <w:color w:val="auto"/>
        </w:rPr>
        <w:t xml:space="preserve">2. </w:t>
      </w:r>
      <w:r w:rsidR="0084290D" w:rsidRPr="008723F2">
        <w:rPr>
          <w:rFonts w:ascii="Times New Roman" w:hAnsi="Times New Roman"/>
          <w:color w:val="auto"/>
        </w:rPr>
        <w:t>Практическая часть</w:t>
      </w:r>
      <w:bookmarkEnd w:id="4"/>
    </w:p>
    <w:p w:rsidR="0084290D" w:rsidRPr="008723F2" w:rsidRDefault="00A12D52" w:rsidP="008723F2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" w:name="_Toc252464241"/>
      <w:r w:rsidRPr="008723F2">
        <w:rPr>
          <w:rFonts w:ascii="Times New Roman" w:hAnsi="Times New Roman"/>
          <w:color w:val="auto"/>
          <w:sz w:val="28"/>
          <w:szCs w:val="28"/>
        </w:rPr>
        <w:t>2</w:t>
      </w:r>
      <w:r w:rsidR="0084290D" w:rsidRPr="008723F2">
        <w:rPr>
          <w:rFonts w:ascii="Times New Roman" w:hAnsi="Times New Roman"/>
          <w:color w:val="auto"/>
          <w:sz w:val="28"/>
          <w:szCs w:val="28"/>
        </w:rPr>
        <w:t>.1 Постановка задачи:</w:t>
      </w:r>
      <w:bookmarkEnd w:id="5"/>
    </w:p>
    <w:p w:rsidR="00A11EC3" w:rsidRDefault="004255DB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на практике изучить финансовые функция для расчетов по кредитам: ПС(), БС(), ПЛТ(), ПРПЛТ(), ОСПЛТ(), КПЕР.</w:t>
      </w:r>
    </w:p>
    <w:p w:rsidR="004255DB" w:rsidRDefault="004255DB" w:rsidP="00842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этого необходимо решить следующие задачи:</w:t>
      </w:r>
    </w:p>
    <w:p w:rsidR="004255DB" w:rsidRDefault="004255DB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аннуитетные платежи по кредиту суммой 250 000 рублей, сроком на 1 год и под 17% годовых. Составить график платежей, с подробным описанием платежей непосредственно по кредиту, по процентам и оставшейся суммой платежа. (Использование функций ПС(), ПЛТ(), ПРПЛТ(), ОСПЛТ()).</w:t>
      </w:r>
    </w:p>
    <w:p w:rsidR="004255DB" w:rsidRDefault="004255DB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сумму ежемесячного вложения под 10% годовых, которое через 15 лет составит сумму вклада в 50000 рублей. Выплата производится в начале периода. (Использование функции ПЛТ()).</w:t>
      </w:r>
    </w:p>
    <w:p w:rsidR="004255DB" w:rsidRDefault="0084290D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Рас</w:t>
      </w:r>
      <w:r w:rsidR="004255DB">
        <w:rPr>
          <w:rFonts w:ascii="Times New Roman" w:hAnsi="Times New Roman"/>
          <w:sz w:val="28"/>
          <w:szCs w:val="28"/>
        </w:rPr>
        <w:t xml:space="preserve">считать сумму </w:t>
      </w:r>
      <w:r w:rsidRPr="004255DB">
        <w:rPr>
          <w:rFonts w:ascii="Times New Roman" w:hAnsi="Times New Roman"/>
          <w:sz w:val="28"/>
          <w:szCs w:val="28"/>
        </w:rPr>
        <w:t>ежемесячного вложения под 10% годовых, которое через 15 лет составит сумму вклада 50000 рублей, при первоначальном взносе 1000 рублей.</w:t>
      </w:r>
      <w:r w:rsidR="004255DB">
        <w:rPr>
          <w:rFonts w:ascii="Times New Roman" w:hAnsi="Times New Roman"/>
          <w:sz w:val="28"/>
          <w:szCs w:val="28"/>
        </w:rPr>
        <w:t xml:space="preserve"> (Использование функции ПЛТ()).</w:t>
      </w:r>
    </w:p>
    <w:p w:rsidR="004255DB" w:rsidRDefault="0084290D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Рассчитать величину вложений под 18 % годовых, которые будут приносить ежегодно в течение 5 лет 20 000 рублей</w:t>
      </w:r>
      <w:r w:rsidR="004255DB" w:rsidRPr="004255DB">
        <w:rPr>
          <w:rFonts w:ascii="Times New Roman" w:hAnsi="Times New Roman"/>
          <w:sz w:val="28"/>
          <w:szCs w:val="28"/>
        </w:rPr>
        <w:t>.</w:t>
      </w:r>
      <w:r w:rsidRPr="004255DB">
        <w:rPr>
          <w:rFonts w:ascii="Times New Roman" w:hAnsi="Times New Roman"/>
          <w:sz w:val="28"/>
          <w:szCs w:val="28"/>
        </w:rPr>
        <w:t xml:space="preserve"> </w:t>
      </w:r>
      <w:r w:rsidR="004255DB" w:rsidRPr="004255DB">
        <w:rPr>
          <w:rFonts w:ascii="Times New Roman" w:hAnsi="Times New Roman"/>
          <w:sz w:val="28"/>
          <w:szCs w:val="28"/>
        </w:rPr>
        <w:t>(Использование функции ПС()).</w:t>
      </w:r>
    </w:p>
    <w:p w:rsidR="004255DB" w:rsidRDefault="0084290D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Рассчитать величину первоначальных вложений, под 15% годовых, которое через 10 лет принесет доход  100000 рублей, при условии внесении раз в год на счет 2000 рублей</w:t>
      </w:r>
      <w:r w:rsidR="004255DB">
        <w:rPr>
          <w:rFonts w:ascii="Times New Roman" w:hAnsi="Times New Roman"/>
          <w:sz w:val="28"/>
          <w:szCs w:val="28"/>
        </w:rPr>
        <w:t>. (Использование функции ПС()).</w:t>
      </w:r>
    </w:p>
    <w:p w:rsidR="004255DB" w:rsidRDefault="0084290D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Вычислить выплаты по процентам за первый месяц для трехгодичного займа в 100 000 рублей из расчета 10% годовых</w:t>
      </w:r>
      <w:r w:rsidR="004255DB">
        <w:rPr>
          <w:rFonts w:ascii="Times New Roman" w:hAnsi="Times New Roman"/>
          <w:sz w:val="28"/>
          <w:szCs w:val="28"/>
        </w:rPr>
        <w:t>. (Использование функции ПРПЛТ()).</w:t>
      </w:r>
    </w:p>
    <w:p w:rsidR="004255DB" w:rsidRDefault="0084290D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Вычислить доход за последний год от трехгодичного займа в 100000 рублей из расчета 10% годовых при ежегодных выплатах</w:t>
      </w:r>
      <w:r w:rsidR="004255DB">
        <w:rPr>
          <w:rFonts w:ascii="Times New Roman" w:hAnsi="Times New Roman"/>
          <w:sz w:val="28"/>
          <w:szCs w:val="28"/>
        </w:rPr>
        <w:t>. (Использование функции ПРПЛТ()).</w:t>
      </w:r>
    </w:p>
    <w:p w:rsidR="004255DB" w:rsidRDefault="0084290D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Вклад размером в 5000 рублей положен с 10.01.2010 по 03.04.2010 под 20% годовых. Найти величину капитала на 03.04.2010 при начислении простых процентов</w:t>
      </w:r>
      <w:r w:rsidR="004255DB">
        <w:rPr>
          <w:rFonts w:ascii="Times New Roman" w:hAnsi="Times New Roman"/>
          <w:sz w:val="28"/>
          <w:szCs w:val="28"/>
        </w:rPr>
        <w:t>. (Использование функции БС()).</w:t>
      </w:r>
    </w:p>
    <w:p w:rsidR="004255DB" w:rsidRDefault="0084290D" w:rsidP="004255DB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Определить сумму капитала, если изначально вложена сумма  в размере 10 000 рублей, в банк на 3 года под 15% годовых,  далее в течение всего периода раз в месяц вносится сумма 1000 рублей. Проценты начисляются раз в месяц, в начале.</w:t>
      </w:r>
      <w:r w:rsidR="004255DB">
        <w:rPr>
          <w:rFonts w:ascii="Times New Roman" w:hAnsi="Times New Roman"/>
          <w:sz w:val="28"/>
          <w:szCs w:val="28"/>
        </w:rPr>
        <w:t xml:space="preserve"> (Использование функции БС()).</w:t>
      </w:r>
    </w:p>
    <w:p w:rsidR="00A12D52" w:rsidRDefault="0084290D" w:rsidP="00A12D52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5DB">
        <w:rPr>
          <w:rFonts w:ascii="Times New Roman" w:hAnsi="Times New Roman"/>
          <w:sz w:val="28"/>
          <w:szCs w:val="28"/>
        </w:rPr>
        <w:t>Определить будущую стоимость капитала 15000 рублей, помещенных в банк под 18% годовых, сроком на 5 лет. Проценты начисляются раз в квартал.</w:t>
      </w:r>
      <w:r w:rsidR="004255DB">
        <w:rPr>
          <w:rFonts w:ascii="Times New Roman" w:hAnsi="Times New Roman"/>
          <w:sz w:val="28"/>
          <w:szCs w:val="28"/>
        </w:rPr>
        <w:t xml:space="preserve"> (Использование функции БС()).</w:t>
      </w:r>
    </w:p>
    <w:p w:rsidR="00A12D52" w:rsidRDefault="0084290D" w:rsidP="00A12D52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2D52">
        <w:rPr>
          <w:rFonts w:ascii="Times New Roman" w:hAnsi="Times New Roman"/>
          <w:sz w:val="28"/>
          <w:szCs w:val="28"/>
        </w:rPr>
        <w:t>Взята сумма в размере 90000 рублей сроком на 2 года под 15% годовых. Рассчитать сумму остаточных платежей для каждого года займа.</w:t>
      </w:r>
      <w:r w:rsidR="00A12D52">
        <w:rPr>
          <w:rFonts w:ascii="Times New Roman" w:hAnsi="Times New Roman"/>
          <w:sz w:val="28"/>
          <w:szCs w:val="28"/>
        </w:rPr>
        <w:t xml:space="preserve"> (Использование функции ОСПЛТ()).</w:t>
      </w:r>
    </w:p>
    <w:p w:rsidR="00DF4187" w:rsidRDefault="00DF4187" w:rsidP="00DF4187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кредитно-дебетовой карты в</w:t>
      </w:r>
      <w:r w:rsidRPr="00A12D52">
        <w:rPr>
          <w:rFonts w:ascii="Times New Roman" w:hAnsi="Times New Roman"/>
          <w:sz w:val="28"/>
          <w:szCs w:val="28"/>
        </w:rPr>
        <w:t>зята сумма в размере 70000 рублей сроком на 3 года под 17% годовых. Рассчитать сумму остаточных платежей для каждого квартала займа, при условии, что конец пери</w:t>
      </w:r>
      <w:r>
        <w:rPr>
          <w:rFonts w:ascii="Times New Roman" w:hAnsi="Times New Roman"/>
          <w:sz w:val="28"/>
          <w:szCs w:val="28"/>
        </w:rPr>
        <w:t xml:space="preserve">ода на счету должна быть накоплена сумма </w:t>
      </w:r>
      <w:r w:rsidRPr="00A12D52">
        <w:rPr>
          <w:rFonts w:ascii="Times New Roman" w:hAnsi="Times New Roman"/>
          <w:sz w:val="28"/>
          <w:szCs w:val="28"/>
        </w:rPr>
        <w:t>8000 рублей</w:t>
      </w:r>
      <w:r>
        <w:rPr>
          <w:rFonts w:ascii="Times New Roman" w:hAnsi="Times New Roman"/>
          <w:sz w:val="28"/>
          <w:szCs w:val="28"/>
        </w:rPr>
        <w:t>. (Использование функции ОСПЛТ()).</w:t>
      </w:r>
    </w:p>
    <w:p w:rsidR="00A12D52" w:rsidRDefault="0084290D" w:rsidP="00A12D52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2D52">
        <w:rPr>
          <w:rFonts w:ascii="Times New Roman" w:hAnsi="Times New Roman"/>
          <w:sz w:val="28"/>
          <w:szCs w:val="28"/>
        </w:rPr>
        <w:t>Рассчитать через сколько лет сумма вклада в размере 15 000 рублей достигнет 50000 рублей, при процентной ставке 15% годовых.</w:t>
      </w:r>
      <w:r w:rsidR="00A12D52">
        <w:rPr>
          <w:rFonts w:ascii="Times New Roman" w:hAnsi="Times New Roman"/>
          <w:sz w:val="28"/>
          <w:szCs w:val="28"/>
        </w:rPr>
        <w:t xml:space="preserve"> (Использование функции КПЕР()).</w:t>
      </w:r>
    </w:p>
    <w:p w:rsidR="00A12D52" w:rsidRDefault="0084290D" w:rsidP="00A12D52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2D52">
        <w:rPr>
          <w:rFonts w:ascii="Times New Roman" w:hAnsi="Times New Roman"/>
          <w:sz w:val="28"/>
          <w:szCs w:val="28"/>
        </w:rPr>
        <w:t>Начиная с 30 лет каждый год на счет в банк вносится 1000 рублей. К какому возрасту человек станет миллионером, при условии, что процентная ставка равна 18% годовых.</w:t>
      </w:r>
      <w:r w:rsidR="00A12D52">
        <w:rPr>
          <w:rFonts w:ascii="Times New Roman" w:hAnsi="Times New Roman"/>
          <w:sz w:val="28"/>
          <w:szCs w:val="28"/>
        </w:rPr>
        <w:t xml:space="preserve"> (Использование функции КПЕР()).</w:t>
      </w:r>
    </w:p>
    <w:p w:rsidR="0084290D" w:rsidRPr="00A12D52" w:rsidRDefault="0084290D" w:rsidP="00A12D52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2D52">
        <w:rPr>
          <w:rFonts w:ascii="Times New Roman" w:hAnsi="Times New Roman"/>
          <w:sz w:val="28"/>
          <w:szCs w:val="28"/>
        </w:rPr>
        <w:t>Рассчитать через сколько лет произойдет полное погашение займа размером  2500000 рублей, если выплаты 50000 рублей производятся в конце каждого квартала, а процентная ставка равна 17% годовых.</w:t>
      </w:r>
      <w:r w:rsidR="00A12D52">
        <w:rPr>
          <w:rFonts w:ascii="Times New Roman" w:hAnsi="Times New Roman"/>
          <w:sz w:val="28"/>
          <w:szCs w:val="28"/>
        </w:rPr>
        <w:t xml:space="preserve"> (Использование функции КПЕР()).</w:t>
      </w:r>
    </w:p>
    <w:p w:rsidR="00356BB1" w:rsidRDefault="00356BB1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D52" w:rsidRDefault="00A12D52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D52" w:rsidRDefault="00A12D52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D52" w:rsidRPr="008723F2" w:rsidRDefault="00A12D52" w:rsidP="008723F2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6" w:name="_Toc252464242"/>
      <w:r w:rsidRPr="008723F2">
        <w:rPr>
          <w:rFonts w:ascii="Times New Roman" w:hAnsi="Times New Roman"/>
          <w:color w:val="auto"/>
          <w:sz w:val="28"/>
          <w:szCs w:val="28"/>
        </w:rPr>
        <w:t>2.2 Решение поставленных задач.</w:t>
      </w:r>
      <w:bookmarkEnd w:id="6"/>
    </w:p>
    <w:p w:rsidR="00356BB1" w:rsidRDefault="00A12D52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решение поставленных задач используются функции ПС(), БС(), ПЛТ(), ПРПЛТ(), ОСПЛТ(), КПЕР.</w:t>
      </w:r>
    </w:p>
    <w:p w:rsidR="00A12D52" w:rsidRDefault="00A12D52" w:rsidP="00356B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решения задач:</w:t>
      </w:r>
    </w:p>
    <w:p w:rsidR="00A12D52" w:rsidRDefault="00A12D52" w:rsidP="00A12D52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исходных данных;</w:t>
      </w:r>
    </w:p>
    <w:p w:rsidR="00A12D52" w:rsidRDefault="00A12D52" w:rsidP="00A12D52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 функции с аргументными значениями;</w:t>
      </w:r>
    </w:p>
    <w:p w:rsidR="00A12D52" w:rsidRDefault="00A12D52" w:rsidP="00A12D52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результата.</w:t>
      </w:r>
    </w:p>
    <w:p w:rsidR="00A12D52" w:rsidRDefault="00A12D52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</w:t>
      </w:r>
    </w:p>
    <w:p w:rsidR="00A12D52" w:rsidRDefault="00A12D52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tbl>
      <w:tblPr>
        <w:tblW w:w="3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1300"/>
      </w:tblGrid>
      <w:tr w:rsidR="00A12D52" w:rsidRPr="008E7D4A">
        <w:trPr>
          <w:divId w:val="126550729"/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  <w:r w:rsidRPr="00A12D52"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  <w:t>Сумма кредита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jc w:val="right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  <w:r w:rsidRPr="00A12D52"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  <w:t>250000</w:t>
            </w:r>
          </w:p>
        </w:tc>
      </w:tr>
      <w:tr w:rsidR="00A12D52" w:rsidRPr="008E7D4A">
        <w:trPr>
          <w:divId w:val="126550729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  <w:r w:rsidRPr="00A12D52"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  <w:t>Срок кредита, лет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jc w:val="right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  <w:r w:rsidRPr="00A12D52"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12D52" w:rsidRPr="008E7D4A">
        <w:trPr>
          <w:divId w:val="126550729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  <w:r w:rsidRPr="00A12D52"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jc w:val="right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  <w:r w:rsidRPr="00A12D52"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  <w:t>17%</w:t>
            </w:r>
          </w:p>
        </w:tc>
      </w:tr>
      <w:tr w:rsidR="00A12D52" w:rsidRPr="008E7D4A">
        <w:trPr>
          <w:divId w:val="126550729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2D52" w:rsidRPr="00A12D52" w:rsidRDefault="00A12D52" w:rsidP="00A12D52">
            <w:pPr>
              <w:spacing w:after="0" w:line="360" w:lineRule="auto"/>
              <w:jc w:val="right"/>
              <w:rPr>
                <w:rFonts w:ascii="Times New Roman" w:eastAsia="BatangChe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12D52" w:rsidRDefault="00A12D52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поставленной задачи использовались функции ЕСЛИ(), ПС(), ПЛТ(), ПРПЛТ(), ОСПЛТ(), СУММ().</w:t>
      </w:r>
    </w:p>
    <w:p w:rsidR="00180D21" w:rsidRDefault="00180D21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Ежемесячный платеж рассчитывается с помощью функции =</w:t>
      </w:r>
      <w:r w:rsidRPr="00180D21">
        <w:rPr>
          <w:rFonts w:ascii="Times New Roman" w:hAnsi="Times New Roman"/>
          <w:b/>
          <w:sz w:val="28"/>
          <w:szCs w:val="28"/>
        </w:rPr>
        <w:t>ПЛТ(Процент/12;Срок кредита*12;Сумма кредита;;)</w:t>
      </w:r>
    </w:p>
    <w:p w:rsidR="00E4524E" w:rsidRDefault="00180D21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Аннуитет</w:t>
      </w:r>
      <w:r w:rsidR="00E4524E">
        <w:rPr>
          <w:rFonts w:ascii="Times New Roman" w:hAnsi="Times New Roman"/>
          <w:sz w:val="28"/>
          <w:szCs w:val="28"/>
        </w:rPr>
        <w:t>, платежи по кредиту, по процентам и остаток суммы задолженности рассчитывается по одинаковой формуле, с изменением № месяца, для которого производится расчет.</w:t>
      </w:r>
    </w:p>
    <w:p w:rsidR="00180D21" w:rsidRPr="00180D21" w:rsidRDefault="00180D21" w:rsidP="00D94E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Формула расчета Анну</w:t>
      </w:r>
      <w:r w:rsidR="00D94E1B">
        <w:rPr>
          <w:rFonts w:ascii="Times New Roman" w:hAnsi="Times New Roman"/>
          <w:sz w:val="28"/>
          <w:szCs w:val="28"/>
        </w:rPr>
        <w:t xml:space="preserve">итета </w:t>
      </w:r>
      <w:r w:rsidRPr="00180D21">
        <w:rPr>
          <w:rFonts w:ascii="Times New Roman" w:hAnsi="Times New Roman"/>
          <w:sz w:val="28"/>
          <w:szCs w:val="28"/>
        </w:rPr>
        <w:t>=</w:t>
      </w:r>
      <w:r w:rsidRPr="00180D21">
        <w:rPr>
          <w:rFonts w:ascii="Times New Roman" w:hAnsi="Times New Roman"/>
          <w:b/>
          <w:sz w:val="28"/>
          <w:szCs w:val="28"/>
        </w:rPr>
        <w:t>ЕСЛИ(№ месяца&gt;Срок кредита*12;0;Ежемесячный платеж)</w:t>
      </w:r>
    </w:p>
    <w:p w:rsidR="00180D21" w:rsidRDefault="00180D21" w:rsidP="00D94E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Платежи по кредиту рассчитываются по формуле </w:t>
      </w:r>
      <w:r w:rsidRPr="00180D21">
        <w:rPr>
          <w:rFonts w:ascii="Times New Roman" w:hAnsi="Times New Roman"/>
          <w:b/>
          <w:sz w:val="28"/>
          <w:szCs w:val="28"/>
        </w:rPr>
        <w:t xml:space="preserve">=ЕСЛИ(№ месяца&gt;Срок кредита </w:t>
      </w:r>
      <w:r>
        <w:rPr>
          <w:rFonts w:ascii="Times New Roman" w:hAnsi="Times New Roman"/>
          <w:b/>
          <w:sz w:val="28"/>
          <w:szCs w:val="28"/>
        </w:rPr>
        <w:t>*12;0;ОСПЛТ(Процент/12;№месяца;Срок кредита*12;Сумма кредита</w:t>
      </w:r>
      <w:r w:rsidRPr="00180D21">
        <w:rPr>
          <w:rFonts w:ascii="Times New Roman" w:hAnsi="Times New Roman"/>
          <w:b/>
          <w:sz w:val="28"/>
          <w:szCs w:val="28"/>
        </w:rPr>
        <w:t>))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4524E" w:rsidRDefault="00E4524E" w:rsidP="00D94E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Процентные платежи рассчитываются по формуле </w:t>
      </w:r>
      <w:r w:rsidRPr="00E4524E">
        <w:rPr>
          <w:rFonts w:ascii="Times New Roman" w:hAnsi="Times New Roman"/>
          <w:b/>
          <w:sz w:val="28"/>
          <w:szCs w:val="28"/>
        </w:rPr>
        <w:t>ЕСЛИ(</w:t>
      </w:r>
      <w:r>
        <w:rPr>
          <w:rFonts w:ascii="Times New Roman" w:hAnsi="Times New Roman"/>
          <w:b/>
          <w:sz w:val="28"/>
          <w:szCs w:val="28"/>
        </w:rPr>
        <w:t xml:space="preserve">№месяца&gt;Срок </w:t>
      </w:r>
      <w:r w:rsidR="00D94E1B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редита</w:t>
      </w:r>
      <w:r w:rsidRPr="00E4524E">
        <w:rPr>
          <w:rFonts w:ascii="Times New Roman" w:hAnsi="Times New Roman"/>
          <w:b/>
          <w:sz w:val="28"/>
          <w:szCs w:val="28"/>
        </w:rPr>
        <w:t>*12;0;ПРПЛТ(</w:t>
      </w:r>
      <w:r>
        <w:rPr>
          <w:rFonts w:ascii="Times New Roman" w:hAnsi="Times New Roman"/>
          <w:b/>
          <w:sz w:val="28"/>
          <w:szCs w:val="28"/>
        </w:rPr>
        <w:t>Процент</w:t>
      </w:r>
      <w:r w:rsidRPr="00E4524E">
        <w:rPr>
          <w:rFonts w:ascii="Times New Roman" w:hAnsi="Times New Roman"/>
          <w:b/>
          <w:sz w:val="28"/>
          <w:szCs w:val="28"/>
        </w:rPr>
        <w:t>/12;</w:t>
      </w:r>
      <w:r>
        <w:rPr>
          <w:rFonts w:ascii="Times New Roman" w:hAnsi="Times New Roman"/>
          <w:b/>
          <w:sz w:val="28"/>
          <w:szCs w:val="28"/>
        </w:rPr>
        <w:t>№месяца</w:t>
      </w:r>
      <w:r w:rsidRPr="00E4524E">
        <w:rPr>
          <w:rFonts w:ascii="Times New Roman" w:hAnsi="Times New Roman"/>
          <w:b/>
          <w:sz w:val="28"/>
          <w:szCs w:val="28"/>
        </w:rPr>
        <w:t>;</w:t>
      </w:r>
      <w:r>
        <w:rPr>
          <w:rFonts w:ascii="Times New Roman" w:hAnsi="Times New Roman"/>
          <w:b/>
          <w:sz w:val="28"/>
          <w:szCs w:val="28"/>
        </w:rPr>
        <w:t>срок кредита</w:t>
      </w:r>
      <w:r w:rsidRPr="00E4524E">
        <w:rPr>
          <w:rFonts w:ascii="Times New Roman" w:hAnsi="Times New Roman"/>
          <w:b/>
          <w:sz w:val="28"/>
          <w:szCs w:val="28"/>
        </w:rPr>
        <w:t>*12;</w:t>
      </w:r>
      <w:r>
        <w:rPr>
          <w:rFonts w:ascii="Times New Roman" w:hAnsi="Times New Roman"/>
          <w:b/>
          <w:sz w:val="28"/>
          <w:szCs w:val="28"/>
        </w:rPr>
        <w:t>сумма кредита</w:t>
      </w:r>
      <w:r w:rsidRPr="00E4524E">
        <w:rPr>
          <w:rFonts w:ascii="Times New Roman" w:hAnsi="Times New Roman"/>
          <w:b/>
          <w:sz w:val="28"/>
          <w:szCs w:val="28"/>
        </w:rPr>
        <w:t>))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4524E" w:rsidRPr="00E4524E" w:rsidRDefault="00E4524E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524E">
        <w:rPr>
          <w:rFonts w:ascii="Times New Roman" w:hAnsi="Times New Roman"/>
          <w:sz w:val="28"/>
          <w:szCs w:val="28"/>
        </w:rPr>
        <w:t>Остаток суммы задолженности рассчитывается по формуле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524E">
        <w:rPr>
          <w:rFonts w:ascii="Times New Roman" w:hAnsi="Times New Roman"/>
          <w:b/>
          <w:sz w:val="28"/>
          <w:szCs w:val="28"/>
        </w:rPr>
        <w:t>=ЕСЛИ(</w:t>
      </w:r>
      <w:r>
        <w:rPr>
          <w:rFonts w:ascii="Times New Roman" w:hAnsi="Times New Roman"/>
          <w:b/>
          <w:sz w:val="28"/>
          <w:szCs w:val="28"/>
        </w:rPr>
        <w:t>№месяца&gt;Срок кредита*12;0;ПС(Процент/12;(Срок кредита</w:t>
      </w:r>
      <w:r w:rsidRPr="00E4524E">
        <w:rPr>
          <w:rFonts w:ascii="Times New Roman" w:hAnsi="Times New Roman"/>
          <w:b/>
          <w:sz w:val="28"/>
          <w:szCs w:val="28"/>
        </w:rPr>
        <w:t xml:space="preserve"> *12)-</w:t>
      </w:r>
      <w:r>
        <w:rPr>
          <w:rFonts w:ascii="Times New Roman" w:hAnsi="Times New Roman"/>
          <w:b/>
          <w:sz w:val="28"/>
          <w:szCs w:val="28"/>
        </w:rPr>
        <w:t>№месяца; Ежемесячный платеж</w:t>
      </w:r>
      <w:r w:rsidRPr="00E4524E">
        <w:rPr>
          <w:rFonts w:ascii="Times New Roman" w:hAnsi="Times New Roman"/>
          <w:b/>
          <w:sz w:val="28"/>
          <w:szCs w:val="28"/>
        </w:rPr>
        <w:t>))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4524E" w:rsidRDefault="00D94E1B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b/>
          <w:sz w:val="28"/>
          <w:szCs w:val="28"/>
        </w:rPr>
        <w:t>Общая сумма процентов</w:t>
      </w:r>
      <w:r>
        <w:rPr>
          <w:rFonts w:ascii="Times New Roman" w:hAnsi="Times New Roman"/>
          <w:sz w:val="28"/>
          <w:szCs w:val="28"/>
        </w:rPr>
        <w:t xml:space="preserve"> рассчитывается путем суммирований данных из столбца Проценты.</w:t>
      </w:r>
    </w:p>
    <w:p w:rsidR="00D94E1B" w:rsidRDefault="00D94E1B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b/>
          <w:sz w:val="28"/>
          <w:szCs w:val="28"/>
        </w:rPr>
        <w:t>Мес.</w:t>
      </w:r>
      <w:r>
        <w:rPr>
          <w:rFonts w:ascii="Times New Roman" w:hAnsi="Times New Roman"/>
          <w:sz w:val="28"/>
          <w:szCs w:val="28"/>
        </w:rPr>
        <w:t xml:space="preserve"> – рассчитывается путем умножения срока кредита (лет) на 12 месяцев.</w:t>
      </w:r>
    </w:p>
    <w:p w:rsidR="00D94E1B" w:rsidRDefault="00D94E1B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b/>
          <w:sz w:val="28"/>
          <w:szCs w:val="28"/>
        </w:rPr>
        <w:t>Сумма аннуитета</w:t>
      </w:r>
      <w:r>
        <w:rPr>
          <w:rFonts w:ascii="Times New Roman" w:hAnsi="Times New Roman"/>
          <w:sz w:val="28"/>
          <w:szCs w:val="28"/>
        </w:rPr>
        <w:t xml:space="preserve"> рассчитывается путем умножения суммы ежемесячного платежа на количество месяцев.</w:t>
      </w:r>
    </w:p>
    <w:p w:rsidR="00D94E1B" w:rsidRPr="00E4524E" w:rsidRDefault="00D94E1B" w:rsidP="00A12D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проведения вышеуказанных расчетом получаем график платежей.</w:t>
      </w:r>
    </w:p>
    <w:p w:rsidR="00180D21" w:rsidRPr="00180D21" w:rsidRDefault="00180D21" w:rsidP="00180D21">
      <w:pPr>
        <w:pStyle w:val="a7"/>
        <w:keepNext/>
        <w:rPr>
          <w:rFonts w:ascii="Times New Roman" w:hAnsi="Times New Roman"/>
          <w:b w:val="0"/>
          <w:color w:val="auto"/>
          <w:sz w:val="28"/>
          <w:szCs w:val="28"/>
        </w:rPr>
      </w:pPr>
      <w:r w:rsidRPr="00180D21">
        <w:rPr>
          <w:rFonts w:ascii="Times New Roman" w:hAnsi="Times New Roman"/>
          <w:b w:val="0"/>
          <w:color w:val="auto"/>
          <w:sz w:val="28"/>
          <w:szCs w:val="28"/>
        </w:rPr>
        <w:t xml:space="preserve">Таблица 2.1 Решение задачи 1 </w:t>
      </w:r>
    </w:p>
    <w:tbl>
      <w:tblPr>
        <w:tblW w:w="100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1299"/>
        <w:gridCol w:w="1430"/>
        <w:gridCol w:w="1581"/>
        <w:gridCol w:w="1511"/>
        <w:gridCol w:w="1266"/>
        <w:gridCol w:w="1581"/>
      </w:tblGrid>
      <w:tr w:rsidR="00180D21" w:rsidRPr="008E7D4A" w:rsidTr="00E4524E">
        <w:trPr>
          <w:divId w:val="250701238"/>
          <w:trHeight w:val="303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Сумма кредита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250000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80D21" w:rsidRPr="008E7D4A" w:rsidTr="00E4524E">
        <w:trPr>
          <w:divId w:val="250701238"/>
          <w:trHeight w:val="606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Срок кредита,</w:t>
            </w:r>
            <w:r>
              <w:rPr>
                <w:rFonts w:eastAsia="Times New Roman" w:cs="Calibri"/>
                <w:color w:val="000000"/>
                <w:lang w:eastAsia="ru-RU"/>
              </w:rPr>
              <w:t xml:space="preserve"> </w:t>
            </w:r>
            <w:r w:rsidRPr="00180D21">
              <w:rPr>
                <w:rFonts w:eastAsia="Times New Roman" w:cs="Calibri"/>
                <w:color w:val="000000"/>
                <w:lang w:eastAsia="ru-RU"/>
              </w:rPr>
              <w:t>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80D2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мес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Сумм. Аннуитет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Кредит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Проценты</w:t>
            </w:r>
          </w:p>
        </w:tc>
      </w:tr>
      <w:tr w:rsidR="00E4524E" w:rsidRPr="008E7D4A" w:rsidTr="00E4524E">
        <w:trPr>
          <w:divId w:val="250701238"/>
          <w:trHeight w:val="391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17%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-273 614,26р.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-250 000,00р.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-23 614,26р.</w:t>
            </w:r>
          </w:p>
        </w:tc>
      </w:tr>
      <w:tr w:rsidR="00180D21" w:rsidRPr="008E7D4A" w:rsidTr="00E4524E">
        <w:trPr>
          <w:divId w:val="250701238"/>
          <w:trHeight w:val="606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Ежемесячный платеж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FF0000"/>
                <w:lang w:eastAsia="ru-RU"/>
              </w:rPr>
              <w:t>-22 801,19р.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80D21" w:rsidRPr="008E7D4A" w:rsidTr="00E4524E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№ месяца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80D2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Аннуитет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Кредит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Проценты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D21" w:rsidRPr="00180D21" w:rsidRDefault="00180D21" w:rsidP="00180D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0D21">
              <w:rPr>
                <w:rFonts w:eastAsia="Times New Roman" w:cs="Calibri"/>
                <w:color w:val="000000"/>
                <w:lang w:eastAsia="ru-RU"/>
              </w:rPr>
              <w:t>Остаток СЗ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80D21" w:rsidRPr="00180D21" w:rsidRDefault="00180D21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-19 259,52р.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-3 541,67р.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230 740,48р.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-19 532,36р.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-3 268,82р.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211 208,11р.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-19 809,07р.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-2 992,11р.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191 399,04р.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-20 089,70р.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-2 711,49р.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171 309,34р.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-20 374,31р.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-2 426,88р.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150 935,03р.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-20 662,94р.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-2 138,25р.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130 272,09р.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-20 955,67р.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-1 845,52р.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109 316,43р.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-21 252,54р.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-1 548,65р.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88 063,89р.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-21 553,62р.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-1 247,57р.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66 510,27р.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-21 858,96р.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-942,23р.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44 651,31р.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-22 168,63р.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-632,56р.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22 482,68р.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4524E" w:rsidRPr="008E7D4A" w:rsidTr="003545DA">
        <w:trPr>
          <w:divId w:val="250701238"/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12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-22 801,19р.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-22 482,68р.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FF0000"/>
              </w:rPr>
              <w:t>-318,50р.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524E" w:rsidRPr="008E7D4A" w:rsidRDefault="00E4524E">
            <w:pPr>
              <w:jc w:val="center"/>
              <w:rPr>
                <w:rFonts w:cs="Calibri"/>
                <w:color w:val="000000"/>
              </w:rPr>
            </w:pPr>
            <w:r w:rsidRPr="008E7D4A">
              <w:rPr>
                <w:rFonts w:cs="Calibri"/>
                <w:color w:val="000000"/>
              </w:rPr>
              <w:t>0,00р.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524E" w:rsidRPr="00180D21" w:rsidRDefault="00E4524E" w:rsidP="00180D2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D94E1B" w:rsidRDefault="00D94E1B" w:rsidP="00180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2. 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Годовая процентная ставка – 10%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лет хранения – 15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Необходимая величина сбережений – 50 000 руб.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Сумма ежемесячного платежа рассчитывается по формуле </w:t>
      </w:r>
      <w:r w:rsidRPr="00D94E1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>ПЛТ(Процентная ставка</w:t>
      </w:r>
      <w:r w:rsidRPr="00D94E1B">
        <w:rPr>
          <w:rFonts w:ascii="Times New Roman" w:hAnsi="Times New Roman"/>
          <w:b/>
          <w:sz w:val="28"/>
          <w:szCs w:val="28"/>
        </w:rPr>
        <w:t>/12;</w:t>
      </w:r>
      <w:r>
        <w:rPr>
          <w:rFonts w:ascii="Times New Roman" w:hAnsi="Times New Roman"/>
          <w:b/>
          <w:sz w:val="28"/>
          <w:szCs w:val="28"/>
        </w:rPr>
        <w:t>Число лет</w:t>
      </w:r>
      <w:r w:rsidRPr="00D94E1B">
        <w:rPr>
          <w:rFonts w:ascii="Times New Roman" w:hAnsi="Times New Roman"/>
          <w:b/>
          <w:sz w:val="28"/>
          <w:szCs w:val="28"/>
        </w:rPr>
        <w:t>*12;;</w:t>
      </w:r>
      <w:r>
        <w:rPr>
          <w:rFonts w:ascii="Times New Roman" w:hAnsi="Times New Roman"/>
          <w:b/>
          <w:sz w:val="28"/>
          <w:szCs w:val="28"/>
        </w:rPr>
        <w:t>Необходимая сумма сбережений; момент выплаты</w:t>
      </w:r>
      <w:r w:rsidRPr="00D94E1B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= </w:t>
      </w:r>
      <w:r w:rsidRPr="00D94E1B">
        <w:rPr>
          <w:rFonts w:ascii="Times New Roman" w:hAnsi="Times New Roman"/>
          <w:b/>
          <w:sz w:val="28"/>
          <w:szCs w:val="28"/>
        </w:rPr>
        <w:t>ПЛТ(</w:t>
      </w:r>
      <w:r>
        <w:rPr>
          <w:rFonts w:ascii="Times New Roman" w:hAnsi="Times New Roman"/>
          <w:b/>
          <w:sz w:val="28"/>
          <w:szCs w:val="28"/>
        </w:rPr>
        <w:t>10%</w:t>
      </w:r>
      <w:r w:rsidRPr="00D94E1B">
        <w:rPr>
          <w:rFonts w:ascii="Times New Roman" w:hAnsi="Times New Roman"/>
          <w:b/>
          <w:sz w:val="28"/>
          <w:szCs w:val="28"/>
        </w:rPr>
        <w:t>/12;</w:t>
      </w:r>
      <w:r>
        <w:rPr>
          <w:rFonts w:ascii="Times New Roman" w:hAnsi="Times New Roman"/>
          <w:b/>
          <w:sz w:val="28"/>
          <w:szCs w:val="28"/>
        </w:rPr>
        <w:t>15</w:t>
      </w:r>
      <w:r w:rsidRPr="00D94E1B">
        <w:rPr>
          <w:rFonts w:ascii="Times New Roman" w:hAnsi="Times New Roman"/>
          <w:b/>
          <w:sz w:val="28"/>
          <w:szCs w:val="28"/>
        </w:rPr>
        <w:t>*12;;</w:t>
      </w:r>
      <w:r>
        <w:rPr>
          <w:rFonts w:ascii="Times New Roman" w:hAnsi="Times New Roman"/>
          <w:b/>
          <w:sz w:val="28"/>
          <w:szCs w:val="28"/>
        </w:rPr>
        <w:t>50000;</w:t>
      </w:r>
      <w:r w:rsidRPr="00D94E1B">
        <w:rPr>
          <w:rFonts w:ascii="Times New Roman" w:hAnsi="Times New Roman"/>
          <w:b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= -119,64 руб.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sz w:val="28"/>
          <w:szCs w:val="28"/>
        </w:rPr>
        <w:t>Отрицательная сумма получилась, потому, что данную сумму необходимо платить.</w:t>
      </w:r>
    </w:p>
    <w:p w:rsidR="00D94E1B" w:rsidRP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изменении момента выплаты на конец периода сумма несколько измениться </w:t>
      </w:r>
      <w:r>
        <w:rPr>
          <w:rFonts w:ascii="Times New Roman" w:hAnsi="Times New Roman"/>
          <w:b/>
          <w:sz w:val="28"/>
          <w:szCs w:val="28"/>
        </w:rPr>
        <w:t xml:space="preserve">= </w:t>
      </w:r>
      <w:r w:rsidRPr="00D94E1B">
        <w:rPr>
          <w:rFonts w:ascii="Times New Roman" w:hAnsi="Times New Roman"/>
          <w:b/>
          <w:sz w:val="28"/>
          <w:szCs w:val="28"/>
        </w:rPr>
        <w:t>ПЛТ(</w:t>
      </w:r>
      <w:r>
        <w:rPr>
          <w:rFonts w:ascii="Times New Roman" w:hAnsi="Times New Roman"/>
          <w:b/>
          <w:sz w:val="28"/>
          <w:szCs w:val="28"/>
        </w:rPr>
        <w:t>10%</w:t>
      </w:r>
      <w:r w:rsidRPr="00D94E1B">
        <w:rPr>
          <w:rFonts w:ascii="Times New Roman" w:hAnsi="Times New Roman"/>
          <w:b/>
          <w:sz w:val="28"/>
          <w:szCs w:val="28"/>
        </w:rPr>
        <w:t>/12;</w:t>
      </w:r>
      <w:r>
        <w:rPr>
          <w:rFonts w:ascii="Times New Roman" w:hAnsi="Times New Roman"/>
          <w:b/>
          <w:sz w:val="28"/>
          <w:szCs w:val="28"/>
        </w:rPr>
        <w:t>15</w:t>
      </w:r>
      <w:r w:rsidRPr="00D94E1B">
        <w:rPr>
          <w:rFonts w:ascii="Times New Roman" w:hAnsi="Times New Roman"/>
          <w:b/>
          <w:sz w:val="28"/>
          <w:szCs w:val="28"/>
        </w:rPr>
        <w:t>*12;;</w:t>
      </w:r>
      <w:r>
        <w:rPr>
          <w:rFonts w:ascii="Times New Roman" w:hAnsi="Times New Roman"/>
          <w:b/>
          <w:sz w:val="28"/>
          <w:szCs w:val="28"/>
        </w:rPr>
        <w:t>50000;0</w:t>
      </w:r>
      <w:r w:rsidRPr="00D94E1B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= -120,64 руб.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3.</w:t>
      </w:r>
    </w:p>
    <w:p w:rsidR="00D94E1B" w:rsidRDefault="00D94E1B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</w:t>
      </w:r>
      <w:r w:rsidR="002F777C">
        <w:rPr>
          <w:rFonts w:ascii="Times New Roman" w:hAnsi="Times New Roman"/>
          <w:sz w:val="28"/>
          <w:szCs w:val="28"/>
        </w:rPr>
        <w:t>: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Годовая процентная ставка – 10%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лет хранения – 15 лет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Необходимая величина сбережений – 50 000 руб.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Начальный взнос – 10 000 руб.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Сумма ежемесячного платежа рассчитывается по формуле </w:t>
      </w:r>
      <w:r w:rsidRPr="002F777C">
        <w:rPr>
          <w:rFonts w:ascii="Times New Roman" w:hAnsi="Times New Roman"/>
          <w:b/>
          <w:sz w:val="28"/>
          <w:szCs w:val="28"/>
        </w:rPr>
        <w:t>=ПЛТ(Процент/12;Число лет*12;начальный взнос;необходимая величина сбережений)=</w:t>
      </w:r>
      <w:r w:rsidRPr="002F777C">
        <w:rPr>
          <w:b/>
        </w:rPr>
        <w:t xml:space="preserve"> </w:t>
      </w:r>
      <w:r w:rsidRPr="002F777C">
        <w:rPr>
          <w:rFonts w:ascii="Times New Roman" w:hAnsi="Times New Roman"/>
          <w:b/>
          <w:sz w:val="28"/>
          <w:szCs w:val="28"/>
        </w:rPr>
        <w:t>ПЛТ(10%/12;15*12;10000;50000)=-228,10 руб.</w:t>
      </w:r>
    </w:p>
    <w:p w:rsidR="002F777C" w:rsidRDefault="002F777C" w:rsidP="002F777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sz w:val="28"/>
          <w:szCs w:val="28"/>
        </w:rPr>
        <w:t>Отрицательная сумма получилась, потому, что данную сумму необходимо платить.</w:t>
      </w:r>
    </w:p>
    <w:p w:rsidR="00D94E1B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4.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Ежегодный доход – 20 000 руб.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18%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лет – 5 </w:t>
      </w:r>
    </w:p>
    <w:p w:rsidR="002F777C" w:rsidRDefault="002F777C" w:rsidP="00D94E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Величина вложений рассчитывается с помощью формулы </w:t>
      </w:r>
      <w:r w:rsidRPr="002F777C">
        <w:rPr>
          <w:rFonts w:ascii="Times New Roman" w:hAnsi="Times New Roman"/>
          <w:b/>
          <w:sz w:val="28"/>
          <w:szCs w:val="28"/>
        </w:rPr>
        <w:t>=ПС(Ставка;Число лет;Ежегодный доход)=ПС(18%;5;20000)=-62 543,42 руб.</w:t>
      </w:r>
    </w:p>
    <w:p w:rsidR="003545DA" w:rsidRDefault="003545DA" w:rsidP="003545D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sz w:val="28"/>
          <w:szCs w:val="28"/>
        </w:rPr>
        <w:t>Отрицательная сумма получилась, потому, что данную сумму необходимо платить.</w:t>
      </w:r>
    </w:p>
    <w:p w:rsidR="00D94E1B" w:rsidRDefault="002F777C" w:rsidP="003545D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5.</w:t>
      </w:r>
    </w:p>
    <w:p w:rsidR="002F777C" w:rsidRDefault="002F777C" w:rsidP="00180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2F777C" w:rsidRDefault="002F777C" w:rsidP="00180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15%</w:t>
      </w:r>
    </w:p>
    <w:p w:rsidR="002F777C" w:rsidRDefault="002F777C" w:rsidP="00180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лет – 10</w:t>
      </w:r>
    </w:p>
    <w:p w:rsidR="002F777C" w:rsidRDefault="002F777C" w:rsidP="00180D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Итоговый доход - 100 000 руб.</w:t>
      </w:r>
    </w:p>
    <w:p w:rsidR="002F777C" w:rsidRDefault="002F777C" w:rsidP="002F777C">
      <w:pPr>
        <w:pStyle w:val="a7"/>
        <w:keepNext/>
        <w:divId w:val="863245651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2F777C">
        <w:rPr>
          <w:rFonts w:ascii="Times New Roman" w:hAnsi="Times New Roman"/>
          <w:b w:val="0"/>
          <w:bCs w:val="0"/>
          <w:color w:val="auto"/>
          <w:sz w:val="28"/>
          <w:szCs w:val="28"/>
        </w:rPr>
        <w:t>Ежегодный взнос – 2000 руб</w:t>
      </w:r>
    </w:p>
    <w:p w:rsidR="002F777C" w:rsidRDefault="002F777C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b/>
          <w:sz w:val="28"/>
          <w:szCs w:val="28"/>
        </w:rPr>
      </w:pPr>
      <w:r w:rsidRPr="003545DA">
        <w:rPr>
          <w:rFonts w:ascii="Times New Roman" w:hAnsi="Times New Roman"/>
          <w:sz w:val="28"/>
          <w:szCs w:val="28"/>
        </w:rPr>
        <w:t xml:space="preserve">Величина первоначальных вложений рассчитывается по формуле </w:t>
      </w:r>
      <w:r w:rsidRPr="003545DA">
        <w:rPr>
          <w:rFonts w:ascii="Times New Roman" w:hAnsi="Times New Roman"/>
          <w:b/>
          <w:sz w:val="28"/>
          <w:szCs w:val="28"/>
        </w:rPr>
        <w:t>=ПС(</w:t>
      </w:r>
      <w:r w:rsidR="003545DA" w:rsidRPr="003545DA">
        <w:rPr>
          <w:rFonts w:ascii="Times New Roman" w:hAnsi="Times New Roman"/>
          <w:b/>
          <w:sz w:val="28"/>
          <w:szCs w:val="28"/>
        </w:rPr>
        <w:t>Процент;Число лет</w:t>
      </w:r>
      <w:r w:rsidRPr="003545DA">
        <w:rPr>
          <w:rFonts w:ascii="Times New Roman" w:hAnsi="Times New Roman"/>
          <w:b/>
          <w:sz w:val="28"/>
          <w:szCs w:val="28"/>
        </w:rPr>
        <w:t>;</w:t>
      </w:r>
      <w:r w:rsidR="003545DA" w:rsidRPr="003545DA">
        <w:rPr>
          <w:rFonts w:ascii="Times New Roman" w:hAnsi="Times New Roman"/>
          <w:b/>
          <w:sz w:val="28"/>
          <w:szCs w:val="28"/>
        </w:rPr>
        <w:t>Ежегодный взнос</w:t>
      </w:r>
      <w:r w:rsidRPr="003545DA">
        <w:rPr>
          <w:rFonts w:ascii="Times New Roman" w:hAnsi="Times New Roman"/>
          <w:b/>
          <w:sz w:val="28"/>
          <w:szCs w:val="28"/>
        </w:rPr>
        <w:t>;</w:t>
      </w:r>
      <w:r w:rsidR="003545DA" w:rsidRPr="003545DA">
        <w:rPr>
          <w:rFonts w:ascii="Times New Roman" w:hAnsi="Times New Roman"/>
          <w:b/>
          <w:sz w:val="28"/>
          <w:szCs w:val="28"/>
        </w:rPr>
        <w:t>Итоговый доход</w:t>
      </w:r>
      <w:r w:rsidRPr="003545DA">
        <w:rPr>
          <w:rFonts w:ascii="Times New Roman" w:hAnsi="Times New Roman"/>
          <w:b/>
          <w:sz w:val="28"/>
          <w:szCs w:val="28"/>
        </w:rPr>
        <w:t>)</w:t>
      </w:r>
      <w:r w:rsidR="003545DA">
        <w:rPr>
          <w:rFonts w:ascii="Times New Roman" w:hAnsi="Times New Roman"/>
          <w:b/>
          <w:sz w:val="28"/>
          <w:szCs w:val="28"/>
        </w:rPr>
        <w:t>=ПС(15%;10;-2000;100000)=-14 680,933 руб.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sz w:val="28"/>
          <w:szCs w:val="28"/>
        </w:rPr>
        <w:t>Отрицательная сумма получилась, потому, что данную сумму необходимо платить.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6.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10%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Месяц – 1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кредита – 3 года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кредита – 100 000 руб.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Выплаты по процентам рассчитываются по формуле  </w:t>
      </w:r>
      <w:r w:rsidRPr="003545DA">
        <w:rPr>
          <w:rFonts w:ascii="Times New Roman" w:hAnsi="Times New Roman"/>
          <w:b/>
          <w:sz w:val="28"/>
          <w:szCs w:val="28"/>
        </w:rPr>
        <w:t>=ПРПЛТ(процентная ставка/12;Период (Месяц);Срок кредита*12;сумма кредита)=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45DA">
        <w:rPr>
          <w:rFonts w:ascii="Times New Roman" w:hAnsi="Times New Roman"/>
          <w:b/>
          <w:sz w:val="28"/>
          <w:szCs w:val="28"/>
        </w:rPr>
        <w:t>ПРПЛТ(10%/12;1;3*12;100000)= -833,33 руб.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sz w:val="28"/>
          <w:szCs w:val="28"/>
        </w:rPr>
        <w:t>Отрицательная сумма получилась, потому, что данную сумму необходимо платить.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7.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10%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кредита – 3 года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Момент дохода – 3-й год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кредита – 100000 руб.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Выплаты по процентам рассчитываются по формуле </w:t>
      </w:r>
      <w:r w:rsidRPr="003545DA">
        <w:rPr>
          <w:rFonts w:ascii="Times New Roman" w:hAnsi="Times New Roman"/>
          <w:sz w:val="28"/>
          <w:szCs w:val="28"/>
        </w:rPr>
        <w:t>=ПРПЛТ(</w:t>
      </w:r>
      <w:r>
        <w:rPr>
          <w:rFonts w:ascii="Times New Roman" w:hAnsi="Times New Roman"/>
          <w:sz w:val="28"/>
          <w:szCs w:val="28"/>
        </w:rPr>
        <w:t>Ставка</w:t>
      </w:r>
      <w:r w:rsidRPr="003545D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Момент дохода</w:t>
      </w:r>
      <w:r w:rsidRPr="003545D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Срок кредита</w:t>
      </w:r>
      <w:r w:rsidRPr="003545D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Сумма кредита</w:t>
      </w:r>
      <w:r w:rsidRPr="003545D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=</w:t>
      </w:r>
      <w:r w:rsidRPr="003545DA">
        <w:t xml:space="preserve"> </w:t>
      </w:r>
      <w:r w:rsidRPr="003545DA">
        <w:rPr>
          <w:rFonts w:ascii="Times New Roman" w:hAnsi="Times New Roman"/>
          <w:sz w:val="28"/>
          <w:szCs w:val="28"/>
        </w:rPr>
        <w:t>ПРПЛТ(</w:t>
      </w:r>
      <w:r>
        <w:rPr>
          <w:rFonts w:ascii="Times New Roman" w:hAnsi="Times New Roman"/>
          <w:sz w:val="28"/>
          <w:szCs w:val="28"/>
        </w:rPr>
        <w:t>10%</w:t>
      </w:r>
      <w:r w:rsidRPr="003545D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3;3</w:t>
      </w:r>
      <w:r w:rsidRPr="003545D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100000</w:t>
      </w:r>
      <w:r w:rsidRPr="003545D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= -3 655,59 руб.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 w:rsidRPr="00D94E1B">
        <w:rPr>
          <w:rFonts w:ascii="Times New Roman" w:hAnsi="Times New Roman"/>
          <w:sz w:val="28"/>
          <w:szCs w:val="28"/>
        </w:rPr>
        <w:t>Отрицательная сумма получилась, потому, что данную сумму необходимо платить.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не указан, хотя бы один из обязательных аргументов расчет будет невозможен.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8.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30%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 – 5000 рублей</w:t>
      </w:r>
    </w:p>
    <w:p w:rsidR="003545DA" w:rsidRDefault="003545DA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  <w:r w:rsidR="003D6D4F">
        <w:rPr>
          <w:rFonts w:ascii="Times New Roman" w:hAnsi="Times New Roman"/>
          <w:sz w:val="28"/>
          <w:szCs w:val="28"/>
        </w:rPr>
        <w:t xml:space="preserve"> открытия</w:t>
      </w:r>
      <w:r>
        <w:rPr>
          <w:rFonts w:ascii="Times New Roman" w:hAnsi="Times New Roman"/>
          <w:sz w:val="28"/>
          <w:szCs w:val="28"/>
        </w:rPr>
        <w:t xml:space="preserve"> вклада</w:t>
      </w:r>
      <w:r w:rsidR="003D6D4F">
        <w:rPr>
          <w:rFonts w:ascii="Times New Roman" w:hAnsi="Times New Roman"/>
          <w:sz w:val="28"/>
          <w:szCs w:val="28"/>
        </w:rPr>
        <w:t xml:space="preserve"> – 10.01.2010</w:t>
      </w:r>
    </w:p>
    <w:p w:rsidR="003D6D4F" w:rsidRDefault="003D6D4F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закрытия – 04.03.2010</w:t>
      </w:r>
    </w:p>
    <w:p w:rsidR="003D6D4F" w:rsidRDefault="003D6D4F" w:rsidP="003545DA">
      <w:pPr>
        <w:spacing w:after="0" w:line="360" w:lineRule="auto"/>
        <w:ind w:firstLine="708"/>
        <w:jc w:val="both"/>
        <w:divId w:val="8632456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расчетных периодов – 1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суммы капитала производится через формулу </w:t>
      </w:r>
      <w:r w:rsidRPr="003D6D4F">
        <w:rPr>
          <w:rFonts w:ascii="Times New Roman" w:hAnsi="Times New Roman"/>
          <w:b/>
          <w:sz w:val="28"/>
          <w:szCs w:val="28"/>
        </w:rPr>
        <w:t>=БС((</w:t>
      </w:r>
      <w:r>
        <w:rPr>
          <w:rFonts w:ascii="Times New Roman" w:hAnsi="Times New Roman"/>
          <w:b/>
          <w:sz w:val="28"/>
          <w:szCs w:val="28"/>
        </w:rPr>
        <w:t>Дата закрытия-Дата открытия</w:t>
      </w:r>
      <w:r w:rsidRPr="003D6D4F">
        <w:rPr>
          <w:rFonts w:ascii="Times New Roman" w:hAnsi="Times New Roman"/>
          <w:b/>
          <w:sz w:val="28"/>
          <w:szCs w:val="28"/>
        </w:rPr>
        <w:t>)/360*</w:t>
      </w:r>
      <w:r>
        <w:rPr>
          <w:rFonts w:ascii="Times New Roman" w:hAnsi="Times New Roman"/>
          <w:b/>
          <w:sz w:val="28"/>
          <w:szCs w:val="28"/>
        </w:rPr>
        <w:t>Процент</w:t>
      </w:r>
      <w:r w:rsidRPr="003D6D4F">
        <w:rPr>
          <w:rFonts w:ascii="Times New Roman" w:hAnsi="Times New Roman"/>
          <w:b/>
          <w:sz w:val="28"/>
          <w:szCs w:val="28"/>
        </w:rPr>
        <w:t>;</w:t>
      </w:r>
      <w:r>
        <w:rPr>
          <w:rFonts w:ascii="Times New Roman" w:hAnsi="Times New Roman"/>
          <w:b/>
          <w:sz w:val="28"/>
          <w:szCs w:val="28"/>
        </w:rPr>
        <w:t>Количество периодов</w:t>
      </w:r>
      <w:r w:rsidRPr="003D6D4F">
        <w:rPr>
          <w:rFonts w:ascii="Times New Roman" w:hAnsi="Times New Roman"/>
          <w:b/>
          <w:sz w:val="28"/>
          <w:szCs w:val="28"/>
        </w:rPr>
        <w:t>;;</w:t>
      </w:r>
      <w:r>
        <w:rPr>
          <w:rFonts w:ascii="Times New Roman" w:hAnsi="Times New Roman"/>
          <w:b/>
          <w:sz w:val="28"/>
          <w:szCs w:val="28"/>
        </w:rPr>
        <w:t>вклад</w:t>
      </w:r>
      <w:r w:rsidRPr="003D6D4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= </w:t>
      </w:r>
      <w:r w:rsidRPr="003D6D4F">
        <w:rPr>
          <w:rFonts w:ascii="Times New Roman" w:hAnsi="Times New Roman"/>
          <w:b/>
          <w:sz w:val="28"/>
          <w:szCs w:val="28"/>
        </w:rPr>
        <w:t>=БС((</w:t>
      </w:r>
      <w:r>
        <w:rPr>
          <w:rFonts w:ascii="Times New Roman" w:hAnsi="Times New Roman"/>
          <w:b/>
          <w:sz w:val="28"/>
          <w:szCs w:val="28"/>
        </w:rPr>
        <w:t>53</w:t>
      </w:r>
      <w:r w:rsidRPr="003D6D4F">
        <w:rPr>
          <w:rFonts w:ascii="Times New Roman" w:hAnsi="Times New Roman"/>
          <w:b/>
          <w:sz w:val="28"/>
          <w:szCs w:val="28"/>
        </w:rPr>
        <w:t>)/360*</w:t>
      </w:r>
      <w:r>
        <w:rPr>
          <w:rFonts w:ascii="Times New Roman" w:hAnsi="Times New Roman"/>
          <w:b/>
          <w:sz w:val="28"/>
          <w:szCs w:val="28"/>
        </w:rPr>
        <w:t>30%</w:t>
      </w:r>
      <w:r w:rsidRPr="003D6D4F">
        <w:rPr>
          <w:rFonts w:ascii="Times New Roman" w:hAnsi="Times New Roman"/>
          <w:b/>
          <w:sz w:val="28"/>
          <w:szCs w:val="28"/>
        </w:rPr>
        <w:t>;1;;</w:t>
      </w:r>
      <w:r>
        <w:rPr>
          <w:rFonts w:ascii="Times New Roman" w:hAnsi="Times New Roman"/>
          <w:b/>
          <w:sz w:val="28"/>
          <w:szCs w:val="28"/>
        </w:rPr>
        <w:t>-5000</w:t>
      </w:r>
      <w:r w:rsidRPr="003D6D4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>= 5220,833.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 w:rsidRPr="003D6D4F">
        <w:rPr>
          <w:rFonts w:ascii="Times New Roman" w:hAnsi="Times New Roman"/>
          <w:sz w:val="28"/>
          <w:szCs w:val="28"/>
        </w:rPr>
        <w:t>В данном случае заполнение аргумента Плт не обязательно, т.к. заполняется необязательный аргумент Пс.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9.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15%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 – 10 000 руб.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периодов – 3 года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Ежемесячные вклады – 1000 рублей.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накопленного капитала производится через формулу </w:t>
      </w:r>
      <w:r w:rsidRPr="003D6D4F">
        <w:rPr>
          <w:rFonts w:ascii="Times New Roman" w:hAnsi="Times New Roman"/>
          <w:b/>
          <w:sz w:val="28"/>
          <w:szCs w:val="28"/>
        </w:rPr>
        <w:t>=БС(Процентная ставка/12;Количество периодов*12;Ежемесячный вклад; Первоначальный вклад; момент выплаты)=</w:t>
      </w:r>
      <w:r w:rsidRPr="003D6D4F">
        <w:rPr>
          <w:b/>
        </w:rPr>
        <w:t xml:space="preserve"> </w:t>
      </w:r>
      <w:r w:rsidRPr="003D6D4F">
        <w:rPr>
          <w:rFonts w:ascii="Times New Roman" w:hAnsi="Times New Roman"/>
          <w:b/>
          <w:sz w:val="28"/>
          <w:szCs w:val="28"/>
        </w:rPr>
        <w:t>БС(15%/12;3*12;-1000;-10000;1)= 61318,89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10.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18%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 – 15 000 руб.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периодов – 5 лет.</w:t>
      </w:r>
    </w:p>
    <w:p w:rsidR="003D6D4F" w:rsidRDefault="003D6D4F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накопленного капитала производится через формулу </w:t>
      </w:r>
      <w:r w:rsidRPr="003D6D4F">
        <w:rPr>
          <w:rFonts w:ascii="Times New Roman" w:hAnsi="Times New Roman"/>
          <w:b/>
          <w:sz w:val="28"/>
          <w:szCs w:val="28"/>
        </w:rPr>
        <w:t>=БС(Процентная ставка/4;Количество периодов*4;;вклад)=</w:t>
      </w:r>
      <w:r w:rsidRPr="003D6D4F">
        <w:rPr>
          <w:b/>
        </w:rPr>
        <w:t xml:space="preserve"> </w:t>
      </w:r>
      <w:r w:rsidRPr="003D6D4F">
        <w:rPr>
          <w:rFonts w:ascii="Times New Roman" w:hAnsi="Times New Roman"/>
          <w:b/>
          <w:sz w:val="28"/>
          <w:szCs w:val="28"/>
        </w:rPr>
        <w:t>БС(18%/4;5*4;;-15000)=36 175,71 руб.</w:t>
      </w:r>
    </w:p>
    <w:p w:rsidR="003D6D4F" w:rsidRDefault="007655B2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11.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Ссуда – 90 000 руб.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15% годовых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2 года.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суммы остаточных платежей для каждого года производится по формуле </w:t>
      </w:r>
      <w:r w:rsidRPr="007655B2">
        <w:rPr>
          <w:rFonts w:ascii="Times New Roman" w:hAnsi="Times New Roman"/>
          <w:sz w:val="28"/>
          <w:szCs w:val="28"/>
        </w:rPr>
        <w:t>=ОСПЛТ</w:t>
      </w:r>
      <w:r>
        <w:rPr>
          <w:rFonts w:ascii="Times New Roman" w:hAnsi="Times New Roman"/>
          <w:sz w:val="28"/>
          <w:szCs w:val="28"/>
        </w:rPr>
        <w:t>(Процентная ставка;Период;Ссуда</w:t>
      </w:r>
      <w:r w:rsidRPr="007655B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Срок кредита</w:t>
      </w:r>
      <w:r w:rsidRPr="007655B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каждого периода в расчетной формуле меняется номер периода.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 для 1-го года остаточная сумма платежа равна </w:t>
      </w:r>
      <w:r w:rsidRPr="007655B2">
        <w:rPr>
          <w:rFonts w:ascii="Times New Roman" w:hAnsi="Times New Roman"/>
          <w:sz w:val="28"/>
          <w:szCs w:val="28"/>
        </w:rPr>
        <w:t>=ОСПЛТ(</w:t>
      </w:r>
      <w:r>
        <w:rPr>
          <w:rFonts w:ascii="Times New Roman" w:hAnsi="Times New Roman"/>
          <w:sz w:val="28"/>
          <w:szCs w:val="28"/>
        </w:rPr>
        <w:t>15%</w:t>
      </w:r>
      <w:r w:rsidRPr="007655B2">
        <w:rPr>
          <w:rFonts w:ascii="Times New Roman" w:hAnsi="Times New Roman"/>
          <w:sz w:val="28"/>
          <w:szCs w:val="28"/>
        </w:rPr>
        <w:t>;1;</w:t>
      </w:r>
      <w:r>
        <w:rPr>
          <w:rFonts w:ascii="Times New Roman" w:hAnsi="Times New Roman"/>
          <w:sz w:val="28"/>
          <w:szCs w:val="28"/>
        </w:rPr>
        <w:t>90000</w:t>
      </w:r>
      <w:r w:rsidRPr="007655B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2</w:t>
      </w:r>
      <w:r w:rsidRPr="007655B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=-41 860,47 руб.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2-го года: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=ОСПЛТ(15</w:t>
      </w:r>
      <w:r w:rsidRPr="007655B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2</w:t>
      </w:r>
      <w:r w:rsidRPr="007655B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90000</w:t>
      </w:r>
      <w:r w:rsidRPr="007655B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2</w:t>
      </w:r>
      <w:r w:rsidRPr="007655B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=-48 139,53 руб.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Суммы отрицательны, т.к. их необходимо платить.</w:t>
      </w:r>
    </w:p>
    <w:p w:rsidR="007655B2" w:rsidRDefault="007655B2" w:rsidP="007655B2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12.</w:t>
      </w:r>
    </w:p>
    <w:p w:rsidR="007655B2" w:rsidRDefault="007655B2" w:rsidP="007655B2">
      <w:pPr>
        <w:pStyle w:val="a6"/>
        <w:spacing w:after="0" w:line="360" w:lineRule="auto"/>
        <w:ind w:left="709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7655B2" w:rsidRDefault="007655B2" w:rsidP="007655B2">
      <w:pPr>
        <w:pStyle w:val="a6"/>
        <w:spacing w:after="0" w:line="360" w:lineRule="auto"/>
        <w:ind w:left="709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Ссуда – 70 000 рублей</w:t>
      </w:r>
    </w:p>
    <w:p w:rsidR="007655B2" w:rsidRDefault="007655B2" w:rsidP="007655B2">
      <w:pPr>
        <w:pStyle w:val="a6"/>
        <w:spacing w:after="0" w:line="360" w:lineRule="auto"/>
        <w:ind w:left="709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17%</w:t>
      </w:r>
    </w:p>
    <w:p w:rsidR="007655B2" w:rsidRDefault="007655B2" w:rsidP="007655B2">
      <w:pPr>
        <w:pStyle w:val="a6"/>
        <w:spacing w:after="0" w:line="360" w:lineRule="auto"/>
        <w:ind w:left="709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кредита – 3 года</w:t>
      </w:r>
    </w:p>
    <w:p w:rsidR="007655B2" w:rsidRDefault="007655B2" w:rsidP="007655B2">
      <w:pPr>
        <w:pStyle w:val="a6"/>
        <w:spacing w:after="0" w:line="360" w:lineRule="auto"/>
        <w:ind w:left="709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Накопления на счету – 8000 рублей.</w:t>
      </w:r>
    </w:p>
    <w:p w:rsidR="007655B2" w:rsidRDefault="00DF4187" w:rsidP="007655B2">
      <w:pPr>
        <w:pStyle w:val="a6"/>
        <w:spacing w:after="0" w:line="360" w:lineRule="auto"/>
        <w:ind w:left="709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платежей производится по формуле </w:t>
      </w:r>
      <w:r w:rsidRPr="00DF4187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4187">
        <w:rPr>
          <w:rFonts w:ascii="Times New Roman" w:hAnsi="Times New Roman"/>
          <w:sz w:val="28"/>
          <w:szCs w:val="28"/>
        </w:rPr>
        <w:t>ОСПЛТ</w:t>
      </w:r>
      <w:r>
        <w:rPr>
          <w:rFonts w:ascii="Times New Roman" w:hAnsi="Times New Roman"/>
          <w:sz w:val="28"/>
          <w:szCs w:val="28"/>
        </w:rPr>
        <w:t>процентная ставка</w:t>
      </w:r>
      <w:r w:rsidRPr="00DF4187">
        <w:rPr>
          <w:rFonts w:ascii="Times New Roman" w:hAnsi="Times New Roman"/>
          <w:sz w:val="28"/>
          <w:szCs w:val="28"/>
        </w:rPr>
        <w:t>/4;</w:t>
      </w:r>
      <w:r>
        <w:rPr>
          <w:rFonts w:ascii="Times New Roman" w:hAnsi="Times New Roman"/>
          <w:sz w:val="28"/>
          <w:szCs w:val="28"/>
        </w:rPr>
        <w:t>период;срок кредита</w:t>
      </w:r>
      <w:r w:rsidRPr="00DF41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*4;ссуда;накопления</w:t>
      </w:r>
      <w:r w:rsidRPr="00DF418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DF4187" w:rsidRDefault="00DF4187" w:rsidP="007655B2">
      <w:pPr>
        <w:pStyle w:val="a6"/>
        <w:spacing w:after="0" w:line="360" w:lineRule="auto"/>
        <w:ind w:left="709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каждого квартала изменяется только № периода. Результатом вычислений является таблица 2.2</w:t>
      </w:r>
    </w:p>
    <w:p w:rsidR="00DF4187" w:rsidRPr="00DF4187" w:rsidRDefault="00DF4187" w:rsidP="00DF4187">
      <w:pPr>
        <w:pStyle w:val="a7"/>
        <w:keepNext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DF4187">
        <w:rPr>
          <w:rFonts w:ascii="Times New Roman" w:hAnsi="Times New Roman"/>
          <w:b w:val="0"/>
          <w:bCs w:val="0"/>
          <w:color w:val="auto"/>
          <w:sz w:val="28"/>
          <w:szCs w:val="28"/>
        </w:rPr>
        <w:t>Таблица 2.2 – Результаты расчетов по задаче 12</w:t>
      </w:r>
    </w:p>
    <w:tbl>
      <w:tblPr>
        <w:tblW w:w="3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1770"/>
      </w:tblGrid>
      <w:tr w:rsidR="00DF4187" w:rsidRPr="008E7D4A" w:rsidTr="00DF4187">
        <w:trPr>
          <w:divId w:val="218563263"/>
          <w:trHeight w:val="300"/>
          <w:jc w:val="center"/>
        </w:trPr>
        <w:tc>
          <w:tcPr>
            <w:tcW w:w="2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Ссуда</w:t>
            </w:r>
          </w:p>
        </w:tc>
        <w:tc>
          <w:tcPr>
            <w:tcW w:w="1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70 000,00р. 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Процентная ставка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17%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кредита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Платеж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-5 117,07р.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-5 334,55р.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-5 561,27р.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-5 797,62р.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-6 044,02р.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-6 300,89р.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-6 568,68р.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-6 847,85р.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-7 138,88р.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-7 442,28р.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-7 758,58р.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4187" w:rsidRPr="00DF4187" w:rsidRDefault="00DF4187" w:rsidP="00DF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-8 088,32р.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-78 000,00р.</w:t>
            </w:r>
          </w:p>
        </w:tc>
      </w:tr>
      <w:tr w:rsidR="00DF4187" w:rsidRPr="008E7D4A" w:rsidTr="00DF4187">
        <w:trPr>
          <w:divId w:val="218563263"/>
          <w:trHeight w:val="30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Накопления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4187" w:rsidRPr="00DF4187" w:rsidRDefault="00DF4187" w:rsidP="00DF4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4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8 000,00р. </w:t>
            </w:r>
          </w:p>
        </w:tc>
      </w:tr>
    </w:tbl>
    <w:p w:rsidR="00DF4187" w:rsidRPr="00DF4187" w:rsidRDefault="00DF4187" w:rsidP="00DF4187">
      <w:pPr>
        <w:rPr>
          <w:rFonts w:ascii="Times New Roman" w:hAnsi="Times New Roman"/>
          <w:sz w:val="28"/>
          <w:szCs w:val="28"/>
        </w:rPr>
      </w:pPr>
      <w:r w:rsidRPr="00DF4187">
        <w:rPr>
          <w:rFonts w:ascii="Times New Roman" w:hAnsi="Times New Roman"/>
          <w:sz w:val="28"/>
          <w:szCs w:val="28"/>
        </w:rPr>
        <w:t>Задача 13.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Начальный платеж – 15 000 руб.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Необходимая сумма накоплений – 50 000 руб.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15: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накопления необходимых денежных средств рассчитывается по формуле</w:t>
      </w:r>
      <w:r w:rsidRPr="00DF4187">
        <w:rPr>
          <w:rFonts w:ascii="Times New Roman" w:hAnsi="Times New Roman"/>
          <w:b/>
          <w:sz w:val="28"/>
          <w:szCs w:val="28"/>
        </w:rPr>
        <w:t xml:space="preserve"> =КПЕР(Процентная ставка;; Первоначальный платеж;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F4187">
        <w:rPr>
          <w:rFonts w:ascii="Times New Roman" w:hAnsi="Times New Roman"/>
          <w:b/>
          <w:sz w:val="28"/>
          <w:szCs w:val="28"/>
        </w:rPr>
        <w:t>Необходимая сумма)=</w:t>
      </w:r>
      <w:r w:rsidRPr="00DF4187">
        <w:rPr>
          <w:b/>
        </w:rPr>
        <w:t xml:space="preserve"> </w:t>
      </w:r>
      <w:r w:rsidRPr="00DF4187">
        <w:rPr>
          <w:rFonts w:ascii="Times New Roman" w:hAnsi="Times New Roman"/>
          <w:b/>
          <w:sz w:val="28"/>
          <w:szCs w:val="28"/>
        </w:rPr>
        <w:t>КПЕР(15;;-15000;50000)=8,61 лет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обязательно заполнение аргумента Плт при заполненном аргументе Бс.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14.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Ежемесячный платеж – 1000 рублей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18% годовых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Необходимая сумма на счету – 1 000 000 руб.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накопления необходимых денежных средств рассчитывается через формулу </w:t>
      </w:r>
      <w:r w:rsidRPr="008F1B38">
        <w:rPr>
          <w:rFonts w:ascii="Times New Roman" w:hAnsi="Times New Roman"/>
          <w:b/>
          <w:sz w:val="28"/>
          <w:szCs w:val="28"/>
        </w:rPr>
        <w:t>=КПЕР(процентная ставка/12;-ежемесячный платеж;;</w:t>
      </w:r>
      <w:r w:rsidR="008F1B38">
        <w:rPr>
          <w:rFonts w:ascii="Times New Roman" w:hAnsi="Times New Roman"/>
          <w:b/>
          <w:sz w:val="28"/>
          <w:szCs w:val="28"/>
        </w:rPr>
        <w:t xml:space="preserve"> </w:t>
      </w:r>
      <w:r w:rsidRPr="008F1B38">
        <w:rPr>
          <w:rFonts w:ascii="Times New Roman" w:hAnsi="Times New Roman"/>
          <w:b/>
          <w:sz w:val="28"/>
          <w:szCs w:val="28"/>
        </w:rPr>
        <w:t>необходимая сумма на счету; момент выплаты)/12</w:t>
      </w:r>
      <w:r w:rsidR="008F1B38" w:rsidRPr="008F1B38">
        <w:rPr>
          <w:rFonts w:ascii="Times New Roman" w:hAnsi="Times New Roman"/>
          <w:b/>
          <w:sz w:val="28"/>
          <w:szCs w:val="28"/>
        </w:rPr>
        <w:t>=</w:t>
      </w:r>
      <w:r w:rsidR="008F1B38" w:rsidRPr="008F1B38">
        <w:rPr>
          <w:b/>
        </w:rPr>
        <w:t xml:space="preserve"> </w:t>
      </w:r>
      <w:r w:rsidR="008F1B38" w:rsidRPr="008F1B38">
        <w:rPr>
          <w:rFonts w:ascii="Times New Roman" w:hAnsi="Times New Roman"/>
          <w:b/>
          <w:sz w:val="28"/>
          <w:szCs w:val="28"/>
        </w:rPr>
        <w:t>КПЕР(18%/12;-1000;;1000000;0)/12=15,52 лет.</w:t>
      </w:r>
    </w:p>
    <w:p w:rsidR="008F1B38" w:rsidRDefault="008F1B38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 возраст человека будет составлять = 30+15,52 = 45,52 лет.</w:t>
      </w:r>
    </w:p>
    <w:p w:rsidR="00DF4187" w:rsidRDefault="008F1B38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обязательно заполнение аргумента Пс при заполненном аргументе Бс.</w:t>
      </w:r>
    </w:p>
    <w:p w:rsidR="00DF4187" w:rsidRDefault="00DF4187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15.</w:t>
      </w:r>
    </w:p>
    <w:p w:rsidR="00DF4187" w:rsidRDefault="008F1B38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</w:t>
      </w:r>
    </w:p>
    <w:p w:rsidR="008F1B38" w:rsidRDefault="008F1B38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Займ – 250 000 руб.</w:t>
      </w:r>
    </w:p>
    <w:p w:rsidR="008F1B38" w:rsidRDefault="008F1B38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Ежеквартальные выплаты – 50 000 руб.</w:t>
      </w:r>
    </w:p>
    <w:p w:rsidR="008F1B38" w:rsidRDefault="008F1B38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Процентная ставка – 17% годовых.</w:t>
      </w:r>
    </w:p>
    <w:p w:rsidR="008F1B38" w:rsidRDefault="008F1B38" w:rsidP="00DF4187">
      <w:pPr>
        <w:spacing w:after="0" w:line="360" w:lineRule="auto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погашение займа рассчитывается через формулу </w:t>
      </w:r>
      <w:r w:rsidRPr="008F1B38">
        <w:rPr>
          <w:rFonts w:ascii="Times New Roman" w:hAnsi="Times New Roman"/>
          <w:b/>
          <w:sz w:val="28"/>
          <w:szCs w:val="28"/>
        </w:rPr>
        <w:t>=КПЕР(процентная ставка/4;ежеквартальные выплаты;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F1B38">
        <w:rPr>
          <w:rFonts w:ascii="Times New Roman" w:hAnsi="Times New Roman"/>
          <w:b/>
          <w:sz w:val="28"/>
          <w:szCs w:val="28"/>
        </w:rPr>
        <w:t>займ)/4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F1B38">
        <w:rPr>
          <w:rFonts w:ascii="Times New Roman" w:hAnsi="Times New Roman"/>
          <w:b/>
          <w:sz w:val="28"/>
          <w:szCs w:val="28"/>
        </w:rPr>
        <w:t>=</w:t>
      </w:r>
      <w:r w:rsidRPr="008F1B38">
        <w:rPr>
          <w:b/>
        </w:rPr>
        <w:t xml:space="preserve"> </w:t>
      </w:r>
      <w:r w:rsidRPr="008F1B38">
        <w:rPr>
          <w:rFonts w:ascii="Times New Roman" w:hAnsi="Times New Roman"/>
          <w:b/>
          <w:sz w:val="28"/>
          <w:szCs w:val="28"/>
        </w:rPr>
        <w:t>КПЕР(17%/4;-50000;250000)/4=1,43 года.</w:t>
      </w:r>
    </w:p>
    <w:p w:rsidR="008F1B38" w:rsidRDefault="008F1B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F1B38" w:rsidRDefault="008F1B38" w:rsidP="008723F2">
      <w:pPr>
        <w:pStyle w:val="1"/>
        <w:divId w:val="437481599"/>
        <w:rPr>
          <w:rFonts w:ascii="Times New Roman" w:hAnsi="Times New Roman"/>
          <w:color w:val="auto"/>
        </w:rPr>
      </w:pPr>
      <w:bookmarkStart w:id="7" w:name="_Toc252464243"/>
      <w:r w:rsidRPr="008723F2">
        <w:rPr>
          <w:rFonts w:ascii="Times New Roman" w:hAnsi="Times New Roman"/>
          <w:color w:val="auto"/>
        </w:rPr>
        <w:t>Выводы:</w:t>
      </w:r>
      <w:bookmarkEnd w:id="7"/>
    </w:p>
    <w:p w:rsidR="00B73EFD" w:rsidRPr="00B73EFD" w:rsidRDefault="00B73EFD" w:rsidP="00B73EFD">
      <w:pPr>
        <w:divId w:val="437481599"/>
      </w:pPr>
    </w:p>
    <w:p w:rsidR="008F1B38" w:rsidRDefault="008F1B38" w:rsidP="008F1B38">
      <w:pPr>
        <w:pStyle w:val="a9"/>
        <w:suppressAutoHyphens/>
        <w:spacing w:line="360" w:lineRule="auto"/>
        <w:ind w:firstLine="709"/>
        <w:jc w:val="both"/>
        <w:divId w:val="437481599"/>
        <w:rPr>
          <w:sz w:val="28"/>
          <w:szCs w:val="28"/>
        </w:rPr>
      </w:pPr>
      <w:r w:rsidRPr="00075CF9">
        <w:rPr>
          <w:sz w:val="28"/>
          <w:szCs w:val="28"/>
        </w:rPr>
        <w:t>Курсово</w:t>
      </w:r>
      <w:r>
        <w:rPr>
          <w:sz w:val="28"/>
          <w:szCs w:val="28"/>
        </w:rPr>
        <w:t>й проект основывается на условных</w:t>
      </w:r>
      <w:r w:rsidRPr="00075CF9">
        <w:rPr>
          <w:sz w:val="28"/>
          <w:szCs w:val="28"/>
        </w:rPr>
        <w:t xml:space="preserve"> пример</w:t>
      </w:r>
      <w:r>
        <w:rPr>
          <w:sz w:val="28"/>
          <w:szCs w:val="28"/>
        </w:rPr>
        <w:t>ах</w:t>
      </w:r>
      <w:r w:rsidRPr="00075CF9">
        <w:rPr>
          <w:sz w:val="28"/>
          <w:szCs w:val="28"/>
        </w:rPr>
        <w:t>, к</w:t>
      </w:r>
      <w:r>
        <w:rPr>
          <w:sz w:val="28"/>
          <w:szCs w:val="28"/>
        </w:rPr>
        <w:t>оторые</w:t>
      </w:r>
      <w:r w:rsidRPr="00075CF9">
        <w:rPr>
          <w:sz w:val="28"/>
          <w:szCs w:val="28"/>
        </w:rPr>
        <w:t xml:space="preserve"> не отражает всех особенностей начисления </w:t>
      </w:r>
      <w:r>
        <w:rPr>
          <w:sz w:val="28"/>
          <w:szCs w:val="28"/>
        </w:rPr>
        <w:t xml:space="preserve">кредитных платежей, вычисления сроков и т.п. Однако выполнение данного курсового проекта позволило ознакомиться и научиться применять все необходимые для современного </w:t>
      </w:r>
      <w:r w:rsidR="00426072">
        <w:rPr>
          <w:sz w:val="28"/>
          <w:szCs w:val="28"/>
        </w:rPr>
        <w:t>финансиста-</w:t>
      </w:r>
      <w:r>
        <w:rPr>
          <w:sz w:val="28"/>
          <w:szCs w:val="28"/>
        </w:rPr>
        <w:t xml:space="preserve">экономиста инструменты обработки </w:t>
      </w:r>
      <w:r w:rsidR="00426072">
        <w:rPr>
          <w:sz w:val="28"/>
          <w:szCs w:val="28"/>
        </w:rPr>
        <w:t>финансовой</w:t>
      </w:r>
      <w:r>
        <w:rPr>
          <w:sz w:val="28"/>
          <w:szCs w:val="28"/>
        </w:rPr>
        <w:t xml:space="preserve"> информации. </w:t>
      </w:r>
    </w:p>
    <w:p w:rsidR="008F1B38" w:rsidRDefault="00426072" w:rsidP="008F1B38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F1B38">
        <w:rPr>
          <w:rFonts w:ascii="Times New Roman" w:hAnsi="Times New Roman"/>
          <w:sz w:val="28"/>
          <w:szCs w:val="28"/>
        </w:rPr>
        <w:t xml:space="preserve"> работе рассмотрены теоретические и практические основы использования финансовых функций, их возможности и способы использования</w:t>
      </w:r>
    </w:p>
    <w:p w:rsidR="008F1B38" w:rsidRDefault="008F1B38" w:rsidP="008F1B38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практической части работы представлены 15 задач по использованию финансовых функций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 xml:space="preserve"> при расчетах по кредитам. Рассмотрены различные варианты задач, а также способы заполнения аргументов функций (обязательные и необязательные аргументы).</w:t>
      </w:r>
    </w:p>
    <w:p w:rsidR="00426072" w:rsidRDefault="004260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26072" w:rsidRPr="008723F2" w:rsidRDefault="00426072" w:rsidP="008723F2">
      <w:pPr>
        <w:pStyle w:val="1"/>
        <w:divId w:val="437481599"/>
        <w:rPr>
          <w:rFonts w:ascii="Times New Roman" w:hAnsi="Times New Roman"/>
          <w:color w:val="auto"/>
        </w:rPr>
      </w:pPr>
      <w:bookmarkStart w:id="8" w:name="_Toc252464244"/>
      <w:r w:rsidRPr="008723F2">
        <w:rPr>
          <w:rFonts w:ascii="Times New Roman" w:hAnsi="Times New Roman"/>
          <w:color w:val="auto"/>
        </w:rPr>
        <w:t>Список литературы:</w:t>
      </w:r>
      <w:bookmarkEnd w:id="8"/>
    </w:p>
    <w:p w:rsidR="00426072" w:rsidRDefault="00426072" w:rsidP="008F1B38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</w:p>
    <w:p w:rsidR="00B73EFD" w:rsidRPr="00B73EFD" w:rsidRDefault="00B73EFD" w:rsidP="00B73EFD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 w:val="0"/>
          <w:noProof/>
          <w:color w:val="auto"/>
        </w:rPr>
      </w:pPr>
      <w:r w:rsidRPr="00B73EFD">
        <w:rPr>
          <w:rFonts w:ascii="Times New Roman" w:hAnsi="Times New Roman"/>
          <w:b w:val="0"/>
          <w:noProof/>
          <w:color w:val="auto"/>
        </w:rPr>
        <w:t>К., Карлберг (2001). Бизнес-анализ с помощью MS EXcel 2000. стр. 250.</w:t>
      </w:r>
    </w:p>
    <w:p w:rsidR="00B73EFD" w:rsidRPr="00B73EFD" w:rsidRDefault="00B73EFD" w:rsidP="00B73EFD">
      <w:pPr>
        <w:pStyle w:val="af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B73EFD">
        <w:rPr>
          <w:rFonts w:ascii="Times New Roman" w:hAnsi="Times New Roman"/>
          <w:noProof/>
          <w:sz w:val="28"/>
          <w:szCs w:val="28"/>
        </w:rPr>
        <w:t>Куприянова А.В., М. М. (2007). Вычисления и расчеты в Excel 2003 изд.2 Компьютерная шпаргалка. стр. 80.</w:t>
      </w:r>
    </w:p>
    <w:p w:rsidR="00B73EFD" w:rsidRPr="00B73EFD" w:rsidRDefault="00B73EFD" w:rsidP="00B73EFD">
      <w:pPr>
        <w:pStyle w:val="af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B73EFD">
        <w:rPr>
          <w:rFonts w:ascii="Times New Roman" w:hAnsi="Times New Roman"/>
          <w:noProof/>
          <w:sz w:val="28"/>
          <w:szCs w:val="28"/>
        </w:rPr>
        <w:t>Л.А., Левин (2006). "Финансовая математика в MS EXCEL" - Учебное-методическое пособие. стр. 111-5.</w:t>
      </w:r>
    </w:p>
    <w:p w:rsidR="00B73EFD" w:rsidRPr="00B73EFD" w:rsidRDefault="00B73EFD" w:rsidP="00B73EFD">
      <w:pPr>
        <w:pStyle w:val="af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B73EFD">
        <w:rPr>
          <w:rFonts w:ascii="Times New Roman" w:hAnsi="Times New Roman"/>
          <w:noProof/>
          <w:sz w:val="28"/>
          <w:szCs w:val="28"/>
        </w:rPr>
        <w:t>Мак-Федрис, П. (2006). Формулы и функции в Microsoft Excel 2003. стр. 576.</w:t>
      </w:r>
    </w:p>
    <w:p w:rsidR="00B73EFD" w:rsidRPr="00B73EFD" w:rsidRDefault="00B73EFD" w:rsidP="00B73EFD">
      <w:pPr>
        <w:pStyle w:val="af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B73EFD">
        <w:rPr>
          <w:rFonts w:ascii="Times New Roman" w:hAnsi="Times New Roman"/>
          <w:noProof/>
          <w:sz w:val="28"/>
          <w:szCs w:val="28"/>
        </w:rPr>
        <w:t>Пикуза В., Г. А. (2004). Экономические и финансовые расчеты в Excel. Самоучитель. стр. 397.</w:t>
      </w:r>
    </w:p>
    <w:p w:rsidR="00B73EFD" w:rsidRDefault="00B73EFD" w:rsidP="00B73EFD">
      <w:pPr>
        <w:spacing w:line="360" w:lineRule="auto"/>
        <w:jc w:val="both"/>
      </w:pPr>
    </w:p>
    <w:p w:rsidR="00B73EFD" w:rsidRDefault="00B73EFD" w:rsidP="00B73EFD"/>
    <w:p w:rsidR="00B73EFD" w:rsidRPr="008F1B38" w:rsidRDefault="00B73EFD" w:rsidP="008F1B38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</w:p>
    <w:p w:rsidR="008F1B38" w:rsidRDefault="008F1B38" w:rsidP="008F1B38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</w:p>
    <w:p w:rsidR="008F1B38" w:rsidRDefault="008F1B38" w:rsidP="008F1B38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</w:p>
    <w:p w:rsidR="007655B2" w:rsidRPr="003D6D4F" w:rsidRDefault="007655B2" w:rsidP="003D6D4F">
      <w:pPr>
        <w:spacing w:after="0" w:line="360" w:lineRule="auto"/>
        <w:ind w:firstLine="708"/>
        <w:jc w:val="both"/>
        <w:divId w:val="437481599"/>
        <w:rPr>
          <w:rFonts w:ascii="Times New Roman" w:hAnsi="Times New Roman"/>
          <w:sz w:val="28"/>
          <w:szCs w:val="28"/>
        </w:rPr>
      </w:pPr>
      <w:bookmarkStart w:id="9" w:name="_GoBack"/>
      <w:bookmarkEnd w:id="9"/>
    </w:p>
    <w:sectPr w:rsidR="007655B2" w:rsidRPr="003D6D4F" w:rsidSect="005F467A">
      <w:headerReference w:type="default" r:id="rId7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33B" w:rsidRDefault="0019133B" w:rsidP="008723F2">
      <w:pPr>
        <w:spacing w:after="0" w:line="240" w:lineRule="auto"/>
      </w:pPr>
      <w:r>
        <w:separator/>
      </w:r>
    </w:p>
  </w:endnote>
  <w:endnote w:type="continuationSeparator" w:id="0">
    <w:p w:rsidR="0019133B" w:rsidRDefault="0019133B" w:rsidP="00872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33B" w:rsidRDefault="0019133B" w:rsidP="008723F2">
      <w:pPr>
        <w:spacing w:after="0" w:line="240" w:lineRule="auto"/>
      </w:pPr>
      <w:r>
        <w:separator/>
      </w:r>
    </w:p>
  </w:footnote>
  <w:footnote w:type="continuationSeparator" w:id="0">
    <w:p w:rsidR="0019133B" w:rsidRDefault="0019133B" w:rsidP="00872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F2" w:rsidRDefault="002C50F3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5838">
      <w:rPr>
        <w:noProof/>
      </w:rPr>
      <w:t>3</w:t>
    </w:r>
    <w:r>
      <w:fldChar w:fldCharType="end"/>
    </w:r>
  </w:p>
  <w:p w:rsidR="008723F2" w:rsidRDefault="008723F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1B9F"/>
    <w:multiLevelType w:val="hybridMultilevel"/>
    <w:tmpl w:val="60DEB5E2"/>
    <w:lvl w:ilvl="0" w:tplc="4B6A9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660D87"/>
    <w:multiLevelType w:val="hybridMultilevel"/>
    <w:tmpl w:val="60DEB5E2"/>
    <w:lvl w:ilvl="0" w:tplc="4B6A9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CB376C"/>
    <w:multiLevelType w:val="hybridMultilevel"/>
    <w:tmpl w:val="7C623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8150A"/>
    <w:multiLevelType w:val="hybridMultilevel"/>
    <w:tmpl w:val="F8545488"/>
    <w:lvl w:ilvl="0" w:tplc="23A870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21B1A03"/>
    <w:multiLevelType w:val="hybridMultilevel"/>
    <w:tmpl w:val="60DEB5E2"/>
    <w:lvl w:ilvl="0" w:tplc="4B6A9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9A3FBA"/>
    <w:multiLevelType w:val="multilevel"/>
    <w:tmpl w:val="0482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7910D0"/>
    <w:multiLevelType w:val="hybridMultilevel"/>
    <w:tmpl w:val="6FC8B312"/>
    <w:lvl w:ilvl="0" w:tplc="4B6A9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7BB"/>
    <w:rsid w:val="00180D21"/>
    <w:rsid w:val="0019133B"/>
    <w:rsid w:val="002C2926"/>
    <w:rsid w:val="002C50F3"/>
    <w:rsid w:val="002F652F"/>
    <w:rsid w:val="002F777C"/>
    <w:rsid w:val="00352CC5"/>
    <w:rsid w:val="003545DA"/>
    <w:rsid w:val="00356BB1"/>
    <w:rsid w:val="003D57A4"/>
    <w:rsid w:val="003D6D4F"/>
    <w:rsid w:val="004255DB"/>
    <w:rsid w:val="00426072"/>
    <w:rsid w:val="005F467A"/>
    <w:rsid w:val="007655B2"/>
    <w:rsid w:val="007E41B8"/>
    <w:rsid w:val="0084290D"/>
    <w:rsid w:val="008723F2"/>
    <w:rsid w:val="008A69CF"/>
    <w:rsid w:val="008E7D4A"/>
    <w:rsid w:val="008F1B38"/>
    <w:rsid w:val="00A11EC3"/>
    <w:rsid w:val="00A12D52"/>
    <w:rsid w:val="00B50D24"/>
    <w:rsid w:val="00B73EFD"/>
    <w:rsid w:val="00BB5257"/>
    <w:rsid w:val="00BC251A"/>
    <w:rsid w:val="00BE693D"/>
    <w:rsid w:val="00C44678"/>
    <w:rsid w:val="00CA6A4D"/>
    <w:rsid w:val="00CC02BD"/>
    <w:rsid w:val="00D94E1B"/>
    <w:rsid w:val="00DA7CC3"/>
    <w:rsid w:val="00DB5838"/>
    <w:rsid w:val="00DD47BB"/>
    <w:rsid w:val="00DF4187"/>
    <w:rsid w:val="00E4524E"/>
    <w:rsid w:val="00E8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B95D1-7896-4B85-B1C5-CC7FBDA9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C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723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723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BB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52CC5"/>
    <w:pPr>
      <w:spacing w:before="15" w:after="15" w:line="240" w:lineRule="auto"/>
      <w:ind w:left="15" w:right="15" w:firstLine="567"/>
      <w:jc w:val="both"/>
      <w:textAlignment w:val="top"/>
    </w:pPr>
    <w:rPr>
      <w:rFonts w:ascii="Times New Roman" w:eastAsia="Times New Roman" w:hAnsi="Times New Roman"/>
      <w:color w:val="003366"/>
      <w:lang w:eastAsia="ru-RU"/>
    </w:rPr>
  </w:style>
  <w:style w:type="paragraph" w:customStyle="1" w:styleId="arttext">
    <w:name w:val="arttext"/>
    <w:basedOn w:val="a"/>
    <w:rsid w:val="00352CC5"/>
    <w:pPr>
      <w:spacing w:before="15" w:after="15" w:line="240" w:lineRule="auto"/>
      <w:ind w:left="15" w:right="15" w:firstLine="567"/>
      <w:jc w:val="both"/>
      <w:textAlignment w:val="top"/>
    </w:pPr>
    <w:rPr>
      <w:rFonts w:ascii="Times New Roman" w:eastAsia="Times New Roman" w:hAnsi="Times New Roman"/>
      <w:color w:val="003366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B50D24"/>
    <w:pPr>
      <w:ind w:left="720"/>
      <w:contextualSpacing/>
    </w:pPr>
  </w:style>
  <w:style w:type="paragraph" w:styleId="a7">
    <w:name w:val="caption"/>
    <w:basedOn w:val="a"/>
    <w:next w:val="a"/>
    <w:uiPriority w:val="35"/>
    <w:qFormat/>
    <w:rsid w:val="007E41B8"/>
    <w:pPr>
      <w:spacing w:line="240" w:lineRule="auto"/>
    </w:pPr>
    <w:rPr>
      <w:b/>
      <w:bCs/>
      <w:color w:val="4F81BD"/>
      <w:sz w:val="18"/>
      <w:szCs w:val="18"/>
    </w:rPr>
  </w:style>
  <w:style w:type="table" w:styleId="a8">
    <w:name w:val="Table Grid"/>
    <w:basedOn w:val="a1"/>
    <w:uiPriority w:val="59"/>
    <w:rsid w:val="007E41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8F1B3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F1B3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23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723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872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723F2"/>
  </w:style>
  <w:style w:type="paragraph" w:styleId="ad">
    <w:name w:val="footer"/>
    <w:basedOn w:val="a"/>
    <w:link w:val="ae"/>
    <w:uiPriority w:val="99"/>
    <w:semiHidden/>
    <w:unhideWhenUsed/>
    <w:rsid w:val="00872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723F2"/>
  </w:style>
  <w:style w:type="paragraph" w:styleId="af">
    <w:name w:val="TOC Heading"/>
    <w:basedOn w:val="1"/>
    <w:next w:val="a"/>
    <w:uiPriority w:val="39"/>
    <w:qFormat/>
    <w:rsid w:val="008723F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723F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723F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8723F2"/>
    <w:rPr>
      <w:color w:val="0000FF"/>
      <w:u w:val="single"/>
    </w:rPr>
  </w:style>
  <w:style w:type="paragraph" w:styleId="af1">
    <w:name w:val="Bibliography"/>
    <w:basedOn w:val="a"/>
    <w:next w:val="a"/>
    <w:uiPriority w:val="37"/>
    <w:unhideWhenUsed/>
    <w:rsid w:val="00B73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3052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20414</CharactersWithSpaces>
  <SharedDoc>false</SharedDoc>
  <HLinks>
    <vt:vector size="54" baseType="variant"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_Toc252464244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_Toc252464243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_Toc252464242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_Toc252464241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_Toc252464240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_Toc252464239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_Toc252464238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_Toc252464237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_Toc252464236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P&amp;K&amp;A</dc:creator>
  <cp:keywords/>
  <cp:lastModifiedBy>admin</cp:lastModifiedBy>
  <cp:revision>2</cp:revision>
  <dcterms:created xsi:type="dcterms:W3CDTF">2014-03-30T14:31:00Z</dcterms:created>
  <dcterms:modified xsi:type="dcterms:W3CDTF">2014-03-30T14:31:00Z</dcterms:modified>
</cp:coreProperties>
</file>