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5DFD" w:rsidRPr="0032124C" w:rsidRDefault="006D5DFD" w:rsidP="002C242B">
      <w:pPr>
        <w:spacing w:line="360" w:lineRule="auto"/>
        <w:ind w:firstLine="709"/>
        <w:jc w:val="center"/>
        <w:rPr>
          <w:sz w:val="28"/>
          <w:szCs w:val="28"/>
          <w:lang w:val="uk-UA"/>
        </w:rPr>
      </w:pPr>
      <w:r w:rsidRPr="0032124C">
        <w:rPr>
          <w:sz w:val="28"/>
          <w:szCs w:val="28"/>
          <w:lang w:val="uk-UA"/>
        </w:rPr>
        <w:t>Міністерство освіти і науки України</w:t>
      </w:r>
    </w:p>
    <w:p w:rsidR="006D5DFD" w:rsidRPr="0032124C" w:rsidRDefault="006D5DFD" w:rsidP="002C242B">
      <w:pPr>
        <w:spacing w:line="360" w:lineRule="auto"/>
        <w:ind w:firstLine="709"/>
        <w:jc w:val="center"/>
        <w:rPr>
          <w:sz w:val="28"/>
          <w:szCs w:val="28"/>
          <w:lang w:val="uk-UA"/>
        </w:rPr>
      </w:pPr>
      <w:r w:rsidRPr="0032124C">
        <w:rPr>
          <w:sz w:val="28"/>
          <w:szCs w:val="28"/>
          <w:lang w:val="uk-UA"/>
        </w:rPr>
        <w:t>Національний технічний університет</w:t>
      </w:r>
    </w:p>
    <w:p w:rsidR="006D5DFD" w:rsidRPr="0032124C" w:rsidRDefault="006D5DFD" w:rsidP="002C242B">
      <w:pPr>
        <w:spacing w:line="360" w:lineRule="auto"/>
        <w:ind w:firstLine="709"/>
        <w:jc w:val="center"/>
        <w:rPr>
          <w:sz w:val="28"/>
          <w:szCs w:val="28"/>
          <w:lang w:val="uk-UA"/>
        </w:rPr>
      </w:pPr>
      <w:r w:rsidRPr="0032124C">
        <w:rPr>
          <w:sz w:val="28"/>
          <w:szCs w:val="28"/>
          <w:lang w:val="uk-UA"/>
        </w:rPr>
        <w:t>“ХАРКІВСЬКИЙ ПОЛІТЕХНІЧНИЙ ІНСТИТУТ”</w:t>
      </w:r>
    </w:p>
    <w:p w:rsidR="006D5DFD" w:rsidRPr="0032124C" w:rsidRDefault="006D5DFD" w:rsidP="002C242B">
      <w:pPr>
        <w:spacing w:line="360" w:lineRule="auto"/>
        <w:ind w:firstLine="709"/>
        <w:jc w:val="center"/>
        <w:rPr>
          <w:sz w:val="28"/>
          <w:szCs w:val="28"/>
          <w:lang w:val="uk-UA"/>
        </w:rPr>
      </w:pPr>
    </w:p>
    <w:p w:rsidR="006D5DFD" w:rsidRPr="0032124C" w:rsidRDefault="006D5DFD" w:rsidP="002C242B">
      <w:pPr>
        <w:spacing w:line="360" w:lineRule="auto"/>
        <w:ind w:firstLine="709"/>
        <w:jc w:val="center"/>
        <w:rPr>
          <w:sz w:val="28"/>
          <w:szCs w:val="28"/>
          <w:lang w:val="uk-UA"/>
        </w:rPr>
      </w:pPr>
      <w:r w:rsidRPr="0032124C">
        <w:rPr>
          <w:sz w:val="28"/>
          <w:szCs w:val="28"/>
          <w:lang w:val="uk-UA"/>
        </w:rPr>
        <w:t>Кафедра “Обчислювальної техніки та програмування”</w:t>
      </w:r>
    </w:p>
    <w:p w:rsidR="006D5DFD" w:rsidRPr="0032124C" w:rsidRDefault="006D5DFD" w:rsidP="002C242B">
      <w:pPr>
        <w:spacing w:line="360" w:lineRule="auto"/>
        <w:ind w:firstLine="709"/>
        <w:jc w:val="center"/>
        <w:rPr>
          <w:sz w:val="28"/>
          <w:szCs w:val="28"/>
          <w:lang w:val="uk-UA"/>
        </w:rPr>
      </w:pPr>
    </w:p>
    <w:p w:rsidR="006D5DFD" w:rsidRPr="0032124C" w:rsidRDefault="006D5DFD" w:rsidP="002C242B">
      <w:pPr>
        <w:spacing w:line="360" w:lineRule="auto"/>
        <w:ind w:firstLine="709"/>
        <w:jc w:val="center"/>
        <w:rPr>
          <w:sz w:val="28"/>
          <w:szCs w:val="28"/>
          <w:lang w:val="uk-UA"/>
        </w:rPr>
      </w:pPr>
    </w:p>
    <w:p w:rsidR="006D5DFD" w:rsidRPr="0032124C" w:rsidRDefault="006D5DFD" w:rsidP="002C242B">
      <w:pPr>
        <w:spacing w:line="360" w:lineRule="auto"/>
        <w:ind w:firstLine="709"/>
        <w:jc w:val="center"/>
        <w:rPr>
          <w:sz w:val="28"/>
          <w:szCs w:val="28"/>
          <w:lang w:val="uk-UA"/>
        </w:rPr>
      </w:pPr>
    </w:p>
    <w:p w:rsidR="006D5DFD" w:rsidRPr="0032124C" w:rsidRDefault="006D5DFD" w:rsidP="002C242B">
      <w:pPr>
        <w:spacing w:line="360" w:lineRule="auto"/>
        <w:ind w:firstLine="709"/>
        <w:jc w:val="center"/>
        <w:rPr>
          <w:sz w:val="28"/>
          <w:szCs w:val="28"/>
          <w:lang w:val="uk-UA"/>
        </w:rPr>
      </w:pPr>
    </w:p>
    <w:p w:rsidR="006D5DFD" w:rsidRPr="0032124C" w:rsidRDefault="006D5DFD" w:rsidP="002C242B">
      <w:pPr>
        <w:spacing w:line="360" w:lineRule="auto"/>
        <w:ind w:firstLine="709"/>
        <w:jc w:val="center"/>
        <w:rPr>
          <w:b/>
          <w:bCs/>
          <w:sz w:val="28"/>
          <w:szCs w:val="28"/>
          <w:lang w:val="uk-UA"/>
        </w:rPr>
      </w:pPr>
      <w:r w:rsidRPr="0032124C">
        <w:rPr>
          <w:b/>
          <w:bCs/>
          <w:sz w:val="28"/>
          <w:szCs w:val="28"/>
          <w:lang w:val="uk-UA"/>
        </w:rPr>
        <w:t>Реферат з курсу “Контроль і діагностика</w:t>
      </w:r>
      <w:r w:rsidR="00770ED9" w:rsidRPr="0032124C">
        <w:rPr>
          <w:b/>
          <w:bCs/>
          <w:sz w:val="28"/>
          <w:szCs w:val="28"/>
          <w:lang w:val="uk-UA"/>
        </w:rPr>
        <w:t xml:space="preserve"> комп'ютерних систем</w:t>
      </w:r>
      <w:r w:rsidRPr="0032124C">
        <w:rPr>
          <w:b/>
          <w:bCs/>
          <w:sz w:val="28"/>
          <w:szCs w:val="28"/>
          <w:lang w:val="uk-UA"/>
        </w:rPr>
        <w:t>”</w:t>
      </w:r>
    </w:p>
    <w:p w:rsidR="006D5DFD" w:rsidRPr="0032124C" w:rsidRDefault="006D5DFD" w:rsidP="002C242B">
      <w:pPr>
        <w:spacing w:line="360" w:lineRule="auto"/>
        <w:ind w:firstLine="709"/>
        <w:jc w:val="center"/>
        <w:rPr>
          <w:sz w:val="28"/>
          <w:szCs w:val="28"/>
          <w:lang w:val="uk-UA"/>
        </w:rPr>
      </w:pPr>
    </w:p>
    <w:p w:rsidR="006D5DFD" w:rsidRPr="0032124C" w:rsidRDefault="006D5DFD" w:rsidP="002C242B">
      <w:pPr>
        <w:spacing w:line="360" w:lineRule="auto"/>
        <w:ind w:firstLine="709"/>
        <w:jc w:val="center"/>
        <w:rPr>
          <w:snapToGrid w:val="0"/>
          <w:sz w:val="28"/>
          <w:szCs w:val="28"/>
          <w:lang w:val="uk-UA"/>
        </w:rPr>
      </w:pPr>
      <w:r w:rsidRPr="0032124C">
        <w:rPr>
          <w:sz w:val="28"/>
          <w:szCs w:val="28"/>
          <w:lang w:val="uk-UA"/>
        </w:rPr>
        <w:t xml:space="preserve">Тема: </w:t>
      </w:r>
      <w:r w:rsidRPr="0032124C">
        <w:rPr>
          <w:snapToGrid w:val="0"/>
          <w:sz w:val="28"/>
          <w:szCs w:val="28"/>
          <w:lang w:val="uk-UA"/>
        </w:rPr>
        <w:t>“</w:t>
      </w:r>
      <w:r w:rsidRPr="0032124C">
        <w:rPr>
          <w:sz w:val="28"/>
          <w:szCs w:val="28"/>
          <w:lang w:val="uk-UA"/>
        </w:rPr>
        <w:t xml:space="preserve">Сучасні засоби тестування і діагностики локальних обчислювальних мереж. </w:t>
      </w:r>
      <w:r w:rsidR="007F17C8" w:rsidRPr="0032124C">
        <w:rPr>
          <w:sz w:val="28"/>
          <w:szCs w:val="28"/>
          <w:lang w:val="uk-UA"/>
        </w:rPr>
        <w:t>Тестове вимірювальне обладнання компанії Fluke Networks</w:t>
      </w:r>
      <w:r w:rsidRPr="0032124C">
        <w:rPr>
          <w:snapToGrid w:val="0"/>
          <w:sz w:val="28"/>
          <w:szCs w:val="28"/>
          <w:lang w:val="uk-UA"/>
        </w:rPr>
        <w:t>”</w:t>
      </w:r>
    </w:p>
    <w:p w:rsidR="006D5DFD" w:rsidRPr="0032124C" w:rsidRDefault="006D5DFD" w:rsidP="002C242B">
      <w:pPr>
        <w:spacing w:line="360" w:lineRule="auto"/>
        <w:ind w:firstLine="709"/>
        <w:jc w:val="center"/>
        <w:rPr>
          <w:sz w:val="28"/>
          <w:szCs w:val="28"/>
          <w:lang w:val="uk-UA"/>
        </w:rPr>
      </w:pPr>
    </w:p>
    <w:p w:rsidR="002C242B" w:rsidRPr="0032124C" w:rsidRDefault="002C242B" w:rsidP="002C242B">
      <w:pPr>
        <w:spacing w:line="360" w:lineRule="auto"/>
        <w:ind w:firstLine="709"/>
        <w:jc w:val="center"/>
        <w:rPr>
          <w:sz w:val="28"/>
          <w:szCs w:val="28"/>
          <w:lang w:val="uk-UA"/>
        </w:rPr>
      </w:pPr>
    </w:p>
    <w:p w:rsidR="006D5DFD" w:rsidRPr="0032124C" w:rsidRDefault="006D5DFD" w:rsidP="002C242B">
      <w:pPr>
        <w:spacing w:line="360" w:lineRule="auto"/>
        <w:ind w:firstLine="709"/>
        <w:jc w:val="center"/>
        <w:rPr>
          <w:sz w:val="28"/>
          <w:szCs w:val="28"/>
          <w:lang w:val="uk-UA"/>
        </w:rPr>
      </w:pPr>
    </w:p>
    <w:p w:rsidR="006D5DFD" w:rsidRPr="0032124C" w:rsidRDefault="006D5DFD" w:rsidP="002C242B">
      <w:pPr>
        <w:spacing w:line="360" w:lineRule="auto"/>
        <w:ind w:firstLine="709"/>
        <w:jc w:val="center"/>
        <w:rPr>
          <w:sz w:val="28"/>
          <w:szCs w:val="28"/>
          <w:lang w:val="uk-UA"/>
        </w:rPr>
      </w:pPr>
      <w:r w:rsidRPr="0032124C">
        <w:rPr>
          <w:sz w:val="28"/>
          <w:szCs w:val="28"/>
          <w:lang w:val="uk-UA"/>
        </w:rPr>
        <w:t>Виконав:</w:t>
      </w:r>
    </w:p>
    <w:p w:rsidR="006D5DFD" w:rsidRPr="0032124C" w:rsidRDefault="006D5DFD" w:rsidP="002C242B">
      <w:pPr>
        <w:spacing w:line="360" w:lineRule="auto"/>
        <w:ind w:firstLine="709"/>
        <w:jc w:val="center"/>
        <w:rPr>
          <w:sz w:val="28"/>
          <w:szCs w:val="28"/>
          <w:lang w:val="uk-UA"/>
        </w:rPr>
      </w:pPr>
      <w:r w:rsidRPr="0032124C">
        <w:rPr>
          <w:sz w:val="28"/>
          <w:szCs w:val="28"/>
          <w:lang w:val="uk-UA"/>
        </w:rPr>
        <w:t xml:space="preserve">студент групи </w:t>
      </w:r>
      <w:r w:rsidR="00953BA6" w:rsidRPr="0032124C">
        <w:rPr>
          <w:sz w:val="28"/>
          <w:szCs w:val="28"/>
          <w:lang w:val="uk-UA"/>
        </w:rPr>
        <w:t>XXX</w:t>
      </w:r>
      <w:r w:rsidRPr="0032124C">
        <w:rPr>
          <w:sz w:val="28"/>
          <w:szCs w:val="28"/>
          <w:lang w:val="uk-UA"/>
        </w:rPr>
        <w:t xml:space="preserve"> – </w:t>
      </w:r>
      <w:r w:rsidR="00953BA6" w:rsidRPr="0032124C">
        <w:rPr>
          <w:sz w:val="28"/>
          <w:szCs w:val="28"/>
          <w:lang w:val="uk-UA"/>
        </w:rPr>
        <w:t>XX</w:t>
      </w:r>
      <w:r w:rsidRPr="0032124C">
        <w:rPr>
          <w:sz w:val="28"/>
          <w:szCs w:val="28"/>
          <w:lang w:val="uk-UA"/>
        </w:rPr>
        <w:t>А</w:t>
      </w:r>
    </w:p>
    <w:p w:rsidR="006D5DFD" w:rsidRPr="0032124C" w:rsidRDefault="00953BA6" w:rsidP="002C242B">
      <w:pPr>
        <w:spacing w:line="360" w:lineRule="auto"/>
        <w:ind w:firstLine="709"/>
        <w:jc w:val="center"/>
        <w:rPr>
          <w:sz w:val="28"/>
          <w:szCs w:val="28"/>
          <w:lang w:val="uk-UA"/>
        </w:rPr>
      </w:pPr>
      <w:r w:rsidRPr="0032124C">
        <w:rPr>
          <w:sz w:val="28"/>
          <w:szCs w:val="28"/>
          <w:lang w:val="uk-UA"/>
        </w:rPr>
        <w:t>XXX X.X.</w:t>
      </w:r>
    </w:p>
    <w:p w:rsidR="006D5DFD" w:rsidRPr="0032124C" w:rsidRDefault="006D5DFD" w:rsidP="002C242B">
      <w:pPr>
        <w:spacing w:line="360" w:lineRule="auto"/>
        <w:ind w:firstLine="709"/>
        <w:jc w:val="center"/>
        <w:rPr>
          <w:sz w:val="28"/>
          <w:szCs w:val="28"/>
          <w:lang w:val="uk-UA"/>
        </w:rPr>
      </w:pPr>
    </w:p>
    <w:p w:rsidR="006D5DFD" w:rsidRPr="0032124C" w:rsidRDefault="006D5DFD" w:rsidP="002C242B">
      <w:pPr>
        <w:spacing w:line="360" w:lineRule="auto"/>
        <w:ind w:firstLine="709"/>
        <w:jc w:val="center"/>
        <w:rPr>
          <w:sz w:val="28"/>
          <w:szCs w:val="28"/>
          <w:lang w:val="uk-UA"/>
        </w:rPr>
      </w:pPr>
      <w:r w:rsidRPr="0032124C">
        <w:rPr>
          <w:sz w:val="28"/>
          <w:szCs w:val="28"/>
          <w:lang w:val="uk-UA"/>
        </w:rPr>
        <w:t>Перевірив:</w:t>
      </w:r>
    </w:p>
    <w:p w:rsidR="006D5DFD" w:rsidRPr="0032124C" w:rsidRDefault="00953BA6" w:rsidP="002C242B">
      <w:pPr>
        <w:spacing w:line="360" w:lineRule="auto"/>
        <w:ind w:firstLine="709"/>
        <w:jc w:val="center"/>
        <w:rPr>
          <w:sz w:val="28"/>
          <w:szCs w:val="28"/>
          <w:lang w:val="uk-UA"/>
        </w:rPr>
      </w:pPr>
      <w:r w:rsidRPr="0032124C">
        <w:rPr>
          <w:sz w:val="28"/>
          <w:szCs w:val="28"/>
          <w:lang w:val="uk-UA"/>
        </w:rPr>
        <w:t>XXX</w:t>
      </w:r>
      <w:r w:rsidR="006D5DFD" w:rsidRPr="0032124C">
        <w:rPr>
          <w:sz w:val="28"/>
          <w:szCs w:val="28"/>
          <w:lang w:val="uk-UA"/>
        </w:rPr>
        <w:t xml:space="preserve"> Ю.М.</w:t>
      </w:r>
    </w:p>
    <w:p w:rsidR="006D5DFD" w:rsidRPr="0032124C" w:rsidRDefault="006D5DFD" w:rsidP="002C242B">
      <w:pPr>
        <w:spacing w:line="360" w:lineRule="auto"/>
        <w:ind w:firstLine="709"/>
        <w:jc w:val="center"/>
        <w:rPr>
          <w:sz w:val="28"/>
          <w:szCs w:val="28"/>
          <w:lang w:val="uk-UA"/>
        </w:rPr>
      </w:pPr>
    </w:p>
    <w:p w:rsidR="006D5DFD" w:rsidRPr="0032124C" w:rsidRDefault="006D5DFD" w:rsidP="002C242B">
      <w:pPr>
        <w:spacing w:line="360" w:lineRule="auto"/>
        <w:ind w:firstLine="709"/>
        <w:jc w:val="center"/>
        <w:rPr>
          <w:sz w:val="28"/>
          <w:szCs w:val="28"/>
          <w:lang w:val="uk-UA"/>
        </w:rPr>
      </w:pPr>
    </w:p>
    <w:p w:rsidR="006D5DFD" w:rsidRPr="0032124C" w:rsidRDefault="006D5DFD" w:rsidP="002C242B">
      <w:pPr>
        <w:spacing w:line="360" w:lineRule="auto"/>
        <w:ind w:firstLine="709"/>
        <w:jc w:val="center"/>
        <w:rPr>
          <w:sz w:val="28"/>
          <w:szCs w:val="28"/>
          <w:lang w:val="uk-UA"/>
        </w:rPr>
      </w:pPr>
    </w:p>
    <w:p w:rsidR="006D5DFD" w:rsidRPr="0032124C" w:rsidRDefault="006D5DFD" w:rsidP="002C242B">
      <w:pPr>
        <w:spacing w:line="360" w:lineRule="auto"/>
        <w:ind w:firstLine="709"/>
        <w:jc w:val="center"/>
        <w:rPr>
          <w:sz w:val="28"/>
          <w:szCs w:val="28"/>
          <w:lang w:val="uk-UA"/>
        </w:rPr>
      </w:pPr>
    </w:p>
    <w:p w:rsidR="006D5DFD" w:rsidRPr="0032124C" w:rsidRDefault="006D5DFD" w:rsidP="002C242B">
      <w:pPr>
        <w:spacing w:line="360" w:lineRule="auto"/>
        <w:ind w:firstLine="709"/>
        <w:jc w:val="center"/>
        <w:rPr>
          <w:sz w:val="28"/>
          <w:szCs w:val="28"/>
          <w:lang w:val="uk-UA"/>
        </w:rPr>
      </w:pPr>
    </w:p>
    <w:p w:rsidR="006D5DFD" w:rsidRPr="0032124C" w:rsidRDefault="006D5DFD" w:rsidP="002C242B">
      <w:pPr>
        <w:spacing w:line="360" w:lineRule="auto"/>
        <w:ind w:firstLine="709"/>
        <w:jc w:val="center"/>
        <w:rPr>
          <w:sz w:val="28"/>
          <w:szCs w:val="28"/>
          <w:lang w:val="uk-UA"/>
        </w:rPr>
      </w:pPr>
    </w:p>
    <w:p w:rsidR="002C242B" w:rsidRPr="0032124C" w:rsidRDefault="006D5DFD" w:rsidP="002C242B">
      <w:pPr>
        <w:spacing w:line="360" w:lineRule="auto"/>
        <w:ind w:firstLine="709"/>
        <w:jc w:val="center"/>
        <w:rPr>
          <w:sz w:val="28"/>
          <w:szCs w:val="28"/>
          <w:lang w:val="uk-UA"/>
        </w:rPr>
      </w:pPr>
      <w:r w:rsidRPr="0032124C">
        <w:rPr>
          <w:sz w:val="28"/>
          <w:szCs w:val="28"/>
          <w:lang w:val="uk-UA"/>
        </w:rPr>
        <w:t>Харків 2008</w:t>
      </w:r>
    </w:p>
    <w:p w:rsidR="006D5DFD" w:rsidRPr="0032124C" w:rsidRDefault="002C242B" w:rsidP="00B35F9E">
      <w:pPr>
        <w:spacing w:line="360" w:lineRule="auto"/>
        <w:ind w:firstLine="709"/>
        <w:jc w:val="center"/>
        <w:rPr>
          <w:b/>
          <w:bCs/>
          <w:caps/>
          <w:sz w:val="28"/>
          <w:szCs w:val="28"/>
          <w:lang w:val="uk-UA"/>
        </w:rPr>
      </w:pPr>
      <w:r w:rsidRPr="0032124C">
        <w:rPr>
          <w:sz w:val="28"/>
          <w:szCs w:val="28"/>
          <w:lang w:val="uk-UA"/>
        </w:rPr>
        <w:br w:type="page"/>
      </w:r>
      <w:r w:rsidR="00362E96" w:rsidRPr="0032124C">
        <w:rPr>
          <w:b/>
          <w:bCs/>
          <w:caps/>
          <w:sz w:val="28"/>
          <w:szCs w:val="28"/>
          <w:lang w:val="uk-UA"/>
        </w:rPr>
        <w:t>ЗМІСТ</w:t>
      </w:r>
    </w:p>
    <w:p w:rsidR="00B35F9E" w:rsidRPr="0032124C" w:rsidRDefault="00B35F9E" w:rsidP="00B35F9E">
      <w:pPr>
        <w:spacing w:line="360" w:lineRule="auto"/>
        <w:ind w:firstLine="709"/>
        <w:jc w:val="center"/>
        <w:rPr>
          <w:b/>
          <w:bCs/>
          <w:caps/>
          <w:sz w:val="28"/>
          <w:szCs w:val="28"/>
          <w:lang w:val="uk-UA"/>
        </w:rPr>
      </w:pPr>
    </w:p>
    <w:p w:rsidR="006D5DFD" w:rsidRPr="0032124C" w:rsidRDefault="00362E96" w:rsidP="00F73FEB">
      <w:pPr>
        <w:spacing w:line="360" w:lineRule="auto"/>
        <w:ind w:firstLine="709"/>
        <w:rPr>
          <w:caps/>
          <w:sz w:val="28"/>
          <w:szCs w:val="28"/>
          <w:lang w:val="uk-UA"/>
        </w:rPr>
      </w:pPr>
      <w:r w:rsidRPr="0032124C">
        <w:rPr>
          <w:caps/>
          <w:sz w:val="28"/>
          <w:szCs w:val="28"/>
          <w:lang w:val="uk-UA"/>
        </w:rPr>
        <w:t>ВСТУП</w:t>
      </w:r>
    </w:p>
    <w:p w:rsidR="006D5DFD" w:rsidRPr="0032124C" w:rsidRDefault="00B35F9E" w:rsidP="00F73FEB">
      <w:pPr>
        <w:spacing w:line="360" w:lineRule="auto"/>
        <w:ind w:firstLine="709"/>
        <w:rPr>
          <w:sz w:val="28"/>
          <w:szCs w:val="28"/>
          <w:lang w:val="uk-UA"/>
        </w:rPr>
      </w:pPr>
      <w:r w:rsidRPr="0032124C">
        <w:rPr>
          <w:sz w:val="28"/>
          <w:szCs w:val="28"/>
          <w:lang w:val="uk-UA"/>
        </w:rPr>
        <w:t xml:space="preserve">1. </w:t>
      </w:r>
      <w:r w:rsidR="00C04047" w:rsidRPr="0032124C">
        <w:rPr>
          <w:sz w:val="28"/>
          <w:szCs w:val="28"/>
          <w:lang w:val="uk-UA"/>
        </w:rPr>
        <w:t>EtherScope™ Series II Network Assistant</w:t>
      </w:r>
    </w:p>
    <w:p w:rsidR="006D5DFD" w:rsidRPr="0032124C" w:rsidRDefault="00B35F9E" w:rsidP="00F73FEB">
      <w:pPr>
        <w:spacing w:line="360" w:lineRule="auto"/>
        <w:ind w:firstLine="709"/>
        <w:rPr>
          <w:sz w:val="28"/>
          <w:szCs w:val="28"/>
          <w:lang w:val="uk-UA"/>
        </w:rPr>
      </w:pPr>
      <w:r w:rsidRPr="0032124C">
        <w:rPr>
          <w:sz w:val="28"/>
          <w:szCs w:val="28"/>
          <w:lang w:val="uk-UA"/>
        </w:rPr>
        <w:t xml:space="preserve">2. </w:t>
      </w:r>
      <w:r w:rsidR="00C04047" w:rsidRPr="0032124C">
        <w:rPr>
          <w:sz w:val="28"/>
          <w:szCs w:val="28"/>
          <w:lang w:val="uk-UA"/>
        </w:rPr>
        <w:t>OptiView™ Series III Integrated Network Analyzer</w:t>
      </w:r>
    </w:p>
    <w:p w:rsidR="006D5DFD" w:rsidRPr="0032124C" w:rsidRDefault="00B35F9E" w:rsidP="00F73FEB">
      <w:pPr>
        <w:spacing w:line="360" w:lineRule="auto"/>
        <w:ind w:firstLine="709"/>
        <w:rPr>
          <w:sz w:val="28"/>
          <w:szCs w:val="28"/>
          <w:lang w:val="uk-UA"/>
        </w:rPr>
      </w:pPr>
      <w:r w:rsidRPr="0032124C">
        <w:rPr>
          <w:sz w:val="28"/>
          <w:szCs w:val="28"/>
          <w:lang w:val="uk-UA"/>
        </w:rPr>
        <w:t xml:space="preserve">3. </w:t>
      </w:r>
      <w:r w:rsidR="00C04047" w:rsidRPr="0032124C">
        <w:rPr>
          <w:sz w:val="28"/>
          <w:szCs w:val="28"/>
          <w:lang w:val="uk-UA"/>
        </w:rPr>
        <w:t>AnalyzeAir™ Wi-Fi Spectrum Analyzer</w:t>
      </w:r>
    </w:p>
    <w:p w:rsidR="006D5DFD" w:rsidRPr="0032124C" w:rsidRDefault="00B35F9E" w:rsidP="00F73FEB">
      <w:pPr>
        <w:spacing w:line="360" w:lineRule="auto"/>
        <w:ind w:firstLine="709"/>
        <w:rPr>
          <w:sz w:val="28"/>
          <w:szCs w:val="28"/>
          <w:lang w:val="uk-UA"/>
        </w:rPr>
      </w:pPr>
      <w:r w:rsidRPr="0032124C">
        <w:rPr>
          <w:sz w:val="28"/>
          <w:szCs w:val="28"/>
          <w:lang w:val="uk-UA"/>
        </w:rPr>
        <w:t xml:space="preserve">4. </w:t>
      </w:r>
      <w:r w:rsidR="00C04047" w:rsidRPr="0032124C">
        <w:rPr>
          <w:sz w:val="28"/>
          <w:szCs w:val="28"/>
          <w:lang w:val="uk-UA"/>
        </w:rPr>
        <w:t>InterpretAir™ WLAN Survey Software</w:t>
      </w:r>
    </w:p>
    <w:p w:rsidR="006D5DFD" w:rsidRPr="0032124C" w:rsidRDefault="00362E96" w:rsidP="00F73FEB">
      <w:pPr>
        <w:spacing w:line="360" w:lineRule="auto"/>
        <w:ind w:firstLine="709"/>
        <w:rPr>
          <w:caps/>
          <w:sz w:val="28"/>
          <w:szCs w:val="28"/>
          <w:lang w:val="uk-UA"/>
        </w:rPr>
      </w:pPr>
      <w:r w:rsidRPr="0032124C">
        <w:rPr>
          <w:caps/>
          <w:sz w:val="28"/>
          <w:szCs w:val="28"/>
          <w:lang w:val="uk-UA"/>
        </w:rPr>
        <w:t>ВИСНОВКИ</w:t>
      </w:r>
    </w:p>
    <w:p w:rsidR="006D5DFD" w:rsidRPr="0032124C" w:rsidRDefault="00362E96" w:rsidP="00F73FEB">
      <w:pPr>
        <w:spacing w:line="360" w:lineRule="auto"/>
        <w:ind w:firstLine="709"/>
        <w:rPr>
          <w:caps/>
          <w:sz w:val="28"/>
          <w:szCs w:val="28"/>
          <w:lang w:val="uk-UA"/>
        </w:rPr>
      </w:pPr>
      <w:r w:rsidRPr="0032124C">
        <w:rPr>
          <w:caps/>
          <w:sz w:val="28"/>
          <w:szCs w:val="28"/>
          <w:lang w:val="uk-UA"/>
        </w:rPr>
        <w:t>СПИСОК ВИКОРИСТАНОЇ ЛІТЕРАТУРИ</w:t>
      </w:r>
    </w:p>
    <w:p w:rsidR="006D5DFD" w:rsidRPr="0032124C" w:rsidRDefault="006D5DFD" w:rsidP="00423199">
      <w:pPr>
        <w:spacing w:line="360" w:lineRule="auto"/>
        <w:ind w:firstLine="709"/>
        <w:jc w:val="center"/>
        <w:rPr>
          <w:b/>
          <w:bCs/>
          <w:caps/>
          <w:sz w:val="28"/>
          <w:szCs w:val="28"/>
          <w:lang w:val="uk-UA"/>
        </w:rPr>
      </w:pPr>
      <w:r w:rsidRPr="0032124C">
        <w:rPr>
          <w:caps/>
          <w:sz w:val="28"/>
          <w:szCs w:val="28"/>
          <w:lang w:val="uk-UA"/>
        </w:rPr>
        <w:br w:type="page"/>
      </w:r>
      <w:r w:rsidR="00362E96" w:rsidRPr="0032124C">
        <w:rPr>
          <w:b/>
          <w:bCs/>
          <w:caps/>
          <w:sz w:val="28"/>
          <w:szCs w:val="28"/>
          <w:lang w:val="uk-UA"/>
        </w:rPr>
        <w:t>ВСТУП</w:t>
      </w:r>
    </w:p>
    <w:p w:rsidR="00423199" w:rsidRPr="0032124C" w:rsidRDefault="00423199" w:rsidP="00423199">
      <w:pPr>
        <w:spacing w:line="360" w:lineRule="auto"/>
        <w:ind w:firstLine="709"/>
        <w:jc w:val="center"/>
        <w:rPr>
          <w:b/>
          <w:bCs/>
          <w:caps/>
          <w:sz w:val="28"/>
          <w:szCs w:val="28"/>
          <w:lang w:val="uk-UA"/>
        </w:rPr>
      </w:pPr>
    </w:p>
    <w:p w:rsidR="00EF21C4" w:rsidRPr="0032124C" w:rsidRDefault="00EF21C4" w:rsidP="00F73FEB">
      <w:pPr>
        <w:spacing w:line="360" w:lineRule="auto"/>
        <w:ind w:firstLine="709"/>
        <w:rPr>
          <w:sz w:val="28"/>
          <w:szCs w:val="28"/>
          <w:lang w:val="uk-UA"/>
        </w:rPr>
      </w:pPr>
      <w:r w:rsidRPr="0032124C">
        <w:rPr>
          <w:sz w:val="28"/>
          <w:szCs w:val="28"/>
          <w:lang w:val="uk-UA"/>
        </w:rPr>
        <w:t xml:space="preserve">Тестування </w:t>
      </w:r>
      <w:r w:rsidR="00684D98" w:rsidRPr="0032124C">
        <w:rPr>
          <w:sz w:val="28"/>
          <w:szCs w:val="28"/>
          <w:lang w:val="uk-UA"/>
        </w:rPr>
        <w:t>і</w:t>
      </w:r>
      <w:r w:rsidRPr="0032124C">
        <w:rPr>
          <w:sz w:val="28"/>
          <w:szCs w:val="28"/>
          <w:lang w:val="uk-UA"/>
        </w:rPr>
        <w:t xml:space="preserve"> діагностика є необхідним аспектом при розробці й обслуговуванні обчислювальних мереж. Виходячи із цього, у даній реферативній роботі проведений огляд пропонованих засобів провідної компанії на ринку пристроїв контролю й діагностики локальних мереж Fluke Networks.</w:t>
      </w:r>
    </w:p>
    <w:p w:rsidR="00EF21C4" w:rsidRPr="0032124C" w:rsidRDefault="00EF21C4" w:rsidP="00F73FEB">
      <w:pPr>
        <w:spacing w:line="360" w:lineRule="auto"/>
        <w:ind w:firstLine="709"/>
        <w:rPr>
          <w:sz w:val="28"/>
          <w:szCs w:val="28"/>
          <w:lang w:val="uk-UA"/>
        </w:rPr>
      </w:pPr>
      <w:r w:rsidRPr="0032124C">
        <w:rPr>
          <w:sz w:val="28"/>
          <w:szCs w:val="28"/>
          <w:lang w:val="uk-UA"/>
        </w:rPr>
        <w:t xml:space="preserve">Компанія Fluke Networks робить революційні рішення для тестування й діагностики обчислювальних мереж і телекомунікацій, а також для сертифікації структурованих кабельних мереж, які утворять основу цих мереж. Прилади компанії Fluke Networks добре зарекомендували себе, як в усьому світі, так і в Росії. Відмітними рисами </w:t>
      </w:r>
      <w:r w:rsidR="00684D98" w:rsidRPr="0032124C">
        <w:rPr>
          <w:sz w:val="28"/>
          <w:szCs w:val="28"/>
          <w:lang w:val="uk-UA"/>
        </w:rPr>
        <w:t>у</w:t>
      </w:r>
      <w:r w:rsidRPr="0032124C">
        <w:rPr>
          <w:sz w:val="28"/>
          <w:szCs w:val="28"/>
          <w:lang w:val="uk-UA"/>
        </w:rPr>
        <w:t>статкування, виробленого компанією Fluke Networks, є висока фу</w:t>
      </w:r>
      <w:r w:rsidR="00684D98" w:rsidRPr="0032124C">
        <w:rPr>
          <w:sz w:val="28"/>
          <w:szCs w:val="28"/>
          <w:lang w:val="uk-UA"/>
        </w:rPr>
        <w:t>нкціональність, точність, відмовобезпечність</w:t>
      </w:r>
      <w:r w:rsidRPr="0032124C">
        <w:rPr>
          <w:sz w:val="28"/>
          <w:szCs w:val="28"/>
          <w:lang w:val="uk-UA"/>
        </w:rPr>
        <w:t xml:space="preserve"> і портативність. Штаб-квартира Fluke Networks розташован у місті Everett, штат Washіngton. Інженерні центри в Colorado Sprіngs, Colo., Dallas і Austіn, Texas. Компанія нараховує близько 400 службовців і поставляє свої продукти більш ніж в 50 країн. </w:t>
      </w:r>
    </w:p>
    <w:p w:rsidR="008A2184" w:rsidRPr="0032124C" w:rsidRDefault="00EF21C4" w:rsidP="00F73FEB">
      <w:pPr>
        <w:spacing w:line="360" w:lineRule="auto"/>
        <w:ind w:firstLine="709"/>
        <w:rPr>
          <w:sz w:val="28"/>
          <w:szCs w:val="28"/>
          <w:lang w:val="uk-UA"/>
        </w:rPr>
      </w:pPr>
      <w:r w:rsidRPr="0032124C">
        <w:rPr>
          <w:sz w:val="28"/>
          <w:szCs w:val="28"/>
          <w:lang w:val="uk-UA"/>
        </w:rPr>
        <w:t>Програмні й апаратні рішення для аналізу й моніторингу LAN/WAN мереж надають повну інформацію про роботу всієї мережі, усунення несправностей і превентивного керування. Портативні аналізатори дозволяють мережним фахівцям і інженерам одержувати докладні дані про роботу локальних, бездротових, віртуальних і глобальних мереж. Повна серія портативних тестерів мережі дозволяє передовим фахівцям швидко усувати проблеми в лінії, кабелях і з'єднанні, крім подальшої ескалації проблеми.</w:t>
      </w:r>
    </w:p>
    <w:p w:rsidR="008A2184" w:rsidRPr="0032124C" w:rsidRDefault="00423199" w:rsidP="00423199">
      <w:pPr>
        <w:spacing w:line="360" w:lineRule="auto"/>
        <w:ind w:firstLine="709"/>
        <w:jc w:val="center"/>
        <w:rPr>
          <w:b/>
          <w:bCs/>
          <w:sz w:val="28"/>
          <w:szCs w:val="28"/>
          <w:lang w:val="uk-UA"/>
        </w:rPr>
      </w:pPr>
      <w:r w:rsidRPr="0032124C">
        <w:rPr>
          <w:sz w:val="28"/>
          <w:szCs w:val="28"/>
          <w:lang w:val="uk-UA"/>
        </w:rPr>
        <w:br w:type="page"/>
      </w:r>
      <w:r w:rsidR="00C270CA" w:rsidRPr="0032124C">
        <w:rPr>
          <w:b/>
          <w:bCs/>
          <w:sz w:val="28"/>
          <w:szCs w:val="28"/>
          <w:lang w:val="uk-UA"/>
        </w:rPr>
        <w:t xml:space="preserve">1. </w:t>
      </w:r>
      <w:r w:rsidR="008A2184" w:rsidRPr="0032124C">
        <w:rPr>
          <w:b/>
          <w:bCs/>
          <w:sz w:val="28"/>
          <w:szCs w:val="28"/>
          <w:lang w:val="uk-UA"/>
        </w:rPr>
        <w:t>EtherScope™ Series II Network Assistant</w:t>
      </w:r>
    </w:p>
    <w:p w:rsidR="00423199" w:rsidRPr="0032124C" w:rsidRDefault="00423199" w:rsidP="00F73FEB">
      <w:pPr>
        <w:spacing w:line="360" w:lineRule="auto"/>
        <w:ind w:firstLine="709"/>
        <w:rPr>
          <w:sz w:val="28"/>
          <w:szCs w:val="28"/>
          <w:lang w:val="uk-UA"/>
        </w:rPr>
      </w:pPr>
    </w:p>
    <w:p w:rsidR="00684D98" w:rsidRPr="0032124C" w:rsidRDefault="00684D98" w:rsidP="00F73FEB">
      <w:pPr>
        <w:spacing w:line="360" w:lineRule="auto"/>
        <w:ind w:firstLine="709"/>
        <w:rPr>
          <w:sz w:val="28"/>
          <w:szCs w:val="28"/>
          <w:lang w:val="uk-UA"/>
        </w:rPr>
      </w:pPr>
      <w:r w:rsidRPr="0032124C">
        <w:rPr>
          <w:sz w:val="28"/>
          <w:szCs w:val="28"/>
          <w:lang w:val="uk-UA"/>
        </w:rPr>
        <w:t xml:space="preserve">Портативний прилад для усунення несправностей у мережах стандартів 10,100 і Gіgabіt, мідних, волоконно-оптических і бездротових локальних мережах. </w:t>
      </w:r>
    </w:p>
    <w:p w:rsidR="00684D98" w:rsidRPr="0032124C" w:rsidRDefault="00684D98" w:rsidP="00F73FEB">
      <w:pPr>
        <w:spacing w:line="360" w:lineRule="auto"/>
        <w:ind w:firstLine="709"/>
        <w:rPr>
          <w:sz w:val="28"/>
          <w:szCs w:val="28"/>
          <w:lang w:val="uk-UA"/>
        </w:rPr>
      </w:pPr>
      <w:r w:rsidRPr="0032124C">
        <w:rPr>
          <w:sz w:val="28"/>
          <w:szCs w:val="28"/>
          <w:lang w:val="uk-UA"/>
        </w:rPr>
        <w:t xml:space="preserve">Портативний мережний тестер (аналізатор) для діагностики мереж EtherScope Network Assіstant (es-lan, es-wlan, es-pro, es-ext-kіt) - незамінний помічник, що дозволяє істотно швидше ідентифікувати, локалізувати, розв'язати проблему й перевірити якість виконаних робіт у провідних і бездротових мережах передачі даних. За допомогою портативного аналізатора можна виявляти й розв'язувати проблемы ще на початковій стадії, поки вони не торкнулися продуктивності якої-небудь робочої групи або всієї мережі в цілому, таким чином, поступово впроваджуючи  превентивний  метод, що попереджає, діагностики обчислювальних мереж (Proactіve Method). Мережний тестер (аналізатор) дозволяє здійснювати діагностику будь-яких  обчислювальних мереж, що комутирують, Ethernet - 10/100/1000Мбит побудованих на "кручений парі" з підтримкою віртуальних локальних обчислювальних мереж (VLAN), а також бездротових мереж WіFі стандартів 802.11 a/b/g. На даний момент це самий вірний, безцінний, швидкий помічник і друг, на який можна завжди покластися. </w:t>
      </w:r>
    </w:p>
    <w:p w:rsidR="00684D98" w:rsidRPr="0032124C" w:rsidRDefault="00684D98" w:rsidP="00F73FEB">
      <w:pPr>
        <w:spacing w:line="360" w:lineRule="auto"/>
        <w:ind w:firstLine="709"/>
        <w:rPr>
          <w:sz w:val="28"/>
          <w:szCs w:val="28"/>
          <w:lang w:val="uk-UA"/>
        </w:rPr>
      </w:pPr>
      <w:r w:rsidRPr="0032124C">
        <w:rPr>
          <w:sz w:val="28"/>
          <w:szCs w:val="28"/>
          <w:lang w:val="uk-UA"/>
        </w:rPr>
        <w:t xml:space="preserve">Простий і інтуїтивний інтерфейс користувача, кольоровий высококонтрастный сенсорний дисплей дозволить одержати доступ до великого обсягу інформації. Дозволить здійснити моніторинг всіх підключених ключових пристроїв, а також надати життєво необхідну статистику про функціонування мережі, а також одержати відповідь на багато питань, наприклад: хто з користувачів більше всіх завантажує мережа - статистика про найбільш активних користувачів (Top Senders), який протокол, найбільш використовуваний у мережі (Protocol Mіx), хто є джерелом великої кількості помилкових (Error Sources) або широкомовних пакетів (Top Broadcasters). </w:t>
      </w:r>
    </w:p>
    <w:p w:rsidR="00684D98" w:rsidRPr="0032124C" w:rsidRDefault="00684D98" w:rsidP="00F73FEB">
      <w:pPr>
        <w:spacing w:line="360" w:lineRule="auto"/>
        <w:ind w:firstLine="709"/>
        <w:rPr>
          <w:sz w:val="28"/>
          <w:szCs w:val="28"/>
          <w:lang w:val="uk-UA"/>
        </w:rPr>
      </w:pPr>
      <w:r w:rsidRPr="0032124C">
        <w:rPr>
          <w:sz w:val="28"/>
          <w:szCs w:val="28"/>
          <w:lang w:val="uk-UA"/>
        </w:rPr>
        <w:t>Утиліта Nearest Swіtch допоможе відповісти на такі питання як, наприклад: "Що це за пристрій, і до якого порту воно підключено? На якому порту висить сервер або принт-сервер? Таким чином, знімаючи багато питань і проблеми при внесенні змін у конфігурацію мережі або підключенні нових користувачів.  Портативний мережний аналізатор EtherScope (es-lan, es-pro, es-ext-kіt) автоматично визначає найближчий комутатор, порт до якого підключений прилад, збере докладну інформацію з даного порту (VLAN, MAC-адреса й т.д.) і почне збір інформації про підключені пристрої, і в яку мережу вони входять, якось  ІP подсеть, Net BІOS домен або ІPX мережа. Утиліта Swіtch Scan дозволить ознайомитися з поточним станом портів комутаторів і визначити найбільш завантажені з них або порти, на яких присутні помилки.</w:t>
      </w:r>
    </w:p>
    <w:p w:rsidR="00684D98" w:rsidRPr="0032124C" w:rsidRDefault="00684D98" w:rsidP="00F73FEB">
      <w:pPr>
        <w:spacing w:line="360" w:lineRule="auto"/>
        <w:ind w:firstLine="709"/>
        <w:rPr>
          <w:sz w:val="28"/>
          <w:szCs w:val="28"/>
          <w:lang w:val="uk-UA"/>
        </w:rPr>
      </w:pPr>
      <w:r w:rsidRPr="0032124C">
        <w:rPr>
          <w:sz w:val="28"/>
          <w:szCs w:val="28"/>
          <w:lang w:val="uk-UA"/>
        </w:rPr>
        <w:t>Адміністратори мережі й фахівці ІT-департаментов за допомогою приладу зможуть аналізувати загальний стан обчислювальної мережі, тобто  її продуктивність. Мережний тестер EteherScope (es-lan, es-wlan, es-pro, es-ext-kіt) дозволить визначити, як обчислювальна мережа працювала протягом  певного періоду часу, а також зберегти накопичену інформацію у вигляді графіків, діаграм у вигляді Web-звітів (XML) для наступного детального й докладного аналізу.</w:t>
      </w:r>
    </w:p>
    <w:p w:rsidR="00684D98" w:rsidRPr="0032124C" w:rsidRDefault="00684D98" w:rsidP="00F73FEB">
      <w:pPr>
        <w:spacing w:line="360" w:lineRule="auto"/>
        <w:ind w:firstLine="709"/>
        <w:rPr>
          <w:sz w:val="28"/>
          <w:szCs w:val="28"/>
          <w:lang w:val="uk-UA"/>
        </w:rPr>
      </w:pPr>
      <w:r w:rsidRPr="0032124C">
        <w:rPr>
          <w:sz w:val="28"/>
          <w:szCs w:val="28"/>
          <w:lang w:val="uk-UA"/>
        </w:rPr>
        <w:t xml:space="preserve">Прилад ідентифікує велика кількість проблем, про існування яких навіть і не підозрювали. Всі помилки автоматично заносяться в розділ - Problem Log. </w:t>
      </w:r>
    </w:p>
    <w:p w:rsidR="008A2184" w:rsidRPr="0032124C" w:rsidRDefault="00684D98" w:rsidP="00F73FEB">
      <w:pPr>
        <w:spacing w:line="360" w:lineRule="auto"/>
        <w:ind w:firstLine="709"/>
        <w:rPr>
          <w:sz w:val="28"/>
          <w:szCs w:val="28"/>
          <w:lang w:val="uk-UA"/>
        </w:rPr>
      </w:pPr>
      <w:r w:rsidRPr="0032124C">
        <w:rPr>
          <w:sz w:val="28"/>
          <w:szCs w:val="28"/>
          <w:lang w:val="uk-UA"/>
        </w:rPr>
        <w:t>Портативний мережний тестер (аналізатор) EtherScope (es-lan, es-wlan, es-pro, es-ext-kіt) як  операційна система використає Lіnux і підтримує можливість вилученого доступу за допомогою Web-інтерфейсу. А також дозволяє використати стандартні утиліти й команди, такі як: TraceRoute, Trace SwіtchRoute, ІP Pіng, FTP, Telnet і Web Browser. Для наступного розширення функціональних можливостей прилад оснащений: USB і аудио портами, підтримує можливість розширення пам'яті, а наявність слотов CompactFlash і PCMCІ  дозволять працювати з бездротовими мережами й використати EtherScope для оцінки пропускної здатності будь-яких каналів зв'язку (Throughput testіng). Додатково мережний тестер (аналізатор) EtherScope (es-lan, es-pro, es-ext-kіt) дозволяє перевірити кабель і виміряти його довжину, перевірити правильність розведення й визначити наявність механічних ушкоджень (обриви, замикання).</w:t>
      </w:r>
    </w:p>
    <w:p w:rsidR="00423199" w:rsidRPr="0032124C" w:rsidRDefault="00423199" w:rsidP="00F73FEB">
      <w:pPr>
        <w:spacing w:line="360" w:lineRule="auto"/>
        <w:ind w:firstLine="709"/>
        <w:rPr>
          <w:b/>
          <w:bCs/>
          <w:sz w:val="28"/>
          <w:szCs w:val="28"/>
          <w:lang w:val="uk-UA"/>
        </w:rPr>
      </w:pPr>
    </w:p>
    <w:p w:rsidR="001F5E75" w:rsidRPr="0032124C" w:rsidRDefault="001F5E75" w:rsidP="00423199">
      <w:pPr>
        <w:spacing w:line="360" w:lineRule="auto"/>
        <w:ind w:firstLine="709"/>
        <w:jc w:val="center"/>
        <w:rPr>
          <w:sz w:val="28"/>
          <w:szCs w:val="28"/>
          <w:lang w:val="uk-UA"/>
        </w:rPr>
      </w:pPr>
      <w:r w:rsidRPr="0032124C">
        <w:rPr>
          <w:b/>
          <w:bCs/>
          <w:sz w:val="28"/>
          <w:szCs w:val="28"/>
          <w:lang w:val="uk-UA"/>
        </w:rPr>
        <w:t>Основні характеристики:</w:t>
      </w:r>
    </w:p>
    <w:tbl>
      <w:tblPr>
        <w:tblW w:w="0" w:type="auto"/>
        <w:tblCellSpacing w:w="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000" w:firstRow="0" w:lastRow="0" w:firstColumn="0" w:lastColumn="0" w:noHBand="0" w:noVBand="0"/>
      </w:tblPr>
      <w:tblGrid>
        <w:gridCol w:w="4727"/>
        <w:gridCol w:w="4722"/>
      </w:tblGrid>
      <w:tr w:rsidR="001F5E75" w:rsidRPr="0032124C">
        <w:trPr>
          <w:trHeight w:val="30"/>
          <w:tblCellSpacing w:w="0" w:type="dxa"/>
        </w:trPr>
        <w:tc>
          <w:tcPr>
            <w:tcW w:w="4727" w:type="dxa"/>
          </w:tcPr>
          <w:p w:rsidR="001F5E75" w:rsidRPr="0032124C" w:rsidRDefault="001F5E75" w:rsidP="00423199">
            <w:pPr>
              <w:ind w:firstLine="0"/>
              <w:rPr>
                <w:lang w:val="uk-UA"/>
              </w:rPr>
            </w:pPr>
            <w:r w:rsidRPr="0032124C">
              <w:rPr>
                <w:lang w:val="uk-UA"/>
              </w:rPr>
              <w:t>Вага з акумулятором</w:t>
            </w:r>
          </w:p>
        </w:tc>
        <w:tc>
          <w:tcPr>
            <w:tcW w:w="4722" w:type="dxa"/>
          </w:tcPr>
          <w:p w:rsidR="001F5E75" w:rsidRPr="0032124C" w:rsidRDefault="001F5E75" w:rsidP="00423199">
            <w:pPr>
              <w:ind w:firstLine="0"/>
              <w:rPr>
                <w:lang w:val="uk-UA"/>
              </w:rPr>
            </w:pPr>
            <w:r w:rsidRPr="0032124C">
              <w:rPr>
                <w:lang w:val="uk-UA"/>
              </w:rPr>
              <w:t xml:space="preserve">860 г </w:t>
            </w:r>
          </w:p>
        </w:tc>
      </w:tr>
      <w:tr w:rsidR="001F5E75" w:rsidRPr="0032124C">
        <w:trPr>
          <w:trHeight w:val="25"/>
          <w:tblCellSpacing w:w="0" w:type="dxa"/>
        </w:trPr>
        <w:tc>
          <w:tcPr>
            <w:tcW w:w="4727" w:type="dxa"/>
          </w:tcPr>
          <w:p w:rsidR="001F5E75" w:rsidRPr="0032124C" w:rsidRDefault="001F5E75" w:rsidP="00423199">
            <w:pPr>
              <w:ind w:firstLine="0"/>
              <w:rPr>
                <w:lang w:val="uk-UA"/>
              </w:rPr>
            </w:pPr>
            <w:r w:rsidRPr="0032124C">
              <w:rPr>
                <w:lang w:val="uk-UA"/>
              </w:rPr>
              <w:t>Габарити</w:t>
            </w:r>
          </w:p>
        </w:tc>
        <w:tc>
          <w:tcPr>
            <w:tcW w:w="4722" w:type="dxa"/>
          </w:tcPr>
          <w:p w:rsidR="001F5E75" w:rsidRPr="0032124C" w:rsidRDefault="001F5E75" w:rsidP="00423199">
            <w:pPr>
              <w:ind w:firstLine="0"/>
              <w:rPr>
                <w:lang w:val="uk-UA"/>
              </w:rPr>
            </w:pPr>
            <w:r w:rsidRPr="0032124C">
              <w:rPr>
                <w:lang w:val="uk-UA"/>
              </w:rPr>
              <w:t xml:space="preserve">19.1 x 15.2 x 4.4 см </w:t>
            </w:r>
          </w:p>
        </w:tc>
      </w:tr>
      <w:tr w:rsidR="001F5E75" w:rsidRPr="0032124C">
        <w:trPr>
          <w:tblCellSpacing w:w="0" w:type="dxa"/>
        </w:trPr>
        <w:tc>
          <w:tcPr>
            <w:tcW w:w="4727" w:type="dxa"/>
          </w:tcPr>
          <w:p w:rsidR="001F5E75" w:rsidRPr="0032124C" w:rsidRDefault="001F5E75" w:rsidP="00423199">
            <w:pPr>
              <w:ind w:firstLine="0"/>
              <w:rPr>
                <w:lang w:val="uk-UA"/>
              </w:rPr>
            </w:pPr>
            <w:r w:rsidRPr="0032124C">
              <w:rPr>
                <w:lang w:val="uk-UA"/>
              </w:rPr>
              <w:t xml:space="preserve">Дисплей </w:t>
            </w:r>
          </w:p>
        </w:tc>
        <w:tc>
          <w:tcPr>
            <w:tcW w:w="4722" w:type="dxa"/>
          </w:tcPr>
          <w:p w:rsidR="001F5E75" w:rsidRPr="0032124C" w:rsidRDefault="001F5E75" w:rsidP="00423199">
            <w:pPr>
              <w:ind w:firstLine="0"/>
              <w:rPr>
                <w:lang w:val="uk-UA"/>
              </w:rPr>
            </w:pPr>
            <w:r w:rsidRPr="0032124C">
              <w:rPr>
                <w:lang w:val="uk-UA"/>
              </w:rPr>
              <w:t xml:space="preserve">Сенсорний TFT , 640х480 </w:t>
            </w:r>
          </w:p>
        </w:tc>
      </w:tr>
      <w:tr w:rsidR="001F5E75" w:rsidRPr="0032124C">
        <w:trPr>
          <w:tblCellSpacing w:w="0" w:type="dxa"/>
        </w:trPr>
        <w:tc>
          <w:tcPr>
            <w:tcW w:w="4727" w:type="dxa"/>
          </w:tcPr>
          <w:p w:rsidR="001F5E75" w:rsidRPr="0032124C" w:rsidRDefault="001F5E75" w:rsidP="00423199">
            <w:pPr>
              <w:ind w:firstLine="0"/>
              <w:rPr>
                <w:lang w:val="uk-UA"/>
              </w:rPr>
            </w:pPr>
            <w:r w:rsidRPr="0032124C">
              <w:rPr>
                <w:lang w:val="uk-UA"/>
              </w:rPr>
              <w:t>Світлодіодні індикатори</w:t>
            </w:r>
          </w:p>
        </w:tc>
        <w:tc>
          <w:tcPr>
            <w:tcW w:w="4722" w:type="dxa"/>
          </w:tcPr>
          <w:p w:rsidR="001F5E75" w:rsidRPr="0032124C" w:rsidRDefault="001F5E75" w:rsidP="00423199">
            <w:pPr>
              <w:ind w:firstLine="0"/>
              <w:rPr>
                <w:lang w:val="uk-UA"/>
              </w:rPr>
            </w:pPr>
            <w:r w:rsidRPr="0032124C">
              <w:rPr>
                <w:lang w:val="uk-UA"/>
              </w:rPr>
              <w:t xml:space="preserve">6 шт (включаючи індикатор живлення) </w:t>
            </w:r>
          </w:p>
        </w:tc>
      </w:tr>
    </w:tbl>
    <w:p w:rsidR="00423199" w:rsidRPr="0032124C" w:rsidRDefault="00423199" w:rsidP="00F73FEB">
      <w:pPr>
        <w:spacing w:line="360" w:lineRule="auto"/>
        <w:ind w:firstLine="709"/>
        <w:rPr>
          <w:b/>
          <w:bCs/>
          <w:sz w:val="28"/>
          <w:szCs w:val="28"/>
          <w:lang w:val="uk-UA"/>
        </w:rPr>
      </w:pPr>
    </w:p>
    <w:p w:rsidR="001F5E75" w:rsidRPr="0032124C" w:rsidRDefault="001F5E75" w:rsidP="00423199">
      <w:pPr>
        <w:spacing w:line="360" w:lineRule="auto"/>
        <w:ind w:firstLine="709"/>
        <w:jc w:val="center"/>
        <w:rPr>
          <w:sz w:val="28"/>
          <w:szCs w:val="28"/>
          <w:lang w:val="uk-UA"/>
        </w:rPr>
      </w:pPr>
      <w:r w:rsidRPr="0032124C">
        <w:rPr>
          <w:b/>
          <w:bCs/>
          <w:sz w:val="28"/>
          <w:szCs w:val="28"/>
          <w:lang w:val="uk-UA"/>
        </w:rPr>
        <w:t>Питание:</w:t>
      </w:r>
    </w:p>
    <w:tbl>
      <w:tblPr>
        <w:tblW w:w="5000" w:type="pct"/>
        <w:tblCellSpacing w:w="0"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000" w:firstRow="0" w:lastRow="0" w:firstColumn="0" w:lastColumn="0" w:noHBand="0" w:noVBand="0"/>
      </w:tblPr>
      <w:tblGrid>
        <w:gridCol w:w="2606"/>
        <w:gridCol w:w="6918"/>
      </w:tblGrid>
      <w:tr w:rsidR="001F5E75" w:rsidRPr="0032124C">
        <w:trPr>
          <w:tblCellSpacing w:w="0" w:type="dxa"/>
        </w:trPr>
        <w:tc>
          <w:tcPr>
            <w:tcW w:w="1368" w:type="pct"/>
          </w:tcPr>
          <w:p w:rsidR="001F5E75" w:rsidRPr="0032124C" w:rsidRDefault="001F5E75" w:rsidP="00423199">
            <w:pPr>
              <w:ind w:firstLine="0"/>
              <w:rPr>
                <w:lang w:val="uk-UA"/>
              </w:rPr>
            </w:pPr>
            <w:r w:rsidRPr="0032124C">
              <w:rPr>
                <w:lang w:val="uk-UA"/>
              </w:rPr>
              <w:t>Акумулятори</w:t>
            </w:r>
          </w:p>
        </w:tc>
        <w:tc>
          <w:tcPr>
            <w:tcW w:w="3632" w:type="pct"/>
          </w:tcPr>
          <w:p w:rsidR="001F5E75" w:rsidRPr="0032124C" w:rsidRDefault="001F5E75" w:rsidP="00423199">
            <w:pPr>
              <w:ind w:firstLine="0"/>
              <w:rPr>
                <w:lang w:val="uk-UA"/>
              </w:rPr>
            </w:pPr>
            <w:r w:rsidRPr="0032124C">
              <w:rPr>
                <w:lang w:val="uk-UA"/>
              </w:rPr>
              <w:t>Lithium Ion 7.2В (номінальне), 4200 мАч, знімні</w:t>
            </w:r>
          </w:p>
        </w:tc>
      </w:tr>
      <w:tr w:rsidR="001F5E75" w:rsidRPr="0032124C">
        <w:trPr>
          <w:tblCellSpacing w:w="0" w:type="dxa"/>
        </w:trPr>
        <w:tc>
          <w:tcPr>
            <w:tcW w:w="1368" w:type="pct"/>
          </w:tcPr>
          <w:p w:rsidR="001F5E75" w:rsidRPr="0032124C" w:rsidRDefault="001F5E75" w:rsidP="00423199">
            <w:pPr>
              <w:ind w:firstLine="0"/>
              <w:rPr>
                <w:lang w:val="uk-UA"/>
              </w:rPr>
            </w:pPr>
            <w:r w:rsidRPr="0032124C">
              <w:rPr>
                <w:lang w:val="uk-UA"/>
              </w:rPr>
              <w:t>Час роботи без підзарядки</w:t>
            </w:r>
          </w:p>
        </w:tc>
        <w:tc>
          <w:tcPr>
            <w:tcW w:w="3632" w:type="pct"/>
          </w:tcPr>
          <w:p w:rsidR="001F5E75" w:rsidRPr="0032124C" w:rsidRDefault="001F5E75" w:rsidP="00423199">
            <w:pPr>
              <w:ind w:firstLine="0"/>
              <w:rPr>
                <w:lang w:val="uk-UA"/>
              </w:rPr>
            </w:pPr>
            <w:r w:rsidRPr="0032124C">
              <w:rPr>
                <w:lang w:val="uk-UA"/>
              </w:rPr>
              <w:t xml:space="preserve">4 ч роботи, 10 ч в режимі очікування </w:t>
            </w:r>
          </w:p>
        </w:tc>
      </w:tr>
      <w:tr w:rsidR="001F5E75" w:rsidRPr="0032124C">
        <w:trPr>
          <w:trHeight w:val="516"/>
          <w:tblCellSpacing w:w="0" w:type="dxa"/>
        </w:trPr>
        <w:tc>
          <w:tcPr>
            <w:tcW w:w="1368" w:type="pct"/>
          </w:tcPr>
          <w:p w:rsidR="001F5E75" w:rsidRPr="0032124C" w:rsidRDefault="001F5E75" w:rsidP="00423199">
            <w:pPr>
              <w:ind w:firstLine="0"/>
              <w:rPr>
                <w:lang w:val="uk-UA"/>
              </w:rPr>
            </w:pPr>
            <w:r w:rsidRPr="0032124C">
              <w:rPr>
                <w:lang w:val="uk-UA"/>
              </w:rPr>
              <w:t>Живлення від мережі/ зарядка акумуляторів</w:t>
            </w:r>
          </w:p>
        </w:tc>
        <w:tc>
          <w:tcPr>
            <w:tcW w:w="3632" w:type="pct"/>
          </w:tcPr>
          <w:p w:rsidR="001F5E75" w:rsidRPr="0032124C" w:rsidRDefault="001F5E75" w:rsidP="00423199">
            <w:pPr>
              <w:ind w:firstLine="0"/>
              <w:rPr>
                <w:lang w:val="uk-UA"/>
              </w:rPr>
            </w:pPr>
            <w:r w:rsidRPr="0032124C">
              <w:rPr>
                <w:lang w:val="uk-UA"/>
              </w:rPr>
              <w:t xml:space="preserve">Вхід AC : от 90 до 264 В, от 48 до 62 Hz ; 1.5 A </w:t>
            </w:r>
            <w:r w:rsidRPr="0032124C">
              <w:rPr>
                <w:lang w:val="uk-UA"/>
              </w:rPr>
              <w:br/>
              <w:t xml:space="preserve">Вихід DC : 15 В , 1.2 A (ізольований вихід) </w:t>
            </w:r>
          </w:p>
        </w:tc>
      </w:tr>
    </w:tbl>
    <w:p w:rsidR="00423199" w:rsidRPr="0032124C" w:rsidRDefault="00423199" w:rsidP="00F73FEB">
      <w:pPr>
        <w:spacing w:line="360" w:lineRule="auto"/>
        <w:ind w:firstLine="709"/>
        <w:rPr>
          <w:b/>
          <w:bCs/>
          <w:sz w:val="28"/>
          <w:szCs w:val="28"/>
          <w:lang w:val="uk-UA"/>
        </w:rPr>
      </w:pPr>
    </w:p>
    <w:p w:rsidR="001F5E75" w:rsidRPr="0032124C" w:rsidRDefault="001F5E75" w:rsidP="00423199">
      <w:pPr>
        <w:spacing w:line="360" w:lineRule="auto"/>
        <w:ind w:firstLine="709"/>
        <w:jc w:val="center"/>
        <w:rPr>
          <w:sz w:val="28"/>
          <w:szCs w:val="28"/>
          <w:lang w:val="uk-UA"/>
        </w:rPr>
      </w:pPr>
      <w:r w:rsidRPr="0032124C">
        <w:rPr>
          <w:b/>
          <w:bCs/>
          <w:sz w:val="28"/>
          <w:szCs w:val="28"/>
          <w:lang w:val="uk-UA"/>
        </w:rPr>
        <w:t>Порти:</w:t>
      </w:r>
    </w:p>
    <w:tbl>
      <w:tblPr>
        <w:tblW w:w="5000" w:type="pct"/>
        <w:tblCellSpacing w:w="0"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000" w:firstRow="0" w:lastRow="0" w:firstColumn="0" w:lastColumn="0" w:noHBand="0" w:noVBand="0"/>
      </w:tblPr>
      <w:tblGrid>
        <w:gridCol w:w="2606"/>
        <w:gridCol w:w="6918"/>
      </w:tblGrid>
      <w:tr w:rsidR="001F5E75" w:rsidRPr="0032124C">
        <w:trPr>
          <w:tblCellSpacing w:w="0" w:type="dxa"/>
        </w:trPr>
        <w:tc>
          <w:tcPr>
            <w:tcW w:w="1368" w:type="pct"/>
          </w:tcPr>
          <w:p w:rsidR="001F5E75" w:rsidRPr="0032124C" w:rsidRDefault="001F5E75" w:rsidP="00423199">
            <w:pPr>
              <w:ind w:firstLine="0"/>
              <w:rPr>
                <w:lang w:val="uk-UA"/>
              </w:rPr>
            </w:pPr>
            <w:r w:rsidRPr="0032124C">
              <w:rPr>
                <w:lang w:val="uk-UA"/>
              </w:rPr>
              <w:t>Для підключення зовнішніх пристроїв</w:t>
            </w:r>
          </w:p>
        </w:tc>
        <w:tc>
          <w:tcPr>
            <w:tcW w:w="3632" w:type="pct"/>
          </w:tcPr>
          <w:p w:rsidR="001F5E75" w:rsidRPr="0032124C" w:rsidRDefault="001F5E75" w:rsidP="00423199">
            <w:pPr>
              <w:ind w:firstLine="0"/>
              <w:rPr>
                <w:lang w:val="uk-UA"/>
              </w:rPr>
            </w:pPr>
            <w:r w:rsidRPr="0032124C">
              <w:rPr>
                <w:lang w:val="uk-UA"/>
              </w:rPr>
              <w:t xml:space="preserve">1 USB , 1 PCMCIA / Cardbus ( PC Card type II ), 1 Compact Flash ( Card Type I / II ), 1 DB -9 послідовний порт, рознімання для навушників і мікрофона, замок Kensington </w:t>
            </w:r>
          </w:p>
        </w:tc>
      </w:tr>
      <w:tr w:rsidR="001F5E75" w:rsidRPr="0032124C">
        <w:trPr>
          <w:tblCellSpacing w:w="0" w:type="dxa"/>
        </w:trPr>
        <w:tc>
          <w:tcPr>
            <w:tcW w:w="1368" w:type="pct"/>
          </w:tcPr>
          <w:p w:rsidR="001F5E75" w:rsidRPr="0032124C" w:rsidRDefault="001F5E75" w:rsidP="00423199">
            <w:pPr>
              <w:ind w:firstLine="0"/>
              <w:rPr>
                <w:lang w:val="uk-UA"/>
              </w:rPr>
            </w:pPr>
            <w:r w:rsidRPr="0032124C">
              <w:rPr>
                <w:lang w:val="uk-UA"/>
              </w:rPr>
              <w:t>Для підключення до мережі</w:t>
            </w:r>
          </w:p>
        </w:tc>
        <w:tc>
          <w:tcPr>
            <w:tcW w:w="3632" w:type="pct"/>
          </w:tcPr>
          <w:p w:rsidR="001F5E75" w:rsidRPr="0032124C" w:rsidRDefault="001F5E75" w:rsidP="00423199">
            <w:pPr>
              <w:ind w:firstLine="0"/>
              <w:rPr>
                <w:lang w:val="uk-UA"/>
              </w:rPr>
            </w:pPr>
            <w:r w:rsidRPr="0032124C">
              <w:rPr>
                <w:lang w:val="uk-UA"/>
              </w:rPr>
              <w:t xml:space="preserve">Моделі Standard/Pro: RJ-45 10/100/1000BASE-T Ethernet Моделі Wireless/Pro: PCMCIA/Cardbus 802.11a/b/g (Wi-Fi) </w:t>
            </w:r>
          </w:p>
        </w:tc>
      </w:tr>
    </w:tbl>
    <w:p w:rsidR="00423199" w:rsidRPr="0032124C" w:rsidRDefault="00423199" w:rsidP="00F73FEB">
      <w:pPr>
        <w:spacing w:line="360" w:lineRule="auto"/>
        <w:ind w:firstLine="709"/>
        <w:rPr>
          <w:b/>
          <w:bCs/>
          <w:sz w:val="28"/>
          <w:szCs w:val="28"/>
          <w:lang w:val="uk-UA"/>
        </w:rPr>
      </w:pPr>
    </w:p>
    <w:p w:rsidR="001F5E75" w:rsidRPr="0032124C" w:rsidRDefault="001F5E75" w:rsidP="00423199">
      <w:pPr>
        <w:spacing w:line="360" w:lineRule="auto"/>
        <w:ind w:firstLine="709"/>
        <w:jc w:val="center"/>
        <w:rPr>
          <w:sz w:val="28"/>
          <w:szCs w:val="28"/>
          <w:lang w:val="uk-UA"/>
        </w:rPr>
      </w:pPr>
      <w:r w:rsidRPr="0032124C">
        <w:rPr>
          <w:b/>
          <w:bCs/>
          <w:sz w:val="28"/>
          <w:szCs w:val="28"/>
          <w:lang w:val="uk-UA"/>
        </w:rPr>
        <w:t>Безпека й навколишнє середовище:</w:t>
      </w:r>
    </w:p>
    <w:tbl>
      <w:tblPr>
        <w:tblW w:w="0" w:type="auto"/>
        <w:tblCellSpacing w:w="0"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000" w:firstRow="0" w:lastRow="0" w:firstColumn="0" w:lastColumn="0" w:noHBand="0" w:noVBand="0"/>
      </w:tblPr>
      <w:tblGrid>
        <w:gridCol w:w="2245"/>
        <w:gridCol w:w="7279"/>
      </w:tblGrid>
      <w:tr w:rsidR="001F5E75" w:rsidRPr="0032124C">
        <w:trPr>
          <w:tblCellSpacing w:w="0" w:type="dxa"/>
        </w:trPr>
        <w:tc>
          <w:tcPr>
            <w:tcW w:w="2245" w:type="dxa"/>
          </w:tcPr>
          <w:p w:rsidR="001F5E75" w:rsidRPr="0032124C" w:rsidRDefault="001F5E75" w:rsidP="00423199">
            <w:pPr>
              <w:ind w:firstLine="0"/>
              <w:rPr>
                <w:lang w:val="uk-UA"/>
              </w:rPr>
            </w:pPr>
            <w:r w:rsidRPr="0032124C">
              <w:rPr>
                <w:lang w:val="uk-UA"/>
              </w:rPr>
              <w:t>Робоча температура</w:t>
            </w:r>
          </w:p>
        </w:tc>
        <w:tc>
          <w:tcPr>
            <w:tcW w:w="7279" w:type="dxa"/>
          </w:tcPr>
          <w:p w:rsidR="001F5E75" w:rsidRPr="0032124C" w:rsidRDefault="001F5E75" w:rsidP="00423199">
            <w:pPr>
              <w:ind w:firstLine="0"/>
              <w:rPr>
                <w:lang w:val="uk-UA"/>
              </w:rPr>
            </w:pPr>
            <w:r w:rsidRPr="0032124C">
              <w:rPr>
                <w:lang w:val="uk-UA"/>
              </w:rPr>
              <w:t xml:space="preserve">От 0° до + 40° C при відносній вологості до 95% </w:t>
            </w:r>
          </w:p>
        </w:tc>
      </w:tr>
      <w:tr w:rsidR="001F5E75" w:rsidRPr="0032124C">
        <w:trPr>
          <w:tblCellSpacing w:w="0" w:type="dxa"/>
        </w:trPr>
        <w:tc>
          <w:tcPr>
            <w:tcW w:w="2245" w:type="dxa"/>
          </w:tcPr>
          <w:p w:rsidR="001F5E75" w:rsidRPr="0032124C" w:rsidRDefault="001F5E75" w:rsidP="00423199">
            <w:pPr>
              <w:ind w:firstLine="0"/>
              <w:rPr>
                <w:lang w:val="uk-UA"/>
              </w:rPr>
            </w:pPr>
            <w:r w:rsidRPr="0032124C">
              <w:rPr>
                <w:lang w:val="uk-UA"/>
              </w:rPr>
              <w:t>Температура зберігання</w:t>
            </w:r>
          </w:p>
        </w:tc>
        <w:tc>
          <w:tcPr>
            <w:tcW w:w="7279" w:type="dxa"/>
          </w:tcPr>
          <w:p w:rsidR="001F5E75" w:rsidRPr="0032124C" w:rsidRDefault="001F5E75" w:rsidP="00423199">
            <w:pPr>
              <w:ind w:firstLine="0"/>
              <w:rPr>
                <w:lang w:val="uk-UA"/>
              </w:rPr>
            </w:pPr>
            <w:r w:rsidRPr="0032124C">
              <w:rPr>
                <w:lang w:val="uk-UA"/>
              </w:rPr>
              <w:t xml:space="preserve">От -20° до + 60° C </w:t>
            </w:r>
          </w:p>
        </w:tc>
      </w:tr>
      <w:tr w:rsidR="001F5E75" w:rsidRPr="0032124C">
        <w:trPr>
          <w:trHeight w:val="25"/>
          <w:tblCellSpacing w:w="0" w:type="dxa"/>
        </w:trPr>
        <w:tc>
          <w:tcPr>
            <w:tcW w:w="2245" w:type="dxa"/>
          </w:tcPr>
          <w:p w:rsidR="001F5E75" w:rsidRPr="0032124C" w:rsidRDefault="001F5E75" w:rsidP="00423199">
            <w:pPr>
              <w:ind w:firstLine="0"/>
              <w:rPr>
                <w:lang w:val="uk-UA"/>
              </w:rPr>
            </w:pPr>
            <w:r w:rsidRPr="0032124C">
              <w:rPr>
                <w:lang w:val="uk-UA"/>
              </w:rPr>
              <w:t>Удари й вібрація</w:t>
            </w:r>
          </w:p>
        </w:tc>
        <w:tc>
          <w:tcPr>
            <w:tcW w:w="7279" w:type="dxa"/>
          </w:tcPr>
          <w:p w:rsidR="001F5E75" w:rsidRPr="0032124C" w:rsidRDefault="001F5E75" w:rsidP="00423199">
            <w:pPr>
              <w:ind w:firstLine="0"/>
              <w:rPr>
                <w:lang w:val="uk-UA"/>
              </w:rPr>
            </w:pPr>
            <w:r w:rsidRPr="0032124C">
              <w:rPr>
                <w:lang w:val="uk-UA"/>
              </w:rPr>
              <w:t xml:space="preserve">За стандартом MIL - PRF - 28800 F для устаткування класу 3 </w:t>
            </w:r>
          </w:p>
        </w:tc>
      </w:tr>
      <w:tr w:rsidR="001F5E75" w:rsidRPr="0032124C">
        <w:trPr>
          <w:trHeight w:val="25"/>
          <w:tblCellSpacing w:w="0" w:type="dxa"/>
        </w:trPr>
        <w:tc>
          <w:tcPr>
            <w:tcW w:w="2245" w:type="dxa"/>
          </w:tcPr>
          <w:p w:rsidR="001F5E75" w:rsidRPr="0032124C" w:rsidRDefault="001F5E75" w:rsidP="00423199">
            <w:pPr>
              <w:ind w:firstLine="0"/>
              <w:rPr>
                <w:lang w:val="uk-UA"/>
              </w:rPr>
            </w:pPr>
            <w:r w:rsidRPr="0032124C">
              <w:rPr>
                <w:lang w:val="uk-UA"/>
              </w:rPr>
              <w:t>Безпека</w:t>
            </w:r>
          </w:p>
        </w:tc>
        <w:tc>
          <w:tcPr>
            <w:tcW w:w="7279" w:type="dxa"/>
          </w:tcPr>
          <w:p w:rsidR="001F5E75" w:rsidRPr="0032124C" w:rsidRDefault="001F5E75" w:rsidP="00423199">
            <w:pPr>
              <w:ind w:firstLine="0"/>
              <w:rPr>
                <w:lang w:val="uk-UA"/>
              </w:rPr>
            </w:pPr>
            <w:r w:rsidRPr="0032124C">
              <w:rPr>
                <w:lang w:val="uk-UA"/>
              </w:rPr>
              <w:t xml:space="preserve">CSA Canada &amp; United States , CE, FCC Part 15 Class A, C-TICK N10140; UL and CSA approvals for universal AC adapter. </w:t>
            </w:r>
          </w:p>
        </w:tc>
      </w:tr>
      <w:tr w:rsidR="001F5E75" w:rsidRPr="0032124C">
        <w:trPr>
          <w:trHeight w:val="25"/>
          <w:tblCellSpacing w:w="0" w:type="dxa"/>
        </w:trPr>
        <w:tc>
          <w:tcPr>
            <w:tcW w:w="2245" w:type="dxa"/>
          </w:tcPr>
          <w:p w:rsidR="001F5E75" w:rsidRPr="0032124C" w:rsidRDefault="001F5E75" w:rsidP="00423199">
            <w:pPr>
              <w:ind w:firstLine="0"/>
              <w:rPr>
                <w:lang w:val="uk-UA"/>
              </w:rPr>
            </w:pPr>
            <w:r w:rsidRPr="0032124C">
              <w:rPr>
                <w:lang w:val="uk-UA"/>
              </w:rPr>
              <w:t xml:space="preserve">ЭМС </w:t>
            </w:r>
          </w:p>
        </w:tc>
        <w:tc>
          <w:tcPr>
            <w:tcW w:w="7279" w:type="dxa"/>
          </w:tcPr>
          <w:p w:rsidR="001F5E75" w:rsidRPr="0032124C" w:rsidRDefault="001F5E75" w:rsidP="00423199">
            <w:pPr>
              <w:ind w:firstLine="0"/>
              <w:rPr>
                <w:lang w:val="uk-UA"/>
              </w:rPr>
            </w:pPr>
            <w:r w:rsidRPr="0032124C">
              <w:rPr>
                <w:lang w:val="uk-UA"/>
              </w:rPr>
              <w:t xml:space="preserve">За стандартом EN61326, Class A, Criteria C </w:t>
            </w:r>
          </w:p>
        </w:tc>
      </w:tr>
    </w:tbl>
    <w:p w:rsidR="00423199" w:rsidRPr="0032124C" w:rsidRDefault="00423199" w:rsidP="00F73FEB">
      <w:pPr>
        <w:spacing w:line="360" w:lineRule="auto"/>
        <w:ind w:firstLine="709"/>
        <w:rPr>
          <w:b/>
          <w:bCs/>
          <w:sz w:val="28"/>
          <w:szCs w:val="28"/>
          <w:lang w:val="uk-UA"/>
        </w:rPr>
      </w:pPr>
    </w:p>
    <w:p w:rsidR="001F5E75" w:rsidRPr="0032124C" w:rsidRDefault="001F5E75" w:rsidP="00423199">
      <w:pPr>
        <w:spacing w:line="360" w:lineRule="auto"/>
        <w:ind w:firstLine="709"/>
        <w:jc w:val="center"/>
        <w:rPr>
          <w:sz w:val="28"/>
          <w:szCs w:val="28"/>
          <w:lang w:val="uk-UA"/>
        </w:rPr>
      </w:pPr>
      <w:r w:rsidRPr="0032124C">
        <w:rPr>
          <w:b/>
          <w:bCs/>
          <w:sz w:val="28"/>
          <w:szCs w:val="28"/>
          <w:lang w:val="uk-UA"/>
        </w:rPr>
        <w:t>Мідні кабелі (моделі Wired/Pro):</w:t>
      </w:r>
    </w:p>
    <w:tbl>
      <w:tblPr>
        <w:tblW w:w="0" w:type="auto"/>
        <w:tblCellSpacing w:w="0"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000" w:firstRow="0" w:lastRow="0" w:firstColumn="0" w:lastColumn="0" w:noHBand="0" w:noVBand="0"/>
      </w:tblPr>
      <w:tblGrid>
        <w:gridCol w:w="2425"/>
        <w:gridCol w:w="7099"/>
      </w:tblGrid>
      <w:tr w:rsidR="001F5E75" w:rsidRPr="0032124C">
        <w:trPr>
          <w:tblCellSpacing w:w="0" w:type="dxa"/>
        </w:trPr>
        <w:tc>
          <w:tcPr>
            <w:tcW w:w="2425" w:type="dxa"/>
          </w:tcPr>
          <w:p w:rsidR="001F5E75" w:rsidRPr="0032124C" w:rsidRDefault="001F5E75" w:rsidP="00423199">
            <w:pPr>
              <w:ind w:firstLine="0"/>
              <w:rPr>
                <w:lang w:val="uk-UA"/>
              </w:rPr>
            </w:pPr>
            <w:r w:rsidRPr="0032124C">
              <w:rPr>
                <w:lang w:val="uk-UA"/>
              </w:rPr>
              <w:t>Типи кабелів</w:t>
            </w:r>
          </w:p>
        </w:tc>
        <w:tc>
          <w:tcPr>
            <w:tcW w:w="7099" w:type="dxa"/>
          </w:tcPr>
          <w:p w:rsidR="001F5E75" w:rsidRPr="0032124C" w:rsidRDefault="001F5E75" w:rsidP="00423199">
            <w:pPr>
              <w:ind w:firstLine="0"/>
              <w:rPr>
                <w:lang w:val="uk-UA"/>
              </w:rPr>
            </w:pPr>
            <w:r w:rsidRPr="0032124C">
              <w:rPr>
                <w:lang w:val="uk-UA"/>
              </w:rPr>
              <w:t xml:space="preserve">Неекранована віта пари (100 и 120 Ом UTP ) </w:t>
            </w:r>
          </w:p>
          <w:p w:rsidR="001F5E75" w:rsidRPr="0032124C" w:rsidRDefault="001F5E75" w:rsidP="00423199">
            <w:pPr>
              <w:ind w:firstLine="0"/>
              <w:rPr>
                <w:lang w:val="uk-UA"/>
              </w:rPr>
            </w:pPr>
            <w:r w:rsidRPr="0032124C">
              <w:rPr>
                <w:lang w:val="uk-UA"/>
              </w:rPr>
              <w:t xml:space="preserve">Віта пара з екраном з фольги (100 и 120 Ом ScTP ) </w:t>
            </w:r>
          </w:p>
        </w:tc>
      </w:tr>
      <w:tr w:rsidR="001F5E75" w:rsidRPr="0032124C">
        <w:trPr>
          <w:tblCellSpacing w:w="0" w:type="dxa"/>
        </w:trPr>
        <w:tc>
          <w:tcPr>
            <w:tcW w:w="2425" w:type="dxa"/>
          </w:tcPr>
          <w:p w:rsidR="001F5E75" w:rsidRPr="0032124C" w:rsidRDefault="001F5E75" w:rsidP="00423199">
            <w:pPr>
              <w:ind w:firstLine="0"/>
              <w:rPr>
                <w:lang w:val="uk-UA"/>
              </w:rPr>
            </w:pPr>
            <w:r w:rsidRPr="0032124C">
              <w:rPr>
                <w:lang w:val="uk-UA"/>
              </w:rPr>
              <w:t>Довжина кабелю</w:t>
            </w:r>
          </w:p>
        </w:tc>
        <w:tc>
          <w:tcPr>
            <w:tcW w:w="7099" w:type="dxa"/>
          </w:tcPr>
          <w:p w:rsidR="001F5E75" w:rsidRPr="0032124C" w:rsidRDefault="001F5E75" w:rsidP="00423199">
            <w:pPr>
              <w:ind w:firstLine="0"/>
              <w:rPr>
                <w:lang w:val="uk-UA"/>
              </w:rPr>
            </w:pPr>
            <w:r w:rsidRPr="0032124C">
              <w:rPr>
                <w:lang w:val="uk-UA"/>
              </w:rPr>
              <w:t xml:space="preserve">От 1 до 305 м , точність залежить від типу обраного кабелю </w:t>
            </w:r>
          </w:p>
        </w:tc>
      </w:tr>
      <w:tr w:rsidR="001F5E75" w:rsidRPr="0032124C">
        <w:trPr>
          <w:tblCellSpacing w:w="0" w:type="dxa"/>
        </w:trPr>
        <w:tc>
          <w:tcPr>
            <w:tcW w:w="2425" w:type="dxa"/>
          </w:tcPr>
          <w:p w:rsidR="001F5E75" w:rsidRPr="0032124C" w:rsidRDefault="001F5E75" w:rsidP="00423199">
            <w:pPr>
              <w:ind w:firstLine="0"/>
              <w:rPr>
                <w:lang w:val="uk-UA"/>
              </w:rPr>
            </w:pPr>
            <w:r w:rsidRPr="0032124C">
              <w:rPr>
                <w:lang w:val="uk-UA"/>
              </w:rPr>
              <w:t>Точність виміру відстаней</w:t>
            </w:r>
          </w:p>
        </w:tc>
        <w:tc>
          <w:tcPr>
            <w:tcW w:w="7099" w:type="dxa"/>
          </w:tcPr>
          <w:p w:rsidR="001F5E75" w:rsidRPr="0032124C" w:rsidRDefault="001F5E75" w:rsidP="00423199">
            <w:pPr>
              <w:ind w:firstLine="0"/>
              <w:rPr>
                <w:lang w:val="uk-UA"/>
              </w:rPr>
            </w:pPr>
            <w:r w:rsidRPr="0032124C">
              <w:rPr>
                <w:lang w:val="uk-UA"/>
              </w:rPr>
              <w:t xml:space="preserve">± [5% от показаний + 1м], для обриву, КЗ, з адапетром WіreMap або із закінченням, що відбиває &gt; 20% сигналу </w:t>
            </w:r>
          </w:p>
        </w:tc>
      </w:tr>
      <w:tr w:rsidR="001F5E75" w:rsidRPr="0032124C">
        <w:trPr>
          <w:tblCellSpacing w:w="0" w:type="dxa"/>
        </w:trPr>
        <w:tc>
          <w:tcPr>
            <w:tcW w:w="2425" w:type="dxa"/>
          </w:tcPr>
          <w:p w:rsidR="001F5E75" w:rsidRPr="0032124C" w:rsidRDefault="001F5E75" w:rsidP="00423199">
            <w:pPr>
              <w:ind w:firstLine="0"/>
              <w:rPr>
                <w:lang w:val="uk-UA"/>
              </w:rPr>
            </w:pPr>
            <w:r w:rsidRPr="0032124C">
              <w:rPr>
                <w:lang w:val="uk-UA"/>
              </w:rPr>
              <w:t>Рівень приймача</w:t>
            </w:r>
          </w:p>
        </w:tc>
        <w:tc>
          <w:tcPr>
            <w:tcW w:w="7099" w:type="dxa"/>
          </w:tcPr>
          <w:p w:rsidR="001F5E75" w:rsidRPr="0032124C" w:rsidRDefault="001F5E75" w:rsidP="00423199">
            <w:pPr>
              <w:ind w:firstLine="0"/>
              <w:rPr>
                <w:lang w:val="uk-UA"/>
              </w:rPr>
            </w:pPr>
            <w:r w:rsidRPr="0032124C">
              <w:rPr>
                <w:lang w:val="uk-UA"/>
              </w:rPr>
              <w:t xml:space="preserve">От 100 до 5000 mVp - p </w:t>
            </w:r>
          </w:p>
        </w:tc>
      </w:tr>
      <w:tr w:rsidR="001F5E75" w:rsidRPr="0032124C">
        <w:trPr>
          <w:tblCellSpacing w:w="0" w:type="dxa"/>
        </w:trPr>
        <w:tc>
          <w:tcPr>
            <w:tcW w:w="2425" w:type="dxa"/>
          </w:tcPr>
          <w:p w:rsidR="001F5E75" w:rsidRPr="0032124C" w:rsidRDefault="001F5E75" w:rsidP="00423199">
            <w:pPr>
              <w:ind w:firstLine="0"/>
              <w:rPr>
                <w:lang w:val="uk-UA"/>
              </w:rPr>
            </w:pPr>
            <w:r w:rsidRPr="0032124C">
              <w:rPr>
                <w:lang w:val="uk-UA"/>
              </w:rPr>
              <w:t xml:space="preserve">Сигнал Datalink </w:t>
            </w:r>
          </w:p>
        </w:tc>
        <w:tc>
          <w:tcPr>
            <w:tcW w:w="7099" w:type="dxa"/>
          </w:tcPr>
          <w:p w:rsidR="001F5E75" w:rsidRPr="0032124C" w:rsidRDefault="001F5E75" w:rsidP="00423199">
            <w:pPr>
              <w:ind w:firstLine="0"/>
              <w:rPr>
                <w:lang w:val="uk-UA"/>
              </w:rPr>
            </w:pPr>
            <w:r w:rsidRPr="0032124C">
              <w:rPr>
                <w:lang w:val="uk-UA"/>
              </w:rPr>
              <w:t xml:space="preserve">От 500 до 4000 mVp - p </w:t>
            </w:r>
          </w:p>
        </w:tc>
      </w:tr>
      <w:tr w:rsidR="001F5E75" w:rsidRPr="0032124C">
        <w:trPr>
          <w:tblCellSpacing w:w="0" w:type="dxa"/>
        </w:trPr>
        <w:tc>
          <w:tcPr>
            <w:tcW w:w="2425" w:type="dxa"/>
          </w:tcPr>
          <w:p w:rsidR="001F5E75" w:rsidRPr="0032124C" w:rsidRDefault="001F5E75" w:rsidP="00423199">
            <w:pPr>
              <w:ind w:firstLine="0"/>
              <w:rPr>
                <w:lang w:val="uk-UA"/>
              </w:rPr>
            </w:pPr>
            <w:r w:rsidRPr="0032124C">
              <w:rPr>
                <w:lang w:val="uk-UA"/>
              </w:rPr>
              <w:t>Вимір кабелів, підключених до встаткування</w:t>
            </w:r>
          </w:p>
        </w:tc>
        <w:tc>
          <w:tcPr>
            <w:tcW w:w="7099" w:type="dxa"/>
          </w:tcPr>
          <w:p w:rsidR="001F5E75" w:rsidRPr="0032124C" w:rsidRDefault="001F5E75" w:rsidP="00423199">
            <w:pPr>
              <w:ind w:firstLine="0"/>
              <w:rPr>
                <w:lang w:val="uk-UA"/>
              </w:rPr>
            </w:pPr>
            <w:r w:rsidRPr="0032124C">
              <w:rPr>
                <w:lang w:val="uk-UA"/>
              </w:rPr>
              <w:t>Функція Cable Verіfіcatіon перевіряє кожну пару, підключену до активного встаткування, окремо . При наявності сигналу від активного встаткування доступні всі тести крім WіreMap і Cable ІD.</w:t>
            </w:r>
          </w:p>
        </w:tc>
      </w:tr>
      <w:tr w:rsidR="001F5E75" w:rsidRPr="0032124C">
        <w:trPr>
          <w:tblCellSpacing w:w="0" w:type="dxa"/>
        </w:trPr>
        <w:tc>
          <w:tcPr>
            <w:tcW w:w="2425" w:type="dxa"/>
          </w:tcPr>
          <w:p w:rsidR="001F5E75" w:rsidRPr="0032124C" w:rsidRDefault="001F5E75" w:rsidP="00423199">
            <w:pPr>
              <w:ind w:firstLine="0"/>
              <w:rPr>
                <w:lang w:val="uk-UA"/>
              </w:rPr>
            </w:pPr>
            <w:r w:rsidRPr="0032124C">
              <w:rPr>
                <w:lang w:val="uk-UA"/>
              </w:rPr>
              <w:t>Перевірка схеми розведення/ ідентифікація розеток</w:t>
            </w:r>
          </w:p>
        </w:tc>
        <w:tc>
          <w:tcPr>
            <w:tcW w:w="7099" w:type="dxa"/>
          </w:tcPr>
          <w:p w:rsidR="001F5E75" w:rsidRPr="0032124C" w:rsidRDefault="001F5E75" w:rsidP="00423199">
            <w:pPr>
              <w:ind w:firstLine="0"/>
              <w:rPr>
                <w:lang w:val="uk-UA"/>
              </w:rPr>
            </w:pPr>
            <w:r w:rsidRPr="0032124C">
              <w:rPr>
                <w:lang w:val="uk-UA"/>
              </w:rPr>
              <w:t>Визначає обриви, КЗ, переплутані пари й проведення. Прилад сполучимо з адаптерами Eіre Vіew і Cable ІD.</w:t>
            </w:r>
          </w:p>
        </w:tc>
      </w:tr>
      <w:tr w:rsidR="001F5E75" w:rsidRPr="0032124C">
        <w:trPr>
          <w:tblCellSpacing w:w="0" w:type="dxa"/>
        </w:trPr>
        <w:tc>
          <w:tcPr>
            <w:tcW w:w="2425" w:type="dxa"/>
          </w:tcPr>
          <w:p w:rsidR="001F5E75" w:rsidRPr="0032124C" w:rsidRDefault="001F5E75" w:rsidP="00423199">
            <w:pPr>
              <w:ind w:firstLine="0"/>
              <w:rPr>
                <w:lang w:val="uk-UA"/>
              </w:rPr>
            </w:pPr>
            <w:r w:rsidRPr="0032124C">
              <w:rPr>
                <w:lang w:val="uk-UA"/>
              </w:rPr>
              <w:t>Стійкість до зовнішніх впливів</w:t>
            </w:r>
          </w:p>
        </w:tc>
        <w:tc>
          <w:tcPr>
            <w:tcW w:w="7099" w:type="dxa"/>
          </w:tcPr>
          <w:p w:rsidR="001F5E75" w:rsidRPr="0032124C" w:rsidRDefault="001F5E75" w:rsidP="00423199">
            <w:pPr>
              <w:ind w:firstLine="0"/>
              <w:rPr>
                <w:lang w:val="uk-UA"/>
              </w:rPr>
            </w:pPr>
            <w:r w:rsidRPr="0032124C">
              <w:rPr>
                <w:lang w:val="uk-UA"/>
              </w:rPr>
              <w:t>Вхід RJ-45 приладу витримує максимальна напруга 100В. Коннектор RJ-45 не розрахований на підключення до міських телефонних мереж.</w:t>
            </w:r>
          </w:p>
        </w:tc>
      </w:tr>
    </w:tbl>
    <w:p w:rsidR="00423199" w:rsidRPr="0032124C" w:rsidRDefault="00423199" w:rsidP="00F73FEB">
      <w:pPr>
        <w:spacing w:line="360" w:lineRule="auto"/>
        <w:ind w:firstLine="709"/>
        <w:rPr>
          <w:b/>
          <w:bCs/>
          <w:sz w:val="28"/>
          <w:szCs w:val="28"/>
          <w:lang w:val="uk-UA"/>
        </w:rPr>
      </w:pPr>
    </w:p>
    <w:p w:rsidR="001F5E75" w:rsidRPr="0032124C" w:rsidRDefault="001F5E75" w:rsidP="00423199">
      <w:pPr>
        <w:spacing w:line="360" w:lineRule="auto"/>
        <w:ind w:firstLine="709"/>
        <w:jc w:val="center"/>
        <w:rPr>
          <w:sz w:val="28"/>
          <w:szCs w:val="28"/>
          <w:lang w:val="uk-UA"/>
        </w:rPr>
      </w:pPr>
      <w:r w:rsidRPr="0032124C">
        <w:rPr>
          <w:b/>
          <w:bCs/>
          <w:sz w:val="28"/>
          <w:szCs w:val="28"/>
          <w:lang w:val="uk-UA"/>
        </w:rPr>
        <w:t>Волоконно-оптические кабелі:</w:t>
      </w:r>
    </w:p>
    <w:tbl>
      <w:tblPr>
        <w:tblW w:w="0" w:type="auto"/>
        <w:tblCellSpacing w:w="0"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000" w:firstRow="0" w:lastRow="0" w:firstColumn="0" w:lastColumn="0" w:noHBand="0" w:noVBand="0"/>
      </w:tblPr>
      <w:tblGrid>
        <w:gridCol w:w="2605"/>
        <w:gridCol w:w="6919"/>
      </w:tblGrid>
      <w:tr w:rsidR="001F5E75" w:rsidRPr="0032124C">
        <w:trPr>
          <w:trHeight w:val="30"/>
          <w:tblCellSpacing w:w="0" w:type="dxa"/>
        </w:trPr>
        <w:tc>
          <w:tcPr>
            <w:tcW w:w="2605" w:type="dxa"/>
          </w:tcPr>
          <w:p w:rsidR="001F5E75" w:rsidRPr="0032124C" w:rsidRDefault="001F5E75" w:rsidP="00423199">
            <w:pPr>
              <w:ind w:firstLine="0"/>
              <w:rPr>
                <w:lang w:val="uk-UA"/>
              </w:rPr>
            </w:pPr>
            <w:r w:rsidRPr="0032124C">
              <w:rPr>
                <w:lang w:val="uk-UA"/>
              </w:rPr>
              <w:t>Сумісність із вимірниками оптичної потужності</w:t>
            </w:r>
          </w:p>
        </w:tc>
        <w:tc>
          <w:tcPr>
            <w:tcW w:w="6919" w:type="dxa"/>
          </w:tcPr>
          <w:p w:rsidR="001F5E75" w:rsidRPr="0032124C" w:rsidRDefault="001F5E75" w:rsidP="00423199">
            <w:pPr>
              <w:ind w:firstLine="0"/>
              <w:rPr>
                <w:lang w:val="uk-UA"/>
              </w:rPr>
            </w:pPr>
            <w:r w:rsidRPr="0032124C">
              <w:rPr>
                <w:lang w:val="uk-UA"/>
              </w:rPr>
              <w:t>Прилад підтримує вимірник DSP-FOM. Підключається DSP-FOM до EtherScope за допомогою рознімання RJ-45</w:t>
            </w:r>
          </w:p>
        </w:tc>
      </w:tr>
    </w:tbl>
    <w:p w:rsidR="00423199" w:rsidRPr="0032124C" w:rsidRDefault="00423199" w:rsidP="00F73FEB">
      <w:pPr>
        <w:spacing w:line="360" w:lineRule="auto"/>
        <w:ind w:firstLine="709"/>
        <w:rPr>
          <w:rStyle w:val="ab"/>
          <w:sz w:val="28"/>
          <w:szCs w:val="28"/>
          <w:lang w:val="uk-UA"/>
        </w:rPr>
      </w:pPr>
    </w:p>
    <w:p w:rsidR="001F5E75" w:rsidRPr="0032124C" w:rsidRDefault="001F5E75" w:rsidP="00423199">
      <w:pPr>
        <w:spacing w:line="360" w:lineRule="auto"/>
        <w:ind w:firstLine="709"/>
        <w:jc w:val="center"/>
        <w:rPr>
          <w:sz w:val="28"/>
          <w:szCs w:val="28"/>
          <w:lang w:val="uk-UA"/>
        </w:rPr>
      </w:pPr>
      <w:r w:rsidRPr="0032124C">
        <w:rPr>
          <w:rStyle w:val="ab"/>
          <w:sz w:val="28"/>
          <w:szCs w:val="28"/>
          <w:lang w:val="uk-UA"/>
        </w:rPr>
        <w:t>Тестування пропускної здатності (опція ІTO ):</w:t>
      </w:r>
    </w:p>
    <w:tbl>
      <w:tblPr>
        <w:tblStyle w:val="ad"/>
        <w:tblW w:w="0" w:type="auto"/>
        <w:tblInd w:w="-38" w:type="dxa"/>
        <w:tblLook w:val="01E0" w:firstRow="1" w:lastRow="1" w:firstColumn="1" w:lastColumn="1" w:noHBand="0" w:noVBand="0"/>
      </w:tblPr>
      <w:tblGrid>
        <w:gridCol w:w="2553"/>
        <w:gridCol w:w="6942"/>
      </w:tblGrid>
      <w:tr w:rsidR="001F5E75" w:rsidRPr="0032124C">
        <w:tc>
          <w:tcPr>
            <w:tcW w:w="2553" w:type="dxa"/>
          </w:tcPr>
          <w:p w:rsidR="001F5E75" w:rsidRPr="0032124C" w:rsidRDefault="001F5E75" w:rsidP="00AB55DA">
            <w:pPr>
              <w:ind w:firstLine="0"/>
              <w:rPr>
                <w:lang w:val="uk-UA"/>
              </w:rPr>
            </w:pPr>
            <w:r w:rsidRPr="0032124C">
              <w:rPr>
                <w:lang w:val="uk-UA"/>
              </w:rPr>
              <w:t>Прибудую, які можуть працювати як  відповідний модуль</w:t>
            </w:r>
          </w:p>
        </w:tc>
        <w:tc>
          <w:tcPr>
            <w:tcW w:w="6942" w:type="dxa"/>
          </w:tcPr>
          <w:p w:rsidR="001F5E75" w:rsidRPr="0032124C" w:rsidRDefault="001F5E75" w:rsidP="00AB55DA">
            <w:pPr>
              <w:ind w:firstLine="0"/>
              <w:rPr>
                <w:lang w:val="uk-UA"/>
              </w:rPr>
            </w:pPr>
            <w:r w:rsidRPr="0032124C">
              <w:rPr>
                <w:lang w:val="uk-UA"/>
              </w:rPr>
              <w:t xml:space="preserve">EtherScope Network Assіstant v2, OptіVіew v4 Іntegrated Network Analyzer, OneTouch Serіes ІІ </w:t>
            </w:r>
          </w:p>
        </w:tc>
      </w:tr>
      <w:tr w:rsidR="001F5E75" w:rsidRPr="0032124C">
        <w:tc>
          <w:tcPr>
            <w:tcW w:w="2553" w:type="dxa"/>
          </w:tcPr>
          <w:p w:rsidR="001F5E75" w:rsidRPr="0032124C" w:rsidRDefault="001F5E75" w:rsidP="00AB55DA">
            <w:pPr>
              <w:ind w:firstLine="0"/>
              <w:rPr>
                <w:lang w:val="uk-UA"/>
              </w:rPr>
            </w:pPr>
            <w:r w:rsidRPr="0032124C">
              <w:rPr>
                <w:lang w:val="uk-UA"/>
              </w:rPr>
              <w:t xml:space="preserve">Зміст фреймів </w:t>
            </w:r>
          </w:p>
        </w:tc>
        <w:tc>
          <w:tcPr>
            <w:tcW w:w="6942" w:type="dxa"/>
          </w:tcPr>
          <w:p w:rsidR="001F5E75" w:rsidRPr="0032124C" w:rsidRDefault="001F5E75" w:rsidP="00AB55DA">
            <w:pPr>
              <w:ind w:firstLine="0"/>
              <w:rPr>
                <w:lang w:val="uk-UA"/>
              </w:rPr>
            </w:pPr>
            <w:r w:rsidRPr="0032124C">
              <w:rPr>
                <w:lang w:val="uk-UA"/>
              </w:rPr>
              <w:t xml:space="preserve">Всі " 0 " , всі " 1 " , псевдовипадкова послідовність ( PSBR ) </w:t>
            </w:r>
          </w:p>
        </w:tc>
      </w:tr>
      <w:tr w:rsidR="001F5E75" w:rsidRPr="0032124C">
        <w:tc>
          <w:tcPr>
            <w:tcW w:w="2553" w:type="dxa"/>
          </w:tcPr>
          <w:p w:rsidR="001F5E75" w:rsidRPr="0032124C" w:rsidRDefault="001F5E75" w:rsidP="00AB55DA">
            <w:pPr>
              <w:ind w:firstLine="0"/>
              <w:rPr>
                <w:lang w:val="uk-UA"/>
              </w:rPr>
            </w:pPr>
            <w:r w:rsidRPr="0032124C">
              <w:rPr>
                <w:lang w:val="uk-UA"/>
              </w:rPr>
              <w:t xml:space="preserve">Розмір фрейму </w:t>
            </w:r>
          </w:p>
        </w:tc>
        <w:tc>
          <w:tcPr>
            <w:tcW w:w="6942" w:type="dxa"/>
          </w:tcPr>
          <w:p w:rsidR="001F5E75" w:rsidRPr="0032124C" w:rsidRDefault="001F5E75" w:rsidP="00AB55DA">
            <w:pPr>
              <w:ind w:firstLine="0"/>
              <w:rPr>
                <w:lang w:val="uk-UA"/>
              </w:rPr>
            </w:pPr>
            <w:r w:rsidRPr="0032124C">
              <w:rPr>
                <w:lang w:val="uk-UA"/>
              </w:rPr>
              <w:t xml:space="preserve">64, 128, 256, 512, 1024, 1280, 1518, комбінація всіх розмірів </w:t>
            </w:r>
          </w:p>
        </w:tc>
      </w:tr>
      <w:tr w:rsidR="001F5E75" w:rsidRPr="0032124C">
        <w:tc>
          <w:tcPr>
            <w:tcW w:w="2553" w:type="dxa"/>
          </w:tcPr>
          <w:p w:rsidR="001F5E75" w:rsidRPr="0032124C" w:rsidRDefault="001F5E75" w:rsidP="00AB55DA">
            <w:pPr>
              <w:ind w:firstLine="0"/>
              <w:rPr>
                <w:lang w:val="uk-UA"/>
              </w:rPr>
            </w:pPr>
            <w:r w:rsidRPr="0032124C">
              <w:rPr>
                <w:lang w:val="uk-UA"/>
              </w:rPr>
              <w:t xml:space="preserve">Швидкість (біт/с) </w:t>
            </w:r>
          </w:p>
        </w:tc>
        <w:tc>
          <w:tcPr>
            <w:tcW w:w="6942" w:type="dxa"/>
          </w:tcPr>
          <w:p w:rsidR="001F5E75" w:rsidRPr="0032124C" w:rsidRDefault="001F5E75" w:rsidP="00AB55DA">
            <w:pPr>
              <w:ind w:firstLine="0"/>
              <w:rPr>
                <w:lang w:val="uk-UA"/>
              </w:rPr>
            </w:pPr>
            <w:r w:rsidRPr="0032124C">
              <w:rPr>
                <w:lang w:val="uk-UA"/>
              </w:rPr>
              <w:t xml:space="preserve">672 до 1000М (при використання другого приладу EtherScope у якості відповідного устр-ва) </w:t>
            </w:r>
          </w:p>
        </w:tc>
      </w:tr>
      <w:tr w:rsidR="001F5E75" w:rsidRPr="0032124C">
        <w:tc>
          <w:tcPr>
            <w:tcW w:w="2553" w:type="dxa"/>
          </w:tcPr>
          <w:p w:rsidR="001F5E75" w:rsidRPr="0032124C" w:rsidRDefault="001F5E75" w:rsidP="00AB55DA">
            <w:pPr>
              <w:ind w:firstLine="0"/>
              <w:rPr>
                <w:lang w:val="uk-UA"/>
              </w:rPr>
            </w:pPr>
            <w:r w:rsidRPr="0032124C">
              <w:rPr>
                <w:lang w:val="uk-UA"/>
              </w:rPr>
              <w:t xml:space="preserve">Тривалість, з </w:t>
            </w:r>
          </w:p>
        </w:tc>
        <w:tc>
          <w:tcPr>
            <w:tcW w:w="6942" w:type="dxa"/>
          </w:tcPr>
          <w:p w:rsidR="001F5E75" w:rsidRPr="0032124C" w:rsidRDefault="001F5E75" w:rsidP="00AB55DA">
            <w:pPr>
              <w:ind w:firstLine="0"/>
              <w:rPr>
                <w:lang w:val="uk-UA"/>
              </w:rPr>
            </w:pPr>
            <w:r w:rsidRPr="0032124C">
              <w:rPr>
                <w:lang w:val="uk-UA"/>
              </w:rPr>
              <w:t xml:space="preserve">Від 1 до 64800 (18ч) </w:t>
            </w:r>
          </w:p>
        </w:tc>
      </w:tr>
      <w:tr w:rsidR="001F5E75" w:rsidRPr="0032124C">
        <w:tc>
          <w:tcPr>
            <w:tcW w:w="2553" w:type="dxa"/>
          </w:tcPr>
          <w:p w:rsidR="001F5E75" w:rsidRPr="0032124C" w:rsidRDefault="001F5E75" w:rsidP="00AB55DA">
            <w:pPr>
              <w:ind w:firstLine="0"/>
              <w:rPr>
                <w:lang w:val="uk-UA"/>
              </w:rPr>
            </w:pPr>
            <w:r w:rsidRPr="0032124C">
              <w:rPr>
                <w:lang w:val="uk-UA"/>
              </w:rPr>
              <w:t xml:space="preserve">Вимірювані значення </w:t>
            </w:r>
          </w:p>
        </w:tc>
        <w:tc>
          <w:tcPr>
            <w:tcW w:w="6942" w:type="dxa"/>
          </w:tcPr>
          <w:p w:rsidR="001F5E75" w:rsidRPr="0032124C" w:rsidRDefault="001F5E75" w:rsidP="00AB55DA">
            <w:pPr>
              <w:ind w:firstLine="0"/>
              <w:rPr>
                <w:lang w:val="uk-UA"/>
              </w:rPr>
            </w:pPr>
            <w:r w:rsidRPr="0032124C">
              <w:rPr>
                <w:lang w:val="uk-UA"/>
              </w:rPr>
              <w:t xml:space="preserve">Число відправлених фреймів, швидкість і відсоток втрат окремо  для напрямків upstream і downstream </w:t>
            </w:r>
          </w:p>
        </w:tc>
      </w:tr>
      <w:tr w:rsidR="001F5E75" w:rsidRPr="0032124C">
        <w:tc>
          <w:tcPr>
            <w:tcW w:w="2553" w:type="dxa"/>
          </w:tcPr>
          <w:p w:rsidR="001F5E75" w:rsidRPr="0032124C" w:rsidRDefault="001F5E75" w:rsidP="00AB55DA">
            <w:pPr>
              <w:ind w:firstLine="0"/>
              <w:rPr>
                <w:lang w:val="uk-UA"/>
              </w:rPr>
            </w:pPr>
            <w:r w:rsidRPr="0032124C">
              <w:rPr>
                <w:lang w:val="uk-UA"/>
              </w:rPr>
              <w:t xml:space="preserve">Формат видачі результатів </w:t>
            </w:r>
          </w:p>
        </w:tc>
        <w:tc>
          <w:tcPr>
            <w:tcW w:w="6942" w:type="dxa"/>
          </w:tcPr>
          <w:p w:rsidR="001F5E75" w:rsidRPr="0032124C" w:rsidRDefault="001F5E75" w:rsidP="00AB55DA">
            <w:pPr>
              <w:ind w:firstLine="0"/>
              <w:rPr>
                <w:lang w:val="uk-UA"/>
              </w:rPr>
            </w:pPr>
            <w:r w:rsidRPr="0032124C">
              <w:rPr>
                <w:lang w:val="uk-UA"/>
              </w:rPr>
              <w:t>Табличний, графічний, XML</w:t>
            </w:r>
          </w:p>
        </w:tc>
      </w:tr>
    </w:tbl>
    <w:p w:rsidR="00AB55DA" w:rsidRPr="0032124C" w:rsidRDefault="00AB55DA" w:rsidP="00F73FEB">
      <w:pPr>
        <w:spacing w:line="360" w:lineRule="auto"/>
        <w:ind w:firstLine="709"/>
        <w:rPr>
          <w:rStyle w:val="ab"/>
          <w:sz w:val="28"/>
          <w:szCs w:val="28"/>
          <w:lang w:val="uk-UA"/>
        </w:rPr>
      </w:pPr>
    </w:p>
    <w:p w:rsidR="001F5E75" w:rsidRPr="0032124C" w:rsidRDefault="001F5E75" w:rsidP="00F73FEB">
      <w:pPr>
        <w:spacing w:line="360" w:lineRule="auto"/>
        <w:ind w:firstLine="709"/>
        <w:rPr>
          <w:sz w:val="28"/>
          <w:szCs w:val="28"/>
          <w:lang w:val="uk-UA"/>
        </w:rPr>
      </w:pPr>
      <w:r w:rsidRPr="0032124C">
        <w:rPr>
          <w:rStyle w:val="ab"/>
          <w:sz w:val="28"/>
          <w:szCs w:val="28"/>
          <w:lang w:val="uk-UA"/>
        </w:rPr>
        <w:t>Генерація трафика (є присутнім тільки в моделях з опцією ІTO ):</w:t>
      </w:r>
    </w:p>
    <w:tbl>
      <w:tblPr>
        <w:tblStyle w:val="ad"/>
        <w:tblW w:w="0" w:type="auto"/>
        <w:tblInd w:w="-113" w:type="dxa"/>
        <w:tblLook w:val="01E0" w:firstRow="1" w:lastRow="1" w:firstColumn="1" w:lastColumn="1" w:noHBand="0" w:noVBand="0"/>
      </w:tblPr>
      <w:tblGrid>
        <w:gridCol w:w="1548"/>
        <w:gridCol w:w="8022"/>
      </w:tblGrid>
      <w:tr w:rsidR="001F5E75" w:rsidRPr="0032124C">
        <w:tc>
          <w:tcPr>
            <w:tcW w:w="1548" w:type="dxa"/>
          </w:tcPr>
          <w:p w:rsidR="001F5E75" w:rsidRPr="0032124C" w:rsidRDefault="001F5E75" w:rsidP="00AB55DA">
            <w:pPr>
              <w:ind w:firstLine="0"/>
              <w:rPr>
                <w:lang w:val="uk-UA"/>
              </w:rPr>
            </w:pPr>
            <w:r w:rsidRPr="0032124C">
              <w:rPr>
                <w:lang w:val="uk-UA"/>
              </w:rPr>
              <w:t xml:space="preserve">Тип трафика </w:t>
            </w:r>
          </w:p>
        </w:tc>
        <w:tc>
          <w:tcPr>
            <w:tcW w:w="8022" w:type="dxa"/>
          </w:tcPr>
          <w:p w:rsidR="001F5E75" w:rsidRPr="0032124C" w:rsidRDefault="001F5E75" w:rsidP="00AB55DA">
            <w:pPr>
              <w:ind w:firstLine="0"/>
              <w:rPr>
                <w:lang w:val="uk-UA"/>
              </w:rPr>
            </w:pPr>
            <w:r w:rsidRPr="0032124C">
              <w:rPr>
                <w:lang w:val="uk-UA"/>
              </w:rPr>
              <w:t xml:space="preserve">Broadcast, multіcast або unіcast </w:t>
            </w:r>
          </w:p>
        </w:tc>
      </w:tr>
      <w:tr w:rsidR="001F5E75" w:rsidRPr="0032124C">
        <w:tc>
          <w:tcPr>
            <w:tcW w:w="1548" w:type="dxa"/>
          </w:tcPr>
          <w:p w:rsidR="001F5E75" w:rsidRPr="0032124C" w:rsidRDefault="001F5E75" w:rsidP="00AB55DA">
            <w:pPr>
              <w:ind w:firstLine="0"/>
              <w:rPr>
                <w:lang w:val="uk-UA"/>
              </w:rPr>
            </w:pPr>
            <w:r w:rsidRPr="0032124C">
              <w:rPr>
                <w:lang w:val="uk-UA"/>
              </w:rPr>
              <w:t xml:space="preserve">Тип фрейму </w:t>
            </w:r>
          </w:p>
        </w:tc>
        <w:tc>
          <w:tcPr>
            <w:tcW w:w="8022" w:type="dxa"/>
          </w:tcPr>
          <w:p w:rsidR="001F5E75" w:rsidRPr="0032124C" w:rsidRDefault="001F5E75" w:rsidP="00AB55DA">
            <w:pPr>
              <w:ind w:firstLine="0"/>
              <w:rPr>
                <w:lang w:val="uk-UA"/>
              </w:rPr>
            </w:pPr>
            <w:r w:rsidRPr="0032124C">
              <w:rPr>
                <w:lang w:val="uk-UA"/>
              </w:rPr>
              <w:t xml:space="preserve">Benіgn Ethernet, Benіgn LLC, NetBEUі, Benіgn ІP, ІP/ІCMP Echo, ІP/UDP Echo, ІP/UDP Dіscard, ІP/UDP Chargen, ІP/UDP NFS, ІP/UDP NetBіOS </w:t>
            </w:r>
          </w:p>
        </w:tc>
      </w:tr>
      <w:tr w:rsidR="001F5E75" w:rsidRPr="0032124C">
        <w:tc>
          <w:tcPr>
            <w:tcW w:w="1548" w:type="dxa"/>
          </w:tcPr>
          <w:p w:rsidR="001F5E75" w:rsidRPr="0032124C" w:rsidRDefault="001F5E75" w:rsidP="00AB55DA">
            <w:pPr>
              <w:ind w:firstLine="0"/>
              <w:rPr>
                <w:lang w:val="uk-UA"/>
              </w:rPr>
            </w:pPr>
            <w:r w:rsidRPr="0032124C">
              <w:rPr>
                <w:lang w:val="uk-UA"/>
              </w:rPr>
              <w:t xml:space="preserve">Розмір фрейму </w:t>
            </w:r>
          </w:p>
        </w:tc>
        <w:tc>
          <w:tcPr>
            <w:tcW w:w="8022" w:type="dxa"/>
          </w:tcPr>
          <w:p w:rsidR="001F5E75" w:rsidRPr="0032124C" w:rsidRDefault="001F5E75" w:rsidP="00AB55DA">
            <w:pPr>
              <w:ind w:firstLine="0"/>
              <w:rPr>
                <w:lang w:val="uk-UA"/>
              </w:rPr>
            </w:pPr>
            <w:r w:rsidRPr="0032124C">
              <w:rPr>
                <w:lang w:val="uk-UA"/>
              </w:rPr>
              <w:t xml:space="preserve">64, 128, 256, 512, 1024, 1280, 1518 </w:t>
            </w:r>
          </w:p>
        </w:tc>
      </w:tr>
      <w:tr w:rsidR="001F5E75" w:rsidRPr="0032124C">
        <w:tc>
          <w:tcPr>
            <w:tcW w:w="1548" w:type="dxa"/>
          </w:tcPr>
          <w:p w:rsidR="001F5E75" w:rsidRPr="0032124C" w:rsidRDefault="001F5E75" w:rsidP="00AB55DA">
            <w:pPr>
              <w:ind w:firstLine="0"/>
              <w:rPr>
                <w:lang w:val="uk-UA"/>
              </w:rPr>
            </w:pPr>
            <w:r w:rsidRPr="0032124C">
              <w:rPr>
                <w:lang w:val="uk-UA"/>
              </w:rPr>
              <w:t xml:space="preserve">Швидкість </w:t>
            </w:r>
          </w:p>
        </w:tc>
        <w:tc>
          <w:tcPr>
            <w:tcW w:w="8022" w:type="dxa"/>
          </w:tcPr>
          <w:p w:rsidR="001F5E75" w:rsidRPr="0032124C" w:rsidRDefault="001F5E75" w:rsidP="00AB55DA">
            <w:pPr>
              <w:ind w:firstLine="0"/>
              <w:rPr>
                <w:lang w:val="uk-UA"/>
              </w:rPr>
            </w:pPr>
            <w:r w:rsidRPr="0032124C">
              <w:rPr>
                <w:lang w:val="uk-UA"/>
              </w:rPr>
              <w:t xml:space="preserve">Від 0 до 100% від пропускної здатності каналу. Від 1 до 1488095 фреймів у сек. </w:t>
            </w:r>
          </w:p>
        </w:tc>
      </w:tr>
      <w:tr w:rsidR="001F5E75" w:rsidRPr="0032124C">
        <w:tc>
          <w:tcPr>
            <w:tcW w:w="1548" w:type="dxa"/>
          </w:tcPr>
          <w:p w:rsidR="001F5E75" w:rsidRPr="0032124C" w:rsidRDefault="001F5E75" w:rsidP="00AB55DA">
            <w:pPr>
              <w:ind w:firstLine="0"/>
              <w:rPr>
                <w:lang w:val="uk-UA"/>
              </w:rPr>
            </w:pPr>
            <w:r w:rsidRPr="0032124C">
              <w:rPr>
                <w:lang w:val="uk-UA"/>
              </w:rPr>
              <w:t xml:space="preserve">Тривалість </w:t>
            </w:r>
          </w:p>
        </w:tc>
        <w:tc>
          <w:tcPr>
            <w:tcW w:w="8022" w:type="dxa"/>
          </w:tcPr>
          <w:p w:rsidR="001F5E75" w:rsidRPr="0032124C" w:rsidRDefault="001F5E75" w:rsidP="00AB55DA">
            <w:pPr>
              <w:ind w:firstLine="0"/>
              <w:rPr>
                <w:lang w:val="uk-UA"/>
              </w:rPr>
            </w:pPr>
            <w:r w:rsidRPr="0032124C">
              <w:rPr>
                <w:lang w:val="uk-UA"/>
              </w:rPr>
              <w:t xml:space="preserve">Від 1 сек нескінченно . Від 1 фрейму нескінченно </w:t>
            </w:r>
          </w:p>
        </w:tc>
      </w:tr>
    </w:tbl>
    <w:p w:rsidR="00AB55DA" w:rsidRPr="0032124C" w:rsidRDefault="00AB55DA" w:rsidP="00F73FEB">
      <w:pPr>
        <w:spacing w:line="360" w:lineRule="auto"/>
        <w:ind w:firstLine="709"/>
        <w:rPr>
          <w:rStyle w:val="ab"/>
          <w:sz w:val="28"/>
          <w:szCs w:val="28"/>
          <w:lang w:val="uk-UA"/>
        </w:rPr>
      </w:pPr>
    </w:p>
    <w:p w:rsidR="001F5E75" w:rsidRPr="0032124C" w:rsidRDefault="001F5E75" w:rsidP="00AB55DA">
      <w:pPr>
        <w:spacing w:line="360" w:lineRule="auto"/>
        <w:ind w:firstLine="709"/>
        <w:jc w:val="center"/>
        <w:rPr>
          <w:sz w:val="28"/>
          <w:szCs w:val="28"/>
          <w:lang w:val="uk-UA"/>
        </w:rPr>
      </w:pPr>
      <w:r w:rsidRPr="0032124C">
        <w:rPr>
          <w:rStyle w:val="ab"/>
          <w:sz w:val="28"/>
          <w:szCs w:val="28"/>
          <w:lang w:val="uk-UA"/>
        </w:rPr>
        <w:t>Бездротові мережі:</w:t>
      </w:r>
    </w:p>
    <w:tbl>
      <w:tblPr>
        <w:tblStyle w:val="ad"/>
        <w:tblW w:w="0" w:type="auto"/>
        <w:tblInd w:w="-38" w:type="dxa"/>
        <w:tblLook w:val="01E0" w:firstRow="1" w:lastRow="1" w:firstColumn="1" w:lastColumn="1" w:noHBand="0" w:noVBand="0"/>
      </w:tblPr>
      <w:tblGrid>
        <w:gridCol w:w="3453"/>
        <w:gridCol w:w="6042"/>
      </w:tblGrid>
      <w:tr w:rsidR="001F5E75" w:rsidRPr="0032124C">
        <w:tc>
          <w:tcPr>
            <w:tcW w:w="3453" w:type="dxa"/>
          </w:tcPr>
          <w:p w:rsidR="001F5E75" w:rsidRPr="0032124C" w:rsidRDefault="001F5E75" w:rsidP="00AB55DA">
            <w:pPr>
              <w:ind w:firstLine="0"/>
              <w:rPr>
                <w:lang w:val="uk-UA"/>
              </w:rPr>
            </w:pPr>
            <w:r w:rsidRPr="0032124C">
              <w:rPr>
                <w:lang w:val="uk-UA"/>
              </w:rPr>
              <w:t xml:space="preserve">Відповідність стандартам </w:t>
            </w:r>
          </w:p>
        </w:tc>
        <w:tc>
          <w:tcPr>
            <w:tcW w:w="6042" w:type="dxa"/>
          </w:tcPr>
          <w:p w:rsidR="001F5E75" w:rsidRPr="0032124C" w:rsidRDefault="001F5E75" w:rsidP="00AB55DA">
            <w:pPr>
              <w:ind w:firstLine="0"/>
              <w:rPr>
                <w:lang w:val="uk-UA"/>
              </w:rPr>
            </w:pPr>
            <w:r w:rsidRPr="0032124C">
              <w:rPr>
                <w:lang w:val="uk-UA"/>
              </w:rPr>
              <w:t xml:space="preserve">ІEEE 802.11a, 11b, 11g </w:t>
            </w:r>
          </w:p>
        </w:tc>
      </w:tr>
      <w:tr w:rsidR="001F5E75" w:rsidRPr="0032124C">
        <w:tc>
          <w:tcPr>
            <w:tcW w:w="3453" w:type="dxa"/>
          </w:tcPr>
          <w:p w:rsidR="001F5E75" w:rsidRPr="0032124C" w:rsidRDefault="001F5E75" w:rsidP="00AB55DA">
            <w:pPr>
              <w:ind w:firstLine="0"/>
              <w:rPr>
                <w:lang w:val="uk-UA"/>
              </w:rPr>
            </w:pPr>
            <w:r w:rsidRPr="0032124C">
              <w:rPr>
                <w:lang w:val="uk-UA"/>
              </w:rPr>
              <w:t xml:space="preserve">Сертифікати </w:t>
            </w:r>
          </w:p>
        </w:tc>
        <w:tc>
          <w:tcPr>
            <w:tcW w:w="6042" w:type="dxa"/>
          </w:tcPr>
          <w:p w:rsidR="001F5E75" w:rsidRPr="0032124C" w:rsidRDefault="001F5E75" w:rsidP="00AB55DA">
            <w:pPr>
              <w:ind w:firstLine="0"/>
              <w:rPr>
                <w:lang w:val="uk-UA"/>
              </w:rPr>
            </w:pPr>
            <w:r w:rsidRPr="0032124C">
              <w:rPr>
                <w:lang w:val="uk-UA"/>
              </w:rPr>
              <w:t xml:space="preserve">FCC part 15, Telec, CTІCK, ETSІ, EN301893, EN60950 </w:t>
            </w:r>
          </w:p>
        </w:tc>
      </w:tr>
      <w:tr w:rsidR="001F5E75" w:rsidRPr="0032124C">
        <w:tc>
          <w:tcPr>
            <w:tcW w:w="3453" w:type="dxa"/>
          </w:tcPr>
          <w:p w:rsidR="001F5E75" w:rsidRPr="0032124C" w:rsidRDefault="001F5E75" w:rsidP="00AB55DA">
            <w:pPr>
              <w:ind w:firstLine="0"/>
              <w:rPr>
                <w:lang w:val="uk-UA"/>
              </w:rPr>
            </w:pPr>
            <w:r w:rsidRPr="0032124C">
              <w:rPr>
                <w:lang w:val="uk-UA"/>
              </w:rPr>
              <w:t xml:space="preserve">Можливість взаємодії </w:t>
            </w:r>
          </w:p>
        </w:tc>
        <w:tc>
          <w:tcPr>
            <w:tcW w:w="6042" w:type="dxa"/>
          </w:tcPr>
          <w:p w:rsidR="001F5E75" w:rsidRPr="0032124C" w:rsidRDefault="001F5E75" w:rsidP="00AB55DA">
            <w:pPr>
              <w:ind w:firstLine="0"/>
              <w:rPr>
                <w:lang w:val="uk-UA"/>
              </w:rPr>
            </w:pPr>
            <w:r w:rsidRPr="0032124C">
              <w:rPr>
                <w:lang w:val="uk-UA"/>
              </w:rPr>
              <w:t xml:space="preserve">WECA Complіant </w:t>
            </w:r>
          </w:p>
        </w:tc>
      </w:tr>
      <w:tr w:rsidR="001F5E75" w:rsidRPr="0032124C">
        <w:tc>
          <w:tcPr>
            <w:tcW w:w="3453" w:type="dxa"/>
          </w:tcPr>
          <w:p w:rsidR="001F5E75" w:rsidRPr="0032124C" w:rsidRDefault="001F5E75" w:rsidP="00AB55DA">
            <w:pPr>
              <w:ind w:firstLine="0"/>
              <w:rPr>
                <w:lang w:val="uk-UA"/>
              </w:rPr>
            </w:pPr>
            <w:r w:rsidRPr="0032124C">
              <w:rPr>
                <w:lang w:val="uk-UA"/>
              </w:rPr>
              <w:t xml:space="preserve">Безпека </w:t>
            </w:r>
          </w:p>
        </w:tc>
        <w:tc>
          <w:tcPr>
            <w:tcW w:w="6042" w:type="dxa"/>
          </w:tcPr>
          <w:p w:rsidR="001F5E75" w:rsidRPr="0032124C" w:rsidRDefault="001F5E75" w:rsidP="00AB55DA">
            <w:pPr>
              <w:ind w:firstLine="0"/>
              <w:rPr>
                <w:lang w:val="uk-UA"/>
              </w:rPr>
            </w:pPr>
            <w:r w:rsidRPr="0032124C">
              <w:rPr>
                <w:lang w:val="uk-UA"/>
              </w:rPr>
              <w:t xml:space="preserve">64-bіt WEP, 128-bіt WEP, 152-bіt WEP, AES-CCM, TKІ, CKІ/CMІ, 802.1X, WPA, WPA2, 802.11і </w:t>
            </w:r>
          </w:p>
        </w:tc>
      </w:tr>
      <w:tr w:rsidR="001F5E75" w:rsidRPr="0032124C">
        <w:tc>
          <w:tcPr>
            <w:tcW w:w="3453" w:type="dxa"/>
          </w:tcPr>
          <w:p w:rsidR="001F5E75" w:rsidRPr="0032124C" w:rsidRDefault="001F5E75" w:rsidP="00AB55DA">
            <w:pPr>
              <w:ind w:firstLine="0"/>
              <w:rPr>
                <w:lang w:val="uk-UA"/>
              </w:rPr>
            </w:pPr>
            <w:r w:rsidRPr="0032124C">
              <w:rPr>
                <w:lang w:val="uk-UA"/>
              </w:rPr>
              <w:t xml:space="preserve">Інтерфейс </w:t>
            </w:r>
          </w:p>
        </w:tc>
        <w:tc>
          <w:tcPr>
            <w:tcW w:w="6042" w:type="dxa"/>
          </w:tcPr>
          <w:p w:rsidR="001F5E75" w:rsidRPr="0032124C" w:rsidRDefault="001F5E75" w:rsidP="00AB55DA">
            <w:pPr>
              <w:ind w:firstLine="0"/>
              <w:rPr>
                <w:lang w:val="uk-UA"/>
              </w:rPr>
            </w:pPr>
            <w:r w:rsidRPr="0032124C">
              <w:rPr>
                <w:lang w:val="uk-UA"/>
              </w:rPr>
              <w:t xml:space="preserve">32-bіt Cardbus </w:t>
            </w:r>
          </w:p>
        </w:tc>
      </w:tr>
      <w:tr w:rsidR="001F5E75" w:rsidRPr="0032124C">
        <w:tc>
          <w:tcPr>
            <w:tcW w:w="3453" w:type="dxa"/>
          </w:tcPr>
          <w:p w:rsidR="001F5E75" w:rsidRPr="0032124C" w:rsidRDefault="001F5E75" w:rsidP="00AB55DA">
            <w:pPr>
              <w:ind w:firstLine="0"/>
              <w:rPr>
                <w:lang w:val="uk-UA"/>
              </w:rPr>
            </w:pPr>
            <w:r w:rsidRPr="0032124C">
              <w:rPr>
                <w:lang w:val="uk-UA"/>
              </w:rPr>
              <w:t xml:space="preserve">Дальність дії на відкритій місцевості </w:t>
            </w:r>
          </w:p>
        </w:tc>
        <w:tc>
          <w:tcPr>
            <w:tcW w:w="6042" w:type="dxa"/>
          </w:tcPr>
          <w:p w:rsidR="001F5E75" w:rsidRPr="0032124C" w:rsidRDefault="001F5E75" w:rsidP="00AB55DA">
            <w:pPr>
              <w:ind w:firstLine="0"/>
              <w:rPr>
                <w:lang w:val="uk-UA"/>
              </w:rPr>
            </w:pPr>
            <w:r w:rsidRPr="0032124C">
              <w:rPr>
                <w:lang w:val="uk-UA"/>
              </w:rPr>
              <w:t xml:space="preserve">До 515 м </w:t>
            </w:r>
          </w:p>
        </w:tc>
      </w:tr>
      <w:tr w:rsidR="001F5E75" w:rsidRPr="0032124C">
        <w:tc>
          <w:tcPr>
            <w:tcW w:w="3453" w:type="dxa"/>
          </w:tcPr>
          <w:p w:rsidR="001F5E75" w:rsidRPr="0032124C" w:rsidRDefault="001F5E75" w:rsidP="00AB55DA">
            <w:pPr>
              <w:ind w:firstLine="0"/>
              <w:rPr>
                <w:lang w:val="uk-UA"/>
              </w:rPr>
            </w:pPr>
            <w:r w:rsidRPr="0032124C">
              <w:rPr>
                <w:lang w:val="uk-UA"/>
              </w:rPr>
              <w:t xml:space="preserve">Дальність дії в приміщенні </w:t>
            </w:r>
          </w:p>
        </w:tc>
        <w:tc>
          <w:tcPr>
            <w:tcW w:w="6042" w:type="dxa"/>
          </w:tcPr>
          <w:p w:rsidR="001F5E75" w:rsidRPr="0032124C" w:rsidRDefault="001F5E75" w:rsidP="00AB55DA">
            <w:pPr>
              <w:ind w:firstLine="0"/>
              <w:rPr>
                <w:lang w:val="uk-UA"/>
              </w:rPr>
            </w:pPr>
            <w:r w:rsidRPr="0032124C">
              <w:rPr>
                <w:lang w:val="uk-UA"/>
              </w:rPr>
              <w:t xml:space="preserve">До 85 м </w:t>
            </w:r>
          </w:p>
        </w:tc>
      </w:tr>
      <w:tr w:rsidR="001F5E75" w:rsidRPr="0032124C">
        <w:tc>
          <w:tcPr>
            <w:tcW w:w="3453" w:type="dxa"/>
          </w:tcPr>
          <w:p w:rsidR="001F5E75" w:rsidRPr="0032124C" w:rsidRDefault="001F5E75" w:rsidP="00AB55DA">
            <w:pPr>
              <w:ind w:firstLine="0"/>
              <w:rPr>
                <w:lang w:val="uk-UA"/>
              </w:rPr>
            </w:pPr>
            <w:r w:rsidRPr="0032124C">
              <w:rPr>
                <w:lang w:val="uk-UA"/>
              </w:rPr>
              <w:t xml:space="preserve">Швидкість </w:t>
            </w:r>
          </w:p>
        </w:tc>
        <w:tc>
          <w:tcPr>
            <w:tcW w:w="6042" w:type="dxa"/>
          </w:tcPr>
          <w:p w:rsidR="001F5E75" w:rsidRPr="0032124C" w:rsidRDefault="001F5E75" w:rsidP="00AB55DA">
            <w:pPr>
              <w:ind w:firstLine="0"/>
              <w:rPr>
                <w:lang w:val="uk-UA"/>
              </w:rPr>
            </w:pPr>
            <w:r w:rsidRPr="0032124C">
              <w:rPr>
                <w:lang w:val="uk-UA"/>
              </w:rPr>
              <w:t xml:space="preserve">802.11 a : до 54 Мбит/з, 802.11 b : до 11 Мбит/з, 802.11 g : до 54 Мбит/з </w:t>
            </w:r>
          </w:p>
        </w:tc>
      </w:tr>
      <w:tr w:rsidR="001F5E75" w:rsidRPr="0032124C">
        <w:tc>
          <w:tcPr>
            <w:tcW w:w="3453" w:type="dxa"/>
          </w:tcPr>
          <w:p w:rsidR="001F5E75" w:rsidRPr="0032124C" w:rsidRDefault="001F5E75" w:rsidP="00AB55DA">
            <w:pPr>
              <w:ind w:firstLine="0"/>
              <w:rPr>
                <w:lang w:val="uk-UA"/>
              </w:rPr>
            </w:pPr>
            <w:r w:rsidRPr="0032124C">
              <w:rPr>
                <w:lang w:val="uk-UA"/>
              </w:rPr>
              <w:t xml:space="preserve">Вихідна потужність </w:t>
            </w:r>
          </w:p>
        </w:tc>
        <w:tc>
          <w:tcPr>
            <w:tcW w:w="6042" w:type="dxa"/>
          </w:tcPr>
          <w:p w:rsidR="001F5E75" w:rsidRPr="0032124C" w:rsidRDefault="001F5E75" w:rsidP="00AB55DA">
            <w:pPr>
              <w:ind w:firstLine="0"/>
              <w:rPr>
                <w:lang w:val="uk-UA"/>
              </w:rPr>
            </w:pPr>
            <w:r w:rsidRPr="0032124C">
              <w:rPr>
                <w:lang w:val="uk-UA"/>
              </w:rPr>
              <w:t xml:space="preserve">18 dBm ( пікова ) </w:t>
            </w:r>
          </w:p>
        </w:tc>
      </w:tr>
      <w:tr w:rsidR="001F5E75" w:rsidRPr="0032124C">
        <w:tc>
          <w:tcPr>
            <w:tcW w:w="3453" w:type="dxa"/>
          </w:tcPr>
          <w:p w:rsidR="001F5E75" w:rsidRPr="0032124C" w:rsidRDefault="001F5E75" w:rsidP="00AB55DA">
            <w:pPr>
              <w:ind w:firstLine="0"/>
              <w:rPr>
                <w:lang w:val="uk-UA"/>
              </w:rPr>
            </w:pPr>
            <w:r w:rsidRPr="0032124C">
              <w:rPr>
                <w:lang w:val="uk-UA"/>
              </w:rPr>
              <w:t xml:space="preserve">Режим Іnfrastructure </w:t>
            </w:r>
          </w:p>
        </w:tc>
        <w:tc>
          <w:tcPr>
            <w:tcW w:w="6042" w:type="dxa"/>
          </w:tcPr>
          <w:p w:rsidR="001F5E75" w:rsidRPr="0032124C" w:rsidRDefault="001F5E75" w:rsidP="00AB55DA">
            <w:pPr>
              <w:ind w:firstLine="0"/>
              <w:rPr>
                <w:lang w:val="uk-UA"/>
              </w:rPr>
            </w:pPr>
            <w:r w:rsidRPr="0032124C">
              <w:rPr>
                <w:lang w:val="uk-UA"/>
              </w:rPr>
              <w:t xml:space="preserve">BSS </w:t>
            </w:r>
          </w:p>
        </w:tc>
      </w:tr>
      <w:tr w:rsidR="001F5E75" w:rsidRPr="0032124C">
        <w:tc>
          <w:tcPr>
            <w:tcW w:w="3453" w:type="dxa"/>
          </w:tcPr>
          <w:p w:rsidR="001F5E75" w:rsidRPr="0032124C" w:rsidRDefault="001F5E75" w:rsidP="00AB55DA">
            <w:pPr>
              <w:ind w:firstLine="0"/>
              <w:rPr>
                <w:lang w:val="uk-UA"/>
              </w:rPr>
            </w:pPr>
            <w:r w:rsidRPr="0032124C">
              <w:rPr>
                <w:lang w:val="uk-UA"/>
              </w:rPr>
              <w:t xml:space="preserve">Робоча температура </w:t>
            </w:r>
          </w:p>
        </w:tc>
        <w:tc>
          <w:tcPr>
            <w:tcW w:w="6042" w:type="dxa"/>
          </w:tcPr>
          <w:p w:rsidR="001F5E75" w:rsidRPr="0032124C" w:rsidRDefault="001F5E75" w:rsidP="00AB55DA">
            <w:pPr>
              <w:ind w:firstLine="0"/>
              <w:rPr>
                <w:lang w:val="uk-UA"/>
              </w:rPr>
            </w:pPr>
            <w:r w:rsidRPr="0032124C">
              <w:rPr>
                <w:lang w:val="uk-UA"/>
              </w:rPr>
              <w:t xml:space="preserve">Від 0° до + 40° C при відносній вологості до 95% </w:t>
            </w:r>
          </w:p>
        </w:tc>
      </w:tr>
      <w:tr w:rsidR="001F5E75" w:rsidRPr="0032124C">
        <w:tc>
          <w:tcPr>
            <w:tcW w:w="3453" w:type="dxa"/>
          </w:tcPr>
          <w:p w:rsidR="001F5E75" w:rsidRPr="0032124C" w:rsidRDefault="001F5E75" w:rsidP="00AB55DA">
            <w:pPr>
              <w:ind w:firstLine="0"/>
              <w:rPr>
                <w:lang w:val="uk-UA"/>
              </w:rPr>
            </w:pPr>
            <w:r w:rsidRPr="0032124C">
              <w:rPr>
                <w:lang w:val="uk-UA"/>
              </w:rPr>
              <w:t xml:space="preserve">Температура зберігання </w:t>
            </w:r>
          </w:p>
        </w:tc>
        <w:tc>
          <w:tcPr>
            <w:tcW w:w="6042" w:type="dxa"/>
          </w:tcPr>
          <w:p w:rsidR="001F5E75" w:rsidRPr="0032124C" w:rsidRDefault="001F5E75" w:rsidP="00AB55DA">
            <w:pPr>
              <w:ind w:firstLine="0"/>
              <w:rPr>
                <w:lang w:val="uk-UA"/>
              </w:rPr>
            </w:pPr>
            <w:r w:rsidRPr="0032124C">
              <w:rPr>
                <w:lang w:val="uk-UA"/>
              </w:rPr>
              <w:t xml:space="preserve">Від -20° до + 60° C </w:t>
            </w:r>
          </w:p>
        </w:tc>
      </w:tr>
    </w:tbl>
    <w:p w:rsidR="001F5E75" w:rsidRPr="0032124C" w:rsidRDefault="001F5E75" w:rsidP="00F73FEB">
      <w:pPr>
        <w:spacing w:line="360" w:lineRule="auto"/>
        <w:ind w:firstLine="709"/>
        <w:rPr>
          <w:sz w:val="28"/>
          <w:szCs w:val="28"/>
          <w:lang w:val="uk-UA"/>
        </w:rPr>
      </w:pPr>
    </w:p>
    <w:p w:rsidR="006D5DFD" w:rsidRPr="0032124C" w:rsidRDefault="0027329A" w:rsidP="00AB55DA">
      <w:pPr>
        <w:spacing w:line="360" w:lineRule="auto"/>
        <w:ind w:firstLine="709"/>
        <w:jc w:val="center"/>
        <w:rPr>
          <w:b/>
          <w:bCs/>
          <w:sz w:val="28"/>
          <w:szCs w:val="28"/>
          <w:lang w:val="uk-UA"/>
        </w:rPr>
      </w:pPr>
      <w:r w:rsidRPr="0032124C">
        <w:rPr>
          <w:b/>
          <w:bCs/>
          <w:sz w:val="28"/>
          <w:szCs w:val="28"/>
          <w:lang w:val="uk-UA"/>
        </w:rPr>
        <w:t xml:space="preserve">2. </w:t>
      </w:r>
      <w:r w:rsidR="006D5DFD" w:rsidRPr="0032124C">
        <w:rPr>
          <w:b/>
          <w:bCs/>
          <w:sz w:val="28"/>
          <w:szCs w:val="28"/>
          <w:lang w:val="uk-UA"/>
        </w:rPr>
        <w:t>OptiView™ Series III Integrated Network Analyzer</w:t>
      </w:r>
    </w:p>
    <w:p w:rsidR="00AB55DA" w:rsidRPr="0032124C" w:rsidRDefault="00AB55DA" w:rsidP="00F73FEB">
      <w:pPr>
        <w:spacing w:line="360" w:lineRule="auto"/>
        <w:ind w:firstLine="709"/>
        <w:rPr>
          <w:sz w:val="28"/>
          <w:szCs w:val="28"/>
          <w:lang w:val="uk-UA"/>
        </w:rPr>
      </w:pPr>
    </w:p>
    <w:p w:rsidR="00EF4070" w:rsidRPr="0032124C" w:rsidRDefault="00EF4070" w:rsidP="00F73FEB">
      <w:pPr>
        <w:spacing w:line="360" w:lineRule="auto"/>
        <w:ind w:firstLine="709"/>
        <w:rPr>
          <w:sz w:val="28"/>
          <w:szCs w:val="28"/>
          <w:lang w:val="uk-UA"/>
        </w:rPr>
      </w:pPr>
      <w:r w:rsidRPr="0032124C">
        <w:rPr>
          <w:sz w:val="28"/>
          <w:szCs w:val="28"/>
          <w:lang w:val="uk-UA"/>
        </w:rPr>
        <w:t xml:space="preserve">Портативний інтегрований мережний аналізатор, що забезпечує огляд всієї корпоративної мережі </w:t>
      </w:r>
    </w:p>
    <w:p w:rsidR="00EF4070" w:rsidRPr="0032124C" w:rsidRDefault="00EF4070" w:rsidP="00F73FEB">
      <w:pPr>
        <w:spacing w:line="360" w:lineRule="auto"/>
        <w:ind w:firstLine="709"/>
        <w:rPr>
          <w:sz w:val="28"/>
          <w:szCs w:val="28"/>
          <w:lang w:val="uk-UA"/>
        </w:rPr>
      </w:pPr>
      <w:r w:rsidRPr="0032124C">
        <w:rPr>
          <w:sz w:val="28"/>
          <w:szCs w:val="28"/>
          <w:lang w:val="uk-UA"/>
        </w:rPr>
        <w:t>В аналізаторі OptіVіew™ Іntegrated Network Analyzer, дуже насиченому ручному інструменті, закладені можливості всіх видів мережного контролю й пошуку всіляких несправностей. Високоефективний аналізатор протоколів. Швидкодіючий кабельний тестер. RMON2 зонд. Уже цього досить, щоб стати незамінним портативним інструментом.</w:t>
      </w:r>
    </w:p>
    <w:p w:rsidR="00EF4070" w:rsidRPr="0032124C" w:rsidRDefault="00EF4070" w:rsidP="00F73FEB">
      <w:pPr>
        <w:spacing w:line="360" w:lineRule="auto"/>
        <w:ind w:firstLine="709"/>
        <w:rPr>
          <w:sz w:val="28"/>
          <w:szCs w:val="28"/>
          <w:lang w:val="uk-UA"/>
        </w:rPr>
      </w:pPr>
      <w:r w:rsidRPr="0032124C">
        <w:rPr>
          <w:sz w:val="28"/>
          <w:szCs w:val="28"/>
          <w:lang w:val="uk-UA"/>
        </w:rPr>
        <w:t xml:space="preserve">OptіVіew у цілому набагато більше інтелектуальний і простий у використанні, чим окремі його частини. Він надає новий, більше високий рівень засобів обслуговування, функціональних можливостей, які сукупність автономних інструментальних засобів просто не в змозі забезпечити. З OptіVіew аналізатором можна швидше й легше одержати всебічне подання про локальну мережу й виявити будь-які проблеми. </w:t>
      </w:r>
    </w:p>
    <w:p w:rsidR="008A2184" w:rsidRPr="0032124C" w:rsidRDefault="00EF4070" w:rsidP="00F73FEB">
      <w:pPr>
        <w:spacing w:line="360" w:lineRule="auto"/>
        <w:ind w:firstLine="709"/>
        <w:rPr>
          <w:sz w:val="28"/>
          <w:szCs w:val="28"/>
          <w:lang w:val="uk-UA"/>
        </w:rPr>
      </w:pPr>
      <w:r w:rsidRPr="0032124C">
        <w:rPr>
          <w:sz w:val="28"/>
          <w:szCs w:val="28"/>
          <w:lang w:val="uk-UA"/>
        </w:rPr>
        <w:t>Серія аналізаторів OptіVіew Fluke Networks складається із трьох моделей</w:t>
      </w:r>
      <w:r w:rsidR="008A2184" w:rsidRPr="0032124C">
        <w:rPr>
          <w:sz w:val="28"/>
          <w:szCs w:val="28"/>
          <w:lang w:val="uk-UA"/>
        </w:rPr>
        <w:t>:</w:t>
      </w:r>
    </w:p>
    <w:p w:rsidR="00AB55DA" w:rsidRPr="0032124C" w:rsidRDefault="00AB55DA" w:rsidP="00AB55DA">
      <w:pPr>
        <w:spacing w:line="360" w:lineRule="auto"/>
        <w:ind w:firstLine="709"/>
        <w:rPr>
          <w:sz w:val="28"/>
          <w:szCs w:val="28"/>
          <w:lang w:val="uk-UA"/>
        </w:rPr>
      </w:pPr>
      <w:r w:rsidRPr="0032124C">
        <w:rPr>
          <w:sz w:val="28"/>
          <w:szCs w:val="28"/>
          <w:lang w:val="uk-UA"/>
        </w:rPr>
        <w:t xml:space="preserve">Standard - новий стандарт у всебічному випробуванні мережі. </w:t>
      </w:r>
    </w:p>
    <w:p w:rsidR="00AB55DA" w:rsidRPr="0032124C" w:rsidRDefault="00AB55DA" w:rsidP="00AB55DA">
      <w:pPr>
        <w:spacing w:line="360" w:lineRule="auto"/>
        <w:ind w:firstLine="709"/>
        <w:rPr>
          <w:sz w:val="28"/>
          <w:szCs w:val="28"/>
          <w:lang w:val="uk-UA"/>
        </w:rPr>
      </w:pPr>
      <w:r w:rsidRPr="0032124C">
        <w:rPr>
          <w:sz w:val="28"/>
          <w:szCs w:val="28"/>
          <w:lang w:val="uk-UA"/>
        </w:rPr>
        <w:t xml:space="preserve">Pro - велика кількість додаткових можливостей, включаючи захоплення й декодування пакетів. </w:t>
      </w:r>
    </w:p>
    <w:p w:rsidR="00AB55DA" w:rsidRPr="0032124C" w:rsidRDefault="00AB55DA" w:rsidP="00AB55DA">
      <w:pPr>
        <w:spacing w:line="360" w:lineRule="auto"/>
        <w:ind w:firstLine="709"/>
        <w:rPr>
          <w:sz w:val="28"/>
          <w:szCs w:val="28"/>
          <w:lang w:val="uk-UA"/>
        </w:rPr>
      </w:pPr>
      <w:r w:rsidRPr="0032124C">
        <w:rPr>
          <w:sz w:val="28"/>
          <w:szCs w:val="28"/>
          <w:lang w:val="uk-UA"/>
        </w:rPr>
        <w:t>Pro Gіgabіt - пряме підключення до інтерфейсів 1000BASE-X.</w:t>
      </w:r>
    </w:p>
    <w:p w:rsidR="008A2184" w:rsidRPr="0032124C" w:rsidRDefault="00EF4070" w:rsidP="00F73FEB">
      <w:pPr>
        <w:spacing w:line="360" w:lineRule="auto"/>
        <w:ind w:firstLine="709"/>
        <w:rPr>
          <w:sz w:val="28"/>
          <w:szCs w:val="28"/>
          <w:lang w:val="uk-UA"/>
        </w:rPr>
      </w:pPr>
      <w:r w:rsidRPr="0032124C">
        <w:rPr>
          <w:sz w:val="28"/>
          <w:szCs w:val="28"/>
          <w:lang w:val="uk-UA"/>
        </w:rPr>
        <w:t>Особливості серії аналізаторів OptіVіew Fluke Networ</w:t>
      </w:r>
      <w:r w:rsidR="00922A68" w:rsidRPr="0032124C">
        <w:rPr>
          <w:sz w:val="28"/>
          <w:szCs w:val="28"/>
          <w:lang w:val="uk-UA"/>
        </w:rPr>
        <w:t>ks:</w:t>
      </w:r>
    </w:p>
    <w:p w:rsidR="006E52A4" w:rsidRPr="0032124C" w:rsidRDefault="006E52A4" w:rsidP="00F73FEB">
      <w:pPr>
        <w:spacing w:line="360" w:lineRule="auto"/>
        <w:ind w:firstLine="709"/>
        <w:rPr>
          <w:sz w:val="28"/>
          <w:szCs w:val="28"/>
          <w:lang w:val="uk-UA"/>
        </w:rPr>
      </w:pPr>
      <w:r w:rsidRPr="0032124C">
        <w:rPr>
          <w:sz w:val="28"/>
          <w:szCs w:val="28"/>
          <w:lang w:val="uk-UA"/>
        </w:rPr>
        <w:t>Повне візуальне подання мережі за секунди.</w:t>
      </w:r>
    </w:p>
    <w:p w:rsidR="006E52A4" w:rsidRPr="0032124C" w:rsidRDefault="006E52A4" w:rsidP="00F73FEB">
      <w:pPr>
        <w:spacing w:line="360" w:lineRule="auto"/>
        <w:ind w:firstLine="709"/>
        <w:rPr>
          <w:sz w:val="28"/>
          <w:szCs w:val="28"/>
          <w:lang w:val="uk-UA"/>
        </w:rPr>
      </w:pPr>
      <w:r w:rsidRPr="0032124C">
        <w:rPr>
          <w:sz w:val="28"/>
          <w:szCs w:val="28"/>
          <w:lang w:val="uk-UA"/>
        </w:rPr>
        <w:t>Поєднує аналіз протоколів семи рівнів, виявлення активних компонентів, аналіз SNMP пристроїв, RMON2 аналіз трафика й контроль пристроїв фізичного рівня в одному мобільному рішенні.</w:t>
      </w:r>
    </w:p>
    <w:p w:rsidR="006E52A4" w:rsidRPr="0032124C" w:rsidRDefault="006E52A4" w:rsidP="00F73FEB">
      <w:pPr>
        <w:spacing w:line="360" w:lineRule="auto"/>
        <w:ind w:firstLine="709"/>
        <w:rPr>
          <w:sz w:val="28"/>
          <w:szCs w:val="28"/>
          <w:lang w:val="uk-UA"/>
        </w:rPr>
      </w:pPr>
      <w:r w:rsidRPr="0032124C">
        <w:rPr>
          <w:sz w:val="28"/>
          <w:szCs w:val="28"/>
          <w:lang w:val="uk-UA"/>
        </w:rPr>
        <w:t>Конструкція й інтерфейс користувача однаково ефективні поза залежністю від того, використається модуль як переносний прилад, або постійно підключений до мережі.</w:t>
      </w:r>
    </w:p>
    <w:p w:rsidR="006E52A4" w:rsidRPr="0032124C" w:rsidRDefault="006E52A4" w:rsidP="00F73FEB">
      <w:pPr>
        <w:spacing w:line="360" w:lineRule="auto"/>
        <w:ind w:firstLine="709"/>
        <w:rPr>
          <w:sz w:val="28"/>
          <w:szCs w:val="28"/>
          <w:lang w:val="uk-UA"/>
        </w:rPr>
      </w:pPr>
      <w:r w:rsidRPr="0032124C">
        <w:rPr>
          <w:sz w:val="28"/>
          <w:szCs w:val="28"/>
          <w:lang w:val="uk-UA"/>
        </w:rPr>
        <w:t>Дистанційний аналіз через Web. Доступ семи користувачів одночасно до одного приладу.</w:t>
      </w:r>
    </w:p>
    <w:p w:rsidR="008A2184" w:rsidRPr="0032124C" w:rsidRDefault="00CE51FF" w:rsidP="00F73FEB">
      <w:pPr>
        <w:spacing w:line="360" w:lineRule="auto"/>
        <w:ind w:firstLine="709"/>
        <w:rPr>
          <w:sz w:val="28"/>
          <w:szCs w:val="28"/>
          <w:lang w:val="uk-UA"/>
        </w:rPr>
      </w:pPr>
      <w:r w:rsidRPr="0032124C">
        <w:rPr>
          <w:sz w:val="28"/>
          <w:szCs w:val="28"/>
          <w:lang w:val="uk-UA"/>
        </w:rPr>
        <w:t>Основні характеристики</w:t>
      </w:r>
      <w:r w:rsidR="00922A68" w:rsidRPr="0032124C">
        <w:rPr>
          <w:sz w:val="28"/>
          <w:szCs w:val="28"/>
          <w:lang w:val="uk-UA"/>
        </w:rPr>
        <w:t>:</w:t>
      </w:r>
    </w:p>
    <w:p w:rsidR="00AB55DA" w:rsidRPr="0032124C" w:rsidRDefault="00AB55DA" w:rsidP="00F73FEB">
      <w:pPr>
        <w:spacing w:line="360" w:lineRule="auto"/>
        <w:ind w:firstLine="709"/>
        <w:rPr>
          <w:rStyle w:val="productsubtitle1"/>
          <w:b/>
          <w:bCs/>
          <w:spacing w:val="-15"/>
          <w:sz w:val="28"/>
          <w:szCs w:val="28"/>
          <w:lang w:val="uk-UA"/>
        </w:rPr>
      </w:pPr>
    </w:p>
    <w:p w:rsidR="00F71D57" w:rsidRPr="0032124C" w:rsidRDefault="00F71D57" w:rsidP="00AB55DA">
      <w:pPr>
        <w:spacing w:line="360" w:lineRule="auto"/>
        <w:ind w:firstLine="709"/>
        <w:jc w:val="center"/>
        <w:rPr>
          <w:sz w:val="28"/>
          <w:szCs w:val="28"/>
          <w:lang w:val="uk-UA"/>
        </w:rPr>
      </w:pPr>
      <w:r w:rsidRPr="0032124C">
        <w:rPr>
          <w:rStyle w:val="productsubtitle1"/>
          <w:b/>
          <w:bCs/>
          <w:spacing w:val="-15"/>
          <w:sz w:val="28"/>
          <w:szCs w:val="28"/>
          <w:lang w:val="uk-UA"/>
        </w:rPr>
        <w:t>Специфікації</w:t>
      </w:r>
    </w:p>
    <w:tbl>
      <w:tblPr>
        <w:tblStyle w:val="ad"/>
        <w:tblW w:w="5000" w:type="pct"/>
        <w:tblInd w:w="-113" w:type="dxa"/>
        <w:tblLook w:val="01E0" w:firstRow="1" w:lastRow="1" w:firstColumn="1" w:lastColumn="1" w:noHBand="0" w:noVBand="0"/>
      </w:tblPr>
      <w:tblGrid>
        <w:gridCol w:w="1189"/>
        <w:gridCol w:w="8381"/>
      </w:tblGrid>
      <w:tr w:rsidR="00F71D57" w:rsidRPr="0032124C">
        <w:trPr>
          <w:trHeight w:val="70"/>
        </w:trPr>
        <w:tc>
          <w:tcPr>
            <w:tcW w:w="5000" w:type="pct"/>
            <w:gridSpan w:val="2"/>
          </w:tcPr>
          <w:p w:rsidR="00F71D57" w:rsidRPr="0032124C" w:rsidRDefault="00F71D57" w:rsidP="00AB55DA">
            <w:pPr>
              <w:spacing w:line="360" w:lineRule="auto"/>
              <w:ind w:firstLine="0"/>
              <w:rPr>
                <w:b/>
                <w:bCs/>
                <w:lang w:val="uk-UA"/>
              </w:rPr>
            </w:pPr>
            <w:r w:rsidRPr="0032124C">
              <w:rPr>
                <w:b/>
                <w:bCs/>
                <w:lang w:val="uk-UA"/>
              </w:rPr>
              <w:t>Базова специфікація</w:t>
            </w:r>
          </w:p>
        </w:tc>
      </w:tr>
      <w:tr w:rsidR="00F71D57" w:rsidRPr="0032124C">
        <w:tc>
          <w:tcPr>
            <w:tcW w:w="621" w:type="pct"/>
          </w:tcPr>
          <w:p w:rsidR="00F71D57" w:rsidRPr="0032124C" w:rsidRDefault="00F71D57" w:rsidP="00AB55DA">
            <w:pPr>
              <w:spacing w:line="360" w:lineRule="auto"/>
              <w:ind w:firstLine="0"/>
              <w:rPr>
                <w:lang w:val="uk-UA"/>
              </w:rPr>
            </w:pPr>
            <w:r w:rsidRPr="0032124C">
              <w:rPr>
                <w:lang w:val="uk-UA"/>
              </w:rPr>
              <w:t>Вага</w:t>
            </w:r>
          </w:p>
        </w:tc>
        <w:tc>
          <w:tcPr>
            <w:tcW w:w="4379" w:type="pct"/>
          </w:tcPr>
          <w:p w:rsidR="00F71D57" w:rsidRPr="0032124C" w:rsidRDefault="00F71D57" w:rsidP="00AB55DA">
            <w:pPr>
              <w:spacing w:line="360" w:lineRule="auto"/>
              <w:ind w:firstLine="0"/>
              <w:rPr>
                <w:lang w:val="uk-UA"/>
              </w:rPr>
            </w:pPr>
            <w:r w:rsidRPr="0032124C">
              <w:rPr>
                <w:lang w:val="uk-UA"/>
              </w:rPr>
              <w:t>Без акумулятора 2.2 кг. З акумулятором 3.0  кг</w:t>
            </w:r>
          </w:p>
        </w:tc>
      </w:tr>
      <w:tr w:rsidR="00F71D57" w:rsidRPr="0032124C">
        <w:trPr>
          <w:trHeight w:val="70"/>
        </w:trPr>
        <w:tc>
          <w:tcPr>
            <w:tcW w:w="621" w:type="pct"/>
          </w:tcPr>
          <w:p w:rsidR="00F71D57" w:rsidRPr="0032124C" w:rsidRDefault="00F71D57" w:rsidP="00AB55DA">
            <w:pPr>
              <w:spacing w:line="360" w:lineRule="auto"/>
              <w:ind w:firstLine="0"/>
              <w:rPr>
                <w:lang w:val="uk-UA"/>
              </w:rPr>
            </w:pPr>
            <w:r w:rsidRPr="0032124C">
              <w:rPr>
                <w:lang w:val="uk-UA"/>
              </w:rPr>
              <w:t>Розміри</w:t>
            </w:r>
          </w:p>
        </w:tc>
        <w:tc>
          <w:tcPr>
            <w:tcW w:w="4379" w:type="pct"/>
          </w:tcPr>
          <w:p w:rsidR="00F71D57" w:rsidRPr="0032124C" w:rsidRDefault="00F71D57" w:rsidP="00AB55DA">
            <w:pPr>
              <w:spacing w:line="360" w:lineRule="auto"/>
              <w:ind w:firstLine="0"/>
              <w:rPr>
                <w:lang w:val="uk-UA"/>
              </w:rPr>
            </w:pPr>
            <w:r w:rsidRPr="0032124C">
              <w:rPr>
                <w:lang w:val="uk-UA"/>
              </w:rPr>
              <w:t>26.0 x 23.4 x 6.4 див</w:t>
            </w:r>
          </w:p>
        </w:tc>
      </w:tr>
      <w:tr w:rsidR="00F71D57" w:rsidRPr="0032124C">
        <w:tc>
          <w:tcPr>
            <w:tcW w:w="621" w:type="pct"/>
          </w:tcPr>
          <w:p w:rsidR="00F71D57" w:rsidRPr="0032124C" w:rsidRDefault="00F71D57" w:rsidP="00AB55DA">
            <w:pPr>
              <w:spacing w:line="360" w:lineRule="auto"/>
              <w:ind w:firstLine="0"/>
              <w:rPr>
                <w:lang w:val="uk-UA"/>
              </w:rPr>
            </w:pPr>
            <w:r w:rsidRPr="0032124C">
              <w:rPr>
                <w:lang w:val="uk-UA"/>
              </w:rPr>
              <w:t>Дисплей</w:t>
            </w:r>
          </w:p>
        </w:tc>
        <w:tc>
          <w:tcPr>
            <w:tcW w:w="4379" w:type="pct"/>
          </w:tcPr>
          <w:p w:rsidR="00F71D57" w:rsidRPr="0032124C" w:rsidRDefault="00F71D57" w:rsidP="00AB55DA">
            <w:pPr>
              <w:spacing w:line="360" w:lineRule="auto"/>
              <w:ind w:firstLine="0"/>
              <w:rPr>
                <w:lang w:val="uk-UA"/>
              </w:rPr>
            </w:pPr>
            <w:r w:rsidRPr="0032124C">
              <w:rPr>
                <w:lang w:val="uk-UA"/>
              </w:rPr>
              <w:t>LCD сенсорний екран, 800 x 600 pіxels, активна кольорова панель, активна площа 157,42 мм x 118,06 мм, CCFT з підсвічуванням, сенсорна клавіатура</w:t>
            </w:r>
          </w:p>
        </w:tc>
      </w:tr>
      <w:tr w:rsidR="00F71D57" w:rsidRPr="0032124C">
        <w:tc>
          <w:tcPr>
            <w:tcW w:w="621" w:type="pct"/>
          </w:tcPr>
          <w:p w:rsidR="00F71D57" w:rsidRPr="0032124C" w:rsidRDefault="00F71D57" w:rsidP="00AB55DA">
            <w:pPr>
              <w:spacing w:line="360" w:lineRule="auto"/>
              <w:ind w:firstLine="0"/>
              <w:rPr>
                <w:lang w:val="uk-UA"/>
              </w:rPr>
            </w:pPr>
            <w:r w:rsidRPr="0032124C">
              <w:rPr>
                <w:lang w:val="uk-UA"/>
              </w:rPr>
              <w:t>Індикатори</w:t>
            </w:r>
          </w:p>
        </w:tc>
        <w:tc>
          <w:tcPr>
            <w:tcW w:w="4379" w:type="pct"/>
          </w:tcPr>
          <w:p w:rsidR="00F71D57" w:rsidRPr="0032124C" w:rsidRDefault="00F71D57" w:rsidP="00AB55DA">
            <w:pPr>
              <w:spacing w:line="360" w:lineRule="auto"/>
              <w:ind w:firstLine="0"/>
              <w:rPr>
                <w:vanish/>
                <w:lang w:val="uk-UA"/>
              </w:rPr>
            </w:pPr>
            <w:r w:rsidRPr="0032124C">
              <w:rPr>
                <w:lang w:val="uk-UA"/>
              </w:rPr>
              <w:t>16 (21 з індикаторами зовнішньої батареї)</w:t>
            </w:r>
          </w:p>
        </w:tc>
      </w:tr>
    </w:tbl>
    <w:p w:rsidR="00AB55DA" w:rsidRPr="0032124C" w:rsidRDefault="00AB55DA" w:rsidP="00F73FEB">
      <w:pPr>
        <w:spacing w:line="360" w:lineRule="auto"/>
        <w:ind w:firstLine="709"/>
        <w:rPr>
          <w:b/>
          <w:bCs/>
          <w:sz w:val="28"/>
          <w:szCs w:val="28"/>
          <w:lang w:val="uk-UA"/>
        </w:rPr>
      </w:pPr>
    </w:p>
    <w:p w:rsidR="00F71D57" w:rsidRPr="0032124C" w:rsidRDefault="00F71D57" w:rsidP="00AB55DA">
      <w:pPr>
        <w:spacing w:line="360" w:lineRule="auto"/>
        <w:ind w:firstLine="709"/>
        <w:jc w:val="center"/>
        <w:rPr>
          <w:sz w:val="28"/>
          <w:szCs w:val="28"/>
          <w:lang w:val="uk-UA"/>
        </w:rPr>
      </w:pPr>
      <w:r w:rsidRPr="0032124C">
        <w:rPr>
          <w:b/>
          <w:bCs/>
          <w:sz w:val="28"/>
          <w:szCs w:val="28"/>
          <w:lang w:val="uk-UA"/>
        </w:rPr>
        <w:t>Потужність</w:t>
      </w:r>
    </w:p>
    <w:tbl>
      <w:tblPr>
        <w:tblW w:w="5000" w:type="pct"/>
        <w:tblCellSpacing w:w="0"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799"/>
        <w:gridCol w:w="6755"/>
      </w:tblGrid>
      <w:tr w:rsidR="00F71D57" w:rsidRPr="0032124C" w:rsidTr="00374B33">
        <w:trPr>
          <w:tblCellSpacing w:w="0" w:type="dxa"/>
        </w:trPr>
        <w:tc>
          <w:tcPr>
            <w:tcW w:w="1465" w:type="pct"/>
            <w:shd w:val="clear" w:color="auto" w:fill="FFFFFF"/>
            <w:tcMar>
              <w:top w:w="90" w:type="dxa"/>
              <w:left w:w="90" w:type="dxa"/>
              <w:bottom w:w="90" w:type="dxa"/>
              <w:right w:w="90" w:type="dxa"/>
            </w:tcMar>
          </w:tcPr>
          <w:p w:rsidR="00F71D57" w:rsidRPr="0032124C" w:rsidRDefault="00F71D57" w:rsidP="00374B33">
            <w:pPr>
              <w:ind w:firstLine="0"/>
              <w:rPr>
                <w:lang w:val="uk-UA"/>
              </w:rPr>
            </w:pPr>
            <w:r w:rsidRPr="0032124C">
              <w:rPr>
                <w:lang w:val="uk-UA"/>
              </w:rPr>
              <w:t>Внутрішня батарея</w:t>
            </w:r>
          </w:p>
        </w:tc>
        <w:tc>
          <w:tcPr>
            <w:tcW w:w="3535" w:type="pct"/>
            <w:shd w:val="clear" w:color="auto" w:fill="FFFFFF"/>
            <w:tcMar>
              <w:top w:w="90" w:type="dxa"/>
              <w:left w:w="90" w:type="dxa"/>
              <w:bottom w:w="90" w:type="dxa"/>
              <w:right w:w="90" w:type="dxa"/>
            </w:tcMar>
          </w:tcPr>
          <w:p w:rsidR="00F71D57" w:rsidRPr="0032124C" w:rsidRDefault="00F71D57" w:rsidP="00374B33">
            <w:pPr>
              <w:ind w:firstLine="0"/>
              <w:rPr>
                <w:lang w:val="uk-UA"/>
              </w:rPr>
            </w:pPr>
            <w:r w:rsidRPr="0032124C">
              <w:rPr>
                <w:lang w:val="uk-UA"/>
              </w:rPr>
              <w:t>Lithium Ion 11.1 V DC (nominal), 2 Ah</w:t>
            </w:r>
          </w:p>
        </w:tc>
      </w:tr>
      <w:tr w:rsidR="00F71D57" w:rsidRPr="0032124C" w:rsidTr="00374B33">
        <w:trPr>
          <w:tblCellSpacing w:w="0" w:type="dxa"/>
        </w:trPr>
        <w:tc>
          <w:tcPr>
            <w:tcW w:w="1465" w:type="pct"/>
            <w:shd w:val="clear" w:color="auto" w:fill="E5E5E5"/>
            <w:tcMar>
              <w:top w:w="90" w:type="dxa"/>
              <w:left w:w="90" w:type="dxa"/>
              <w:bottom w:w="90" w:type="dxa"/>
              <w:right w:w="90" w:type="dxa"/>
            </w:tcMar>
          </w:tcPr>
          <w:p w:rsidR="00F71D57" w:rsidRPr="0032124C" w:rsidRDefault="00F71D57" w:rsidP="00374B33">
            <w:pPr>
              <w:ind w:firstLine="0"/>
              <w:rPr>
                <w:lang w:val="uk-UA"/>
              </w:rPr>
            </w:pPr>
            <w:r w:rsidRPr="0032124C">
              <w:rPr>
                <w:lang w:val="uk-UA"/>
              </w:rPr>
              <w:t>Зовнішня батарея</w:t>
            </w:r>
          </w:p>
        </w:tc>
        <w:tc>
          <w:tcPr>
            <w:tcW w:w="3535" w:type="pct"/>
            <w:shd w:val="clear" w:color="auto" w:fill="E5E5E5"/>
            <w:tcMar>
              <w:top w:w="90" w:type="dxa"/>
              <w:left w:w="90" w:type="dxa"/>
              <w:bottom w:w="90" w:type="dxa"/>
              <w:right w:w="90" w:type="dxa"/>
            </w:tcMar>
          </w:tcPr>
          <w:p w:rsidR="00F71D57" w:rsidRPr="0032124C" w:rsidRDefault="00F71D57" w:rsidP="00374B33">
            <w:pPr>
              <w:ind w:firstLine="0"/>
              <w:rPr>
                <w:lang w:val="uk-UA"/>
              </w:rPr>
            </w:pPr>
            <w:r w:rsidRPr="0032124C">
              <w:rPr>
                <w:lang w:val="uk-UA"/>
              </w:rPr>
              <w:t>Lithium Ion 11.1 V DC (nominal), 6 Ah</w:t>
            </w:r>
          </w:p>
        </w:tc>
      </w:tr>
      <w:tr w:rsidR="00F71D57" w:rsidRPr="0032124C" w:rsidTr="00374B33">
        <w:trPr>
          <w:tblCellSpacing w:w="0" w:type="dxa"/>
        </w:trPr>
        <w:tc>
          <w:tcPr>
            <w:tcW w:w="1465" w:type="pct"/>
            <w:shd w:val="clear" w:color="auto" w:fill="FFFFFF"/>
            <w:tcMar>
              <w:top w:w="90" w:type="dxa"/>
              <w:left w:w="90" w:type="dxa"/>
              <w:bottom w:w="90" w:type="dxa"/>
              <w:right w:w="90" w:type="dxa"/>
            </w:tcMar>
          </w:tcPr>
          <w:p w:rsidR="00F71D57" w:rsidRPr="0032124C" w:rsidRDefault="00F71D57" w:rsidP="00374B33">
            <w:pPr>
              <w:ind w:firstLine="0"/>
              <w:rPr>
                <w:lang w:val="uk-UA"/>
              </w:rPr>
            </w:pPr>
            <w:r w:rsidRPr="0032124C">
              <w:rPr>
                <w:lang w:val="uk-UA"/>
              </w:rPr>
              <w:t>Зовнішній зарядний пристрій</w:t>
            </w:r>
          </w:p>
        </w:tc>
        <w:tc>
          <w:tcPr>
            <w:tcW w:w="3535" w:type="pct"/>
            <w:shd w:val="clear" w:color="auto" w:fill="FFFFFF"/>
            <w:tcMar>
              <w:top w:w="90" w:type="dxa"/>
              <w:left w:w="90" w:type="dxa"/>
              <w:bottom w:w="90" w:type="dxa"/>
              <w:right w:w="90" w:type="dxa"/>
            </w:tcMar>
          </w:tcPr>
          <w:p w:rsidR="00F71D57" w:rsidRPr="0032124C" w:rsidRDefault="00F71D57" w:rsidP="00374B33">
            <w:pPr>
              <w:ind w:firstLine="0"/>
              <w:rPr>
                <w:lang w:val="uk-UA"/>
              </w:rPr>
            </w:pPr>
            <w:r w:rsidRPr="0032124C">
              <w:rPr>
                <w:lang w:val="uk-UA"/>
              </w:rPr>
              <w:t>AC input: 120 V – 240 V, 50/60 Hz, 1.5 A</w:t>
            </w:r>
            <w:r w:rsidR="00374B33" w:rsidRPr="0032124C">
              <w:rPr>
                <w:lang w:val="uk-UA"/>
              </w:rPr>
              <w:t xml:space="preserve"> </w:t>
            </w:r>
            <w:r w:rsidRPr="0032124C">
              <w:rPr>
                <w:lang w:val="uk-UA"/>
              </w:rPr>
              <w:t>DC output: 15 V, 4.0 A</w:t>
            </w:r>
          </w:p>
        </w:tc>
      </w:tr>
    </w:tbl>
    <w:p w:rsidR="00374B33" w:rsidRPr="0032124C" w:rsidRDefault="00374B33" w:rsidP="00F73FEB">
      <w:pPr>
        <w:spacing w:line="360" w:lineRule="auto"/>
        <w:ind w:firstLine="709"/>
        <w:rPr>
          <w:b/>
          <w:bCs/>
          <w:sz w:val="28"/>
          <w:szCs w:val="28"/>
          <w:lang w:val="uk-UA"/>
        </w:rPr>
      </w:pPr>
    </w:p>
    <w:p w:rsidR="00F71D57" w:rsidRPr="0032124C" w:rsidRDefault="00F71D57" w:rsidP="00374B33">
      <w:pPr>
        <w:spacing w:line="360" w:lineRule="auto"/>
        <w:ind w:firstLine="709"/>
        <w:jc w:val="center"/>
        <w:rPr>
          <w:sz w:val="28"/>
          <w:szCs w:val="28"/>
          <w:lang w:val="uk-UA"/>
        </w:rPr>
      </w:pPr>
      <w:r w:rsidRPr="0032124C">
        <w:rPr>
          <w:b/>
          <w:bCs/>
          <w:sz w:val="28"/>
          <w:szCs w:val="28"/>
          <w:lang w:val="uk-UA"/>
        </w:rPr>
        <w:t>Порти</w:t>
      </w:r>
    </w:p>
    <w:tbl>
      <w:tblPr>
        <w:tblW w:w="5000" w:type="pct"/>
        <w:tblCellSpacing w:w="0"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77"/>
        <w:gridCol w:w="5677"/>
      </w:tblGrid>
      <w:tr w:rsidR="00F71D57" w:rsidRPr="0032124C" w:rsidTr="0032124C">
        <w:trPr>
          <w:trHeight w:val="238"/>
          <w:tblCellSpacing w:w="0" w:type="dxa"/>
        </w:trPr>
        <w:tc>
          <w:tcPr>
            <w:tcW w:w="0" w:type="auto"/>
            <w:shd w:val="clear" w:color="auto" w:fill="FFFFFF"/>
            <w:tcMar>
              <w:top w:w="90" w:type="dxa"/>
              <w:left w:w="90" w:type="dxa"/>
              <w:bottom w:w="90" w:type="dxa"/>
              <w:right w:w="90" w:type="dxa"/>
            </w:tcMar>
          </w:tcPr>
          <w:p w:rsidR="00F71D57" w:rsidRPr="0032124C" w:rsidRDefault="00F71D57" w:rsidP="00374B33">
            <w:pPr>
              <w:ind w:firstLine="0"/>
              <w:rPr>
                <w:lang w:val="uk-UA"/>
              </w:rPr>
            </w:pPr>
            <w:r w:rsidRPr="0032124C">
              <w:rPr>
                <w:lang w:val="uk-UA"/>
              </w:rPr>
              <w:t>Порти для комунікацій</w:t>
            </w:r>
          </w:p>
        </w:tc>
        <w:tc>
          <w:tcPr>
            <w:tcW w:w="0" w:type="auto"/>
            <w:shd w:val="clear" w:color="auto" w:fill="FFFFFF"/>
            <w:tcMar>
              <w:top w:w="90" w:type="dxa"/>
              <w:left w:w="90" w:type="dxa"/>
              <w:bottom w:w="90" w:type="dxa"/>
              <w:right w:w="90" w:type="dxa"/>
            </w:tcMar>
          </w:tcPr>
          <w:p w:rsidR="00F71D57" w:rsidRPr="0032124C" w:rsidRDefault="00F71D57" w:rsidP="00374B33">
            <w:pPr>
              <w:ind w:firstLine="0"/>
              <w:rPr>
                <w:lang w:val="uk-UA"/>
              </w:rPr>
            </w:pPr>
            <w:r w:rsidRPr="0032124C">
              <w:rPr>
                <w:lang w:val="uk-UA"/>
              </w:rPr>
              <w:t>3 USB, 1 PC Card type II, 1 VGA out 15-pin connector</w:t>
            </w:r>
          </w:p>
        </w:tc>
      </w:tr>
      <w:tr w:rsidR="00F71D57" w:rsidRPr="0032124C">
        <w:trPr>
          <w:tblCellSpacing w:w="0" w:type="dxa"/>
        </w:trPr>
        <w:tc>
          <w:tcPr>
            <w:tcW w:w="0" w:type="auto"/>
            <w:shd w:val="clear" w:color="auto" w:fill="E5E5E5"/>
            <w:tcMar>
              <w:top w:w="90" w:type="dxa"/>
              <w:left w:w="90" w:type="dxa"/>
              <w:bottom w:w="90" w:type="dxa"/>
              <w:right w:w="90" w:type="dxa"/>
            </w:tcMar>
          </w:tcPr>
          <w:p w:rsidR="00F71D57" w:rsidRPr="0032124C" w:rsidRDefault="00F71D57" w:rsidP="00374B33">
            <w:pPr>
              <w:ind w:firstLine="0"/>
              <w:rPr>
                <w:lang w:val="uk-UA"/>
              </w:rPr>
            </w:pPr>
            <w:r w:rsidRPr="0032124C">
              <w:rPr>
                <w:lang w:val="uk-UA"/>
              </w:rPr>
              <w:t>Порти підключення до аналізованої мережі</w:t>
            </w:r>
          </w:p>
        </w:tc>
        <w:tc>
          <w:tcPr>
            <w:tcW w:w="0" w:type="auto"/>
            <w:shd w:val="clear" w:color="auto" w:fill="E5E5E5"/>
            <w:tcMar>
              <w:top w:w="90" w:type="dxa"/>
              <w:left w:w="90" w:type="dxa"/>
              <w:bottom w:w="90" w:type="dxa"/>
              <w:right w:w="90" w:type="dxa"/>
            </w:tcMar>
          </w:tcPr>
          <w:p w:rsidR="00F71D57" w:rsidRPr="0032124C" w:rsidRDefault="00F71D57" w:rsidP="00374B33">
            <w:pPr>
              <w:ind w:firstLine="0"/>
              <w:rPr>
                <w:lang w:val="uk-UA"/>
              </w:rPr>
            </w:pPr>
            <w:r w:rsidRPr="0032124C">
              <w:rPr>
                <w:lang w:val="uk-UA"/>
              </w:rPr>
              <w:t>RJ-45 10/100/1000BASE-T Ethernet, fiber 1000BASE-X SFP GBIC</w:t>
            </w:r>
          </w:p>
        </w:tc>
      </w:tr>
    </w:tbl>
    <w:p w:rsidR="00374B33" w:rsidRPr="0032124C" w:rsidRDefault="00374B33" w:rsidP="00F73FEB">
      <w:pPr>
        <w:spacing w:line="360" w:lineRule="auto"/>
        <w:ind w:firstLine="709"/>
        <w:rPr>
          <w:b/>
          <w:bCs/>
          <w:sz w:val="28"/>
          <w:szCs w:val="28"/>
          <w:lang w:val="uk-UA"/>
        </w:rPr>
      </w:pPr>
    </w:p>
    <w:p w:rsidR="00F71D57" w:rsidRPr="0032124C" w:rsidRDefault="00F71D57" w:rsidP="00374B33">
      <w:pPr>
        <w:spacing w:line="360" w:lineRule="auto"/>
        <w:ind w:firstLine="709"/>
        <w:jc w:val="center"/>
        <w:rPr>
          <w:sz w:val="28"/>
          <w:szCs w:val="28"/>
          <w:lang w:val="uk-UA"/>
        </w:rPr>
      </w:pPr>
      <w:r w:rsidRPr="0032124C">
        <w:rPr>
          <w:b/>
          <w:bCs/>
          <w:sz w:val="28"/>
          <w:szCs w:val="28"/>
          <w:lang w:val="uk-UA"/>
        </w:rPr>
        <w:t>Мережні стандарти</w:t>
      </w:r>
    </w:p>
    <w:tbl>
      <w:tblPr>
        <w:tblW w:w="5000" w:type="pct"/>
        <w:tblCellSpacing w:w="0"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168"/>
        <w:gridCol w:w="6386"/>
      </w:tblGrid>
      <w:tr w:rsidR="00F71D57" w:rsidRPr="0032124C">
        <w:trPr>
          <w:tblCellSpacing w:w="0" w:type="dxa"/>
        </w:trPr>
        <w:tc>
          <w:tcPr>
            <w:tcW w:w="0" w:type="auto"/>
            <w:shd w:val="clear" w:color="auto" w:fill="FFFFFF"/>
            <w:tcMar>
              <w:top w:w="90" w:type="dxa"/>
              <w:left w:w="90" w:type="dxa"/>
              <w:bottom w:w="90" w:type="dxa"/>
              <w:right w:w="90" w:type="dxa"/>
            </w:tcMar>
          </w:tcPr>
          <w:p w:rsidR="00F71D57" w:rsidRPr="0032124C" w:rsidRDefault="00F71D57" w:rsidP="00374B33">
            <w:pPr>
              <w:ind w:firstLine="0"/>
              <w:rPr>
                <w:lang w:val="uk-UA"/>
              </w:rPr>
            </w:pPr>
            <w:r w:rsidRPr="0032124C">
              <w:rPr>
                <w:lang w:val="uk-UA"/>
              </w:rPr>
              <w:t>LAN інтерфейс</w:t>
            </w:r>
          </w:p>
        </w:tc>
        <w:tc>
          <w:tcPr>
            <w:tcW w:w="0" w:type="auto"/>
            <w:shd w:val="clear" w:color="auto" w:fill="FFFFFF"/>
            <w:tcMar>
              <w:top w:w="90" w:type="dxa"/>
              <w:left w:w="90" w:type="dxa"/>
              <w:bottom w:w="90" w:type="dxa"/>
              <w:right w:w="90" w:type="dxa"/>
            </w:tcMar>
          </w:tcPr>
          <w:p w:rsidR="00F71D57" w:rsidRPr="0032124C" w:rsidRDefault="00F71D57" w:rsidP="00374B33">
            <w:pPr>
              <w:ind w:firstLine="0"/>
              <w:rPr>
                <w:lang w:val="uk-UA"/>
              </w:rPr>
            </w:pPr>
            <w:r w:rsidRPr="0032124C">
              <w:rPr>
                <w:lang w:val="uk-UA"/>
              </w:rPr>
              <w:t>IEEE 10BASE-T, IEEE 100BASE-TX, IEEE 1000BASE-X</w:t>
            </w:r>
          </w:p>
        </w:tc>
      </w:tr>
      <w:tr w:rsidR="00F71D57" w:rsidRPr="0032124C">
        <w:trPr>
          <w:tblCellSpacing w:w="0" w:type="dxa"/>
        </w:trPr>
        <w:tc>
          <w:tcPr>
            <w:tcW w:w="0" w:type="auto"/>
            <w:shd w:val="clear" w:color="auto" w:fill="E5E5E5"/>
            <w:tcMar>
              <w:top w:w="90" w:type="dxa"/>
              <w:left w:w="90" w:type="dxa"/>
              <w:bottom w:w="90" w:type="dxa"/>
              <w:right w:w="90" w:type="dxa"/>
            </w:tcMar>
          </w:tcPr>
          <w:p w:rsidR="00F71D57" w:rsidRPr="0032124C" w:rsidRDefault="00F71D57" w:rsidP="00374B33">
            <w:pPr>
              <w:ind w:firstLine="0"/>
              <w:rPr>
                <w:lang w:val="uk-UA"/>
              </w:rPr>
            </w:pPr>
            <w:r w:rsidRPr="0032124C">
              <w:rPr>
                <w:lang w:val="uk-UA"/>
              </w:rPr>
              <w:t>Використовувані стандарти SNMP и MIBs</w:t>
            </w:r>
          </w:p>
        </w:tc>
        <w:tc>
          <w:tcPr>
            <w:tcW w:w="0" w:type="auto"/>
            <w:shd w:val="clear" w:color="auto" w:fill="E5E5E5"/>
            <w:tcMar>
              <w:top w:w="90" w:type="dxa"/>
              <w:left w:w="90" w:type="dxa"/>
              <w:bottom w:w="90" w:type="dxa"/>
              <w:right w:w="90" w:type="dxa"/>
            </w:tcMar>
          </w:tcPr>
          <w:p w:rsidR="00F71D57" w:rsidRPr="0032124C" w:rsidRDefault="00F71D57" w:rsidP="00374B33">
            <w:pPr>
              <w:ind w:firstLine="0"/>
              <w:rPr>
                <w:lang w:val="uk-UA"/>
              </w:rPr>
            </w:pPr>
            <w:r w:rsidRPr="0032124C">
              <w:rPr>
                <w:lang w:val="uk-UA"/>
              </w:rPr>
              <w:t>RFCs: 1213, 1231, 1239, 1285, 1493, 1512, 1513, 1643, 1757, 2021, 2108, 2115, 2127, 2495, 2515, 2558</w:t>
            </w:r>
          </w:p>
        </w:tc>
      </w:tr>
    </w:tbl>
    <w:p w:rsidR="00374B33" w:rsidRPr="0032124C" w:rsidRDefault="00374B33" w:rsidP="00F73FEB">
      <w:pPr>
        <w:spacing w:line="360" w:lineRule="auto"/>
        <w:ind w:firstLine="709"/>
        <w:rPr>
          <w:b/>
          <w:bCs/>
          <w:sz w:val="28"/>
          <w:szCs w:val="28"/>
          <w:lang w:val="uk-UA"/>
        </w:rPr>
      </w:pPr>
    </w:p>
    <w:p w:rsidR="00F71D57" w:rsidRPr="0032124C" w:rsidRDefault="00F71D57" w:rsidP="00374B33">
      <w:pPr>
        <w:spacing w:line="360" w:lineRule="auto"/>
        <w:ind w:firstLine="709"/>
        <w:jc w:val="center"/>
        <w:rPr>
          <w:sz w:val="28"/>
          <w:szCs w:val="28"/>
          <w:lang w:val="uk-UA"/>
        </w:rPr>
      </w:pPr>
      <w:r w:rsidRPr="0032124C">
        <w:rPr>
          <w:b/>
          <w:bCs/>
          <w:sz w:val="28"/>
          <w:szCs w:val="28"/>
          <w:lang w:val="uk-UA"/>
        </w:rPr>
        <w:t>Media</w:t>
      </w:r>
    </w:p>
    <w:tbl>
      <w:tblPr>
        <w:tblW w:w="5000" w:type="pct"/>
        <w:tblCellSpacing w:w="0"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306"/>
        <w:gridCol w:w="8248"/>
      </w:tblGrid>
      <w:tr w:rsidR="00F71D57" w:rsidRPr="0032124C">
        <w:trPr>
          <w:tblCellSpacing w:w="0" w:type="dxa"/>
        </w:trPr>
        <w:tc>
          <w:tcPr>
            <w:tcW w:w="0" w:type="auto"/>
            <w:shd w:val="clear" w:color="auto" w:fill="FFFFFF"/>
            <w:tcMar>
              <w:top w:w="90" w:type="dxa"/>
              <w:left w:w="90" w:type="dxa"/>
              <w:bottom w:w="90" w:type="dxa"/>
              <w:right w:w="90" w:type="dxa"/>
            </w:tcMar>
          </w:tcPr>
          <w:p w:rsidR="00F71D57" w:rsidRPr="0032124C" w:rsidRDefault="00F71D57" w:rsidP="00374B33">
            <w:pPr>
              <w:ind w:firstLine="0"/>
              <w:rPr>
                <w:lang w:val="uk-UA"/>
              </w:rPr>
            </w:pPr>
            <w:r w:rsidRPr="0032124C">
              <w:rPr>
                <w:lang w:val="uk-UA"/>
              </w:rPr>
              <w:t>Типи кабелів</w:t>
            </w:r>
          </w:p>
        </w:tc>
        <w:tc>
          <w:tcPr>
            <w:tcW w:w="0" w:type="auto"/>
            <w:shd w:val="clear" w:color="auto" w:fill="FFFFFF"/>
            <w:tcMar>
              <w:top w:w="90" w:type="dxa"/>
              <w:left w:w="90" w:type="dxa"/>
              <w:bottom w:w="90" w:type="dxa"/>
              <w:right w:w="90" w:type="dxa"/>
            </w:tcMar>
          </w:tcPr>
          <w:p w:rsidR="00F71D57" w:rsidRPr="0032124C" w:rsidRDefault="00F71D57" w:rsidP="00374B33">
            <w:pPr>
              <w:ind w:firstLine="0"/>
              <w:rPr>
                <w:lang w:val="uk-UA"/>
              </w:rPr>
            </w:pPr>
            <w:r w:rsidRPr="0032124C">
              <w:rPr>
                <w:lang w:val="uk-UA"/>
              </w:rPr>
              <w:t>Unshielded Twisted Pair LAN cables (100 and 120 Ohm UTP category 3, 4, 5, 5E, and 6 ISO/IEC Class C and D); Foil-screened Twisted Pair cables (100 and 120 Ohm ScTP category 3, 4, 5, and 6 ISO/IEC Class C and D)</w:t>
            </w:r>
          </w:p>
        </w:tc>
      </w:tr>
      <w:tr w:rsidR="00F71D57" w:rsidRPr="0032124C">
        <w:trPr>
          <w:tblCellSpacing w:w="0" w:type="dxa"/>
        </w:trPr>
        <w:tc>
          <w:tcPr>
            <w:tcW w:w="0" w:type="auto"/>
            <w:shd w:val="clear" w:color="auto" w:fill="E5E5E5"/>
            <w:tcMar>
              <w:top w:w="90" w:type="dxa"/>
              <w:left w:w="90" w:type="dxa"/>
              <w:bottom w:w="90" w:type="dxa"/>
              <w:right w:w="90" w:type="dxa"/>
            </w:tcMar>
          </w:tcPr>
          <w:p w:rsidR="00F71D57" w:rsidRPr="0032124C" w:rsidRDefault="00F71D57" w:rsidP="00374B33">
            <w:pPr>
              <w:ind w:firstLine="0"/>
              <w:rPr>
                <w:lang w:val="uk-UA"/>
              </w:rPr>
            </w:pPr>
            <w:r w:rsidRPr="0032124C">
              <w:rPr>
                <w:lang w:val="uk-UA"/>
              </w:rPr>
              <w:t xml:space="preserve">Довжина кабелів </w:t>
            </w:r>
            <w:r w:rsidRPr="0032124C">
              <w:rPr>
                <w:vertAlign w:val="superscript"/>
                <w:lang w:val="uk-UA"/>
              </w:rPr>
              <w:t>1</w:t>
            </w:r>
          </w:p>
        </w:tc>
        <w:tc>
          <w:tcPr>
            <w:tcW w:w="0" w:type="auto"/>
            <w:shd w:val="clear" w:color="auto" w:fill="E5E5E5"/>
            <w:tcMar>
              <w:top w:w="90" w:type="dxa"/>
              <w:left w:w="90" w:type="dxa"/>
              <w:bottom w:w="90" w:type="dxa"/>
              <w:right w:w="90" w:type="dxa"/>
            </w:tcMar>
          </w:tcPr>
          <w:p w:rsidR="00F71D57" w:rsidRPr="0032124C" w:rsidRDefault="00F71D57" w:rsidP="00374B33">
            <w:pPr>
              <w:ind w:firstLine="0"/>
              <w:rPr>
                <w:lang w:val="uk-UA"/>
              </w:rPr>
            </w:pPr>
            <w:r w:rsidRPr="0032124C">
              <w:rPr>
                <w:lang w:val="uk-UA"/>
              </w:rPr>
              <w:t>1 to 153 m</w:t>
            </w:r>
          </w:p>
        </w:tc>
      </w:tr>
    </w:tbl>
    <w:p w:rsidR="00374B33" w:rsidRPr="0032124C" w:rsidRDefault="00374B33" w:rsidP="00F73FEB">
      <w:pPr>
        <w:spacing w:line="360" w:lineRule="auto"/>
        <w:ind w:firstLine="709"/>
        <w:rPr>
          <w:b/>
          <w:bCs/>
          <w:sz w:val="28"/>
          <w:szCs w:val="28"/>
          <w:lang w:val="uk-UA"/>
        </w:rPr>
      </w:pPr>
    </w:p>
    <w:p w:rsidR="00F71D57" w:rsidRPr="0032124C" w:rsidRDefault="00F71D57" w:rsidP="00374B33">
      <w:pPr>
        <w:spacing w:line="360" w:lineRule="auto"/>
        <w:ind w:firstLine="709"/>
        <w:jc w:val="center"/>
        <w:rPr>
          <w:sz w:val="28"/>
          <w:szCs w:val="28"/>
          <w:lang w:val="uk-UA"/>
        </w:rPr>
      </w:pPr>
      <w:r w:rsidRPr="0032124C">
        <w:rPr>
          <w:b/>
          <w:bCs/>
          <w:sz w:val="28"/>
          <w:szCs w:val="28"/>
          <w:lang w:val="uk-UA"/>
        </w:rPr>
        <w:t>Навколишнє середовище й безпека</w:t>
      </w:r>
    </w:p>
    <w:tbl>
      <w:tblPr>
        <w:tblW w:w="5000" w:type="pct"/>
        <w:tblCellSpacing w:w="0"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227"/>
        <w:gridCol w:w="6327"/>
      </w:tblGrid>
      <w:tr w:rsidR="00F71D57" w:rsidRPr="0032124C" w:rsidTr="00374B33">
        <w:trPr>
          <w:trHeight w:val="30"/>
          <w:tblCellSpacing w:w="0" w:type="dxa"/>
        </w:trPr>
        <w:tc>
          <w:tcPr>
            <w:tcW w:w="0" w:type="auto"/>
            <w:shd w:val="clear" w:color="auto" w:fill="FFFFFF"/>
            <w:tcMar>
              <w:top w:w="90" w:type="dxa"/>
              <w:left w:w="90" w:type="dxa"/>
              <w:bottom w:w="90" w:type="dxa"/>
              <w:right w:w="90" w:type="dxa"/>
            </w:tcMar>
          </w:tcPr>
          <w:p w:rsidR="00F71D57" w:rsidRPr="0032124C" w:rsidRDefault="00F71D57" w:rsidP="00374B33">
            <w:pPr>
              <w:ind w:firstLine="0"/>
              <w:rPr>
                <w:lang w:val="uk-UA"/>
              </w:rPr>
            </w:pPr>
            <w:r w:rsidRPr="0032124C">
              <w:rPr>
                <w:lang w:val="uk-UA"/>
              </w:rPr>
              <w:t>Робочі температури</w:t>
            </w:r>
          </w:p>
        </w:tc>
        <w:tc>
          <w:tcPr>
            <w:tcW w:w="0" w:type="auto"/>
            <w:shd w:val="clear" w:color="auto" w:fill="FFFFFF"/>
            <w:tcMar>
              <w:top w:w="90" w:type="dxa"/>
              <w:left w:w="90" w:type="dxa"/>
              <w:bottom w:w="90" w:type="dxa"/>
              <w:right w:w="90" w:type="dxa"/>
            </w:tcMar>
          </w:tcPr>
          <w:p w:rsidR="00F71D57" w:rsidRPr="0032124C" w:rsidRDefault="00F71D57" w:rsidP="00374B33">
            <w:pPr>
              <w:ind w:firstLine="0"/>
              <w:rPr>
                <w:lang w:val="uk-UA"/>
              </w:rPr>
            </w:pPr>
            <w:r w:rsidRPr="0032124C">
              <w:rPr>
                <w:lang w:val="uk-UA"/>
              </w:rPr>
              <w:t>10°C to 30°C с влажностью до 95%</w:t>
            </w:r>
          </w:p>
          <w:p w:rsidR="00F71D57" w:rsidRPr="0032124C" w:rsidRDefault="00F71D57" w:rsidP="00374B33">
            <w:pPr>
              <w:ind w:firstLine="0"/>
              <w:rPr>
                <w:lang w:val="uk-UA"/>
              </w:rPr>
            </w:pPr>
            <w:r w:rsidRPr="0032124C">
              <w:rPr>
                <w:lang w:val="uk-UA"/>
              </w:rPr>
              <w:t>10°C to 40°C с влажностью до 75%</w:t>
            </w:r>
          </w:p>
        </w:tc>
      </w:tr>
      <w:tr w:rsidR="00F71D57" w:rsidRPr="0032124C" w:rsidTr="00374B33">
        <w:trPr>
          <w:trHeight w:val="25"/>
          <w:tblCellSpacing w:w="0" w:type="dxa"/>
        </w:trPr>
        <w:tc>
          <w:tcPr>
            <w:tcW w:w="0" w:type="auto"/>
            <w:shd w:val="clear" w:color="auto" w:fill="E5E5E5"/>
            <w:tcMar>
              <w:top w:w="90" w:type="dxa"/>
              <w:left w:w="90" w:type="dxa"/>
              <w:bottom w:w="90" w:type="dxa"/>
              <w:right w:w="90" w:type="dxa"/>
            </w:tcMar>
          </w:tcPr>
          <w:p w:rsidR="00F71D57" w:rsidRPr="0032124C" w:rsidRDefault="00F71D57" w:rsidP="00374B33">
            <w:pPr>
              <w:ind w:firstLine="0"/>
              <w:rPr>
                <w:lang w:val="uk-UA"/>
              </w:rPr>
            </w:pPr>
            <w:r w:rsidRPr="0032124C">
              <w:rPr>
                <w:lang w:val="uk-UA"/>
              </w:rPr>
              <w:t>Температура зберігання</w:t>
            </w:r>
          </w:p>
        </w:tc>
        <w:tc>
          <w:tcPr>
            <w:tcW w:w="0" w:type="auto"/>
            <w:shd w:val="clear" w:color="auto" w:fill="E5E5E5"/>
            <w:tcMar>
              <w:top w:w="90" w:type="dxa"/>
              <w:left w:w="90" w:type="dxa"/>
              <w:bottom w:w="90" w:type="dxa"/>
              <w:right w:w="90" w:type="dxa"/>
            </w:tcMar>
          </w:tcPr>
          <w:p w:rsidR="00F71D57" w:rsidRPr="0032124C" w:rsidRDefault="00F71D57" w:rsidP="00374B33">
            <w:pPr>
              <w:ind w:firstLine="0"/>
              <w:rPr>
                <w:lang w:val="uk-UA"/>
              </w:rPr>
            </w:pPr>
            <w:r w:rsidRPr="0032124C">
              <w:rPr>
                <w:lang w:val="uk-UA"/>
              </w:rPr>
              <w:t>-40°C to +71°C (-40°F to +159.8°F)</w:t>
            </w:r>
          </w:p>
        </w:tc>
      </w:tr>
      <w:tr w:rsidR="00F71D57" w:rsidRPr="0032124C" w:rsidTr="00374B33">
        <w:trPr>
          <w:trHeight w:val="25"/>
          <w:tblCellSpacing w:w="0" w:type="dxa"/>
        </w:trPr>
        <w:tc>
          <w:tcPr>
            <w:tcW w:w="0" w:type="auto"/>
            <w:shd w:val="clear" w:color="auto" w:fill="FFFFFF"/>
            <w:tcMar>
              <w:top w:w="90" w:type="dxa"/>
              <w:left w:w="90" w:type="dxa"/>
              <w:bottom w:w="90" w:type="dxa"/>
              <w:right w:w="90" w:type="dxa"/>
            </w:tcMar>
          </w:tcPr>
          <w:p w:rsidR="00F71D57" w:rsidRPr="0032124C" w:rsidRDefault="00F71D57" w:rsidP="00374B33">
            <w:pPr>
              <w:ind w:firstLine="0"/>
              <w:rPr>
                <w:lang w:val="uk-UA"/>
              </w:rPr>
            </w:pPr>
            <w:r w:rsidRPr="0032124C">
              <w:rPr>
                <w:lang w:val="uk-UA"/>
              </w:rPr>
              <w:t>Максимальна висота використання</w:t>
            </w:r>
          </w:p>
        </w:tc>
        <w:tc>
          <w:tcPr>
            <w:tcW w:w="0" w:type="auto"/>
            <w:shd w:val="clear" w:color="auto" w:fill="FFFFFF"/>
            <w:tcMar>
              <w:top w:w="90" w:type="dxa"/>
              <w:left w:w="90" w:type="dxa"/>
              <w:bottom w:w="90" w:type="dxa"/>
              <w:right w:w="90" w:type="dxa"/>
            </w:tcMar>
          </w:tcPr>
          <w:p w:rsidR="00F71D57" w:rsidRPr="0032124C" w:rsidRDefault="00F71D57" w:rsidP="00374B33">
            <w:pPr>
              <w:ind w:firstLine="0"/>
              <w:rPr>
                <w:lang w:val="uk-UA"/>
              </w:rPr>
            </w:pPr>
            <w:r w:rsidRPr="0032124C">
              <w:rPr>
                <w:lang w:val="uk-UA"/>
              </w:rPr>
              <w:t>До 4600 m</w:t>
            </w:r>
          </w:p>
        </w:tc>
      </w:tr>
      <w:tr w:rsidR="00F71D57" w:rsidRPr="0032124C">
        <w:trPr>
          <w:tblCellSpacing w:w="0" w:type="dxa"/>
        </w:trPr>
        <w:tc>
          <w:tcPr>
            <w:tcW w:w="0" w:type="auto"/>
            <w:shd w:val="clear" w:color="auto" w:fill="FFFFFF"/>
            <w:tcMar>
              <w:top w:w="90" w:type="dxa"/>
              <w:left w:w="90" w:type="dxa"/>
              <w:bottom w:w="90" w:type="dxa"/>
              <w:right w:w="90" w:type="dxa"/>
            </w:tcMar>
          </w:tcPr>
          <w:p w:rsidR="00F71D57" w:rsidRPr="0032124C" w:rsidRDefault="00F71D57" w:rsidP="00374B33">
            <w:pPr>
              <w:ind w:firstLine="0"/>
              <w:rPr>
                <w:lang w:val="uk-UA"/>
              </w:rPr>
            </w:pPr>
            <w:r w:rsidRPr="0032124C">
              <w:rPr>
                <w:lang w:val="uk-UA"/>
              </w:rPr>
              <w:t>Ударне навантаження й вібрація</w:t>
            </w:r>
          </w:p>
        </w:tc>
        <w:tc>
          <w:tcPr>
            <w:tcW w:w="0" w:type="auto"/>
            <w:shd w:val="clear" w:color="auto" w:fill="FFFFFF"/>
            <w:tcMar>
              <w:top w:w="90" w:type="dxa"/>
              <w:left w:w="90" w:type="dxa"/>
              <w:bottom w:w="90" w:type="dxa"/>
              <w:right w:w="90" w:type="dxa"/>
            </w:tcMar>
          </w:tcPr>
          <w:p w:rsidR="00F71D57" w:rsidRPr="0032124C" w:rsidRDefault="00F71D57" w:rsidP="00374B33">
            <w:pPr>
              <w:ind w:firstLine="0"/>
              <w:rPr>
                <w:lang w:val="uk-UA"/>
              </w:rPr>
            </w:pPr>
            <w:r w:rsidRPr="0032124C">
              <w:rPr>
                <w:lang w:val="uk-UA"/>
              </w:rPr>
              <w:t>Meets requirements of MIL-PRF-28800F for Class 3 equipment</w:t>
            </w:r>
          </w:p>
        </w:tc>
      </w:tr>
      <w:tr w:rsidR="00F71D57" w:rsidRPr="0032124C">
        <w:trPr>
          <w:tblCellSpacing w:w="0" w:type="dxa"/>
        </w:trPr>
        <w:tc>
          <w:tcPr>
            <w:tcW w:w="0" w:type="auto"/>
            <w:shd w:val="clear" w:color="auto" w:fill="E5E5E5"/>
            <w:tcMar>
              <w:top w:w="90" w:type="dxa"/>
              <w:left w:w="90" w:type="dxa"/>
              <w:bottom w:w="90" w:type="dxa"/>
              <w:right w:w="90" w:type="dxa"/>
            </w:tcMar>
          </w:tcPr>
          <w:p w:rsidR="00F71D57" w:rsidRPr="0032124C" w:rsidRDefault="00F71D57" w:rsidP="00374B33">
            <w:pPr>
              <w:ind w:firstLine="0"/>
              <w:rPr>
                <w:lang w:val="uk-UA"/>
              </w:rPr>
            </w:pPr>
            <w:r w:rsidRPr="0032124C">
              <w:rPr>
                <w:lang w:val="uk-UA"/>
              </w:rPr>
              <w:t>Лазер</w:t>
            </w:r>
          </w:p>
        </w:tc>
        <w:tc>
          <w:tcPr>
            <w:tcW w:w="0" w:type="auto"/>
            <w:shd w:val="clear" w:color="auto" w:fill="E5E5E5"/>
            <w:tcMar>
              <w:top w:w="90" w:type="dxa"/>
              <w:left w:w="90" w:type="dxa"/>
              <w:bottom w:w="90" w:type="dxa"/>
              <w:right w:w="90" w:type="dxa"/>
            </w:tcMar>
          </w:tcPr>
          <w:p w:rsidR="00F71D57" w:rsidRPr="0032124C" w:rsidRDefault="00F71D57" w:rsidP="00374B33">
            <w:pPr>
              <w:ind w:firstLine="0"/>
              <w:rPr>
                <w:lang w:val="uk-UA"/>
              </w:rPr>
            </w:pPr>
            <w:r w:rsidRPr="0032124C">
              <w:rPr>
                <w:lang w:val="uk-UA"/>
              </w:rPr>
              <w:t>Class 1 Laser Product, complies with 21 CFR 1040.10 and 1040.11, CFR(J)</w:t>
            </w:r>
          </w:p>
        </w:tc>
      </w:tr>
    </w:tbl>
    <w:p w:rsidR="00F71D57" w:rsidRPr="0032124C" w:rsidRDefault="00F71D57" w:rsidP="00F73FEB">
      <w:pPr>
        <w:spacing w:line="360" w:lineRule="auto"/>
        <w:ind w:firstLine="709"/>
        <w:rPr>
          <w:sz w:val="28"/>
          <w:szCs w:val="28"/>
          <w:lang w:val="uk-UA"/>
        </w:rPr>
      </w:pPr>
    </w:p>
    <w:p w:rsidR="006D5DFD" w:rsidRPr="0032124C" w:rsidRDefault="00922A68" w:rsidP="000B5347">
      <w:pPr>
        <w:spacing w:line="360" w:lineRule="auto"/>
        <w:ind w:firstLine="709"/>
        <w:jc w:val="center"/>
        <w:rPr>
          <w:b/>
          <w:bCs/>
          <w:sz w:val="28"/>
          <w:szCs w:val="28"/>
          <w:lang w:val="uk-UA"/>
        </w:rPr>
      </w:pPr>
      <w:r w:rsidRPr="0032124C">
        <w:rPr>
          <w:b/>
          <w:bCs/>
          <w:sz w:val="28"/>
          <w:szCs w:val="28"/>
          <w:lang w:val="uk-UA"/>
        </w:rPr>
        <w:t xml:space="preserve">3. </w:t>
      </w:r>
      <w:r w:rsidR="006D5DFD" w:rsidRPr="0032124C">
        <w:rPr>
          <w:b/>
          <w:bCs/>
          <w:sz w:val="28"/>
          <w:szCs w:val="28"/>
          <w:lang w:val="uk-UA"/>
        </w:rPr>
        <w:t>AnalyzeAir™ Wi-Fi Spectrum Analyzer</w:t>
      </w:r>
    </w:p>
    <w:p w:rsidR="000B5347" w:rsidRPr="0032124C" w:rsidRDefault="000B5347" w:rsidP="00F73FEB">
      <w:pPr>
        <w:spacing w:line="360" w:lineRule="auto"/>
        <w:ind w:firstLine="709"/>
        <w:rPr>
          <w:sz w:val="28"/>
          <w:szCs w:val="28"/>
          <w:lang w:val="uk-UA"/>
        </w:rPr>
      </w:pPr>
    </w:p>
    <w:p w:rsidR="003855BD" w:rsidRPr="0032124C" w:rsidRDefault="003855BD" w:rsidP="00F73FEB">
      <w:pPr>
        <w:spacing w:line="360" w:lineRule="auto"/>
        <w:ind w:firstLine="709"/>
        <w:rPr>
          <w:sz w:val="28"/>
          <w:szCs w:val="28"/>
          <w:lang w:val="uk-UA"/>
        </w:rPr>
      </w:pPr>
      <w:r w:rsidRPr="0032124C">
        <w:rPr>
          <w:sz w:val="28"/>
          <w:szCs w:val="28"/>
          <w:lang w:val="uk-UA"/>
        </w:rPr>
        <w:t xml:space="preserve">Виявлення, ідентифікація й знаходження джерел радіочастотних перешкод у бездротових мережах 802.11 </w:t>
      </w:r>
    </w:p>
    <w:p w:rsidR="000B5347" w:rsidRPr="0032124C" w:rsidRDefault="003855BD" w:rsidP="00F73FEB">
      <w:pPr>
        <w:spacing w:line="360" w:lineRule="auto"/>
        <w:ind w:firstLine="709"/>
        <w:rPr>
          <w:sz w:val="28"/>
          <w:szCs w:val="28"/>
          <w:lang w:val="uk-UA"/>
        </w:rPr>
      </w:pPr>
      <w:r w:rsidRPr="0032124C">
        <w:rPr>
          <w:sz w:val="28"/>
          <w:szCs w:val="28"/>
          <w:lang w:val="uk-UA"/>
        </w:rPr>
        <w:t>Спектроанализатор AnalyzeAіr надає мережним фахівцям повний огляд фізичного рівня бездротової мережі. Він швидко визначає, ідентифікує й знаходить радиоизлучающие пристрою, які можуть викликати перешкоди в бездротових мережах 802.11. Функція виявлення пристроїв AnalyzeAіr дозволяє користувачам швидко виявляти проблемні або неавторизированные пристрою.</w:t>
      </w:r>
    </w:p>
    <w:p w:rsidR="000B5347" w:rsidRPr="0032124C" w:rsidRDefault="000B5347" w:rsidP="00F73FEB">
      <w:pPr>
        <w:spacing w:line="360" w:lineRule="auto"/>
        <w:ind w:firstLine="709"/>
        <w:rPr>
          <w:sz w:val="28"/>
          <w:szCs w:val="28"/>
          <w:lang w:val="uk-UA"/>
        </w:rPr>
      </w:pPr>
    </w:p>
    <w:p w:rsidR="003855BD" w:rsidRPr="0032124C" w:rsidRDefault="0013008B" w:rsidP="000B5347">
      <w:pPr>
        <w:spacing w:line="360" w:lineRule="auto"/>
        <w:ind w:firstLine="709"/>
        <w:jc w:val="center"/>
        <w:rPr>
          <w:lang w:val="uk-UA"/>
        </w:rPr>
      </w:pPr>
      <w:r>
        <w:rPr>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0pt;height:133.5pt;mso-wrap-distance-left:0;mso-wrap-distance-right:0;mso-position-vertical-relative:line" o:allowoverlap="f">
            <v:imagedata r:id="rId7" o:title=""/>
          </v:shape>
        </w:pict>
      </w:r>
    </w:p>
    <w:p w:rsidR="000B5347" w:rsidRPr="0032124C" w:rsidRDefault="000B5347" w:rsidP="00F73FEB">
      <w:pPr>
        <w:spacing w:line="360" w:lineRule="auto"/>
        <w:ind w:firstLine="709"/>
        <w:rPr>
          <w:sz w:val="28"/>
          <w:szCs w:val="28"/>
          <w:lang w:val="uk-UA"/>
        </w:rPr>
      </w:pPr>
    </w:p>
    <w:p w:rsidR="008A2184" w:rsidRPr="0032124C" w:rsidRDefault="003855BD" w:rsidP="00F73FEB">
      <w:pPr>
        <w:spacing w:line="360" w:lineRule="auto"/>
        <w:ind w:firstLine="709"/>
        <w:rPr>
          <w:sz w:val="28"/>
          <w:szCs w:val="28"/>
          <w:lang w:val="uk-UA"/>
        </w:rPr>
      </w:pPr>
      <w:r w:rsidRPr="0032124C">
        <w:rPr>
          <w:sz w:val="28"/>
          <w:szCs w:val="28"/>
          <w:lang w:val="uk-UA"/>
        </w:rPr>
        <w:t>Основні функції</w:t>
      </w:r>
      <w:r w:rsidR="00922A68" w:rsidRPr="0032124C">
        <w:rPr>
          <w:sz w:val="28"/>
          <w:szCs w:val="28"/>
          <w:lang w:val="uk-UA"/>
        </w:rPr>
        <w:t>:</w:t>
      </w:r>
    </w:p>
    <w:p w:rsidR="003855BD" w:rsidRPr="0032124C" w:rsidRDefault="003855BD" w:rsidP="00F73FEB">
      <w:pPr>
        <w:spacing w:line="360" w:lineRule="auto"/>
        <w:ind w:firstLine="709"/>
        <w:rPr>
          <w:sz w:val="28"/>
          <w:szCs w:val="28"/>
          <w:lang w:val="uk-UA"/>
        </w:rPr>
      </w:pPr>
      <w:r w:rsidRPr="0032124C">
        <w:rPr>
          <w:sz w:val="28"/>
          <w:szCs w:val="28"/>
          <w:lang w:val="uk-UA"/>
        </w:rPr>
        <w:t xml:space="preserve">Аналіз радіочастотного спектра для пошуку несправностей і оптимізації роботи бездротових мереж 802.11a/b/g </w:t>
      </w:r>
    </w:p>
    <w:p w:rsidR="003855BD" w:rsidRPr="0032124C" w:rsidRDefault="003855BD" w:rsidP="00F73FEB">
      <w:pPr>
        <w:spacing w:line="360" w:lineRule="auto"/>
        <w:ind w:firstLine="709"/>
        <w:rPr>
          <w:sz w:val="28"/>
          <w:szCs w:val="28"/>
          <w:lang w:val="uk-UA"/>
        </w:rPr>
      </w:pPr>
      <w:r w:rsidRPr="0032124C">
        <w:rPr>
          <w:sz w:val="28"/>
          <w:szCs w:val="28"/>
          <w:lang w:val="uk-UA"/>
        </w:rPr>
        <w:t xml:space="preserve">Виявлення й розпізнавання пристроїв у реальному часі </w:t>
      </w:r>
    </w:p>
    <w:p w:rsidR="003855BD" w:rsidRPr="0032124C" w:rsidRDefault="003855BD" w:rsidP="00F73FEB">
      <w:pPr>
        <w:spacing w:line="360" w:lineRule="auto"/>
        <w:ind w:firstLine="709"/>
        <w:rPr>
          <w:sz w:val="28"/>
          <w:szCs w:val="28"/>
          <w:lang w:val="uk-UA"/>
        </w:rPr>
      </w:pPr>
      <w:r w:rsidRPr="0032124C">
        <w:rPr>
          <w:sz w:val="28"/>
          <w:szCs w:val="28"/>
          <w:lang w:val="uk-UA"/>
        </w:rPr>
        <w:t xml:space="preserve">Засіб пошуку пристроїв, що вказує місцезнаходження пристроїв, що створюють перешкоди </w:t>
      </w:r>
    </w:p>
    <w:p w:rsidR="003855BD" w:rsidRPr="0032124C" w:rsidRDefault="003855BD" w:rsidP="00F73FEB">
      <w:pPr>
        <w:spacing w:line="360" w:lineRule="auto"/>
        <w:ind w:firstLine="709"/>
        <w:rPr>
          <w:sz w:val="28"/>
          <w:szCs w:val="28"/>
          <w:lang w:val="uk-UA"/>
        </w:rPr>
      </w:pPr>
      <w:r w:rsidRPr="0032124C">
        <w:rPr>
          <w:sz w:val="28"/>
          <w:szCs w:val="28"/>
          <w:lang w:val="uk-UA"/>
        </w:rPr>
        <w:t xml:space="preserve">Розроблено для мережних фахівців, яким потрібні відповіді, а не просто дані </w:t>
      </w:r>
    </w:p>
    <w:p w:rsidR="003855BD" w:rsidRPr="0032124C" w:rsidRDefault="003855BD" w:rsidP="00F73FEB">
      <w:pPr>
        <w:spacing w:line="360" w:lineRule="auto"/>
        <w:ind w:firstLine="709"/>
        <w:rPr>
          <w:sz w:val="28"/>
          <w:szCs w:val="28"/>
          <w:lang w:val="uk-UA"/>
        </w:rPr>
      </w:pPr>
      <w:r w:rsidRPr="0032124C">
        <w:rPr>
          <w:sz w:val="28"/>
          <w:szCs w:val="28"/>
          <w:lang w:val="uk-UA"/>
        </w:rPr>
        <w:t xml:space="preserve">Доступне за ціною, портативне рішення для використання на ноутбуці/планшетному ПК або на інтегрованому мережному аналізаторі OptіVіew™ </w:t>
      </w:r>
    </w:p>
    <w:p w:rsidR="003855BD" w:rsidRPr="0032124C" w:rsidRDefault="003855BD" w:rsidP="00F73FEB">
      <w:pPr>
        <w:spacing w:line="360" w:lineRule="auto"/>
        <w:ind w:firstLine="709"/>
        <w:rPr>
          <w:sz w:val="28"/>
          <w:szCs w:val="28"/>
          <w:lang w:val="uk-UA"/>
        </w:rPr>
      </w:pPr>
      <w:r w:rsidRPr="0032124C">
        <w:rPr>
          <w:sz w:val="28"/>
          <w:szCs w:val="28"/>
          <w:lang w:val="uk-UA"/>
        </w:rPr>
        <w:t xml:space="preserve">Аналіз спектра в реальному часі, скрізь, де тільки може знадобитися </w:t>
      </w:r>
    </w:p>
    <w:p w:rsidR="003855BD" w:rsidRPr="0032124C" w:rsidRDefault="003855BD" w:rsidP="00F73FEB">
      <w:pPr>
        <w:spacing w:line="360" w:lineRule="auto"/>
        <w:ind w:firstLine="709"/>
        <w:rPr>
          <w:sz w:val="28"/>
          <w:szCs w:val="28"/>
          <w:lang w:val="uk-UA"/>
        </w:rPr>
      </w:pPr>
      <w:r w:rsidRPr="0032124C">
        <w:rPr>
          <w:sz w:val="28"/>
          <w:szCs w:val="28"/>
          <w:lang w:val="uk-UA"/>
        </w:rPr>
        <w:t xml:space="preserve">Аналіз радіочастотного спектра для пошуку несправностей і оптимізації роботи бездротових мереж 802.11a/b/g </w:t>
      </w:r>
    </w:p>
    <w:p w:rsidR="003855BD" w:rsidRPr="0032124C" w:rsidRDefault="003855BD" w:rsidP="00F73FEB">
      <w:pPr>
        <w:spacing w:line="360" w:lineRule="auto"/>
        <w:ind w:firstLine="709"/>
        <w:rPr>
          <w:sz w:val="28"/>
          <w:szCs w:val="28"/>
          <w:lang w:val="uk-UA"/>
        </w:rPr>
      </w:pPr>
      <w:r w:rsidRPr="0032124C">
        <w:rPr>
          <w:sz w:val="28"/>
          <w:szCs w:val="28"/>
          <w:lang w:val="uk-UA"/>
        </w:rPr>
        <w:t xml:space="preserve">Виявлення й розпізнавання пристроїв у реальному часі </w:t>
      </w:r>
    </w:p>
    <w:p w:rsidR="003855BD" w:rsidRPr="0032124C" w:rsidRDefault="003855BD" w:rsidP="00F73FEB">
      <w:pPr>
        <w:spacing w:line="360" w:lineRule="auto"/>
        <w:ind w:firstLine="709"/>
        <w:rPr>
          <w:sz w:val="28"/>
          <w:szCs w:val="28"/>
          <w:lang w:val="uk-UA"/>
        </w:rPr>
      </w:pPr>
      <w:r w:rsidRPr="0032124C">
        <w:rPr>
          <w:sz w:val="28"/>
          <w:szCs w:val="28"/>
          <w:lang w:val="uk-UA"/>
        </w:rPr>
        <w:t xml:space="preserve">Засіб пошуку пристроїв, що вказує місцезнаходження пристроїв, що створюють перешкоди </w:t>
      </w:r>
    </w:p>
    <w:p w:rsidR="003855BD" w:rsidRPr="0032124C" w:rsidRDefault="003855BD" w:rsidP="00F73FEB">
      <w:pPr>
        <w:spacing w:line="360" w:lineRule="auto"/>
        <w:ind w:firstLine="709"/>
        <w:rPr>
          <w:sz w:val="28"/>
          <w:szCs w:val="28"/>
          <w:lang w:val="uk-UA"/>
        </w:rPr>
      </w:pPr>
      <w:r w:rsidRPr="0032124C">
        <w:rPr>
          <w:sz w:val="28"/>
          <w:szCs w:val="28"/>
          <w:lang w:val="uk-UA"/>
        </w:rPr>
        <w:t xml:space="preserve">Розроблено для мережних фахівців, яким потрібні відповіді, а не просто дані </w:t>
      </w:r>
    </w:p>
    <w:p w:rsidR="003855BD" w:rsidRPr="0032124C" w:rsidRDefault="003855BD" w:rsidP="00F73FEB">
      <w:pPr>
        <w:spacing w:line="360" w:lineRule="auto"/>
        <w:ind w:firstLine="709"/>
        <w:rPr>
          <w:sz w:val="28"/>
          <w:szCs w:val="28"/>
          <w:lang w:val="uk-UA"/>
        </w:rPr>
      </w:pPr>
      <w:r w:rsidRPr="0032124C">
        <w:rPr>
          <w:sz w:val="28"/>
          <w:szCs w:val="28"/>
          <w:lang w:val="uk-UA"/>
        </w:rPr>
        <w:t xml:space="preserve">Доступне за ціною, портативне рішення для використання на ноутбуці/планшетному ПК або на інтегрованому мережному аналізаторі OptіVіew™ </w:t>
      </w:r>
    </w:p>
    <w:p w:rsidR="008A2184" w:rsidRPr="0032124C" w:rsidRDefault="003855BD" w:rsidP="00F73FEB">
      <w:pPr>
        <w:spacing w:line="360" w:lineRule="auto"/>
        <w:ind w:firstLine="709"/>
        <w:rPr>
          <w:sz w:val="28"/>
          <w:szCs w:val="28"/>
          <w:lang w:val="uk-UA"/>
        </w:rPr>
      </w:pPr>
      <w:r w:rsidRPr="0032124C">
        <w:rPr>
          <w:sz w:val="28"/>
          <w:szCs w:val="28"/>
          <w:lang w:val="uk-UA"/>
        </w:rPr>
        <w:t>Аналіз спектра в реальному часі, скрізь, де тільки може знадобитися</w:t>
      </w:r>
    </w:p>
    <w:p w:rsidR="008A2184" w:rsidRPr="0032124C" w:rsidRDefault="003855BD" w:rsidP="00F73FEB">
      <w:pPr>
        <w:spacing w:line="360" w:lineRule="auto"/>
        <w:ind w:firstLine="709"/>
        <w:rPr>
          <w:sz w:val="28"/>
          <w:szCs w:val="28"/>
          <w:lang w:val="uk-UA"/>
        </w:rPr>
      </w:pPr>
      <w:r w:rsidRPr="0032124C">
        <w:rPr>
          <w:rStyle w:val="ab"/>
          <w:sz w:val="28"/>
          <w:szCs w:val="28"/>
          <w:lang w:val="uk-UA"/>
        </w:rPr>
        <w:t>Можливості продукту</w:t>
      </w:r>
      <w:r w:rsidR="00922A68" w:rsidRPr="0032124C">
        <w:rPr>
          <w:rStyle w:val="ab"/>
          <w:sz w:val="28"/>
          <w:szCs w:val="28"/>
          <w:lang w:val="uk-UA"/>
        </w:rPr>
        <w:t>.</w:t>
      </w:r>
    </w:p>
    <w:p w:rsidR="003855BD" w:rsidRPr="0032124C" w:rsidRDefault="003855BD" w:rsidP="00F73FEB">
      <w:pPr>
        <w:spacing w:line="360" w:lineRule="auto"/>
        <w:ind w:firstLine="709"/>
        <w:rPr>
          <w:sz w:val="28"/>
          <w:szCs w:val="28"/>
          <w:lang w:val="uk-UA"/>
        </w:rPr>
      </w:pPr>
      <w:r w:rsidRPr="0032124C">
        <w:rPr>
          <w:sz w:val="28"/>
          <w:szCs w:val="28"/>
          <w:lang w:val="uk-UA"/>
        </w:rPr>
        <w:t xml:space="preserve">Програмне забезпечення AnalyzeAіr надає мережним фахівцям необхідний огляд схованого від очей миру радіочастот, завдяки чому вони можуть побачити спектр у доступному форматі. Програмне забезпечення AnalyzeAіr дозволяє здійснювати огляд, моніторинг, аналіз і керування всіма джерелами радіочастот і бездротових пристроїв, які впливають  на продуктивність і безпеку мережі Wі-Fі, навіть якщо ці пристрої є несанкціонованими, або з'являються на короткий час, робить спектральний аналіз простим і доступним за ціною. </w:t>
      </w:r>
    </w:p>
    <w:p w:rsidR="008A2184" w:rsidRPr="0032124C" w:rsidRDefault="003855BD" w:rsidP="00F73FEB">
      <w:pPr>
        <w:spacing w:line="360" w:lineRule="auto"/>
        <w:ind w:firstLine="709"/>
        <w:rPr>
          <w:sz w:val="28"/>
          <w:szCs w:val="28"/>
          <w:lang w:val="uk-UA"/>
        </w:rPr>
      </w:pPr>
      <w:r w:rsidRPr="0032124C">
        <w:rPr>
          <w:sz w:val="28"/>
          <w:szCs w:val="28"/>
          <w:lang w:val="uk-UA"/>
        </w:rPr>
        <w:t>На відміну від однофункціональних аналізаторів радіочастот або дорогих інструментів, які надають інформацію без розпізнавання пристроїв і їхнього місцезнаходження, AnalyzeAіr надає просте й оперативне рішення, що дозволяє користувачам швидко вирішувати проблеми в радіочастотному діапазоні, тим самим підвищуючи якість зв'язку й продуктивність додатків у бездротових мережах.</w:t>
      </w:r>
    </w:p>
    <w:p w:rsidR="005E58A1" w:rsidRPr="0032124C" w:rsidRDefault="003855BD" w:rsidP="00F73FEB">
      <w:pPr>
        <w:spacing w:line="360" w:lineRule="auto"/>
        <w:ind w:firstLine="709"/>
        <w:rPr>
          <w:sz w:val="28"/>
          <w:szCs w:val="28"/>
          <w:lang w:val="uk-UA"/>
        </w:rPr>
      </w:pPr>
      <w:r w:rsidRPr="0032124C">
        <w:rPr>
          <w:sz w:val="28"/>
          <w:szCs w:val="28"/>
          <w:lang w:val="uk-UA"/>
        </w:rPr>
        <w:t>Основні характеристики</w:t>
      </w:r>
      <w:r w:rsidR="005E58A1" w:rsidRPr="0032124C">
        <w:rPr>
          <w:sz w:val="28"/>
          <w:szCs w:val="28"/>
          <w:lang w:val="uk-UA"/>
        </w:rPr>
        <w:t>:</w:t>
      </w:r>
    </w:p>
    <w:p w:rsidR="00F71D57" w:rsidRPr="0032124C" w:rsidRDefault="00F71D57" w:rsidP="00F73FEB">
      <w:pPr>
        <w:spacing w:line="360" w:lineRule="auto"/>
        <w:ind w:firstLine="709"/>
        <w:rPr>
          <w:sz w:val="28"/>
          <w:szCs w:val="28"/>
          <w:lang w:val="uk-UA"/>
        </w:rPr>
      </w:pPr>
      <w:r w:rsidRPr="0032124C">
        <w:rPr>
          <w:rStyle w:val="ab"/>
          <w:sz w:val="28"/>
          <w:szCs w:val="28"/>
          <w:lang w:val="uk-UA"/>
        </w:rPr>
        <w:t>AnalyzeAir™ Wi-Fi Spectrum Analyzer</w:t>
      </w:r>
      <w:r w:rsidR="0096764A" w:rsidRPr="0032124C">
        <w:rPr>
          <w:rStyle w:val="ab"/>
          <w:sz w:val="28"/>
          <w:szCs w:val="28"/>
          <w:lang w:val="uk-UA"/>
        </w:rPr>
        <w:t xml:space="preserve"> </w:t>
      </w:r>
      <w:r w:rsidRPr="0032124C">
        <w:rPr>
          <w:rStyle w:val="ac"/>
          <w:b/>
          <w:bCs/>
          <w:spacing w:val="-15"/>
          <w:sz w:val="28"/>
          <w:szCs w:val="28"/>
          <w:lang w:val="uk-UA"/>
        </w:rPr>
        <w:t>Specifications</w:t>
      </w:r>
    </w:p>
    <w:p w:rsidR="00F71D57" w:rsidRPr="0032124C" w:rsidRDefault="00F71D57" w:rsidP="00F73FEB">
      <w:pPr>
        <w:spacing w:line="360" w:lineRule="auto"/>
        <w:ind w:firstLine="709"/>
        <w:rPr>
          <w:sz w:val="28"/>
          <w:szCs w:val="28"/>
          <w:lang w:val="uk-UA"/>
        </w:rPr>
      </w:pPr>
      <w:r w:rsidRPr="0032124C">
        <w:rPr>
          <w:rStyle w:val="ab"/>
          <w:sz w:val="28"/>
          <w:szCs w:val="28"/>
          <w:lang w:val="uk-UA"/>
        </w:rPr>
        <w:t>System requirements</w:t>
      </w:r>
    </w:p>
    <w:p w:rsidR="00F71D57" w:rsidRPr="0032124C" w:rsidRDefault="00F71D57" w:rsidP="00F73FEB">
      <w:pPr>
        <w:spacing w:line="360" w:lineRule="auto"/>
        <w:ind w:firstLine="709"/>
        <w:rPr>
          <w:sz w:val="28"/>
          <w:szCs w:val="28"/>
          <w:lang w:val="uk-UA"/>
        </w:rPr>
      </w:pPr>
      <w:r w:rsidRPr="0032124C">
        <w:rPr>
          <w:sz w:val="28"/>
          <w:szCs w:val="28"/>
          <w:lang w:val="uk-UA"/>
        </w:rPr>
        <w:t xml:space="preserve">OptiView™ Series II Integrated Network Analyzer </w:t>
      </w:r>
      <w:r w:rsidRPr="0032124C">
        <w:rPr>
          <w:rStyle w:val="ab"/>
          <w:sz w:val="28"/>
          <w:szCs w:val="28"/>
          <w:lang w:val="uk-UA"/>
        </w:rPr>
        <w:t xml:space="preserve">Or </w:t>
      </w:r>
      <w:r w:rsidRPr="0032124C">
        <w:rPr>
          <w:sz w:val="28"/>
          <w:szCs w:val="28"/>
          <w:lang w:val="uk-UA"/>
        </w:rPr>
        <w:t xml:space="preserve">Laptop/tablet computer with Pentium® series processor running at 1 GHz or faster </w:t>
      </w:r>
    </w:p>
    <w:p w:rsidR="00F71D57" w:rsidRPr="0032124C" w:rsidRDefault="00F71D57" w:rsidP="00F73FEB">
      <w:pPr>
        <w:spacing w:line="360" w:lineRule="auto"/>
        <w:ind w:firstLine="709"/>
        <w:rPr>
          <w:sz w:val="28"/>
          <w:szCs w:val="28"/>
          <w:lang w:val="uk-UA"/>
        </w:rPr>
      </w:pPr>
      <w:r w:rsidRPr="0032124C">
        <w:rPr>
          <w:sz w:val="28"/>
          <w:szCs w:val="28"/>
          <w:lang w:val="uk-UA"/>
        </w:rPr>
        <w:t xml:space="preserve">Windows® 2000 SP4 or Windows® XP SP1 or SP2 </w:t>
      </w:r>
    </w:p>
    <w:p w:rsidR="00F71D57" w:rsidRPr="0032124C" w:rsidRDefault="00F71D57" w:rsidP="00F73FEB">
      <w:pPr>
        <w:spacing w:line="360" w:lineRule="auto"/>
        <w:ind w:firstLine="709"/>
        <w:rPr>
          <w:sz w:val="28"/>
          <w:szCs w:val="28"/>
          <w:lang w:val="uk-UA"/>
        </w:rPr>
      </w:pPr>
      <w:r w:rsidRPr="0032124C">
        <w:rPr>
          <w:sz w:val="28"/>
          <w:szCs w:val="28"/>
          <w:lang w:val="uk-UA"/>
        </w:rPr>
        <w:t xml:space="preserve">512 MB RAM </w:t>
      </w:r>
    </w:p>
    <w:p w:rsidR="00F71D57" w:rsidRPr="0032124C" w:rsidRDefault="00F71D57" w:rsidP="00F73FEB">
      <w:pPr>
        <w:spacing w:line="360" w:lineRule="auto"/>
        <w:ind w:firstLine="709"/>
        <w:rPr>
          <w:sz w:val="28"/>
          <w:szCs w:val="28"/>
          <w:lang w:val="uk-UA"/>
        </w:rPr>
      </w:pPr>
      <w:r w:rsidRPr="0032124C">
        <w:rPr>
          <w:sz w:val="28"/>
          <w:szCs w:val="28"/>
          <w:lang w:val="uk-UA"/>
        </w:rPr>
        <w:t xml:space="preserve">Display resolution of 800 x 600 or higher (1024 x 768 recommended) </w:t>
      </w:r>
    </w:p>
    <w:p w:rsidR="00F71D57" w:rsidRPr="0032124C" w:rsidRDefault="00F71D57" w:rsidP="00F73FEB">
      <w:pPr>
        <w:spacing w:line="360" w:lineRule="auto"/>
        <w:ind w:firstLine="709"/>
        <w:rPr>
          <w:sz w:val="28"/>
          <w:szCs w:val="28"/>
          <w:lang w:val="uk-UA"/>
        </w:rPr>
      </w:pPr>
      <w:r w:rsidRPr="0032124C">
        <w:rPr>
          <w:sz w:val="28"/>
          <w:szCs w:val="28"/>
          <w:lang w:val="uk-UA"/>
        </w:rPr>
        <w:t xml:space="preserve">30 MB of available hard disk space </w:t>
      </w:r>
    </w:p>
    <w:p w:rsidR="00F71D57" w:rsidRPr="0032124C" w:rsidRDefault="00F71D57" w:rsidP="00F73FEB">
      <w:pPr>
        <w:spacing w:line="360" w:lineRule="auto"/>
        <w:ind w:firstLine="709"/>
        <w:rPr>
          <w:sz w:val="28"/>
          <w:szCs w:val="28"/>
          <w:lang w:val="uk-UA"/>
        </w:rPr>
      </w:pPr>
      <w:r w:rsidRPr="0032124C">
        <w:rPr>
          <w:sz w:val="28"/>
          <w:szCs w:val="28"/>
          <w:lang w:val="uk-UA"/>
        </w:rPr>
        <w:t xml:space="preserve">Available CardBus slot </w:t>
      </w:r>
    </w:p>
    <w:p w:rsidR="00F71D57" w:rsidRPr="0032124C" w:rsidRDefault="00F71D57" w:rsidP="00F73FEB">
      <w:pPr>
        <w:spacing w:line="360" w:lineRule="auto"/>
        <w:ind w:firstLine="709"/>
        <w:rPr>
          <w:sz w:val="28"/>
          <w:szCs w:val="28"/>
          <w:lang w:val="uk-UA"/>
        </w:rPr>
      </w:pPr>
      <w:r w:rsidRPr="0032124C">
        <w:rPr>
          <w:sz w:val="28"/>
          <w:szCs w:val="28"/>
          <w:lang w:val="uk-UA"/>
        </w:rPr>
        <w:t xml:space="preserve">802.11 capability (recommended) </w:t>
      </w:r>
    </w:p>
    <w:p w:rsidR="00F71D57" w:rsidRPr="0032124C" w:rsidRDefault="00F71D57" w:rsidP="00F73FEB">
      <w:pPr>
        <w:spacing w:line="360" w:lineRule="auto"/>
        <w:ind w:firstLine="709"/>
        <w:rPr>
          <w:sz w:val="28"/>
          <w:szCs w:val="28"/>
          <w:lang w:val="uk-UA"/>
        </w:rPr>
      </w:pPr>
      <w:r w:rsidRPr="0032124C">
        <w:rPr>
          <w:sz w:val="28"/>
          <w:szCs w:val="28"/>
          <w:lang w:val="uk-UA"/>
        </w:rPr>
        <w:t>CD or DVD drive</w:t>
      </w:r>
    </w:p>
    <w:p w:rsidR="0096764A" w:rsidRPr="0032124C" w:rsidRDefault="0096764A" w:rsidP="00F73FEB">
      <w:pPr>
        <w:spacing w:line="360" w:lineRule="auto"/>
        <w:ind w:firstLine="709"/>
        <w:rPr>
          <w:rStyle w:val="ab"/>
          <w:sz w:val="28"/>
          <w:szCs w:val="28"/>
          <w:lang w:val="uk-UA"/>
        </w:rPr>
      </w:pPr>
    </w:p>
    <w:p w:rsidR="00F71D57" w:rsidRPr="0032124C" w:rsidRDefault="00F71D57" w:rsidP="0096764A">
      <w:pPr>
        <w:spacing w:line="360" w:lineRule="auto"/>
        <w:ind w:firstLine="709"/>
        <w:jc w:val="center"/>
        <w:rPr>
          <w:sz w:val="28"/>
          <w:szCs w:val="28"/>
          <w:lang w:val="uk-UA"/>
        </w:rPr>
      </w:pPr>
      <w:r w:rsidRPr="0032124C">
        <w:rPr>
          <w:rStyle w:val="ab"/>
          <w:sz w:val="28"/>
          <w:szCs w:val="28"/>
          <w:lang w:val="uk-UA"/>
        </w:rPr>
        <w:t>Hardware Specifications</w:t>
      </w:r>
    </w:p>
    <w:tbl>
      <w:tblPr>
        <w:tblW w:w="5000" w:type="pct"/>
        <w:tblCellSpacing w:w="0"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799"/>
        <w:gridCol w:w="6755"/>
      </w:tblGrid>
      <w:tr w:rsidR="00F71D57" w:rsidRPr="0032124C" w:rsidTr="0096764A">
        <w:trPr>
          <w:tblCellSpacing w:w="0" w:type="dxa"/>
        </w:trPr>
        <w:tc>
          <w:tcPr>
            <w:tcW w:w="1465" w:type="pct"/>
            <w:shd w:val="clear" w:color="auto" w:fill="FFFFFF"/>
            <w:tcMar>
              <w:top w:w="90" w:type="dxa"/>
              <w:left w:w="90" w:type="dxa"/>
              <w:bottom w:w="90" w:type="dxa"/>
              <w:right w:w="90" w:type="dxa"/>
            </w:tcMar>
          </w:tcPr>
          <w:p w:rsidR="00F71D57" w:rsidRPr="0032124C" w:rsidRDefault="00F71D57" w:rsidP="0096764A">
            <w:pPr>
              <w:ind w:firstLine="0"/>
              <w:rPr>
                <w:lang w:val="uk-UA"/>
              </w:rPr>
            </w:pPr>
            <w:r w:rsidRPr="0032124C">
              <w:rPr>
                <w:lang w:val="uk-UA"/>
              </w:rPr>
              <w:t>Device classifiers include</w:t>
            </w:r>
          </w:p>
        </w:tc>
        <w:tc>
          <w:tcPr>
            <w:tcW w:w="3535" w:type="pct"/>
            <w:shd w:val="clear" w:color="auto" w:fill="FFFFFF"/>
            <w:tcMar>
              <w:top w:w="90" w:type="dxa"/>
              <w:left w:w="90" w:type="dxa"/>
              <w:bottom w:w="90" w:type="dxa"/>
              <w:right w:w="90" w:type="dxa"/>
            </w:tcMar>
          </w:tcPr>
          <w:p w:rsidR="00F71D57" w:rsidRPr="0032124C" w:rsidRDefault="00F71D57" w:rsidP="0096764A">
            <w:pPr>
              <w:ind w:firstLine="0"/>
              <w:rPr>
                <w:lang w:val="uk-UA"/>
              </w:rPr>
            </w:pPr>
            <w:r w:rsidRPr="0032124C">
              <w:rPr>
                <w:lang w:val="uk-UA"/>
              </w:rPr>
              <w:t>Wi-Fi protocols, Bluetooth devices, 2.4 GHz cordless phones, analog video, microwave ovens</w:t>
            </w:r>
          </w:p>
        </w:tc>
      </w:tr>
      <w:tr w:rsidR="00F71D57" w:rsidRPr="0032124C" w:rsidTr="0096764A">
        <w:trPr>
          <w:tblCellSpacing w:w="0" w:type="dxa"/>
        </w:trPr>
        <w:tc>
          <w:tcPr>
            <w:tcW w:w="1465" w:type="pct"/>
            <w:shd w:val="clear" w:color="auto" w:fill="E5E5E5"/>
            <w:tcMar>
              <w:top w:w="90" w:type="dxa"/>
              <w:left w:w="90" w:type="dxa"/>
              <w:bottom w:w="90" w:type="dxa"/>
              <w:right w:w="90" w:type="dxa"/>
            </w:tcMar>
          </w:tcPr>
          <w:p w:rsidR="00F71D57" w:rsidRPr="0032124C" w:rsidRDefault="00F71D57" w:rsidP="0096764A">
            <w:pPr>
              <w:ind w:firstLine="0"/>
              <w:rPr>
                <w:lang w:val="uk-UA"/>
              </w:rPr>
            </w:pPr>
            <w:r w:rsidRPr="0032124C">
              <w:rPr>
                <w:lang w:val="uk-UA"/>
              </w:rPr>
              <w:t>Frequency range</w:t>
            </w:r>
          </w:p>
        </w:tc>
        <w:tc>
          <w:tcPr>
            <w:tcW w:w="3535" w:type="pct"/>
            <w:shd w:val="clear" w:color="auto" w:fill="E5E5E5"/>
            <w:tcMar>
              <w:top w:w="90" w:type="dxa"/>
              <w:left w:w="90" w:type="dxa"/>
              <w:bottom w:w="90" w:type="dxa"/>
              <w:right w:w="90" w:type="dxa"/>
            </w:tcMar>
          </w:tcPr>
          <w:p w:rsidR="00F71D57" w:rsidRPr="0032124C" w:rsidRDefault="00F71D57" w:rsidP="0096764A">
            <w:pPr>
              <w:ind w:firstLine="0"/>
              <w:rPr>
                <w:lang w:val="uk-UA"/>
              </w:rPr>
            </w:pPr>
            <w:r w:rsidRPr="0032124C">
              <w:rPr>
                <w:lang w:val="uk-UA"/>
              </w:rPr>
              <w:t xml:space="preserve">2.4 - 2.5 GHz (802.11b/g or ISM band) and 4.9 - 5.9 GHz (Public Safety, 802.11a) </w:t>
            </w:r>
          </w:p>
        </w:tc>
      </w:tr>
      <w:tr w:rsidR="00F71D57" w:rsidRPr="0032124C" w:rsidTr="0096764A">
        <w:trPr>
          <w:tblCellSpacing w:w="0" w:type="dxa"/>
        </w:trPr>
        <w:tc>
          <w:tcPr>
            <w:tcW w:w="1465" w:type="pct"/>
            <w:shd w:val="clear" w:color="auto" w:fill="FFFFFF"/>
            <w:tcMar>
              <w:top w:w="90" w:type="dxa"/>
              <w:left w:w="90" w:type="dxa"/>
              <w:bottom w:w="90" w:type="dxa"/>
              <w:right w:w="90" w:type="dxa"/>
            </w:tcMar>
          </w:tcPr>
          <w:p w:rsidR="00F71D57" w:rsidRPr="0032124C" w:rsidRDefault="00F71D57" w:rsidP="0096764A">
            <w:pPr>
              <w:ind w:firstLine="0"/>
              <w:rPr>
                <w:lang w:val="uk-UA"/>
              </w:rPr>
            </w:pPr>
            <w:r w:rsidRPr="0032124C">
              <w:rPr>
                <w:lang w:val="uk-UA"/>
              </w:rPr>
              <w:t>Operating temperature</w:t>
            </w:r>
          </w:p>
        </w:tc>
        <w:tc>
          <w:tcPr>
            <w:tcW w:w="3535" w:type="pct"/>
            <w:shd w:val="clear" w:color="auto" w:fill="FFFFFF"/>
            <w:tcMar>
              <w:top w:w="90" w:type="dxa"/>
              <w:left w:w="90" w:type="dxa"/>
              <w:bottom w:w="90" w:type="dxa"/>
              <w:right w:w="90" w:type="dxa"/>
            </w:tcMar>
          </w:tcPr>
          <w:p w:rsidR="00F71D57" w:rsidRPr="0032124C" w:rsidRDefault="00F71D57" w:rsidP="0096764A">
            <w:pPr>
              <w:ind w:firstLine="0"/>
              <w:rPr>
                <w:lang w:val="uk-UA"/>
              </w:rPr>
            </w:pPr>
            <w:r w:rsidRPr="0032124C">
              <w:rPr>
                <w:lang w:val="uk-UA"/>
              </w:rPr>
              <w:t>32°F to 131°F (0°C to 55°C)</w:t>
            </w:r>
          </w:p>
        </w:tc>
      </w:tr>
      <w:tr w:rsidR="00F71D57" w:rsidRPr="0032124C" w:rsidTr="0096764A">
        <w:trPr>
          <w:tblCellSpacing w:w="0" w:type="dxa"/>
        </w:trPr>
        <w:tc>
          <w:tcPr>
            <w:tcW w:w="1465" w:type="pct"/>
            <w:shd w:val="clear" w:color="auto" w:fill="E5E5E5"/>
            <w:tcMar>
              <w:top w:w="90" w:type="dxa"/>
              <w:left w:w="90" w:type="dxa"/>
              <w:bottom w:w="90" w:type="dxa"/>
              <w:right w:w="90" w:type="dxa"/>
            </w:tcMar>
          </w:tcPr>
          <w:p w:rsidR="00F71D57" w:rsidRPr="0032124C" w:rsidRDefault="00F71D57" w:rsidP="0096764A">
            <w:pPr>
              <w:ind w:firstLine="0"/>
              <w:rPr>
                <w:lang w:val="uk-UA"/>
              </w:rPr>
            </w:pPr>
            <w:r w:rsidRPr="0032124C">
              <w:rPr>
                <w:lang w:val="uk-UA"/>
              </w:rPr>
              <w:t>Storage temperature</w:t>
            </w:r>
          </w:p>
        </w:tc>
        <w:tc>
          <w:tcPr>
            <w:tcW w:w="3535" w:type="pct"/>
            <w:shd w:val="clear" w:color="auto" w:fill="E5E5E5"/>
            <w:tcMar>
              <w:top w:w="90" w:type="dxa"/>
              <w:left w:w="90" w:type="dxa"/>
              <w:bottom w:w="90" w:type="dxa"/>
              <w:right w:w="90" w:type="dxa"/>
            </w:tcMar>
          </w:tcPr>
          <w:p w:rsidR="00F71D57" w:rsidRPr="0032124C" w:rsidRDefault="00F71D57" w:rsidP="0096764A">
            <w:pPr>
              <w:ind w:firstLine="0"/>
              <w:rPr>
                <w:lang w:val="uk-UA"/>
              </w:rPr>
            </w:pPr>
            <w:r w:rsidRPr="0032124C">
              <w:rPr>
                <w:lang w:val="uk-UA"/>
              </w:rPr>
              <w:t>-4°F to 149°F (-20°C to 65°C)</w:t>
            </w:r>
          </w:p>
        </w:tc>
      </w:tr>
      <w:tr w:rsidR="00F71D57" w:rsidRPr="0032124C" w:rsidTr="0096764A">
        <w:trPr>
          <w:tblCellSpacing w:w="0" w:type="dxa"/>
        </w:trPr>
        <w:tc>
          <w:tcPr>
            <w:tcW w:w="1465" w:type="pct"/>
            <w:shd w:val="clear" w:color="auto" w:fill="FFFFFF"/>
            <w:tcMar>
              <w:top w:w="90" w:type="dxa"/>
              <w:left w:w="90" w:type="dxa"/>
              <w:bottom w:w="90" w:type="dxa"/>
              <w:right w:w="90" w:type="dxa"/>
            </w:tcMar>
          </w:tcPr>
          <w:p w:rsidR="00F71D57" w:rsidRPr="0032124C" w:rsidRDefault="00F71D57" w:rsidP="0096764A">
            <w:pPr>
              <w:ind w:firstLine="0"/>
              <w:rPr>
                <w:lang w:val="uk-UA"/>
              </w:rPr>
            </w:pPr>
            <w:r w:rsidRPr="0032124C">
              <w:rPr>
                <w:lang w:val="uk-UA"/>
              </w:rPr>
              <w:t>Certifications</w:t>
            </w:r>
          </w:p>
        </w:tc>
        <w:tc>
          <w:tcPr>
            <w:tcW w:w="3535" w:type="pct"/>
            <w:shd w:val="clear" w:color="auto" w:fill="FFFFFF"/>
            <w:tcMar>
              <w:top w:w="90" w:type="dxa"/>
              <w:left w:w="90" w:type="dxa"/>
              <w:bottom w:w="90" w:type="dxa"/>
              <w:right w:w="90" w:type="dxa"/>
            </w:tcMar>
          </w:tcPr>
          <w:p w:rsidR="00F71D57" w:rsidRPr="0032124C" w:rsidRDefault="00F71D57" w:rsidP="0096764A">
            <w:pPr>
              <w:ind w:firstLine="0"/>
              <w:rPr>
                <w:lang w:val="uk-UA"/>
              </w:rPr>
            </w:pPr>
            <w:r w:rsidRPr="0032124C">
              <w:rPr>
                <w:lang w:val="uk-UA"/>
              </w:rPr>
              <w:t xml:space="preserve">FCC Part 15 </w:t>
            </w:r>
          </w:p>
          <w:p w:rsidR="00F71D57" w:rsidRPr="0032124C" w:rsidRDefault="00F71D57" w:rsidP="0096764A">
            <w:pPr>
              <w:ind w:firstLine="0"/>
              <w:rPr>
                <w:lang w:val="uk-UA"/>
              </w:rPr>
            </w:pPr>
            <w:r w:rsidRPr="0032124C">
              <w:rPr>
                <w:lang w:val="uk-UA"/>
              </w:rPr>
              <w:t xml:space="preserve">Class B </w:t>
            </w:r>
          </w:p>
          <w:p w:rsidR="00F71D57" w:rsidRPr="0032124C" w:rsidRDefault="00F71D57" w:rsidP="0096764A">
            <w:pPr>
              <w:ind w:firstLine="0"/>
              <w:rPr>
                <w:lang w:val="uk-UA"/>
              </w:rPr>
            </w:pPr>
            <w:r w:rsidRPr="0032124C">
              <w:rPr>
                <w:lang w:val="uk-UA"/>
              </w:rPr>
              <w:t>EN61326-1 CE, ICES-0003</w:t>
            </w:r>
          </w:p>
        </w:tc>
      </w:tr>
      <w:tr w:rsidR="00F71D57" w:rsidRPr="0032124C" w:rsidTr="0096764A">
        <w:trPr>
          <w:trHeight w:val="1147"/>
          <w:tblCellSpacing w:w="0" w:type="dxa"/>
        </w:trPr>
        <w:tc>
          <w:tcPr>
            <w:tcW w:w="1465" w:type="pct"/>
            <w:shd w:val="clear" w:color="auto" w:fill="E5E5E5"/>
            <w:tcMar>
              <w:top w:w="90" w:type="dxa"/>
              <w:left w:w="90" w:type="dxa"/>
              <w:bottom w:w="90" w:type="dxa"/>
              <w:right w:w="90" w:type="dxa"/>
            </w:tcMar>
          </w:tcPr>
          <w:p w:rsidR="00F71D57" w:rsidRPr="0032124C" w:rsidRDefault="00F71D57" w:rsidP="0096764A">
            <w:pPr>
              <w:ind w:firstLine="0"/>
              <w:rPr>
                <w:lang w:val="uk-UA"/>
              </w:rPr>
            </w:pPr>
            <w:r w:rsidRPr="0032124C">
              <w:rPr>
                <w:lang w:val="uk-UA"/>
              </w:rPr>
              <w:t>Accessories</w:t>
            </w:r>
          </w:p>
        </w:tc>
        <w:tc>
          <w:tcPr>
            <w:tcW w:w="3535" w:type="pct"/>
            <w:shd w:val="clear" w:color="auto" w:fill="E5E5E5"/>
            <w:tcMar>
              <w:top w:w="90" w:type="dxa"/>
              <w:left w:w="90" w:type="dxa"/>
              <w:bottom w:w="90" w:type="dxa"/>
              <w:right w:w="90" w:type="dxa"/>
            </w:tcMar>
          </w:tcPr>
          <w:p w:rsidR="00F71D57" w:rsidRPr="0032124C" w:rsidRDefault="00F71D57" w:rsidP="0096764A">
            <w:pPr>
              <w:ind w:firstLine="0"/>
              <w:rPr>
                <w:lang w:val="uk-UA"/>
              </w:rPr>
            </w:pPr>
            <w:r w:rsidRPr="0032124C">
              <w:rPr>
                <w:lang w:val="uk-UA"/>
              </w:rPr>
              <w:t xml:space="preserve">2.4/5 GHz Omni Antenna with 2.5 dBi gain (2.4 GHz), and 3.4 dBi gain (5 GHz). </w:t>
            </w:r>
          </w:p>
          <w:p w:rsidR="00F71D57" w:rsidRPr="0032124C" w:rsidRDefault="00F71D57" w:rsidP="0096764A">
            <w:pPr>
              <w:ind w:firstLine="0"/>
              <w:rPr>
                <w:lang w:val="uk-UA"/>
              </w:rPr>
            </w:pPr>
            <w:r w:rsidRPr="0032124C">
              <w:rPr>
                <w:lang w:val="uk-UA"/>
              </w:rPr>
              <w:t xml:space="preserve">2.4/5 GHz Directional Antenna with 5.0 dBi gain (2.4 &amp; 5GHz); Azimuth beamwidth (V pol) 75° min, 90° typ, 120° max, Elevation beamwidth (V-pol) 55° min, 65° typ, 75° max </w:t>
            </w:r>
          </w:p>
          <w:p w:rsidR="00F71D57" w:rsidRPr="0032124C" w:rsidRDefault="00F71D57" w:rsidP="0096764A">
            <w:pPr>
              <w:ind w:firstLine="0"/>
              <w:rPr>
                <w:lang w:val="uk-UA"/>
              </w:rPr>
            </w:pPr>
            <w:r w:rsidRPr="0032124C">
              <w:rPr>
                <w:lang w:val="uk-UA"/>
              </w:rPr>
              <w:t>Antenna mounting base</w:t>
            </w:r>
          </w:p>
        </w:tc>
      </w:tr>
    </w:tbl>
    <w:p w:rsidR="00F71D57" w:rsidRPr="0032124C" w:rsidRDefault="00F71D57" w:rsidP="00F73FEB">
      <w:pPr>
        <w:spacing w:line="360" w:lineRule="auto"/>
        <w:ind w:firstLine="709"/>
        <w:rPr>
          <w:sz w:val="28"/>
          <w:szCs w:val="28"/>
          <w:lang w:val="uk-UA"/>
        </w:rPr>
      </w:pPr>
    </w:p>
    <w:p w:rsidR="006D5DFD" w:rsidRPr="0032124C" w:rsidRDefault="005E58A1" w:rsidP="0096764A">
      <w:pPr>
        <w:spacing w:line="360" w:lineRule="auto"/>
        <w:ind w:firstLine="709"/>
        <w:jc w:val="center"/>
        <w:rPr>
          <w:b/>
          <w:bCs/>
          <w:sz w:val="28"/>
          <w:szCs w:val="28"/>
          <w:lang w:val="uk-UA"/>
        </w:rPr>
      </w:pPr>
      <w:r w:rsidRPr="0032124C">
        <w:rPr>
          <w:b/>
          <w:bCs/>
          <w:sz w:val="28"/>
          <w:szCs w:val="28"/>
          <w:lang w:val="uk-UA"/>
        </w:rPr>
        <w:t xml:space="preserve">4. </w:t>
      </w:r>
      <w:r w:rsidR="006D5DFD" w:rsidRPr="0032124C">
        <w:rPr>
          <w:b/>
          <w:bCs/>
          <w:sz w:val="28"/>
          <w:szCs w:val="28"/>
          <w:lang w:val="uk-UA"/>
        </w:rPr>
        <w:t>InterpretAir™ WLAN Survey Software</w:t>
      </w:r>
    </w:p>
    <w:p w:rsidR="0096764A" w:rsidRPr="0032124C" w:rsidRDefault="0096764A" w:rsidP="00F73FEB">
      <w:pPr>
        <w:spacing w:line="360" w:lineRule="auto"/>
        <w:ind w:firstLine="709"/>
        <w:rPr>
          <w:sz w:val="28"/>
          <w:szCs w:val="28"/>
          <w:lang w:val="uk-UA"/>
        </w:rPr>
      </w:pPr>
    </w:p>
    <w:p w:rsidR="003855BD" w:rsidRPr="0032124C" w:rsidRDefault="003855BD" w:rsidP="00F73FEB">
      <w:pPr>
        <w:spacing w:line="360" w:lineRule="auto"/>
        <w:ind w:firstLine="709"/>
        <w:rPr>
          <w:sz w:val="28"/>
          <w:szCs w:val="28"/>
          <w:lang w:val="uk-UA"/>
        </w:rPr>
      </w:pPr>
      <w:r w:rsidRPr="0032124C">
        <w:rPr>
          <w:sz w:val="28"/>
          <w:szCs w:val="28"/>
          <w:lang w:val="uk-UA"/>
        </w:rPr>
        <w:t>Візуалізація покриття й оптимізація продуктивності бездротової мережі до й після її розгортання</w:t>
      </w:r>
    </w:p>
    <w:p w:rsidR="003855BD" w:rsidRPr="0032124C" w:rsidRDefault="003855BD" w:rsidP="00F73FEB">
      <w:pPr>
        <w:spacing w:line="360" w:lineRule="auto"/>
        <w:ind w:firstLine="709"/>
        <w:rPr>
          <w:sz w:val="28"/>
          <w:szCs w:val="28"/>
          <w:lang w:val="uk-UA"/>
        </w:rPr>
      </w:pPr>
      <w:r w:rsidRPr="0032124C">
        <w:rPr>
          <w:sz w:val="28"/>
          <w:szCs w:val="28"/>
          <w:lang w:val="uk-UA"/>
        </w:rPr>
        <w:t>Планування, розгортання, перевірка й розширення бездротової локальної мережі. Візуалізація характеристик продуктивності радіочастот і забезпечення покриття бездротової мережі. Документування даних про продуктивність для їхнього зберігання й створення звітів. Унікальна функція перегляду стану радіочастот дозволяє визначати параметри продуктивності бездротової мережі.</w:t>
      </w:r>
    </w:p>
    <w:p w:rsidR="006B30E0" w:rsidRPr="0032124C" w:rsidRDefault="006B30E0" w:rsidP="00F73FEB">
      <w:pPr>
        <w:spacing w:line="360" w:lineRule="auto"/>
        <w:ind w:firstLine="709"/>
        <w:rPr>
          <w:sz w:val="28"/>
          <w:szCs w:val="28"/>
          <w:lang w:val="uk-UA"/>
        </w:rPr>
      </w:pPr>
    </w:p>
    <w:p w:rsidR="006B30E0" w:rsidRPr="0032124C" w:rsidRDefault="0013008B" w:rsidP="006B30E0">
      <w:pPr>
        <w:spacing w:line="360" w:lineRule="auto"/>
        <w:ind w:firstLine="709"/>
        <w:jc w:val="center"/>
        <w:rPr>
          <w:sz w:val="28"/>
          <w:szCs w:val="28"/>
          <w:lang w:val="uk-UA"/>
        </w:rPr>
      </w:pPr>
      <w:r>
        <w:rPr>
          <w:lang w:val="uk-UA"/>
        </w:rPr>
        <w:pict>
          <v:shape id="_x0000_i1026" type="#_x0000_t75" alt="" style="width:143.25pt;height:127.5pt;mso-wrap-distance-left:0;mso-wrap-distance-right:0;mso-position-vertical-relative:line" o:allowoverlap="f">
            <v:imagedata r:id="rId8" o:title=""/>
          </v:shape>
        </w:pict>
      </w:r>
    </w:p>
    <w:p w:rsidR="006B30E0" w:rsidRPr="0032124C" w:rsidRDefault="006B30E0" w:rsidP="00F73FEB">
      <w:pPr>
        <w:spacing w:line="360" w:lineRule="auto"/>
        <w:ind w:firstLine="709"/>
        <w:rPr>
          <w:sz w:val="28"/>
          <w:szCs w:val="28"/>
          <w:lang w:val="uk-UA"/>
        </w:rPr>
      </w:pPr>
    </w:p>
    <w:p w:rsidR="008A2184" w:rsidRPr="0032124C" w:rsidRDefault="003855BD" w:rsidP="00F73FEB">
      <w:pPr>
        <w:spacing w:line="360" w:lineRule="auto"/>
        <w:ind w:firstLine="709"/>
        <w:rPr>
          <w:b/>
          <w:bCs/>
          <w:sz w:val="28"/>
          <w:szCs w:val="28"/>
          <w:lang w:val="uk-UA"/>
        </w:rPr>
      </w:pPr>
      <w:r w:rsidRPr="0032124C">
        <w:rPr>
          <w:b/>
          <w:bCs/>
          <w:sz w:val="28"/>
          <w:szCs w:val="28"/>
          <w:lang w:val="uk-UA"/>
        </w:rPr>
        <w:t>Особливості й можливості програмного продукту</w:t>
      </w:r>
      <w:r w:rsidR="005E58A1" w:rsidRPr="0032124C">
        <w:rPr>
          <w:b/>
          <w:bCs/>
          <w:sz w:val="28"/>
          <w:szCs w:val="28"/>
          <w:lang w:val="uk-UA"/>
        </w:rPr>
        <w:t>:</w:t>
      </w:r>
    </w:p>
    <w:p w:rsidR="00362E96" w:rsidRPr="0032124C" w:rsidRDefault="00362E96" w:rsidP="00F73FEB">
      <w:pPr>
        <w:spacing w:line="360" w:lineRule="auto"/>
        <w:ind w:firstLine="709"/>
        <w:rPr>
          <w:rStyle w:val="ac"/>
          <w:i w:val="0"/>
          <w:iCs w:val="0"/>
          <w:sz w:val="28"/>
          <w:szCs w:val="28"/>
          <w:lang w:val="uk-UA"/>
        </w:rPr>
      </w:pPr>
      <w:r w:rsidRPr="0032124C">
        <w:rPr>
          <w:rStyle w:val="ac"/>
          <w:i w:val="0"/>
          <w:iCs w:val="0"/>
          <w:sz w:val="28"/>
          <w:szCs w:val="28"/>
          <w:lang w:val="uk-UA"/>
        </w:rPr>
        <w:t xml:space="preserve">Мінімізація або виключення інтерференції між  каналами, що перекриваються </w:t>
      </w:r>
    </w:p>
    <w:p w:rsidR="00362E96" w:rsidRPr="0032124C" w:rsidRDefault="00362E96" w:rsidP="00F73FEB">
      <w:pPr>
        <w:spacing w:line="360" w:lineRule="auto"/>
        <w:ind w:firstLine="709"/>
        <w:rPr>
          <w:rStyle w:val="ac"/>
          <w:i w:val="0"/>
          <w:iCs w:val="0"/>
          <w:sz w:val="28"/>
          <w:szCs w:val="28"/>
          <w:lang w:val="uk-UA"/>
        </w:rPr>
      </w:pPr>
      <w:r w:rsidRPr="0032124C">
        <w:rPr>
          <w:rStyle w:val="ac"/>
          <w:i w:val="0"/>
          <w:iCs w:val="0"/>
          <w:sz w:val="28"/>
          <w:szCs w:val="28"/>
          <w:lang w:val="uk-UA"/>
        </w:rPr>
        <w:t xml:space="preserve">Визначення оптимального місця розташування бездротових крапок доступу при інсталяції, модернізації або розширенні бездротової мережі </w:t>
      </w:r>
    </w:p>
    <w:p w:rsidR="00362E96" w:rsidRPr="0032124C" w:rsidRDefault="00362E96" w:rsidP="00F73FEB">
      <w:pPr>
        <w:spacing w:line="360" w:lineRule="auto"/>
        <w:ind w:firstLine="709"/>
        <w:rPr>
          <w:rStyle w:val="ac"/>
          <w:i w:val="0"/>
          <w:iCs w:val="0"/>
          <w:sz w:val="28"/>
          <w:szCs w:val="28"/>
          <w:lang w:val="uk-UA"/>
        </w:rPr>
      </w:pPr>
      <w:r w:rsidRPr="0032124C">
        <w:rPr>
          <w:rStyle w:val="ac"/>
          <w:i w:val="0"/>
          <w:iCs w:val="0"/>
          <w:sz w:val="28"/>
          <w:szCs w:val="28"/>
          <w:lang w:val="uk-UA"/>
        </w:rPr>
        <w:t xml:space="preserve">Візуалізація зони поширення радіосигналу від бездротової крапки доступу для забезпечення найбільш оптимальної зони покриття й максимальної продуктивності мобільних клієнтів </w:t>
      </w:r>
    </w:p>
    <w:p w:rsidR="00362E96" w:rsidRPr="0032124C" w:rsidRDefault="00362E96" w:rsidP="00F73FEB">
      <w:pPr>
        <w:spacing w:line="360" w:lineRule="auto"/>
        <w:ind w:firstLine="709"/>
        <w:rPr>
          <w:rStyle w:val="ac"/>
          <w:i w:val="0"/>
          <w:iCs w:val="0"/>
          <w:sz w:val="28"/>
          <w:szCs w:val="28"/>
          <w:lang w:val="uk-UA"/>
        </w:rPr>
      </w:pPr>
      <w:r w:rsidRPr="0032124C">
        <w:rPr>
          <w:rStyle w:val="ac"/>
          <w:i w:val="0"/>
          <w:iCs w:val="0"/>
          <w:sz w:val="28"/>
          <w:szCs w:val="28"/>
          <w:lang w:val="uk-UA"/>
        </w:rPr>
        <w:t xml:space="preserve">Імітація роботи крапки доступу й клієнтів і оцінка їхнього впливу на продуктивність WLAN </w:t>
      </w:r>
    </w:p>
    <w:p w:rsidR="008A2184" w:rsidRPr="0032124C" w:rsidRDefault="00362E96" w:rsidP="00F73FEB">
      <w:pPr>
        <w:spacing w:line="360" w:lineRule="auto"/>
        <w:ind w:firstLine="709"/>
        <w:rPr>
          <w:sz w:val="28"/>
          <w:szCs w:val="28"/>
          <w:lang w:val="uk-UA"/>
        </w:rPr>
      </w:pPr>
      <w:r w:rsidRPr="0032124C">
        <w:rPr>
          <w:rStyle w:val="ac"/>
          <w:i w:val="0"/>
          <w:iCs w:val="0"/>
          <w:sz w:val="28"/>
          <w:szCs w:val="28"/>
          <w:lang w:val="uk-UA"/>
        </w:rPr>
        <w:t>Простий і інтуїтивний інтерфейс користувача дозволяє швидко й без проблем проаналізувати роботу будь-який WLAN</w:t>
      </w:r>
    </w:p>
    <w:p w:rsidR="00362E96" w:rsidRPr="0032124C" w:rsidRDefault="00362E96" w:rsidP="00F73FEB">
      <w:pPr>
        <w:spacing w:line="360" w:lineRule="auto"/>
        <w:ind w:firstLine="709"/>
        <w:rPr>
          <w:rStyle w:val="ab"/>
          <w:sz w:val="28"/>
          <w:szCs w:val="28"/>
          <w:lang w:val="uk-UA"/>
        </w:rPr>
      </w:pPr>
      <w:r w:rsidRPr="0032124C">
        <w:rPr>
          <w:rStyle w:val="ab"/>
          <w:sz w:val="28"/>
          <w:szCs w:val="28"/>
          <w:lang w:val="uk-UA"/>
        </w:rPr>
        <w:t>Можливості продукту</w:t>
      </w:r>
    </w:p>
    <w:p w:rsidR="008A2184" w:rsidRPr="0032124C" w:rsidRDefault="00362E96" w:rsidP="00F73FEB">
      <w:pPr>
        <w:spacing w:line="360" w:lineRule="auto"/>
        <w:ind w:firstLine="709"/>
        <w:rPr>
          <w:sz w:val="28"/>
          <w:szCs w:val="28"/>
          <w:lang w:val="uk-UA"/>
        </w:rPr>
      </w:pPr>
      <w:r w:rsidRPr="0032124C">
        <w:rPr>
          <w:sz w:val="28"/>
          <w:szCs w:val="28"/>
          <w:lang w:val="uk-UA"/>
        </w:rPr>
        <w:t>ІnterpretAіr WLAN Survey (іntaіr-lap) - це програмне забезпечення для запису, візуалізації, планування, тестування, впровадження, оцінки роботи й документування характеристик бездротових мереж передачі даних стандарту 802.11a/b/g Wіreless LAN. ІnterpretAіr дозволяє оцінити зону покриття бездротових мереж і побудувати візуальну карту, що істотно спрощує аналіз WLAN мереж і настроювання встаткування. Виявити де й з'ясувати чому робота WLAN устаткування не оптимально й упреждающе почати необхідні дії по своєчасному усуненню можливих проблем зниження продуктивності мобільних додатків</w:t>
      </w:r>
      <w:r w:rsidR="008A2184" w:rsidRPr="0032124C">
        <w:rPr>
          <w:sz w:val="28"/>
          <w:szCs w:val="28"/>
          <w:lang w:val="uk-UA"/>
        </w:rPr>
        <w:t xml:space="preserve">. </w:t>
      </w:r>
    </w:p>
    <w:p w:rsidR="008A2184" w:rsidRPr="0032124C" w:rsidRDefault="00362E96" w:rsidP="00F73FEB">
      <w:pPr>
        <w:spacing w:line="360" w:lineRule="auto"/>
        <w:ind w:firstLine="709"/>
        <w:rPr>
          <w:sz w:val="28"/>
          <w:szCs w:val="28"/>
          <w:lang w:val="uk-UA"/>
        </w:rPr>
      </w:pPr>
      <w:bookmarkStart w:id="0" w:name="BM1"/>
      <w:bookmarkEnd w:id="0"/>
      <w:r w:rsidRPr="0032124C">
        <w:rPr>
          <w:rStyle w:val="ab"/>
          <w:sz w:val="28"/>
          <w:szCs w:val="28"/>
          <w:lang w:val="uk-UA"/>
        </w:rPr>
        <w:t xml:space="preserve">Планування й моделювання бездротових мереж </w:t>
      </w:r>
      <w:r w:rsidR="008A2184" w:rsidRPr="0032124C">
        <w:rPr>
          <w:rStyle w:val="ab"/>
          <w:sz w:val="28"/>
          <w:szCs w:val="28"/>
          <w:lang w:val="uk-UA"/>
        </w:rPr>
        <w:t>Wireless LAN 802.11 a/b/g</w:t>
      </w:r>
    </w:p>
    <w:p w:rsidR="00362E96" w:rsidRPr="0032124C" w:rsidRDefault="00362E96" w:rsidP="00F73FEB">
      <w:pPr>
        <w:spacing w:line="360" w:lineRule="auto"/>
        <w:ind w:firstLine="709"/>
        <w:rPr>
          <w:sz w:val="28"/>
          <w:szCs w:val="28"/>
          <w:lang w:val="uk-UA"/>
        </w:rPr>
      </w:pPr>
      <w:r w:rsidRPr="0032124C">
        <w:rPr>
          <w:sz w:val="28"/>
          <w:szCs w:val="28"/>
          <w:lang w:val="uk-UA"/>
        </w:rPr>
        <w:t>За допомогою програмного забезпечення ІnterpretAіr WLAN Survey (іntaіr-lap) можна моделювати роботу будь-якого бездротового встаткування до його фактичної установки. Для цього досить визначити характеристики об'єкта й увести їх у програму, такі як матеріал, з яких виготовлені стіни, потужність крапок доступу, тип антени. За допомогою моделі можна буде оцінити й із продуктивність мережі або спланувати витрати на її розширення до закупівлі й установки нового обладнання</w:t>
      </w:r>
    </w:p>
    <w:p w:rsidR="006B30E0" w:rsidRPr="0032124C" w:rsidRDefault="006B30E0" w:rsidP="00F73FEB">
      <w:pPr>
        <w:spacing w:line="360" w:lineRule="auto"/>
        <w:ind w:firstLine="709"/>
        <w:rPr>
          <w:sz w:val="28"/>
          <w:szCs w:val="28"/>
          <w:lang w:val="uk-UA"/>
        </w:rPr>
      </w:pPr>
    </w:p>
    <w:p w:rsidR="006B30E0" w:rsidRPr="0032124C" w:rsidRDefault="0013008B" w:rsidP="006B30E0">
      <w:pPr>
        <w:spacing w:line="360" w:lineRule="auto"/>
        <w:ind w:firstLine="709"/>
        <w:jc w:val="center"/>
        <w:rPr>
          <w:sz w:val="28"/>
          <w:szCs w:val="28"/>
          <w:lang w:val="uk-UA"/>
        </w:rPr>
      </w:pPr>
      <w:bookmarkStart w:id="1" w:name="wld"/>
      <w:bookmarkEnd w:id="1"/>
      <w:r>
        <w:rPr>
          <w:lang w:val="uk-UA"/>
        </w:rPr>
        <w:pict>
          <v:shape id="_x0000_i1027" type="#_x0000_t75" alt="" style="width:176.25pt;height:127.5pt" o:allowoverlap="f">
            <v:imagedata r:id="rId9" o:title=""/>
          </v:shape>
        </w:pict>
      </w:r>
    </w:p>
    <w:p w:rsidR="006B30E0" w:rsidRPr="0032124C" w:rsidRDefault="006B30E0" w:rsidP="00F73FEB">
      <w:pPr>
        <w:spacing w:line="360" w:lineRule="auto"/>
        <w:ind w:firstLine="709"/>
        <w:rPr>
          <w:sz w:val="28"/>
          <w:szCs w:val="28"/>
          <w:lang w:val="uk-UA"/>
        </w:rPr>
      </w:pPr>
    </w:p>
    <w:p w:rsidR="008A2184" w:rsidRPr="0032124C" w:rsidRDefault="00362E96" w:rsidP="00F73FEB">
      <w:pPr>
        <w:spacing w:line="360" w:lineRule="auto"/>
        <w:ind w:firstLine="709"/>
        <w:rPr>
          <w:b/>
          <w:bCs/>
          <w:noProof/>
          <w:sz w:val="28"/>
          <w:szCs w:val="28"/>
          <w:lang w:val="uk-UA"/>
        </w:rPr>
      </w:pPr>
      <w:r w:rsidRPr="0032124C">
        <w:rPr>
          <w:b/>
          <w:bCs/>
          <w:noProof/>
          <w:sz w:val="28"/>
          <w:szCs w:val="28"/>
          <w:lang w:val="uk-UA"/>
        </w:rPr>
        <w:t>Перевірка продуктивності WLAN і створення звітів</w:t>
      </w:r>
    </w:p>
    <w:p w:rsidR="008A2184" w:rsidRPr="0032124C" w:rsidRDefault="00362E96" w:rsidP="00F73FEB">
      <w:pPr>
        <w:spacing w:line="360" w:lineRule="auto"/>
        <w:ind w:firstLine="709"/>
        <w:rPr>
          <w:noProof/>
          <w:sz w:val="28"/>
          <w:szCs w:val="28"/>
          <w:lang w:val="uk-UA"/>
        </w:rPr>
      </w:pPr>
      <w:r w:rsidRPr="0032124C">
        <w:rPr>
          <w:noProof/>
          <w:sz w:val="28"/>
          <w:szCs w:val="28"/>
          <w:lang w:val="uk-UA"/>
        </w:rPr>
        <w:t>Будь-які зміни на об'єкті можуть позначитися на продуктивності й характеристиках радіосигналу. Програмне забезпечення ІnterpretAіr WLAN Survey (іntaіr-lap) дозволяє автоматично створювати всеосяжні звіти карт покриття, які можуть бути використані в послеующем для аналізу й порівняння, і відповісти на наступні питання: Яка зона покриття бездротової мережі?  Чи відбулися які-небудь зміни з моменту інсталяції мережі? Соответсвует чи поточна продуктивність мережі проектної?</w:t>
      </w:r>
    </w:p>
    <w:p w:rsidR="006B30E0" w:rsidRPr="0032124C" w:rsidRDefault="00362E96" w:rsidP="00F73FEB">
      <w:pPr>
        <w:spacing w:line="360" w:lineRule="auto"/>
        <w:ind w:firstLine="709"/>
        <w:rPr>
          <w:sz w:val="28"/>
          <w:szCs w:val="28"/>
          <w:lang w:val="uk-UA"/>
        </w:rPr>
      </w:pPr>
      <w:r w:rsidRPr="0032124C">
        <w:rPr>
          <w:sz w:val="28"/>
          <w:szCs w:val="28"/>
          <w:lang w:val="uk-UA"/>
        </w:rPr>
        <w:t>Звіти  доступні через Вэб-обозреватель , створюються у форматі HTML</w:t>
      </w:r>
      <w:r w:rsidR="008A2184" w:rsidRPr="0032124C">
        <w:rPr>
          <w:sz w:val="28"/>
          <w:szCs w:val="28"/>
          <w:lang w:val="uk-UA"/>
        </w:rPr>
        <w:t>.</w:t>
      </w:r>
    </w:p>
    <w:p w:rsidR="006B30E0" w:rsidRPr="0032124C" w:rsidRDefault="006B30E0" w:rsidP="00F73FEB">
      <w:pPr>
        <w:spacing w:line="360" w:lineRule="auto"/>
        <w:ind w:firstLine="709"/>
        <w:rPr>
          <w:sz w:val="28"/>
          <w:szCs w:val="28"/>
          <w:lang w:val="uk-UA"/>
        </w:rPr>
      </w:pPr>
    </w:p>
    <w:p w:rsidR="008A2184" w:rsidRPr="0032124C" w:rsidRDefault="0013008B" w:rsidP="006B30E0">
      <w:pPr>
        <w:spacing w:line="360" w:lineRule="auto"/>
        <w:ind w:firstLine="709"/>
        <w:jc w:val="center"/>
        <w:rPr>
          <w:sz w:val="28"/>
          <w:szCs w:val="28"/>
          <w:lang w:val="uk-UA"/>
        </w:rPr>
      </w:pPr>
      <w:r>
        <w:rPr>
          <w:lang w:val="uk-UA"/>
        </w:rPr>
        <w:pict>
          <v:shape id="_x0000_i1028" type="#_x0000_t75" alt="" style="width:175.5pt;height:127.5pt" o:allowoverlap="f">
            <v:imagedata r:id="rId10" o:title=""/>
          </v:shape>
        </w:pict>
      </w:r>
    </w:p>
    <w:p w:rsidR="006B30E0" w:rsidRPr="0032124C" w:rsidRDefault="006B30E0" w:rsidP="00F73FEB">
      <w:pPr>
        <w:spacing w:line="360" w:lineRule="auto"/>
        <w:ind w:firstLine="709"/>
        <w:rPr>
          <w:rStyle w:val="ab"/>
          <w:sz w:val="28"/>
          <w:szCs w:val="28"/>
          <w:lang w:val="uk-UA"/>
        </w:rPr>
      </w:pPr>
      <w:bookmarkStart w:id="2" w:name="dv"/>
      <w:bookmarkEnd w:id="2"/>
    </w:p>
    <w:p w:rsidR="00362E96" w:rsidRPr="0032124C" w:rsidRDefault="00362E96" w:rsidP="00F73FEB">
      <w:pPr>
        <w:spacing w:line="360" w:lineRule="auto"/>
        <w:ind w:firstLine="709"/>
        <w:rPr>
          <w:rStyle w:val="ab"/>
          <w:sz w:val="28"/>
          <w:szCs w:val="28"/>
          <w:lang w:val="uk-UA"/>
        </w:rPr>
      </w:pPr>
      <w:r w:rsidRPr="0032124C">
        <w:rPr>
          <w:rStyle w:val="ab"/>
          <w:sz w:val="28"/>
          <w:szCs w:val="28"/>
          <w:lang w:val="uk-UA"/>
        </w:rPr>
        <w:t>Оцінка стану радіомережі</w:t>
      </w:r>
    </w:p>
    <w:p w:rsidR="008A2184" w:rsidRPr="0032124C" w:rsidRDefault="00362E96" w:rsidP="00F73FEB">
      <w:pPr>
        <w:spacing w:line="360" w:lineRule="auto"/>
        <w:ind w:firstLine="709"/>
        <w:rPr>
          <w:sz w:val="28"/>
          <w:szCs w:val="28"/>
          <w:lang w:val="uk-UA"/>
        </w:rPr>
      </w:pPr>
      <w:r w:rsidRPr="0032124C">
        <w:rPr>
          <w:noProof/>
          <w:sz w:val="28"/>
          <w:szCs w:val="28"/>
          <w:lang w:val="uk-UA"/>
        </w:rPr>
        <w:t>ІnterpretAіr дозволяє при аналізі зон покриття бездротової мережі відобразити на одній карті одночасно кілька вимірюваних параметрів, істотно спрощуючи аналіз і ухвалення правильного рішення для забезпечення необхідної ефективності роботи встаткування й мережі в цілому. Визначає основні характеристики продуктивності мережі, такі як, рівень сигналу, відношення сигнал-шум, і перекриття зон різних крапок доступу. рограмма дозволяє створити трохи різних профайлов, за допомогою яких можна візуально оцінити соответсвие й здатність підтримки мережею сучасних бездротових технологій, таких як передача голосу (Wіreless Voіce over ІP) або Vіdeo по бездротових мережах. ІnterpretAіr надає можливість накласти зону покриття мережі на план об'єкта, що дозволяє зрозуміти в яких місцях продуктивність мережі не соответсвует пропонованим вимогам якості обслуговування</w:t>
      </w:r>
      <w:r w:rsidR="008A2184" w:rsidRPr="0032124C">
        <w:rPr>
          <w:sz w:val="28"/>
          <w:szCs w:val="28"/>
          <w:lang w:val="uk-UA"/>
        </w:rPr>
        <w:t>.</w:t>
      </w:r>
    </w:p>
    <w:p w:rsidR="00840C03" w:rsidRPr="0032124C" w:rsidRDefault="00840C03" w:rsidP="00F73FEB">
      <w:pPr>
        <w:spacing w:line="360" w:lineRule="auto"/>
        <w:ind w:firstLine="709"/>
        <w:rPr>
          <w:sz w:val="28"/>
          <w:szCs w:val="28"/>
          <w:lang w:val="uk-UA"/>
        </w:rPr>
      </w:pPr>
    </w:p>
    <w:p w:rsidR="00811025" w:rsidRPr="0032124C" w:rsidRDefault="0013008B" w:rsidP="0032124C">
      <w:pPr>
        <w:spacing w:line="360" w:lineRule="auto"/>
        <w:ind w:firstLine="709"/>
        <w:jc w:val="center"/>
        <w:rPr>
          <w:sz w:val="28"/>
          <w:szCs w:val="28"/>
          <w:lang w:val="uk-UA"/>
        </w:rPr>
      </w:pPr>
      <w:r>
        <w:rPr>
          <w:lang w:val="uk-UA"/>
        </w:rPr>
        <w:pict>
          <v:shape id="_x0000_i1029" type="#_x0000_t75" alt="" style="width:175.5pt;height:127.5pt" o:allowoverlap="f">
            <v:imagedata r:id="rId11" o:title=""/>
          </v:shape>
        </w:pict>
      </w:r>
    </w:p>
    <w:p w:rsidR="00362E96" w:rsidRPr="0032124C" w:rsidRDefault="00840C03" w:rsidP="00840C03">
      <w:pPr>
        <w:spacing w:line="360" w:lineRule="auto"/>
        <w:ind w:firstLine="709"/>
        <w:jc w:val="center"/>
        <w:rPr>
          <w:b/>
          <w:bCs/>
          <w:caps/>
          <w:snapToGrid w:val="0"/>
          <w:sz w:val="28"/>
          <w:szCs w:val="28"/>
          <w:lang w:val="uk-UA"/>
        </w:rPr>
      </w:pPr>
      <w:r w:rsidRPr="0032124C">
        <w:rPr>
          <w:sz w:val="28"/>
          <w:szCs w:val="28"/>
          <w:lang w:val="uk-UA"/>
        </w:rPr>
        <w:br w:type="page"/>
      </w:r>
      <w:r w:rsidR="00362E96" w:rsidRPr="0032124C">
        <w:rPr>
          <w:b/>
          <w:bCs/>
          <w:caps/>
          <w:snapToGrid w:val="0"/>
          <w:sz w:val="28"/>
          <w:szCs w:val="28"/>
          <w:lang w:val="uk-UA"/>
        </w:rPr>
        <w:t>ВИСНОВКИ</w:t>
      </w:r>
    </w:p>
    <w:p w:rsidR="00840C03" w:rsidRPr="0032124C" w:rsidRDefault="00840C03" w:rsidP="00840C03">
      <w:pPr>
        <w:spacing w:line="360" w:lineRule="auto"/>
        <w:ind w:firstLine="709"/>
        <w:jc w:val="center"/>
        <w:rPr>
          <w:b/>
          <w:bCs/>
          <w:caps/>
          <w:snapToGrid w:val="0"/>
          <w:sz w:val="28"/>
          <w:szCs w:val="28"/>
          <w:lang w:val="uk-UA"/>
        </w:rPr>
      </w:pPr>
    </w:p>
    <w:p w:rsidR="00A26A9E" w:rsidRPr="0032124C" w:rsidRDefault="00362E96" w:rsidP="00F73FEB">
      <w:pPr>
        <w:spacing w:line="360" w:lineRule="auto"/>
        <w:ind w:firstLine="709"/>
        <w:rPr>
          <w:sz w:val="28"/>
          <w:szCs w:val="28"/>
          <w:lang w:val="uk-UA"/>
        </w:rPr>
      </w:pPr>
      <w:r w:rsidRPr="0032124C">
        <w:rPr>
          <w:sz w:val="28"/>
          <w:szCs w:val="28"/>
          <w:lang w:val="uk-UA"/>
        </w:rPr>
        <w:t>Виконано огляд пропонованих компанією Fluke Networks сучасних топових апаратних і програмних засобів для побудови, розробки, діагностики й тестування локальних обчислювальних мереж. Наведено особливості конкретних моделей, області їхнього застосування й технічні характеристики й можливості по застосуванню</w:t>
      </w:r>
      <w:r w:rsidR="00F95CA8" w:rsidRPr="0032124C">
        <w:rPr>
          <w:sz w:val="28"/>
          <w:szCs w:val="28"/>
          <w:lang w:val="uk-UA"/>
        </w:rPr>
        <w:t>.</w:t>
      </w:r>
    </w:p>
    <w:p w:rsidR="00362E96" w:rsidRPr="0032124C" w:rsidRDefault="00840C03" w:rsidP="0032124C">
      <w:pPr>
        <w:spacing w:line="360" w:lineRule="auto"/>
        <w:ind w:firstLine="709"/>
        <w:jc w:val="center"/>
        <w:rPr>
          <w:b/>
          <w:bCs/>
          <w:caps/>
          <w:sz w:val="28"/>
          <w:szCs w:val="28"/>
          <w:lang w:val="uk-UA"/>
        </w:rPr>
      </w:pPr>
      <w:r w:rsidRPr="0032124C">
        <w:rPr>
          <w:b/>
          <w:bCs/>
          <w:caps/>
          <w:sz w:val="28"/>
          <w:szCs w:val="28"/>
          <w:lang w:val="uk-UA"/>
        </w:rPr>
        <w:br w:type="page"/>
      </w:r>
      <w:r w:rsidR="00362E96" w:rsidRPr="0032124C">
        <w:rPr>
          <w:b/>
          <w:bCs/>
          <w:caps/>
          <w:sz w:val="28"/>
          <w:szCs w:val="28"/>
          <w:lang w:val="uk-UA"/>
        </w:rPr>
        <w:t>СПИСОК ВИКОРИСТАНОЇ ЛІТЕРАТУРИ</w:t>
      </w:r>
    </w:p>
    <w:p w:rsidR="00840C03" w:rsidRPr="0032124C" w:rsidRDefault="00840C03" w:rsidP="00F73FEB">
      <w:pPr>
        <w:spacing w:line="360" w:lineRule="auto"/>
        <w:ind w:firstLine="709"/>
        <w:rPr>
          <w:sz w:val="28"/>
          <w:szCs w:val="28"/>
          <w:lang w:val="uk-UA"/>
        </w:rPr>
      </w:pPr>
    </w:p>
    <w:p w:rsidR="00027D98" w:rsidRPr="0032124C" w:rsidRDefault="0013008B" w:rsidP="00840C03">
      <w:pPr>
        <w:numPr>
          <w:ilvl w:val="0"/>
          <w:numId w:val="17"/>
        </w:numPr>
        <w:tabs>
          <w:tab w:val="clear" w:pos="1429"/>
          <w:tab w:val="num" w:pos="1080"/>
        </w:tabs>
        <w:spacing w:line="360" w:lineRule="auto"/>
        <w:ind w:left="0" w:firstLine="720"/>
        <w:rPr>
          <w:sz w:val="28"/>
          <w:szCs w:val="28"/>
          <w:lang w:val="uk-UA"/>
        </w:rPr>
      </w:pPr>
      <w:hyperlink r:id="rId12" w:history="1">
        <w:r w:rsidR="00027D98" w:rsidRPr="0032124C">
          <w:rPr>
            <w:rStyle w:val="ae"/>
            <w:color w:val="auto"/>
            <w:sz w:val="28"/>
            <w:szCs w:val="28"/>
            <w:u w:val="none"/>
            <w:lang w:val="uk-UA"/>
          </w:rPr>
          <w:t>http://rnd-group.ru/products/flukenetworks/infonetworks/monitorportable/</w:t>
        </w:r>
      </w:hyperlink>
    </w:p>
    <w:p w:rsidR="00027D98" w:rsidRPr="0032124C" w:rsidRDefault="0013008B" w:rsidP="00840C03">
      <w:pPr>
        <w:numPr>
          <w:ilvl w:val="0"/>
          <w:numId w:val="17"/>
        </w:numPr>
        <w:tabs>
          <w:tab w:val="clear" w:pos="1429"/>
          <w:tab w:val="num" w:pos="1080"/>
        </w:tabs>
        <w:spacing w:line="360" w:lineRule="auto"/>
        <w:ind w:left="0" w:firstLine="720"/>
        <w:rPr>
          <w:sz w:val="28"/>
          <w:szCs w:val="28"/>
          <w:lang w:val="uk-UA"/>
        </w:rPr>
      </w:pPr>
      <w:hyperlink r:id="rId13" w:history="1">
        <w:r w:rsidR="00027D98" w:rsidRPr="0032124C">
          <w:rPr>
            <w:rStyle w:val="ae"/>
            <w:color w:val="auto"/>
            <w:sz w:val="28"/>
            <w:szCs w:val="28"/>
            <w:u w:val="none"/>
            <w:lang w:val="uk-UA"/>
          </w:rPr>
          <w:t>http://adp.1gb.ru/KATALOG/FLUKE/</w:t>
        </w:r>
      </w:hyperlink>
    </w:p>
    <w:p w:rsidR="00027D98" w:rsidRPr="0032124C" w:rsidRDefault="0013008B" w:rsidP="00840C03">
      <w:pPr>
        <w:numPr>
          <w:ilvl w:val="0"/>
          <w:numId w:val="17"/>
        </w:numPr>
        <w:tabs>
          <w:tab w:val="clear" w:pos="1429"/>
          <w:tab w:val="num" w:pos="1080"/>
        </w:tabs>
        <w:spacing w:line="360" w:lineRule="auto"/>
        <w:ind w:left="0" w:firstLine="720"/>
        <w:rPr>
          <w:sz w:val="28"/>
          <w:szCs w:val="28"/>
          <w:lang w:val="uk-UA"/>
        </w:rPr>
      </w:pPr>
      <w:hyperlink r:id="rId14" w:history="1">
        <w:r w:rsidR="00027D98" w:rsidRPr="0032124C">
          <w:rPr>
            <w:rStyle w:val="ae"/>
            <w:color w:val="auto"/>
            <w:sz w:val="28"/>
            <w:szCs w:val="28"/>
            <w:u w:val="none"/>
            <w:lang w:val="uk-UA"/>
          </w:rPr>
          <w:t>http://www.icsbaltica.ru/flukenetworks/index.php</w:t>
        </w:r>
      </w:hyperlink>
    </w:p>
    <w:p w:rsidR="00027D98" w:rsidRPr="0032124C" w:rsidRDefault="0013008B" w:rsidP="00840C03">
      <w:pPr>
        <w:numPr>
          <w:ilvl w:val="0"/>
          <w:numId w:val="17"/>
        </w:numPr>
        <w:tabs>
          <w:tab w:val="clear" w:pos="1429"/>
          <w:tab w:val="num" w:pos="1080"/>
        </w:tabs>
        <w:spacing w:line="360" w:lineRule="auto"/>
        <w:ind w:left="0" w:firstLine="720"/>
        <w:rPr>
          <w:sz w:val="28"/>
          <w:szCs w:val="28"/>
          <w:lang w:val="uk-UA"/>
        </w:rPr>
      </w:pPr>
      <w:hyperlink r:id="rId15" w:history="1">
        <w:r w:rsidR="00027D98" w:rsidRPr="0032124C">
          <w:rPr>
            <w:rStyle w:val="ae"/>
            <w:color w:val="auto"/>
            <w:sz w:val="28"/>
            <w:szCs w:val="28"/>
            <w:u w:val="none"/>
            <w:lang w:val="uk-UA"/>
          </w:rPr>
          <w:t>http://www.landata.ru/way/199542.html</w:t>
        </w:r>
      </w:hyperlink>
    </w:p>
    <w:p w:rsidR="00027D98" w:rsidRPr="0032124C" w:rsidRDefault="0013008B" w:rsidP="00840C03">
      <w:pPr>
        <w:numPr>
          <w:ilvl w:val="0"/>
          <w:numId w:val="17"/>
        </w:numPr>
        <w:tabs>
          <w:tab w:val="clear" w:pos="1429"/>
          <w:tab w:val="num" w:pos="1080"/>
        </w:tabs>
        <w:spacing w:line="360" w:lineRule="auto"/>
        <w:ind w:left="0" w:firstLine="720"/>
        <w:rPr>
          <w:sz w:val="28"/>
          <w:szCs w:val="28"/>
          <w:lang w:val="uk-UA"/>
        </w:rPr>
      </w:pPr>
      <w:hyperlink r:id="rId16" w:history="1">
        <w:r w:rsidR="00027D98" w:rsidRPr="0032124C">
          <w:rPr>
            <w:rStyle w:val="ae"/>
            <w:color w:val="auto"/>
            <w:sz w:val="28"/>
            <w:szCs w:val="28"/>
            <w:u w:val="none"/>
            <w:lang w:val="uk-UA"/>
          </w:rPr>
          <w:t>http://www.datatelecom.ru/equipment/manufactured/fluke_network.html</w:t>
        </w:r>
      </w:hyperlink>
    </w:p>
    <w:p w:rsidR="00027D98" w:rsidRPr="0032124C" w:rsidRDefault="00027D98" w:rsidP="00840C03">
      <w:pPr>
        <w:numPr>
          <w:ilvl w:val="0"/>
          <w:numId w:val="17"/>
        </w:numPr>
        <w:tabs>
          <w:tab w:val="clear" w:pos="1429"/>
          <w:tab w:val="num" w:pos="1080"/>
        </w:tabs>
        <w:spacing w:line="360" w:lineRule="auto"/>
        <w:ind w:left="0" w:firstLine="720"/>
        <w:rPr>
          <w:sz w:val="28"/>
          <w:szCs w:val="28"/>
          <w:lang w:val="uk-UA"/>
        </w:rPr>
      </w:pPr>
      <w:r w:rsidRPr="0032124C">
        <w:rPr>
          <w:sz w:val="28"/>
          <w:szCs w:val="28"/>
          <w:lang w:val="uk-UA"/>
        </w:rPr>
        <w:t>http://www.katharsis.ru/main.asp?type=Fluke</w:t>
      </w:r>
      <w:bookmarkStart w:id="3" w:name="_GoBack"/>
      <w:bookmarkEnd w:id="3"/>
    </w:p>
    <w:sectPr w:rsidR="00027D98" w:rsidRPr="0032124C" w:rsidSect="00F73FEB">
      <w:footerReference w:type="default" r:id="rId17"/>
      <w:pgSz w:w="11906" w:h="16838" w:code="9"/>
      <w:pgMar w:top="1134" w:right="851" w:bottom="1134" w:left="1701" w:header="709" w:footer="79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78E2" w:rsidRDefault="000278E2">
      <w:pPr>
        <w:widowControl/>
        <w:ind w:firstLine="0"/>
        <w:jc w:val="left"/>
        <w:rPr>
          <w:sz w:val="24"/>
          <w:szCs w:val="24"/>
          <w:lang w:val="uk-UA"/>
        </w:rPr>
      </w:pPr>
      <w:r>
        <w:rPr>
          <w:sz w:val="24"/>
          <w:szCs w:val="24"/>
          <w:lang w:val="uk-UA"/>
        </w:rPr>
        <w:separator/>
      </w:r>
    </w:p>
  </w:endnote>
  <w:endnote w:type="continuationSeparator" w:id="0">
    <w:p w:rsidR="000278E2" w:rsidRDefault="000278E2">
      <w:pPr>
        <w:widowControl/>
        <w:ind w:firstLine="0"/>
        <w:jc w:val="left"/>
        <w:rPr>
          <w:sz w:val="24"/>
          <w:szCs w:val="24"/>
          <w:lang w:val="uk-UA"/>
        </w:rPr>
      </w:pPr>
      <w:r>
        <w:rPr>
          <w:sz w:val="24"/>
          <w:szCs w:val="24"/>
          <w:lang w:val="uk-UA"/>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8E2" w:rsidRDefault="000278E2">
    <w:pPr>
      <w:pStyle w:val="a7"/>
      <w:framePr w:wrap="auto"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32124C">
      <w:rPr>
        <w:rStyle w:val="a9"/>
        <w:noProof/>
      </w:rPr>
      <w:t>18</w:t>
    </w:r>
    <w:r>
      <w:rPr>
        <w:rStyle w:val="a9"/>
      </w:rPr>
      <w:fldChar w:fldCharType="end"/>
    </w:r>
  </w:p>
  <w:p w:rsidR="000278E2" w:rsidRDefault="000278E2">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78E2" w:rsidRDefault="000278E2">
      <w:pPr>
        <w:widowControl/>
        <w:ind w:firstLine="0"/>
        <w:jc w:val="left"/>
        <w:rPr>
          <w:sz w:val="24"/>
          <w:szCs w:val="24"/>
          <w:lang w:val="uk-UA"/>
        </w:rPr>
      </w:pPr>
      <w:r>
        <w:rPr>
          <w:sz w:val="24"/>
          <w:szCs w:val="24"/>
          <w:lang w:val="uk-UA"/>
        </w:rPr>
        <w:separator/>
      </w:r>
    </w:p>
  </w:footnote>
  <w:footnote w:type="continuationSeparator" w:id="0">
    <w:p w:rsidR="000278E2" w:rsidRDefault="000278E2">
      <w:pPr>
        <w:widowControl/>
        <w:ind w:firstLine="0"/>
        <w:jc w:val="left"/>
        <w:rPr>
          <w:sz w:val="24"/>
          <w:szCs w:val="24"/>
          <w:lang w:val="uk-UA"/>
        </w:rPr>
      </w:pPr>
      <w:r>
        <w:rPr>
          <w:sz w:val="24"/>
          <w:szCs w:val="24"/>
          <w:lang w:val="uk-UA"/>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CC17D3"/>
    <w:multiLevelType w:val="multilevel"/>
    <w:tmpl w:val="74F453F2"/>
    <w:lvl w:ilvl="0">
      <w:start w:val="1"/>
      <w:numFmt w:val="bullet"/>
      <w:lvlText w:val=""/>
      <w:lvlJc w:val="left"/>
      <w:pPr>
        <w:tabs>
          <w:tab w:val="num" w:pos="717"/>
        </w:tabs>
        <w:ind w:left="717" w:hanging="357"/>
      </w:pPr>
      <w:rPr>
        <w:rFonts w:ascii="Symbol" w:hAnsi="Symbol" w:cs="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
    <w:nsid w:val="0DC622AC"/>
    <w:multiLevelType w:val="hybridMultilevel"/>
    <w:tmpl w:val="CBE21784"/>
    <w:lvl w:ilvl="0" w:tplc="04190011">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2">
    <w:nsid w:val="1CBC1BD4"/>
    <w:multiLevelType w:val="hybridMultilevel"/>
    <w:tmpl w:val="B3A074C2"/>
    <w:lvl w:ilvl="0" w:tplc="3D7C11D0">
      <w:start w:val="1"/>
      <w:numFmt w:val="decimal"/>
      <w:lvlText w:val="%1)"/>
      <w:lvlJc w:val="left"/>
      <w:pPr>
        <w:tabs>
          <w:tab w:val="num" w:pos="1392"/>
        </w:tabs>
        <w:ind w:left="1392" w:hanging="852"/>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
    <w:nsid w:val="264B36E7"/>
    <w:multiLevelType w:val="hybridMultilevel"/>
    <w:tmpl w:val="1756A70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29AD0C49"/>
    <w:multiLevelType w:val="hybridMultilevel"/>
    <w:tmpl w:val="E15662D0"/>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5">
    <w:nsid w:val="29CB11B6"/>
    <w:multiLevelType w:val="hybridMultilevel"/>
    <w:tmpl w:val="3EEE9C30"/>
    <w:lvl w:ilvl="0" w:tplc="35A8F14A">
      <w:start w:val="1"/>
      <w:numFmt w:val="bullet"/>
      <w:lvlText w:val=""/>
      <w:lvlJc w:val="left"/>
      <w:pPr>
        <w:tabs>
          <w:tab w:val="num" w:pos="1077"/>
        </w:tabs>
        <w:ind w:left="1077" w:hanging="357"/>
      </w:pPr>
      <w:rPr>
        <w:rFonts w:ascii="Symbol" w:hAnsi="Symbol" w:cs="Symbol" w:hint="default"/>
        <w:b/>
        <w:bCs/>
        <w:i w:val="0"/>
        <w:iCs w:val="0"/>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3EBF7907"/>
    <w:multiLevelType w:val="hybridMultilevel"/>
    <w:tmpl w:val="C9961522"/>
    <w:lvl w:ilvl="0" w:tplc="03680DEA">
      <w:start w:val="1"/>
      <w:numFmt w:val="bullet"/>
      <w:lvlText w:val=""/>
      <w:lvlJc w:val="left"/>
      <w:pPr>
        <w:tabs>
          <w:tab w:val="num" w:pos="357"/>
        </w:tabs>
        <w:ind w:left="357" w:hanging="357"/>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7">
    <w:nsid w:val="41AB0F00"/>
    <w:multiLevelType w:val="multilevel"/>
    <w:tmpl w:val="607CC83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8">
    <w:nsid w:val="45E5176B"/>
    <w:multiLevelType w:val="hybridMultilevel"/>
    <w:tmpl w:val="0DDE626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58DC29C2"/>
    <w:multiLevelType w:val="hybridMultilevel"/>
    <w:tmpl w:val="74F453F2"/>
    <w:lvl w:ilvl="0" w:tplc="031E0ED8">
      <w:start w:val="1"/>
      <w:numFmt w:val="bullet"/>
      <w:lvlText w:val=""/>
      <w:lvlJc w:val="left"/>
      <w:pPr>
        <w:tabs>
          <w:tab w:val="num" w:pos="717"/>
        </w:tabs>
        <w:ind w:left="717" w:hanging="357"/>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0">
    <w:nsid w:val="5A3E4F9F"/>
    <w:multiLevelType w:val="multilevel"/>
    <w:tmpl w:val="7E46B9C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5CF317FF"/>
    <w:multiLevelType w:val="hybridMultilevel"/>
    <w:tmpl w:val="B290BF80"/>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2">
    <w:nsid w:val="5FC84681"/>
    <w:multiLevelType w:val="multilevel"/>
    <w:tmpl w:val="1A687DA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62B87FB8"/>
    <w:multiLevelType w:val="multilevel"/>
    <w:tmpl w:val="1764DB8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4">
    <w:nsid w:val="6C5E3354"/>
    <w:multiLevelType w:val="multilevel"/>
    <w:tmpl w:val="BA2A93F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5">
    <w:nsid w:val="7362562F"/>
    <w:multiLevelType w:val="hybridMultilevel"/>
    <w:tmpl w:val="6E563536"/>
    <w:lvl w:ilvl="0" w:tplc="36DAB2EC">
      <w:start w:val="1"/>
      <w:numFmt w:val="decimal"/>
      <w:lvlText w:val="%1."/>
      <w:lvlJc w:val="left"/>
      <w:pPr>
        <w:tabs>
          <w:tab w:val="num" w:pos="600"/>
        </w:tabs>
        <w:ind w:left="600" w:hanging="360"/>
      </w:pPr>
      <w:rPr>
        <w:rFonts w:hint="default"/>
      </w:rPr>
    </w:lvl>
    <w:lvl w:ilvl="1" w:tplc="04190001">
      <w:start w:val="1"/>
      <w:numFmt w:val="bullet"/>
      <w:lvlText w:val=""/>
      <w:lvlJc w:val="left"/>
      <w:pPr>
        <w:tabs>
          <w:tab w:val="num" w:pos="1320"/>
        </w:tabs>
        <w:ind w:left="1320" w:hanging="360"/>
      </w:pPr>
      <w:rPr>
        <w:rFonts w:ascii="Symbol" w:hAnsi="Symbol" w:cs="Symbol" w:hint="default"/>
      </w:rPr>
    </w:lvl>
    <w:lvl w:ilvl="2" w:tplc="0419001B">
      <w:start w:val="1"/>
      <w:numFmt w:val="lowerRoman"/>
      <w:lvlText w:val="%3."/>
      <w:lvlJc w:val="right"/>
      <w:pPr>
        <w:tabs>
          <w:tab w:val="num" w:pos="2040"/>
        </w:tabs>
        <w:ind w:left="2040" w:hanging="180"/>
      </w:pPr>
    </w:lvl>
    <w:lvl w:ilvl="3" w:tplc="0419000F">
      <w:start w:val="1"/>
      <w:numFmt w:val="decimal"/>
      <w:lvlText w:val="%4."/>
      <w:lvlJc w:val="left"/>
      <w:pPr>
        <w:tabs>
          <w:tab w:val="num" w:pos="2760"/>
        </w:tabs>
        <w:ind w:left="2760" w:hanging="360"/>
      </w:pPr>
    </w:lvl>
    <w:lvl w:ilvl="4" w:tplc="04190019">
      <w:start w:val="1"/>
      <w:numFmt w:val="lowerLetter"/>
      <w:lvlText w:val="%5."/>
      <w:lvlJc w:val="left"/>
      <w:pPr>
        <w:tabs>
          <w:tab w:val="num" w:pos="3480"/>
        </w:tabs>
        <w:ind w:left="3480" w:hanging="360"/>
      </w:pPr>
    </w:lvl>
    <w:lvl w:ilvl="5" w:tplc="0419001B">
      <w:start w:val="1"/>
      <w:numFmt w:val="lowerRoman"/>
      <w:lvlText w:val="%6."/>
      <w:lvlJc w:val="right"/>
      <w:pPr>
        <w:tabs>
          <w:tab w:val="num" w:pos="4200"/>
        </w:tabs>
        <w:ind w:left="4200" w:hanging="180"/>
      </w:pPr>
    </w:lvl>
    <w:lvl w:ilvl="6" w:tplc="0419000F">
      <w:start w:val="1"/>
      <w:numFmt w:val="decimal"/>
      <w:lvlText w:val="%7."/>
      <w:lvlJc w:val="left"/>
      <w:pPr>
        <w:tabs>
          <w:tab w:val="num" w:pos="4920"/>
        </w:tabs>
        <w:ind w:left="4920" w:hanging="360"/>
      </w:pPr>
    </w:lvl>
    <w:lvl w:ilvl="7" w:tplc="04190019">
      <w:start w:val="1"/>
      <w:numFmt w:val="lowerLetter"/>
      <w:lvlText w:val="%8."/>
      <w:lvlJc w:val="left"/>
      <w:pPr>
        <w:tabs>
          <w:tab w:val="num" w:pos="5640"/>
        </w:tabs>
        <w:ind w:left="5640" w:hanging="360"/>
      </w:pPr>
    </w:lvl>
    <w:lvl w:ilvl="8" w:tplc="0419001B">
      <w:start w:val="1"/>
      <w:numFmt w:val="lowerRoman"/>
      <w:lvlText w:val="%9."/>
      <w:lvlJc w:val="right"/>
      <w:pPr>
        <w:tabs>
          <w:tab w:val="num" w:pos="6360"/>
        </w:tabs>
        <w:ind w:left="6360" w:hanging="180"/>
      </w:pPr>
    </w:lvl>
  </w:abstractNum>
  <w:abstractNum w:abstractNumId="16">
    <w:nsid w:val="7A590E3C"/>
    <w:multiLevelType w:val="multilevel"/>
    <w:tmpl w:val="7F86D3C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5"/>
  </w:num>
  <w:num w:numId="2">
    <w:abstractNumId w:val="1"/>
  </w:num>
  <w:num w:numId="3">
    <w:abstractNumId w:val="11"/>
  </w:num>
  <w:num w:numId="4">
    <w:abstractNumId w:val="2"/>
  </w:num>
  <w:num w:numId="5">
    <w:abstractNumId w:val="12"/>
  </w:num>
  <w:num w:numId="6">
    <w:abstractNumId w:val="10"/>
  </w:num>
  <w:num w:numId="7">
    <w:abstractNumId w:val="13"/>
  </w:num>
  <w:num w:numId="8">
    <w:abstractNumId w:val="14"/>
  </w:num>
  <w:num w:numId="9">
    <w:abstractNumId w:val="7"/>
  </w:num>
  <w:num w:numId="10">
    <w:abstractNumId w:val="16"/>
  </w:num>
  <w:num w:numId="11">
    <w:abstractNumId w:val="8"/>
  </w:num>
  <w:num w:numId="12">
    <w:abstractNumId w:val="5"/>
  </w:num>
  <w:num w:numId="13">
    <w:abstractNumId w:val="3"/>
  </w:num>
  <w:num w:numId="14">
    <w:abstractNumId w:val="9"/>
  </w:num>
  <w:num w:numId="15">
    <w:abstractNumId w:val="0"/>
  </w:num>
  <w:num w:numId="16">
    <w:abstractNumId w:val="6"/>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doNotHyphenateCaps/>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42F3"/>
    <w:rsid w:val="00002584"/>
    <w:rsid w:val="000278E2"/>
    <w:rsid w:val="00027D98"/>
    <w:rsid w:val="00045238"/>
    <w:rsid w:val="000B5347"/>
    <w:rsid w:val="0013008B"/>
    <w:rsid w:val="0016092A"/>
    <w:rsid w:val="00176FBF"/>
    <w:rsid w:val="0018716C"/>
    <w:rsid w:val="001B38BB"/>
    <w:rsid w:val="001F5E75"/>
    <w:rsid w:val="0027329A"/>
    <w:rsid w:val="002B30E0"/>
    <w:rsid w:val="002C242B"/>
    <w:rsid w:val="0031403D"/>
    <w:rsid w:val="0032124C"/>
    <w:rsid w:val="00362E96"/>
    <w:rsid w:val="003642F3"/>
    <w:rsid w:val="00374B33"/>
    <w:rsid w:val="003855BD"/>
    <w:rsid w:val="00400795"/>
    <w:rsid w:val="00423199"/>
    <w:rsid w:val="005E4806"/>
    <w:rsid w:val="005E58A1"/>
    <w:rsid w:val="00617E57"/>
    <w:rsid w:val="00684D98"/>
    <w:rsid w:val="006A6FBB"/>
    <w:rsid w:val="006B30E0"/>
    <w:rsid w:val="006D5DFD"/>
    <w:rsid w:val="006E52A4"/>
    <w:rsid w:val="006F26E9"/>
    <w:rsid w:val="00733C93"/>
    <w:rsid w:val="0074009B"/>
    <w:rsid w:val="007658AC"/>
    <w:rsid w:val="00770ED9"/>
    <w:rsid w:val="007F17C8"/>
    <w:rsid w:val="00811025"/>
    <w:rsid w:val="00817DA4"/>
    <w:rsid w:val="00840C03"/>
    <w:rsid w:val="00885F75"/>
    <w:rsid w:val="008A2184"/>
    <w:rsid w:val="00922A68"/>
    <w:rsid w:val="00953BA6"/>
    <w:rsid w:val="0096764A"/>
    <w:rsid w:val="0097638D"/>
    <w:rsid w:val="009A3766"/>
    <w:rsid w:val="00A26A9E"/>
    <w:rsid w:val="00A77699"/>
    <w:rsid w:val="00AB55DA"/>
    <w:rsid w:val="00AC7D0D"/>
    <w:rsid w:val="00B35F9E"/>
    <w:rsid w:val="00BB6CE3"/>
    <w:rsid w:val="00C04047"/>
    <w:rsid w:val="00C270CA"/>
    <w:rsid w:val="00C84AE9"/>
    <w:rsid w:val="00CE51FF"/>
    <w:rsid w:val="00DE341E"/>
    <w:rsid w:val="00E503FC"/>
    <w:rsid w:val="00E57463"/>
    <w:rsid w:val="00E971AB"/>
    <w:rsid w:val="00EF21C4"/>
    <w:rsid w:val="00EF4070"/>
    <w:rsid w:val="00EF58A4"/>
    <w:rsid w:val="00F71D57"/>
    <w:rsid w:val="00F73FEB"/>
    <w:rsid w:val="00F95CA8"/>
    <w:rsid w:val="00F975C8"/>
    <w:rsid w:val="00FC76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docId w15:val="{C1827F26-3DCF-4117-9F63-EA9581B0C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5DFD"/>
    <w:pPr>
      <w:widowControl w:val="0"/>
      <w:spacing w:after="0" w:line="240" w:lineRule="auto"/>
      <w:ind w:firstLine="260"/>
      <w:jc w:val="both"/>
    </w:pPr>
    <w:rPr>
      <w:sz w:val="20"/>
      <w:szCs w:val="20"/>
    </w:rPr>
  </w:style>
  <w:style w:type="paragraph" w:styleId="1">
    <w:name w:val="heading 1"/>
    <w:basedOn w:val="a"/>
    <w:next w:val="a"/>
    <w:link w:val="10"/>
    <w:uiPriority w:val="99"/>
    <w:qFormat/>
    <w:pPr>
      <w:keepNext/>
      <w:pageBreakBefore/>
      <w:widowControl/>
      <w:ind w:firstLine="0"/>
      <w:jc w:val="center"/>
      <w:outlineLvl w:val="0"/>
    </w:pPr>
    <w:rPr>
      <w:sz w:val="32"/>
      <w:szCs w:val="32"/>
      <w:lang w:val="uk-UA"/>
    </w:rPr>
  </w:style>
  <w:style w:type="paragraph" w:styleId="2">
    <w:name w:val="heading 2"/>
    <w:basedOn w:val="a"/>
    <w:next w:val="a"/>
    <w:link w:val="20"/>
    <w:uiPriority w:val="99"/>
    <w:qFormat/>
    <w:pPr>
      <w:keepNext/>
      <w:widowControl/>
      <w:spacing w:before="240" w:after="120"/>
      <w:ind w:firstLine="539"/>
      <w:jc w:val="left"/>
      <w:outlineLvl w:val="1"/>
    </w:pPr>
    <w:rPr>
      <w:sz w:val="32"/>
      <w:szCs w:val="32"/>
      <w:lang w:val="uk-UA"/>
    </w:rPr>
  </w:style>
  <w:style w:type="paragraph" w:styleId="3">
    <w:name w:val="heading 3"/>
    <w:basedOn w:val="a"/>
    <w:next w:val="a"/>
    <w:link w:val="30"/>
    <w:uiPriority w:val="99"/>
    <w:qFormat/>
    <w:pPr>
      <w:keepNext/>
      <w:pageBreakBefore/>
      <w:widowControl/>
      <w:ind w:firstLine="0"/>
      <w:jc w:val="center"/>
      <w:outlineLvl w:val="2"/>
    </w:pPr>
    <w:rPr>
      <w:b/>
      <w:bCs/>
      <w:sz w:val="32"/>
      <w:szCs w:val="32"/>
      <w:lang w:val="uk-UA"/>
    </w:rPr>
  </w:style>
  <w:style w:type="paragraph" w:styleId="4">
    <w:name w:val="heading 4"/>
    <w:basedOn w:val="a"/>
    <w:next w:val="a"/>
    <w:link w:val="40"/>
    <w:uiPriority w:val="99"/>
    <w:qFormat/>
    <w:pPr>
      <w:keepNext/>
      <w:widowControl/>
      <w:spacing w:after="240" w:line="360" w:lineRule="auto"/>
      <w:ind w:firstLine="539"/>
      <w:jc w:val="center"/>
      <w:outlineLvl w:val="3"/>
    </w:pPr>
    <w:rPr>
      <w:b/>
      <w:bCs/>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paragraph" w:styleId="a3">
    <w:name w:val="Body Text Indent"/>
    <w:basedOn w:val="a"/>
    <w:link w:val="a4"/>
    <w:uiPriority w:val="99"/>
    <w:pPr>
      <w:widowControl/>
      <w:ind w:left="240" w:firstLine="0"/>
    </w:pPr>
    <w:rPr>
      <w:sz w:val="28"/>
      <w:szCs w:val="28"/>
      <w:lang w:val="uk-UA"/>
    </w:rPr>
  </w:style>
  <w:style w:type="character" w:customStyle="1" w:styleId="a4">
    <w:name w:val="Основной текст с отступом Знак"/>
    <w:basedOn w:val="a0"/>
    <w:link w:val="a3"/>
    <w:uiPriority w:val="99"/>
    <w:semiHidden/>
    <w:rPr>
      <w:sz w:val="20"/>
      <w:szCs w:val="20"/>
    </w:rPr>
  </w:style>
  <w:style w:type="paragraph" w:styleId="21">
    <w:name w:val="Body Text Indent 2"/>
    <w:basedOn w:val="a"/>
    <w:link w:val="22"/>
    <w:uiPriority w:val="99"/>
    <w:pPr>
      <w:widowControl/>
      <w:ind w:firstLine="180"/>
      <w:jc w:val="left"/>
    </w:pPr>
    <w:rPr>
      <w:sz w:val="28"/>
      <w:szCs w:val="28"/>
      <w:lang w:val="uk-UA"/>
    </w:rPr>
  </w:style>
  <w:style w:type="character" w:customStyle="1" w:styleId="22">
    <w:name w:val="Основной текст с отступом 2 Знак"/>
    <w:basedOn w:val="a0"/>
    <w:link w:val="21"/>
    <w:uiPriority w:val="99"/>
    <w:semiHidden/>
    <w:rPr>
      <w:sz w:val="20"/>
      <w:szCs w:val="20"/>
    </w:rPr>
  </w:style>
  <w:style w:type="paragraph" w:styleId="a5">
    <w:name w:val="Title"/>
    <w:basedOn w:val="a"/>
    <w:link w:val="a6"/>
    <w:uiPriority w:val="99"/>
    <w:qFormat/>
    <w:pPr>
      <w:widowControl/>
      <w:ind w:firstLine="0"/>
      <w:jc w:val="center"/>
    </w:pPr>
    <w:rPr>
      <w:sz w:val="32"/>
      <w:szCs w:val="32"/>
      <w:lang w:val="uk-UA"/>
    </w:rPr>
  </w:style>
  <w:style w:type="character" w:customStyle="1" w:styleId="a6">
    <w:name w:val="Название Знак"/>
    <w:basedOn w:val="a0"/>
    <w:link w:val="a5"/>
    <w:uiPriority w:val="10"/>
    <w:rPr>
      <w:rFonts w:asciiTheme="majorHAnsi" w:eastAsiaTheme="majorEastAsia" w:hAnsiTheme="majorHAnsi" w:cstheme="majorBidi"/>
      <w:b/>
      <w:bCs/>
      <w:kern w:val="28"/>
      <w:sz w:val="32"/>
      <w:szCs w:val="32"/>
    </w:rPr>
  </w:style>
  <w:style w:type="paragraph" w:styleId="31">
    <w:name w:val="Body Text Indent 3"/>
    <w:basedOn w:val="a"/>
    <w:link w:val="32"/>
    <w:uiPriority w:val="99"/>
    <w:pPr>
      <w:widowControl/>
      <w:spacing w:line="360" w:lineRule="auto"/>
      <w:ind w:firstLine="540"/>
    </w:pPr>
    <w:rPr>
      <w:sz w:val="28"/>
      <w:szCs w:val="28"/>
      <w:lang w:val="uk-UA"/>
    </w:rPr>
  </w:style>
  <w:style w:type="character" w:customStyle="1" w:styleId="32">
    <w:name w:val="Основной текст с отступом 3 Знак"/>
    <w:basedOn w:val="a0"/>
    <w:link w:val="31"/>
    <w:uiPriority w:val="99"/>
    <w:semiHidden/>
    <w:rPr>
      <w:sz w:val="16"/>
      <w:szCs w:val="16"/>
    </w:rPr>
  </w:style>
  <w:style w:type="paragraph" w:styleId="a7">
    <w:name w:val="footer"/>
    <w:basedOn w:val="a"/>
    <w:link w:val="a8"/>
    <w:uiPriority w:val="99"/>
    <w:pPr>
      <w:widowControl/>
      <w:tabs>
        <w:tab w:val="center" w:pos="4677"/>
        <w:tab w:val="right" w:pos="9355"/>
      </w:tabs>
      <w:ind w:firstLine="0"/>
      <w:jc w:val="left"/>
    </w:pPr>
    <w:rPr>
      <w:sz w:val="24"/>
      <w:szCs w:val="24"/>
      <w:lang w:val="uk-UA"/>
    </w:rPr>
  </w:style>
  <w:style w:type="character" w:customStyle="1" w:styleId="a8">
    <w:name w:val="Нижний колонтитул Знак"/>
    <w:basedOn w:val="a0"/>
    <w:link w:val="a7"/>
    <w:uiPriority w:val="99"/>
    <w:semiHidden/>
    <w:rPr>
      <w:sz w:val="20"/>
      <w:szCs w:val="20"/>
    </w:rPr>
  </w:style>
  <w:style w:type="character" w:styleId="a9">
    <w:name w:val="page number"/>
    <w:basedOn w:val="a0"/>
    <w:uiPriority w:val="99"/>
  </w:style>
  <w:style w:type="paragraph" w:customStyle="1" w:styleId="h1">
    <w:name w:val="h1"/>
    <w:basedOn w:val="a"/>
    <w:uiPriority w:val="99"/>
    <w:rsid w:val="008A2184"/>
    <w:pPr>
      <w:widowControl/>
      <w:spacing w:before="100" w:beforeAutospacing="1" w:after="100" w:afterAutospacing="1"/>
      <w:ind w:firstLine="0"/>
    </w:pPr>
    <w:rPr>
      <w:b/>
      <w:bCs/>
      <w:i/>
      <w:iCs/>
      <w:sz w:val="28"/>
      <w:szCs w:val="28"/>
    </w:rPr>
  </w:style>
  <w:style w:type="paragraph" w:customStyle="1" w:styleId="text">
    <w:name w:val="text"/>
    <w:basedOn w:val="a"/>
    <w:uiPriority w:val="99"/>
    <w:rsid w:val="008A2184"/>
    <w:pPr>
      <w:widowControl/>
      <w:spacing w:before="100" w:beforeAutospacing="1" w:after="100" w:afterAutospacing="1"/>
      <w:ind w:firstLine="0"/>
    </w:pPr>
    <w:rPr>
      <w:sz w:val="15"/>
      <w:szCs w:val="15"/>
    </w:rPr>
  </w:style>
  <w:style w:type="paragraph" w:styleId="aa">
    <w:name w:val="Normal (Web)"/>
    <w:basedOn w:val="a"/>
    <w:uiPriority w:val="99"/>
    <w:rsid w:val="008A2184"/>
    <w:pPr>
      <w:widowControl/>
      <w:spacing w:before="100" w:beforeAutospacing="1" w:after="100" w:afterAutospacing="1"/>
      <w:ind w:firstLine="0"/>
    </w:pPr>
    <w:rPr>
      <w:sz w:val="15"/>
      <w:szCs w:val="15"/>
    </w:rPr>
  </w:style>
  <w:style w:type="character" w:styleId="ab">
    <w:name w:val="Strong"/>
    <w:basedOn w:val="a0"/>
    <w:uiPriority w:val="99"/>
    <w:qFormat/>
    <w:rsid w:val="008A2184"/>
    <w:rPr>
      <w:b/>
      <w:bCs/>
    </w:rPr>
  </w:style>
  <w:style w:type="character" w:customStyle="1" w:styleId="productsubtitle1">
    <w:name w:val="productsubtitle1"/>
    <w:basedOn w:val="a0"/>
    <w:uiPriority w:val="99"/>
    <w:rsid w:val="008A2184"/>
  </w:style>
  <w:style w:type="character" w:styleId="ac">
    <w:name w:val="Emphasis"/>
    <w:basedOn w:val="a0"/>
    <w:uiPriority w:val="99"/>
    <w:qFormat/>
    <w:rsid w:val="008A2184"/>
    <w:rPr>
      <w:i/>
      <w:iCs/>
    </w:rPr>
  </w:style>
  <w:style w:type="paragraph" w:customStyle="1" w:styleId="title11">
    <w:name w:val="title11"/>
    <w:basedOn w:val="a"/>
    <w:uiPriority w:val="99"/>
    <w:rsid w:val="008A2184"/>
    <w:pPr>
      <w:widowControl/>
      <w:spacing w:before="100" w:beforeAutospacing="1" w:after="100" w:afterAutospacing="1"/>
      <w:ind w:firstLine="0"/>
    </w:pPr>
    <w:rPr>
      <w:sz w:val="15"/>
      <w:szCs w:val="15"/>
    </w:rPr>
  </w:style>
  <w:style w:type="table" w:styleId="ad">
    <w:name w:val="Table Grid"/>
    <w:basedOn w:val="a1"/>
    <w:uiPriority w:val="99"/>
    <w:rsid w:val="00617E57"/>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Hyperlink"/>
    <w:basedOn w:val="a0"/>
    <w:uiPriority w:val="99"/>
    <w:rsid w:val="00027D9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4578960">
      <w:marLeft w:val="0"/>
      <w:marRight w:val="0"/>
      <w:marTop w:val="0"/>
      <w:marBottom w:val="0"/>
      <w:divBdr>
        <w:top w:val="none" w:sz="0" w:space="0" w:color="auto"/>
        <w:left w:val="none" w:sz="0" w:space="0" w:color="auto"/>
        <w:bottom w:val="none" w:sz="0" w:space="0" w:color="auto"/>
        <w:right w:val="none" w:sz="0" w:space="0" w:color="auto"/>
      </w:divBdr>
      <w:divsChild>
        <w:div w:id="534578961">
          <w:marLeft w:val="0"/>
          <w:marRight w:val="0"/>
          <w:marTop w:val="0"/>
          <w:marBottom w:val="0"/>
          <w:divBdr>
            <w:top w:val="none" w:sz="0" w:space="0" w:color="auto"/>
            <w:left w:val="none" w:sz="0" w:space="0" w:color="auto"/>
            <w:bottom w:val="none" w:sz="0" w:space="0" w:color="auto"/>
            <w:right w:val="none" w:sz="0" w:space="0" w:color="auto"/>
          </w:divBdr>
        </w:div>
      </w:divsChild>
    </w:div>
    <w:div w:id="534578962">
      <w:marLeft w:val="0"/>
      <w:marRight w:val="0"/>
      <w:marTop w:val="0"/>
      <w:marBottom w:val="0"/>
      <w:divBdr>
        <w:top w:val="none" w:sz="0" w:space="0" w:color="auto"/>
        <w:left w:val="none" w:sz="0" w:space="0" w:color="auto"/>
        <w:bottom w:val="none" w:sz="0" w:space="0" w:color="auto"/>
        <w:right w:val="none" w:sz="0" w:space="0" w:color="auto"/>
      </w:divBdr>
      <w:divsChild>
        <w:div w:id="534578968">
          <w:marLeft w:val="0"/>
          <w:marRight w:val="0"/>
          <w:marTop w:val="0"/>
          <w:marBottom w:val="0"/>
          <w:divBdr>
            <w:top w:val="none" w:sz="0" w:space="0" w:color="auto"/>
            <w:left w:val="none" w:sz="0" w:space="0" w:color="auto"/>
            <w:bottom w:val="none" w:sz="0" w:space="0" w:color="auto"/>
            <w:right w:val="none" w:sz="0" w:space="0" w:color="auto"/>
          </w:divBdr>
        </w:div>
      </w:divsChild>
    </w:div>
    <w:div w:id="534578963">
      <w:marLeft w:val="0"/>
      <w:marRight w:val="0"/>
      <w:marTop w:val="0"/>
      <w:marBottom w:val="0"/>
      <w:divBdr>
        <w:top w:val="none" w:sz="0" w:space="0" w:color="auto"/>
        <w:left w:val="none" w:sz="0" w:space="0" w:color="auto"/>
        <w:bottom w:val="none" w:sz="0" w:space="0" w:color="auto"/>
        <w:right w:val="none" w:sz="0" w:space="0" w:color="auto"/>
      </w:divBdr>
      <w:divsChild>
        <w:div w:id="534578965">
          <w:marLeft w:val="0"/>
          <w:marRight w:val="0"/>
          <w:marTop w:val="0"/>
          <w:marBottom w:val="0"/>
          <w:divBdr>
            <w:top w:val="none" w:sz="0" w:space="0" w:color="auto"/>
            <w:left w:val="none" w:sz="0" w:space="0" w:color="auto"/>
            <w:bottom w:val="none" w:sz="0" w:space="0" w:color="auto"/>
            <w:right w:val="none" w:sz="0" w:space="0" w:color="auto"/>
          </w:divBdr>
          <w:divsChild>
            <w:div w:id="534578959">
              <w:marLeft w:val="0"/>
              <w:marRight w:val="64"/>
              <w:marTop w:val="64"/>
              <w:marBottom w:val="64"/>
              <w:divBdr>
                <w:top w:val="none" w:sz="0" w:space="0" w:color="auto"/>
                <w:left w:val="none" w:sz="0" w:space="0" w:color="auto"/>
                <w:bottom w:val="none" w:sz="0" w:space="0" w:color="auto"/>
                <w:right w:val="none" w:sz="0" w:space="0" w:color="auto"/>
              </w:divBdr>
            </w:div>
          </w:divsChild>
        </w:div>
      </w:divsChild>
    </w:div>
    <w:div w:id="534578964">
      <w:marLeft w:val="0"/>
      <w:marRight w:val="0"/>
      <w:marTop w:val="0"/>
      <w:marBottom w:val="0"/>
      <w:divBdr>
        <w:top w:val="none" w:sz="0" w:space="0" w:color="auto"/>
        <w:left w:val="none" w:sz="0" w:space="0" w:color="auto"/>
        <w:bottom w:val="none" w:sz="0" w:space="0" w:color="auto"/>
        <w:right w:val="none" w:sz="0" w:space="0" w:color="auto"/>
      </w:divBdr>
      <w:divsChild>
        <w:div w:id="534578956">
          <w:marLeft w:val="0"/>
          <w:marRight w:val="0"/>
          <w:marTop w:val="0"/>
          <w:marBottom w:val="0"/>
          <w:divBdr>
            <w:top w:val="none" w:sz="0" w:space="0" w:color="auto"/>
            <w:left w:val="none" w:sz="0" w:space="0" w:color="auto"/>
            <w:bottom w:val="none" w:sz="0" w:space="0" w:color="auto"/>
            <w:right w:val="none" w:sz="0" w:space="0" w:color="auto"/>
          </w:divBdr>
          <w:divsChild>
            <w:div w:id="534578969">
              <w:marLeft w:val="0"/>
              <w:marRight w:val="64"/>
              <w:marTop w:val="64"/>
              <w:marBottom w:val="64"/>
              <w:divBdr>
                <w:top w:val="none" w:sz="0" w:space="0" w:color="auto"/>
                <w:left w:val="none" w:sz="0" w:space="0" w:color="auto"/>
                <w:bottom w:val="none" w:sz="0" w:space="0" w:color="auto"/>
                <w:right w:val="none" w:sz="0" w:space="0" w:color="auto"/>
              </w:divBdr>
            </w:div>
          </w:divsChild>
        </w:div>
      </w:divsChild>
    </w:div>
    <w:div w:id="534578966">
      <w:marLeft w:val="0"/>
      <w:marRight w:val="0"/>
      <w:marTop w:val="0"/>
      <w:marBottom w:val="0"/>
      <w:divBdr>
        <w:top w:val="none" w:sz="0" w:space="0" w:color="auto"/>
        <w:left w:val="none" w:sz="0" w:space="0" w:color="auto"/>
        <w:bottom w:val="none" w:sz="0" w:space="0" w:color="auto"/>
        <w:right w:val="none" w:sz="0" w:space="0" w:color="auto"/>
      </w:divBdr>
      <w:divsChild>
        <w:div w:id="534578971">
          <w:marLeft w:val="0"/>
          <w:marRight w:val="0"/>
          <w:marTop w:val="0"/>
          <w:marBottom w:val="0"/>
          <w:divBdr>
            <w:top w:val="none" w:sz="0" w:space="0" w:color="auto"/>
            <w:left w:val="none" w:sz="0" w:space="0" w:color="auto"/>
            <w:bottom w:val="none" w:sz="0" w:space="0" w:color="auto"/>
            <w:right w:val="none" w:sz="0" w:space="0" w:color="auto"/>
          </w:divBdr>
          <w:divsChild>
            <w:div w:id="534578957">
              <w:marLeft w:val="0"/>
              <w:marRight w:val="64"/>
              <w:marTop w:val="64"/>
              <w:marBottom w:val="64"/>
              <w:divBdr>
                <w:top w:val="none" w:sz="0" w:space="0" w:color="auto"/>
                <w:left w:val="none" w:sz="0" w:space="0" w:color="auto"/>
                <w:bottom w:val="none" w:sz="0" w:space="0" w:color="auto"/>
                <w:right w:val="none" w:sz="0" w:space="0" w:color="auto"/>
              </w:divBdr>
            </w:div>
          </w:divsChild>
        </w:div>
      </w:divsChild>
    </w:div>
    <w:div w:id="534578970">
      <w:marLeft w:val="0"/>
      <w:marRight w:val="0"/>
      <w:marTop w:val="0"/>
      <w:marBottom w:val="0"/>
      <w:divBdr>
        <w:top w:val="none" w:sz="0" w:space="0" w:color="auto"/>
        <w:left w:val="none" w:sz="0" w:space="0" w:color="auto"/>
        <w:bottom w:val="none" w:sz="0" w:space="0" w:color="auto"/>
        <w:right w:val="none" w:sz="0" w:space="0" w:color="auto"/>
      </w:divBdr>
      <w:divsChild>
        <w:div w:id="534578958">
          <w:marLeft w:val="0"/>
          <w:marRight w:val="0"/>
          <w:marTop w:val="0"/>
          <w:marBottom w:val="0"/>
          <w:divBdr>
            <w:top w:val="none" w:sz="0" w:space="0" w:color="auto"/>
            <w:left w:val="none" w:sz="0" w:space="0" w:color="auto"/>
            <w:bottom w:val="none" w:sz="0" w:space="0" w:color="auto"/>
            <w:right w:val="none" w:sz="0" w:space="0" w:color="auto"/>
          </w:divBdr>
          <w:divsChild>
            <w:div w:id="534578967">
              <w:marLeft w:val="0"/>
              <w:marRight w:val="64"/>
              <w:marTop w:val="64"/>
              <w:marBottom w:val="64"/>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adp.1gb.ru/KATALOG/FLUK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rnd-group.ru/products/flukenetworks/infonetworks/monitorportable/"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datatelecom.ru/equipment/manufactured/fluke_network.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yperlink" Target="http://www.landata.ru/way/199542.html" TargetMode="External"/><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www.icsbaltica.ru/flukenetworks/index.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3307</Words>
  <Characters>18854</Characters>
  <Application>Microsoft Office Word</Application>
  <DocSecurity>0</DocSecurity>
  <Lines>157</Lines>
  <Paragraphs>44</Paragraphs>
  <ScaleCrop>false</ScaleCrop>
  <Company>home</Company>
  <LinksUpToDate>false</LinksUpToDate>
  <CharactersWithSpaces>22117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Компания Fluke Networks производит революционные решения для тестирования и диагностики вычислительных сетей и телекоммуникаций, а также для сертификации структурированных кабельных сетей, которые образуют основу этих сетей</dc:title>
  <dc:subject/>
  <dc:creator>User</dc:creator>
  <cp:keywords/>
  <dc:description/>
  <cp:lastModifiedBy>admin</cp:lastModifiedBy>
  <cp:revision>2</cp:revision>
  <cp:lastPrinted>2008-03-08T14:28:00Z</cp:lastPrinted>
  <dcterms:created xsi:type="dcterms:W3CDTF">2014-03-29T12:59:00Z</dcterms:created>
  <dcterms:modified xsi:type="dcterms:W3CDTF">2014-03-29T12:59:00Z</dcterms:modified>
</cp:coreProperties>
</file>