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788" w:rsidRDefault="003754C0">
      <w:pPr>
        <w:pStyle w:val="a3"/>
      </w:pPr>
      <w:r>
        <w:br/>
      </w:r>
    </w:p>
    <w:p w:rsidR="00D61788" w:rsidRDefault="003754C0">
      <w:pPr>
        <w:pStyle w:val="a3"/>
      </w:pPr>
      <w:r>
        <w:t>Итальянцы Нью-Йорка празднуют победу национальной команды в чемпионате мира по футболу (2006 год)</w:t>
      </w:r>
    </w:p>
    <w:p w:rsidR="00D61788" w:rsidRDefault="003754C0">
      <w:pPr>
        <w:pStyle w:val="a3"/>
      </w:pPr>
      <w:r>
        <w:rPr>
          <w:b/>
          <w:bCs/>
        </w:rPr>
        <w:t>Маленькая Италия</w:t>
      </w:r>
      <w:r>
        <w:t xml:space="preserve"> (итал. Piccola Italia, англ. </w:t>
      </w:r>
      <w:r>
        <w:rPr>
          <w:i/>
          <w:iCs/>
        </w:rPr>
        <w:t>Little Italy</w:t>
      </w:r>
      <w:r>
        <w:t>, Литтл Итали) — собирательное название городских кварталов разных стран, преимущественно северных (Швеция, Германия) или же расположенных в Новом Свете (США, Канада, Бразилия), в которых компактно селились итальянские эмигранты ХIХ-ХХ веков. Такие «маленькие», и даже относительно «большие Италии» стали неотъемлемой частью городского пейзажа стран эмиграции. В США это был своего рода аналог китайского чайнатауна или латинамериканского баррьо.</w:t>
      </w:r>
    </w:p>
    <w:p w:rsidR="00D61788" w:rsidRDefault="003754C0">
      <w:pPr>
        <w:pStyle w:val="a3"/>
      </w:pPr>
      <w:r>
        <w:t>Свою известность со временем итальянские кварталы получили как за знаменитые и довольно изысканные итальянские рестораны и модные бутики, так и за менее привлекательные стороны — грязь, бедность, высокую преступность, малообразованность основной массы населения, засилье мафии. В «маленьких Италиях» также возник популярный у современной европейской молодёжи стиль гидо (аналог советского жигана, плейбоя, мачо, и др.).</w:t>
      </w:r>
    </w:p>
    <w:p w:rsidR="00D61788" w:rsidRDefault="003754C0">
      <w:pPr>
        <w:pStyle w:val="a3"/>
      </w:pPr>
      <w:r>
        <w:t>Самыми знаменитыми «маленькими Италиями» стали италоязычные кварталы Нью-Йорка — Маленькая Италия на Манхэттене и Итальянский Гарлем в г. Нью-Йорк, США, в которых долгое время проживали италоамериканцы. Городское обновление конца ХХ века немного сгладило бывшие острые социальные противоречия «маленьких Италий», но не избавилось от них полностью.</w:t>
      </w:r>
    </w:p>
    <w:p w:rsidR="00D61788" w:rsidRDefault="003754C0">
      <w:pPr>
        <w:pStyle w:val="21"/>
        <w:numPr>
          <w:ilvl w:val="0"/>
          <w:numId w:val="0"/>
        </w:numPr>
      </w:pPr>
      <w:r>
        <w:t>История</w:t>
      </w:r>
    </w:p>
    <w:p w:rsidR="00D61788" w:rsidRDefault="003754C0">
      <w:pPr>
        <w:pStyle w:val="a3"/>
      </w:pPr>
      <w:r>
        <w:t>Если в Бразилии и Аргентине иммигрировавшие итальянцы гармонично влились в этно-языковую картину католической и романоязычной Латинской Америки, то в США и Канаде из-за большой культурно-языковой разницы между итальянцами и германскими народами-основателями, «маленькие Италии» стали фактически синонимом гетто или городской трущобы, в которой из поколения в поколение жили итальянцы.</w:t>
      </w:r>
    </w:p>
    <w:p w:rsidR="00D61788" w:rsidRDefault="003754C0">
      <w:pPr>
        <w:pStyle w:val="a3"/>
      </w:pPr>
      <w:r>
        <w:t>Особенностью «маленьких Италий» по всему миру стало явное преобладание (до 96 % и более) в них выходцев из Южной Италии и о. Сицилия со всеми вытекающими отсюда социальными проблемами и последствиями, которые переносились в страны эмиграции. Плохая инфраструктура, низкий уровень образования, бедность, семейственность, клановость, засилье итальянской мафии, постоянные стычки с соседними кварталами, в которых проживали ирландцы и др. народы, делали жизнь в такой «маленькой Италии» постоянной борьбой за существование. Знаменитая Банда братьев Дженна была организована незадолго до принятия «Сухого закона», и, занимаясь грабежами и вымогательствами, к началу 1920-х годов братья взяли под контроль один из районов Чикаго — «Маленькую Италию» (ныне 77-й район города).</w:t>
      </w:r>
    </w:p>
    <w:p w:rsidR="00D61788" w:rsidRDefault="003754C0">
      <w:pPr>
        <w:pStyle w:val="a3"/>
      </w:pPr>
      <w:r>
        <w:t>Положение «маленьких Италий» ухудшалось общей склонностью американской системы ценностей к поддержанию жёсткой, почти безжалостной сегрегации различных групп населения, в которой каждому народу отводилась строго определённая ниша, выйти за пределы которой было очень тяжело, по крайней мере до середины ХХ века. Так браки между черными и белыми, католиками и протестантами, итальянцами и англичанами в США долгое время считались моветоном. Поэтому значительная часть итальянцев (до 1/3) рано или поздно вернулась в Италию, остальные, включая их потомков, со временем переселились в новые пригороды и небольшие города-спутники в ходе процесса субурбанизации после появления в городах новых иммигрантских групп (азиаты, афрокарибцы, латиноамериканцы).</w:t>
      </w:r>
    </w:p>
    <w:p w:rsidR="00D61788" w:rsidRDefault="003754C0">
      <w:pPr>
        <w:pStyle w:val="a3"/>
      </w:pPr>
      <w:r>
        <w:br/>
        <w:t>Источник: http://ru.wikipedia.org/wiki/Маленькая_Италия</w:t>
      </w:r>
      <w:bookmarkStart w:id="0" w:name="_GoBack"/>
      <w:bookmarkEnd w:id="0"/>
    </w:p>
    <w:sectPr w:rsidR="00D6178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54C0"/>
    <w:rsid w:val="003754C0"/>
    <w:rsid w:val="00D61788"/>
    <w:rsid w:val="00E8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CED2EA-5731-417D-BD38-F49D40FB2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</Words>
  <Characters>2845</Characters>
  <Application>Microsoft Office Word</Application>
  <DocSecurity>0</DocSecurity>
  <Lines>23</Lines>
  <Paragraphs>6</Paragraphs>
  <ScaleCrop>false</ScaleCrop>
  <Company>diakov.net</Company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2014-08-29T12:36:00Z</dcterms:created>
  <dcterms:modified xsi:type="dcterms:W3CDTF">2014-08-29T12:36:00Z</dcterms:modified>
</cp:coreProperties>
</file>