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4884" w:rsidRDefault="00484884"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732195" w:rsidRDefault="00732195" w:rsidP="00D94E04">
      <w:pPr>
        <w:ind w:left="57" w:right="57" w:firstLine="709"/>
        <w:jc w:val="center"/>
        <w:rPr>
          <w:color w:val="000000"/>
          <w:sz w:val="56"/>
          <w:szCs w:val="56"/>
        </w:rPr>
      </w:pPr>
    </w:p>
    <w:p w:rsidR="00732195" w:rsidRDefault="00732195" w:rsidP="00D94E04">
      <w:pPr>
        <w:ind w:left="57" w:right="57" w:firstLine="709"/>
        <w:jc w:val="center"/>
        <w:rPr>
          <w:color w:val="000000"/>
          <w:sz w:val="56"/>
          <w:szCs w:val="56"/>
        </w:rPr>
      </w:pPr>
    </w:p>
    <w:p w:rsidR="001D45E0" w:rsidRPr="00732195" w:rsidRDefault="001D45E0" w:rsidP="00D94E04">
      <w:pPr>
        <w:ind w:left="57" w:right="57" w:firstLine="709"/>
        <w:jc w:val="center"/>
        <w:rPr>
          <w:color w:val="000000"/>
          <w:sz w:val="96"/>
          <w:szCs w:val="96"/>
        </w:rPr>
      </w:pPr>
      <w:r w:rsidRPr="00732195">
        <w:rPr>
          <w:color w:val="000000"/>
          <w:sz w:val="96"/>
          <w:szCs w:val="96"/>
        </w:rPr>
        <w:t>Реферат</w:t>
      </w:r>
    </w:p>
    <w:p w:rsidR="001D45E0" w:rsidRPr="00732195" w:rsidRDefault="001D45E0" w:rsidP="001D45E0">
      <w:pPr>
        <w:ind w:left="57" w:right="57" w:firstLine="709"/>
        <w:jc w:val="center"/>
        <w:rPr>
          <w:color w:val="000000"/>
          <w:sz w:val="48"/>
          <w:szCs w:val="48"/>
        </w:rPr>
      </w:pPr>
      <w:r w:rsidRPr="00732195">
        <w:rPr>
          <w:color w:val="000000"/>
          <w:sz w:val="48"/>
          <w:szCs w:val="48"/>
        </w:rPr>
        <w:t>по географии</w:t>
      </w:r>
    </w:p>
    <w:p w:rsidR="00732195" w:rsidRDefault="001D45E0" w:rsidP="001D45E0">
      <w:pPr>
        <w:ind w:left="57" w:right="57" w:firstLine="709"/>
        <w:jc w:val="center"/>
        <w:rPr>
          <w:color w:val="000000"/>
          <w:sz w:val="44"/>
          <w:szCs w:val="44"/>
        </w:rPr>
      </w:pPr>
      <w:r w:rsidRPr="00732195">
        <w:rPr>
          <w:color w:val="000000"/>
          <w:sz w:val="48"/>
          <w:szCs w:val="48"/>
        </w:rPr>
        <w:t>на тему:</w:t>
      </w:r>
      <w:r w:rsidR="00732195">
        <w:rPr>
          <w:color w:val="000000"/>
          <w:sz w:val="44"/>
          <w:szCs w:val="44"/>
        </w:rPr>
        <w:t xml:space="preserve"> </w:t>
      </w:r>
    </w:p>
    <w:p w:rsidR="00732195" w:rsidRPr="00732195" w:rsidRDefault="00732195" w:rsidP="00732195">
      <w:pPr>
        <w:ind w:left="57" w:right="57" w:firstLine="709"/>
        <w:jc w:val="center"/>
        <w:rPr>
          <w:color w:val="000000"/>
          <w:sz w:val="56"/>
          <w:szCs w:val="56"/>
        </w:rPr>
      </w:pPr>
      <w:r w:rsidRPr="00732195">
        <w:rPr>
          <w:color w:val="000000"/>
          <w:sz w:val="56"/>
          <w:szCs w:val="56"/>
        </w:rPr>
        <w:t xml:space="preserve">« Хозяйственное освоение </w:t>
      </w:r>
      <w:r>
        <w:rPr>
          <w:color w:val="000000"/>
          <w:sz w:val="56"/>
          <w:szCs w:val="56"/>
        </w:rPr>
        <w:t xml:space="preserve">                                 </w:t>
      </w:r>
      <w:r w:rsidRPr="00732195">
        <w:rPr>
          <w:color w:val="000000"/>
          <w:sz w:val="56"/>
          <w:szCs w:val="56"/>
        </w:rPr>
        <w:t>Башкортостана</w:t>
      </w:r>
    </w:p>
    <w:p w:rsidR="001D45E0" w:rsidRPr="00732195" w:rsidRDefault="00732195" w:rsidP="00732195">
      <w:pPr>
        <w:ind w:left="57" w:right="57" w:firstLine="709"/>
        <w:rPr>
          <w:color w:val="000000"/>
          <w:sz w:val="56"/>
          <w:szCs w:val="56"/>
        </w:rPr>
      </w:pPr>
      <w:r>
        <w:rPr>
          <w:color w:val="000000"/>
          <w:sz w:val="56"/>
          <w:szCs w:val="56"/>
        </w:rPr>
        <w:t xml:space="preserve">              </w:t>
      </w:r>
      <w:r w:rsidRPr="00732195">
        <w:rPr>
          <w:color w:val="000000"/>
          <w:sz w:val="56"/>
          <w:szCs w:val="56"/>
        </w:rPr>
        <w:t xml:space="preserve">в </w:t>
      </w:r>
      <w:r w:rsidRPr="00732195">
        <w:rPr>
          <w:color w:val="000000"/>
          <w:sz w:val="56"/>
          <w:szCs w:val="56"/>
          <w:lang w:val="en-US"/>
        </w:rPr>
        <w:t>XIV</w:t>
      </w:r>
      <w:r w:rsidRPr="00732195">
        <w:rPr>
          <w:color w:val="000000"/>
          <w:sz w:val="56"/>
          <w:szCs w:val="56"/>
        </w:rPr>
        <w:t>-</w:t>
      </w:r>
      <w:r w:rsidRPr="00732195">
        <w:rPr>
          <w:color w:val="000000"/>
          <w:sz w:val="56"/>
          <w:szCs w:val="56"/>
          <w:lang w:val="en-US"/>
        </w:rPr>
        <w:t>XIX</w:t>
      </w:r>
      <w:r w:rsidRPr="00732195">
        <w:rPr>
          <w:color w:val="000000"/>
          <w:sz w:val="56"/>
          <w:szCs w:val="56"/>
        </w:rPr>
        <w:t xml:space="preserve"> веках»</w:t>
      </w: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1D45E0" w:rsidP="00D94E04">
      <w:pPr>
        <w:ind w:left="57" w:right="57" w:firstLine="709"/>
        <w:jc w:val="center"/>
        <w:rPr>
          <w:color w:val="000000"/>
        </w:rPr>
      </w:pPr>
    </w:p>
    <w:p w:rsidR="001D45E0" w:rsidRDefault="00732195" w:rsidP="00732195">
      <w:pPr>
        <w:ind w:left="57" w:right="57" w:firstLine="709"/>
        <w:jc w:val="right"/>
        <w:rPr>
          <w:color w:val="000000"/>
        </w:rPr>
      </w:pPr>
      <w:r>
        <w:rPr>
          <w:color w:val="000000"/>
        </w:rPr>
        <w:t>Выполнила:</w:t>
      </w:r>
    </w:p>
    <w:p w:rsidR="00732195" w:rsidRDefault="00732195" w:rsidP="00732195">
      <w:pPr>
        <w:ind w:left="57" w:right="57" w:firstLine="709"/>
        <w:jc w:val="right"/>
        <w:rPr>
          <w:color w:val="000000"/>
        </w:rPr>
      </w:pPr>
      <w:r>
        <w:rPr>
          <w:color w:val="000000"/>
        </w:rPr>
        <w:t xml:space="preserve">Ученица 9А класса </w:t>
      </w:r>
    </w:p>
    <w:p w:rsidR="00732195" w:rsidRDefault="00732195" w:rsidP="00732195">
      <w:pPr>
        <w:ind w:left="57" w:right="57" w:firstLine="709"/>
        <w:jc w:val="right"/>
        <w:rPr>
          <w:color w:val="000000"/>
        </w:rPr>
      </w:pPr>
      <w:r>
        <w:rPr>
          <w:color w:val="000000"/>
        </w:rPr>
        <w:t>Гимназии №5</w:t>
      </w:r>
    </w:p>
    <w:p w:rsidR="00732195" w:rsidRDefault="00732195" w:rsidP="00732195">
      <w:pPr>
        <w:ind w:left="57" w:right="57" w:firstLine="709"/>
        <w:jc w:val="right"/>
        <w:rPr>
          <w:color w:val="000000"/>
        </w:rPr>
      </w:pPr>
      <w:r>
        <w:rPr>
          <w:color w:val="000000"/>
        </w:rPr>
        <w:t>Кохова Юлия</w:t>
      </w:r>
    </w:p>
    <w:p w:rsidR="00732195" w:rsidRDefault="00732195" w:rsidP="00732195">
      <w:pPr>
        <w:ind w:left="57" w:right="57" w:firstLine="709"/>
        <w:jc w:val="center"/>
        <w:rPr>
          <w:color w:val="000000"/>
        </w:rPr>
      </w:pPr>
    </w:p>
    <w:p w:rsidR="00732195" w:rsidRDefault="00732195" w:rsidP="00732195">
      <w:pPr>
        <w:ind w:left="57" w:right="57" w:firstLine="709"/>
        <w:jc w:val="center"/>
        <w:rPr>
          <w:color w:val="000000"/>
        </w:rPr>
      </w:pPr>
    </w:p>
    <w:p w:rsidR="00732195" w:rsidRDefault="00732195" w:rsidP="00732195">
      <w:pPr>
        <w:ind w:left="57" w:right="57" w:firstLine="709"/>
        <w:jc w:val="center"/>
        <w:rPr>
          <w:color w:val="000000"/>
        </w:rPr>
      </w:pPr>
      <w:r>
        <w:rPr>
          <w:color w:val="000000"/>
        </w:rPr>
        <w:t>Стерлитамак 2009 год</w:t>
      </w:r>
    </w:p>
    <w:p w:rsidR="00CC789D" w:rsidRPr="00CC789D" w:rsidRDefault="00CC789D" w:rsidP="00CC789D">
      <w:pPr>
        <w:ind w:left="57" w:right="57" w:firstLine="709"/>
        <w:rPr>
          <w:color w:val="000000"/>
        </w:rPr>
      </w:pPr>
      <w:r w:rsidRPr="00CC789D">
        <w:rPr>
          <w:color w:val="000000"/>
        </w:rPr>
        <w:t xml:space="preserve">Знание особенностей экономического, социального и культурного развития любого народа имеет фундаментальное значение не только для прояснения всех сторон его истории, языка, культуры, но и для лучшего понимания процессов, происходящих в современном обществе. </w:t>
      </w:r>
    </w:p>
    <w:p w:rsidR="00CC789D" w:rsidRPr="00CC789D" w:rsidRDefault="00CC789D" w:rsidP="00CC789D">
      <w:pPr>
        <w:ind w:left="57" w:right="57" w:firstLine="709"/>
        <w:rPr>
          <w:color w:val="000000"/>
        </w:rPr>
      </w:pPr>
      <w:r w:rsidRPr="00CC789D">
        <w:rPr>
          <w:color w:val="000000"/>
        </w:rPr>
        <w:t xml:space="preserve">Исследование социально-экономического и культурного развития нерусских народов Урала, Поволжья, Сибири и других регионов является важной задачей отечественной исторической науки. Оно обогащает наши представления о жизни многонационального населения дореволюционной России новыми знаниями и фактами. Благодаря успехам, достигнутым за предыдущий период советской историографией, изучение судеб нерусских народов продвинулось далеко вперед. Тем не менее, народы, проживающие в Башкортостане в известном территориально-административном и хозяйственно-культурном отрыве от своей прежней родины, в историческом плане еще недостаточно изучены. Не составляют исключения и чуваши. Многие вопросы, связанные с ними, пока еще не стали предметом детального научного изучения. К примеру, такие вопросы, как особенности хозяйственно-культурного взаимодействия чувашей и других народов в ходе заселения и хозяйственного освоения Башкортостана, вопросы социально-экономического развития. Эти и многие другие вопросы относятся к числу тех, которые требуют обстоятельного изучения. </w:t>
      </w:r>
    </w:p>
    <w:p w:rsidR="00CC789D" w:rsidRPr="00CC789D" w:rsidRDefault="00CC789D" w:rsidP="00CC789D">
      <w:pPr>
        <w:ind w:left="57" w:right="57" w:firstLine="709"/>
        <w:rPr>
          <w:color w:val="000000"/>
        </w:rPr>
      </w:pPr>
      <w:r w:rsidRPr="00CC789D">
        <w:rPr>
          <w:color w:val="000000"/>
        </w:rPr>
        <w:t xml:space="preserve">Изучение истории и культуры любого народа невозможно без поиска корней, истоков ее формирования, что, в свою очередь, требует обращения к исследованию миграционных процессов, в которых чуваши участвовали на протяжении всего времени. XVII-XIX вв. явились одним из показательных этапов в данном процессе, так как в результате миграций сложилась современная картина расселения чувашей в пределах Волго-Уральской историко-этнографической области (ИЭО). В указанный период происходило заселение чувашами и территории Башкортостана </w:t>
      </w:r>
    </w:p>
    <w:p w:rsidR="00CC789D" w:rsidRPr="00CC789D" w:rsidRDefault="00CC789D" w:rsidP="00D94E04">
      <w:pPr>
        <w:ind w:left="57" w:right="57" w:firstLine="709"/>
        <w:rPr>
          <w:color w:val="000000"/>
        </w:rPr>
      </w:pPr>
      <w:r w:rsidRPr="00CC789D">
        <w:rPr>
          <w:color w:val="000000"/>
        </w:rPr>
        <w:t>Колонизационно-миграционные процессы, в конечном счете, приводили к созданию новых хозяйственных и культурных форм и образованию новой этно- территориальной группы, обладающей социально-бытовыми, культурно-языковыми особенностями. В XVQ-XIX вв. в результате расселения чувашей в Закамье, Приуралье сложились предпосылки для формирован</w:t>
      </w:r>
      <w:r w:rsidR="00D94E04">
        <w:rPr>
          <w:color w:val="000000"/>
        </w:rPr>
        <w:t>ия таких групп. В досоветский п</w:t>
      </w:r>
      <w:r w:rsidR="00D94E04" w:rsidRPr="00CC789D">
        <w:rPr>
          <w:color w:val="000000"/>
        </w:rPr>
        <w:t>ериод</w:t>
      </w:r>
      <w:r w:rsidRPr="00CC789D">
        <w:rPr>
          <w:color w:val="000000"/>
        </w:rPr>
        <w:t xml:space="preserve"> диаспорные группы чувашей обозначались, как правило, по названиям соответствующих губерний, например, «казанские» или «закамские», «уфимские», «оренбургские», «самарские» и т.п. В историко-этнофафической литературе последних лет встречается термин «приуральские чуваши». Говоря о чувашах, живущих в Башкортостане, уместно было бы выделить еще одно понятие, как: «чуваши Башкортостана». </w:t>
      </w:r>
    </w:p>
    <w:p w:rsidR="00CC789D" w:rsidRPr="00CC789D" w:rsidRDefault="00CC789D" w:rsidP="001D45E0">
      <w:pPr>
        <w:ind w:left="57" w:right="57" w:firstLine="709"/>
        <w:rPr>
          <w:color w:val="000000"/>
        </w:rPr>
      </w:pPr>
      <w:r w:rsidRPr="00CC789D">
        <w:rPr>
          <w:color w:val="000000"/>
        </w:rPr>
        <w:t xml:space="preserve">История чувашей в Башкортостане - проблема сложная и многоплановая. В одной работе невозможно полностью осветить все вопросы. Поэтому в данном исследовании, в первую очередь, обращалось внимание на процесс расселения чувашей на территории Башкирии, который рассматривается в ходе </w:t>
      </w:r>
      <w:r w:rsidR="001D45E0">
        <w:rPr>
          <w:color w:val="000000"/>
        </w:rPr>
        <w:t>описания по этапам, и на их со</w:t>
      </w:r>
      <w:r w:rsidRPr="00CC789D">
        <w:rPr>
          <w:color w:val="000000"/>
        </w:rPr>
        <w:t xml:space="preserve">циально-экономическое развитие в рассматриваемый период. </w:t>
      </w:r>
    </w:p>
    <w:p w:rsidR="00CC789D" w:rsidRPr="00CC789D" w:rsidRDefault="00CC789D" w:rsidP="00CC789D">
      <w:pPr>
        <w:ind w:left="57" w:right="57" w:firstLine="709"/>
        <w:rPr>
          <w:color w:val="000000"/>
        </w:rPr>
      </w:pPr>
      <w:r w:rsidRPr="00CC789D">
        <w:rPr>
          <w:color w:val="000000"/>
        </w:rPr>
        <w:t xml:space="preserve">Историография проблемы. Данная тема не была еще предметом самостоятельного научного исследования, хотя в литературе имеется немало различных сведений, касающихся истории чувашей Башкортостана. </w:t>
      </w:r>
    </w:p>
    <w:p w:rsidR="00CC789D" w:rsidRPr="00CC789D" w:rsidRDefault="00CC789D" w:rsidP="00CC789D">
      <w:pPr>
        <w:ind w:left="57" w:right="57" w:firstLine="709"/>
        <w:rPr>
          <w:color w:val="000000"/>
        </w:rPr>
      </w:pPr>
      <w:r w:rsidRPr="00CC789D">
        <w:rPr>
          <w:color w:val="000000"/>
        </w:rPr>
        <w:t xml:space="preserve">В работах дореволюционных авторов, прежде всего, обращалось внимание на проблемы социально-экономического развития края, вопросы формирования небашкирского населения Башкирии. Самые ранние упоминания о чувашах встречаются в трудах П.И.Рычкова, в которых автор обстоятельно осветил ход правительственного заселения Башкирии в течение 30-40 гг. ХУШ в., в том числе строительство крепостей и форпостов, формирование небашкирского населения, кратко описав чувашей, наряду с другими народами. В них имеются краткие сведения о численности, районах выхода, хозяйственных занятиях чувашского населения края. П.И.Рычков, в частности, писал о том, что чувашей в Оренбургской губернии, а именно: «в Башкирии, Уфимской провинции, находится до 500 дворов, куда они как по делам </w:t>
      </w:r>
      <w:r w:rsidR="001D45E0" w:rsidRPr="00CC789D">
        <w:rPr>
          <w:color w:val="000000"/>
        </w:rPr>
        <w:t>ведомо,</w:t>
      </w:r>
      <w:r w:rsidRPr="00CC789D">
        <w:rPr>
          <w:color w:val="000000"/>
        </w:rPr>
        <w:t xml:space="preserve"> пришли большею частью из Казанского, Курмышского и Чебоксарского уездов и называются от Уфимцев горными татарами; но язык их не только от татарского, но и от прочих народов разнствует. Закона никакого они не имеют: однако Бога исповедуют и называют его торе, и в жертву приносят ему лошадей, коров, овец, ко</w:t>
      </w:r>
      <w:r w:rsidR="001D45E0">
        <w:rPr>
          <w:color w:val="000000"/>
        </w:rPr>
        <w:t>торых</w:t>
      </w:r>
      <w:r w:rsidRPr="00CC789D">
        <w:rPr>
          <w:color w:val="000000"/>
        </w:rPr>
        <w:t xml:space="preserve"> режут и варя</w:t>
      </w:r>
      <w:r w:rsidR="001D45E0">
        <w:rPr>
          <w:color w:val="000000"/>
        </w:rPr>
        <w:t>т</w:t>
      </w:r>
      <w:r w:rsidRPr="00CC789D">
        <w:rPr>
          <w:color w:val="000000"/>
        </w:rPr>
        <w:t xml:space="preserve"> мясо едят с призванием его в помощь... Впрочем, все оные, в Уфимской провинции находящиеся чуваши состоят в числе тептярей и бобылей и платят ясак с каждой души по 80 копеек, да сверх того повсегодно наряжается из них с шести, а иногда и с пяти, дворов в Оренбург для </w:t>
      </w:r>
      <w:r w:rsidR="001D45E0" w:rsidRPr="00CC789D">
        <w:rPr>
          <w:color w:val="000000"/>
        </w:rPr>
        <w:t>казенн</w:t>
      </w:r>
      <w:r w:rsidR="001D45E0">
        <w:rPr>
          <w:color w:val="000000"/>
        </w:rPr>
        <w:t>ых</w:t>
      </w:r>
      <w:r w:rsidRPr="00CC789D">
        <w:rPr>
          <w:color w:val="000000"/>
        </w:rPr>
        <w:t xml:space="preserve"> работ по человеку. До положения же их в оный восьмигривенный ясак, жили они в Башкирии все на таком же основании», как и вотяки, черемисы. </w:t>
      </w:r>
    </w:p>
    <w:p w:rsidR="00CC789D" w:rsidRPr="00CC789D" w:rsidRDefault="00CC789D" w:rsidP="001D45E0">
      <w:pPr>
        <w:ind w:left="57" w:right="57" w:firstLine="709"/>
        <w:rPr>
          <w:color w:val="000000"/>
        </w:rPr>
      </w:pPr>
      <w:r w:rsidRPr="00CC789D">
        <w:rPr>
          <w:color w:val="000000"/>
        </w:rPr>
        <w:t xml:space="preserve">В трудах КИЛепехина, ПС.Палласа, И.Г.Георги, И.П.Фалька и Н.П.Рычкова, изучавших историю края, также содержатся бесценные сведения о народах Поволжья и Приуралья. В них освещается этнография народов края, экономика, приводятся сведения о численности населения по сословиям и национальностям. Ими впервые был описан подневольный труд приписанного к заводам населения. В частности, «Дневные записки...» И.И.Лепехина явились итоговыми публикациями (экспедиции </w:t>
      </w:r>
      <w:smartTag w:uri="urn:schemas-microsoft-com:office:smarttags" w:element="metricconverter">
        <w:smartTagPr>
          <w:attr w:name="ProductID" w:val="1768 г"/>
        </w:smartTagPr>
        <w:r w:rsidRPr="00CC789D">
          <w:rPr>
            <w:color w:val="000000"/>
          </w:rPr>
          <w:t>1768 г</w:t>
        </w:r>
      </w:smartTag>
      <w:r w:rsidRPr="00CC789D">
        <w:rPr>
          <w:color w:val="000000"/>
        </w:rPr>
        <w:t xml:space="preserve">.), заключающими в себе историко-географические сведения о чувашах. Он описал все то, что в течение шести лет видел и слышал на своем пути. Небезынтересно личное отношение автора к нерусским народам - объективное и сочувственное. Он увидел в инородцах людей терпеливых, трудолюбивых и смекалистых. </w:t>
      </w:r>
    </w:p>
    <w:p w:rsidR="00CC789D" w:rsidRPr="00CC789D" w:rsidRDefault="00CC789D" w:rsidP="00CC789D">
      <w:pPr>
        <w:ind w:left="57" w:right="57" w:firstLine="709"/>
        <w:rPr>
          <w:color w:val="000000"/>
        </w:rPr>
      </w:pPr>
      <w:r w:rsidRPr="00CC789D">
        <w:rPr>
          <w:color w:val="000000"/>
        </w:rPr>
        <w:t xml:space="preserve">Значительный материал о чувашах, приходивших по паспортам из Казанской губернии и работавших по найму на заводах Южного Урала, имеется в трудах другого участника академических экспедиций 60-70-х гг. XVTII в. - ПСПалласа. Он писал, что в </w:t>
      </w:r>
      <w:smartTag w:uri="urn:schemas-microsoft-com:office:smarttags" w:element="metricconverter">
        <w:smartTagPr>
          <w:attr w:name="ProductID" w:val="1770 г"/>
        </w:smartTagPr>
        <w:r w:rsidRPr="00CC789D">
          <w:rPr>
            <w:color w:val="000000"/>
          </w:rPr>
          <w:t>1770 г</w:t>
        </w:r>
      </w:smartTag>
      <w:r w:rsidRPr="00CC789D">
        <w:rPr>
          <w:color w:val="000000"/>
        </w:rPr>
        <w:t xml:space="preserve">. на Златоустовском заводе работало около 1500 наемных работников, большинство из них были чуваши Казанской губернии. </w:t>
      </w:r>
    </w:p>
    <w:p w:rsidR="00CC789D" w:rsidRPr="00CC789D" w:rsidRDefault="00CC789D" w:rsidP="001D45E0">
      <w:pPr>
        <w:ind w:left="57" w:right="57" w:firstLine="709"/>
        <w:rPr>
          <w:color w:val="000000"/>
        </w:rPr>
      </w:pPr>
      <w:r w:rsidRPr="00CC789D">
        <w:rPr>
          <w:color w:val="000000"/>
        </w:rPr>
        <w:t>В первой половине XIX в. сведения о чувашах Оренбургской губернии попадают в сводки различного рода обозрений, составленных в результате исследования края различными специалистами и содержащих обстоятельное описание географии и этнографии края. Так, в «Топографическом и статистическом описании Оренбургской губернии в нынешнем ее состоянии» И.Дебу, «Военно-статистическом обозрении Российской империи» и ряде других б</w:t>
      </w:r>
      <w:r w:rsidR="001D45E0">
        <w:rPr>
          <w:color w:val="000000"/>
        </w:rPr>
        <w:t>ыли приведены данные о размеще</w:t>
      </w:r>
      <w:r w:rsidRPr="00CC789D">
        <w:rPr>
          <w:color w:val="000000"/>
        </w:rPr>
        <w:t xml:space="preserve">нии, охарактеризованы социально-экономическое и религиозное положение, особенности быта и хозяйственные занятия чувашей «финского племени»1. </w:t>
      </w:r>
    </w:p>
    <w:p w:rsidR="00CC789D" w:rsidRPr="00CC789D" w:rsidRDefault="00CC789D" w:rsidP="00CC789D">
      <w:pPr>
        <w:ind w:left="57" w:right="57" w:firstLine="709"/>
        <w:rPr>
          <w:color w:val="000000"/>
        </w:rPr>
      </w:pPr>
      <w:r w:rsidRPr="00CC789D">
        <w:rPr>
          <w:color w:val="000000"/>
        </w:rPr>
        <w:t>Большой интерес представляет работа В.М.Черемшанского, посвященная хозяйственно-статистическому и этнографическому описанию Оренбургской губернии. В одном из разделов, посвященных чувашам, он пишет: «Чуваши представляют собою племя, которое по обычаям и нравам отделяется резкою чертою от прочих поселян Оренбургской губернии. Они сохраняют свое наречие, имеют свои поверья, придерживаются идолопоклоннических празднеств и относительно религии считаются слабыми христианами»2. При этом описание быта, религии, особенностей материальной и духовной культуры дается отдельно по чувашам, принявшим христианство, и по чувашам - язычникам. Наряду с этим автор привел данные об их численности по IV (</w:t>
      </w:r>
      <w:smartTag w:uri="urn:schemas-microsoft-com:office:smarttags" w:element="metricconverter">
        <w:smartTagPr>
          <w:attr w:name="ProductID" w:val="1782 г"/>
        </w:smartTagPr>
        <w:r w:rsidRPr="00CC789D">
          <w:rPr>
            <w:color w:val="000000"/>
          </w:rPr>
          <w:t>1782 г</w:t>
        </w:r>
      </w:smartTag>
      <w:r w:rsidRPr="00CC789D">
        <w:rPr>
          <w:color w:val="000000"/>
        </w:rPr>
        <w:t>.) и IX (</w:t>
      </w:r>
      <w:smartTag w:uri="urn:schemas-microsoft-com:office:smarttags" w:element="metricconverter">
        <w:smartTagPr>
          <w:attr w:name="ProductID" w:val="1850 г"/>
        </w:smartTagPr>
        <w:r w:rsidRPr="00CC789D">
          <w:rPr>
            <w:color w:val="000000"/>
          </w:rPr>
          <w:t>1850 г</w:t>
        </w:r>
      </w:smartTag>
      <w:r w:rsidRPr="00CC789D">
        <w:rPr>
          <w:color w:val="000000"/>
        </w:rPr>
        <w:t xml:space="preserve">.) ревизиям, определил основные районы размещения. Представляют интерес также разделы, в которых анализируется положение тептяро-бобыльского населения края3. </w:t>
      </w:r>
    </w:p>
    <w:p w:rsidR="00CC789D" w:rsidRPr="00CC789D" w:rsidRDefault="00CC789D" w:rsidP="00CC789D">
      <w:pPr>
        <w:ind w:left="57" w:right="57" w:firstLine="709"/>
        <w:rPr>
          <w:color w:val="000000"/>
        </w:rPr>
      </w:pPr>
      <w:r w:rsidRPr="00CC789D">
        <w:rPr>
          <w:color w:val="000000"/>
        </w:rPr>
        <w:t xml:space="preserve">Отдельные вопросы рассматривались в рамках других, более обширных тем, к примеру, истории колонизации края, которая связывалась, прежде всего, с правительственной колонизацией, рассматриваемой в качестве основного составляющего процесса освоения территории, тогда как вольной, крестьянской колонизации отводилась второстепенная роль. Крестьянское заселение края ими оценивалось как явление, полностью обусловленное действиями правительства, как процесс, не располагавший внутренней силой развития. Дореволюционными историками (В.Н.Витевский, Н.А.Фирсов и других), в общих чертах, были сформулированы вопросы и проблемы, к примеру, вопрос о характере колонизации, этапах и особенностях продвижения населения на восточные окраины России, национальном и социальном составе колонистов, получившие освещение в дальнейших исследованиях. </w:t>
      </w:r>
    </w:p>
    <w:p w:rsidR="00CC789D" w:rsidRPr="00CC789D" w:rsidRDefault="00CC789D" w:rsidP="00CC789D">
      <w:pPr>
        <w:ind w:left="57" w:right="57" w:firstLine="709"/>
        <w:rPr>
          <w:color w:val="000000"/>
        </w:rPr>
      </w:pPr>
      <w:r w:rsidRPr="00CC789D">
        <w:rPr>
          <w:color w:val="000000"/>
        </w:rPr>
        <w:t xml:space="preserve">В этой связи среди работ выделяется работа В.Н.Витевского, которая базируется на богатом фактическом материале, содержит много сведений, как по истории местного народа, так и политике правительства и конкретных мероприятиях его в Оренбургской губернии. Им приводится мысль о том, что Башкирия до прибытия сюда Оренбургской экспедиции представляла непокорный «дикий» край. По его мнению, он только благодаря деятельности первого губернатора И.И.Неплюева был подчинен царской власти окончательно и, только после этого были созданы условия для последующей, успешной колонизации его территории. Автор считал, что колонизация имела земледельческий характер, и тем самым утвердил приоритет целей хозяйственного освоения края над задачами политического плана. В качестве наиболее активной части населения, участвовавшей в колонизации оренбургских земель, В.Н.Витевский выделял беглецов-колонистов. Однако он, описывая переселения нерусских народов, оценивал их, при этом, как негативный факт. В этом проявлялось характерное для историков конца XIX в. отрицательное отношение к роли нерусских народов, участвовавших в колонизации, поэтому в дальнейшем при изучении колонизации башкирских земель вопросы их переселения оставались вне поля зрения. </w:t>
      </w:r>
    </w:p>
    <w:p w:rsidR="00CC789D" w:rsidRPr="00CC789D" w:rsidRDefault="00CC789D" w:rsidP="00CC789D">
      <w:pPr>
        <w:ind w:left="57" w:right="57" w:firstLine="709"/>
        <w:rPr>
          <w:color w:val="000000"/>
        </w:rPr>
      </w:pPr>
      <w:r w:rsidRPr="00CC789D">
        <w:rPr>
          <w:color w:val="000000"/>
        </w:rPr>
        <w:t xml:space="preserve">Вольная колонизация изучалась и историками конца XIX-начала XX вв., занимавшимися исследованием миграционных процессов XVIII-XIX вв. в России, вообще, и в Приуралье, в частности. Так, В.Н.Новиков в своих «Очерках», посвященных изучению истории колонизации Башкирского края, обстоятельно рассматривает политику правительства и отношение его к колонизационным процессам в крае, а также взаимоотношения пришлого и местного населения. В.Э.Деном впервые были поставлены теоретические проблемы в изучении колонизационных и миграционных процессов, которые были разработаны впоследствии в советской историографии. Предметом его научного интереса были переселенцы-инородцы, различные категории владельцев башкирских земель: тептяри, бобыли, описанию экономического положения которых автор уделил значительное место. В работе НЛернавского дается общая характеристика политики правительства, результатов колонизации края, степени охвата и влияния деятельности Новокрещенской конторы на нерусское население Оренбургской губернии. </w:t>
      </w:r>
    </w:p>
    <w:p w:rsidR="00CC789D" w:rsidRPr="00CC789D" w:rsidRDefault="00CC789D" w:rsidP="001D45E0">
      <w:pPr>
        <w:ind w:left="57" w:right="57" w:firstLine="709"/>
        <w:rPr>
          <w:color w:val="000000"/>
        </w:rPr>
      </w:pPr>
      <w:r w:rsidRPr="00CC789D">
        <w:rPr>
          <w:color w:val="000000"/>
        </w:rPr>
        <w:t>Начиная со второй половины XIX в. впервые появляютс</w:t>
      </w:r>
      <w:r w:rsidR="001D45E0">
        <w:rPr>
          <w:color w:val="000000"/>
        </w:rPr>
        <w:t xml:space="preserve">я многочисленные статьи </w:t>
      </w:r>
      <w:r w:rsidRPr="00CC789D">
        <w:rPr>
          <w:color w:val="000000"/>
        </w:rPr>
        <w:t xml:space="preserve">и заметки, опубликованные в различных изданиях отечественной периодики XIX в., в которых объектом специального исследования выступили чуваши. В них содержатся различные сведения о жизни чувашского населения края. Материалы эти имеют различную научную и информативную ценность: наряду с глубокими и содержательными наблюдениями встречаются и поверхностные, порой тенденциозные работы, особенно в отношении религиозных воззрений чувашей. </w:t>
      </w:r>
    </w:p>
    <w:p w:rsidR="00CC789D" w:rsidRPr="00CC789D" w:rsidRDefault="00CC789D" w:rsidP="00CC789D">
      <w:pPr>
        <w:ind w:left="57" w:right="57" w:firstLine="709"/>
        <w:rPr>
          <w:color w:val="000000"/>
        </w:rPr>
      </w:pPr>
      <w:r w:rsidRPr="00CC789D">
        <w:rPr>
          <w:color w:val="000000"/>
        </w:rPr>
        <w:t xml:space="preserve">Подводя итог дореволюционной историографии, необходимо отметить, что ею накоплен значительный материал о чувашах Башкирии. Однако следует заметить, что в них слабо представлены вопросы хода переселения, а также социально-экономической истории башкирских чувашей. Они носят в основном описательный и неполный характер, отличаются преобладанием этнографического материала над историческим. По словам П.А.Петрова-Туринге, «чувашская народность до сих пор слишком мало изучена. До конца ХГХ в. не было случая, чтобы чуваши стали предметом специального научного исследования». Все работы по изучению чувашей велись, главным образом, в пределах Чувашской республики. «Что же касается нереспубликанских чуваш, в частности Башкирии, то они до сих пор оста-ются в тени, до сих пор среди них не было ни одного исследования» . Существенный недостаток работ, посвященных чувашам, заключается в том, что мало обращалось внимания на башкирских чувашей. Исследователи, в основном, рассматривали небольшой ареал диаспоры и, как правило, не охватывали чувашей Башкирии. К такому ряду работ можно отнести работу СВ.Чичериной, хотя в ее работе можно найти некоторые данные об их численности по четырем уездам Уфимской губернии3. </w:t>
      </w:r>
    </w:p>
    <w:p w:rsidR="00CC789D" w:rsidRPr="00CC789D" w:rsidRDefault="00CC789D" w:rsidP="001D45E0">
      <w:pPr>
        <w:ind w:left="57" w:right="57" w:firstLine="709"/>
        <w:rPr>
          <w:color w:val="000000"/>
        </w:rPr>
      </w:pPr>
      <w:r w:rsidRPr="00CC789D">
        <w:rPr>
          <w:color w:val="000000"/>
        </w:rPr>
        <w:t>Изучение отдельных сторон истории чувашей Башкортостана продолжалось и в послеоктябрьский период. Исследование миграционных процессов ХУШ-ХГХ вв. в процессе вольной, крестьянской колонизации и це</w:t>
      </w:r>
      <w:r w:rsidR="001D45E0">
        <w:rPr>
          <w:color w:val="000000"/>
        </w:rPr>
        <w:t>ленаправленное изучение пересе</w:t>
      </w:r>
      <w:r w:rsidRPr="00CC789D">
        <w:rPr>
          <w:color w:val="000000"/>
        </w:rPr>
        <w:t xml:space="preserve">ления в Башкирию нерусских земледельцев началось именно в этот период. Одной из первых в то время вышли работы Г.ИКомиссарова, посвященные краткой характеристике численности и расселения, занятиям народов края, в том числе чувашей. </w:t>
      </w:r>
    </w:p>
    <w:p w:rsidR="00CC789D" w:rsidRPr="00CC789D" w:rsidRDefault="00CC789D" w:rsidP="00CC789D">
      <w:pPr>
        <w:ind w:left="57" w:right="57" w:firstLine="709"/>
        <w:rPr>
          <w:color w:val="000000"/>
        </w:rPr>
      </w:pPr>
      <w:r w:rsidRPr="00CC789D">
        <w:rPr>
          <w:color w:val="000000"/>
        </w:rPr>
        <w:t xml:space="preserve">Дальнейшую разработку в трудах Н.В.Никольского получил вопрос о времени и причинах переселения чувашей. В них на основе анализа наказов нерусских народов Поволжья и Приуралья в Уложенную комиссию 1767-1768 гг. автор попытался охарактеризовать их социально-экономическое и правовое положение в 60-х гг. XVIII в. В работе Н.В.Никольского новым стало выделение в качестве причин миграций нежелание чувашей принимать христианство. Он также отметил, что переселение проводилось и по инициативе правительства. </w:t>
      </w:r>
    </w:p>
    <w:p w:rsidR="00CC789D" w:rsidRPr="00CC789D" w:rsidRDefault="00CC789D" w:rsidP="00CC789D">
      <w:pPr>
        <w:ind w:left="57" w:right="57" w:firstLine="709"/>
        <w:rPr>
          <w:color w:val="000000"/>
        </w:rPr>
      </w:pPr>
      <w:r w:rsidRPr="00CC789D">
        <w:rPr>
          <w:color w:val="000000"/>
        </w:rPr>
        <w:t xml:space="preserve">Исследованию этнического состава населения Приуралья, в том числе и Башкирии, по материалам Первой всеобщей переписи населения Российской империи </w:t>
      </w:r>
      <w:smartTag w:uri="urn:schemas-microsoft-com:office:smarttags" w:element="metricconverter">
        <w:smartTagPr>
          <w:attr w:name="ProductID" w:val="1897 г"/>
        </w:smartTagPr>
        <w:r w:rsidRPr="00CC789D">
          <w:rPr>
            <w:color w:val="000000"/>
          </w:rPr>
          <w:t>1897 г</w:t>
        </w:r>
      </w:smartTag>
      <w:r w:rsidRPr="00CC789D">
        <w:rPr>
          <w:color w:val="000000"/>
        </w:rPr>
        <w:t xml:space="preserve">. и Крестьянской (подворной) переписи Уфимской губернии 1912-1913 гг. посвящена работа Ф.А.Фиельструпа. В ней приведены данные о районах расселения чувашей в конце XIX-начале XX вв. </w:t>
      </w:r>
    </w:p>
    <w:p w:rsidR="00CC789D" w:rsidRPr="00CC789D" w:rsidRDefault="00CC789D" w:rsidP="00CC789D">
      <w:pPr>
        <w:ind w:left="57" w:right="57" w:firstLine="709"/>
        <w:rPr>
          <w:color w:val="000000"/>
        </w:rPr>
      </w:pPr>
      <w:r w:rsidRPr="00CC789D">
        <w:rPr>
          <w:color w:val="000000"/>
        </w:rPr>
        <w:t xml:space="preserve">Антинародная суть переселенческой политики царизма, как в отношении башкир, так и других народов царской России, а также переселенческое движение в Оренбургский край рассматриваются М.Никитиным. Им приводятся данные о численности и национальном составе переселенцев с 1865 по 1920 гг. по каждой губернии, из которых шло переселение. </w:t>
      </w:r>
    </w:p>
    <w:p w:rsidR="00CC789D" w:rsidRPr="00CC789D" w:rsidRDefault="00CC789D" w:rsidP="001D45E0">
      <w:pPr>
        <w:ind w:left="57" w:right="57" w:firstLine="709"/>
        <w:rPr>
          <w:color w:val="000000"/>
        </w:rPr>
      </w:pPr>
      <w:r w:rsidRPr="00CC789D">
        <w:rPr>
          <w:color w:val="000000"/>
        </w:rPr>
        <w:t>Заметный вклад в изучение истории и этнографии чувашей республики внесла</w:t>
      </w:r>
      <w:r w:rsidR="001D45E0">
        <w:rPr>
          <w:color w:val="000000"/>
        </w:rPr>
        <w:t xml:space="preserve"> </w:t>
      </w:r>
      <w:r w:rsidRPr="00CC789D">
        <w:rPr>
          <w:color w:val="000000"/>
        </w:rPr>
        <w:t xml:space="preserve">деятельность Чувашской секции Общества по изучению Башкирии. Секция, созданная в </w:t>
      </w:r>
      <w:smartTag w:uri="urn:schemas-microsoft-com:office:smarttags" w:element="metricconverter">
        <w:smartTagPr>
          <w:attr w:name="ProductID" w:val="1927 г"/>
        </w:smartTagPr>
        <w:r w:rsidRPr="00CC789D">
          <w:rPr>
            <w:color w:val="000000"/>
          </w:rPr>
          <w:t>1927 г</w:t>
        </w:r>
      </w:smartTag>
      <w:r w:rsidRPr="00CC789D">
        <w:rPr>
          <w:color w:val="000000"/>
        </w:rPr>
        <w:t xml:space="preserve">. и возглавленная исследователем, краеведом ПА.Петровым-Туринге, проделала огромную работу научно-исследовательского характера, в частности, провела детальное обследование быта чувашских крестьян, условий их жизни и т.п. Однако материалы экспедиции и наследие П.А.Петрова-Туринге еще недостаточно изучены и отражены в исследовательских работах. В их числе особо следует отметить его статью, посвященную земельным отношениям между чувашами-переселенцами и вотчинниками-башкирами, а также работу о чувашских приметах на погоду и урожай. </w:t>
      </w:r>
    </w:p>
    <w:p w:rsidR="00CC789D" w:rsidRPr="00CC789D" w:rsidRDefault="00CC789D" w:rsidP="00CC789D">
      <w:pPr>
        <w:ind w:left="57" w:right="57" w:firstLine="709"/>
        <w:rPr>
          <w:color w:val="000000"/>
        </w:rPr>
      </w:pPr>
      <w:r w:rsidRPr="00CC789D">
        <w:rPr>
          <w:color w:val="000000"/>
        </w:rPr>
        <w:t xml:space="preserve">Последний период советской исторической науки (середина 1950-х - 1985-е гг.) характеризуется, прежде всего, фундаментальностью исследовании, их разновидностью и привлечением огромного круга источников. С конца 1950-х гг. начинается планомерное и всестороннее изучение чувашских переселенцев в Башкирии. В </w:t>
      </w:r>
      <w:smartTag w:uri="urn:schemas-microsoft-com:office:smarttags" w:element="metricconverter">
        <w:smartTagPr>
          <w:attr w:name="ProductID" w:val="1962 г"/>
        </w:smartTagPr>
        <w:r w:rsidRPr="00CC789D">
          <w:rPr>
            <w:color w:val="000000"/>
          </w:rPr>
          <w:t>1962 г</w:t>
        </w:r>
      </w:smartTag>
      <w:r w:rsidRPr="00CC789D">
        <w:rPr>
          <w:color w:val="000000"/>
        </w:rPr>
        <w:t xml:space="preserve">. учеными Научно-исследовательского института языка, литературы, истории и экономики при Совете Министров Чувашской АССР (ЧНИИ) была организована научная экспедиция по изучению чувашского сельского населения, результаты и итоги которой нашли отражение в серии работ, вышедших в то время. </w:t>
      </w:r>
    </w:p>
    <w:p w:rsidR="00CC789D" w:rsidRPr="00CC789D" w:rsidRDefault="00CC789D" w:rsidP="001D45E0">
      <w:pPr>
        <w:ind w:left="57" w:right="57" w:firstLine="709"/>
        <w:rPr>
          <w:color w:val="000000"/>
        </w:rPr>
      </w:pPr>
      <w:r w:rsidRPr="00CC789D">
        <w:rPr>
          <w:color w:val="000000"/>
        </w:rPr>
        <w:t xml:space="preserve">Проблемы социально-экономического и общественно-политического развития Чувашии в XVII-XIX вв., что представляет огромный интерес при выяснении причин миграций чувашей за пределы коренной этнической территории, проанализированы в работах В.Д.Димитриева, А.Н.Григорьева, Н.Р.Романова, П.Г.Григорьева и многих других. Значительное внимание в работах вышеназванных исследователей уделено борьбе чувашского крестьянства с их тяжелым положением, наиболее распространенной формой которой явились побеги на окраины государства. По их мнению, многие чуваши в результате бегства оказались и на территории Башкирии, где ими было основано немало населенных пунктов . Наиболее подробные сведения о чувашских поселениях и их основателях, а также об условиях заселения ими территории Башкирского края содержатся в исторических преданиях В.Д.Димитриева. </w:t>
      </w:r>
    </w:p>
    <w:p w:rsidR="00CC789D" w:rsidRPr="00CC789D" w:rsidRDefault="00CC789D" w:rsidP="001D45E0">
      <w:pPr>
        <w:ind w:left="57" w:right="57" w:firstLine="709"/>
        <w:rPr>
          <w:color w:val="000000"/>
        </w:rPr>
      </w:pPr>
      <w:r w:rsidRPr="00CC789D">
        <w:rPr>
          <w:color w:val="000000"/>
        </w:rPr>
        <w:t xml:space="preserve">Отдельные аспекты социально-экономической истории чувашей Башкирии на данном этапе нашли отражение и в трудах исследователей, изучавших историю Башкирии. Изучению истории заселения края, прежде всего, выявлению основ общественных отношений в XVI-XIX вв., с которыми непременно сталкивалось пришлое население, были посвящены работы исследователей (НФ.Демидовой, СМВасильева и других). СМВасильев, изучивший переселение в Башкирию нерусских крестьян, подчеркнул, что к моменту прихода самовольных переселенцев в край заселяемая и осваиваемая ими земля уже находилась во владении башкирских и других феодалов. При изучении стихийной колонизации Башкирии большое значение он придавал факторам становления земельных отношений между переселенцами, с одной стороны, и местными землевладельцами - с другой. В результате открылась возможность оценки характера вызванных к жизни переселениями в Башкирию новых видов общественных связей. Пришлое население и земельные отношения в Башкирии рассматриваются и в работах Н.Ф.Демидовой. По ее мнению, основой земледелия в Башкирии в XVI-XVIII вв. являлась феодальная собственность на землю. В связи с этим, заселение Башкирии становилось возможным только в результате налаживания определенных отношений между пришлым земледельцем и местным земельным собственником. </w:t>
      </w:r>
    </w:p>
    <w:p w:rsidR="00CC789D" w:rsidRPr="00CC789D" w:rsidRDefault="00CC789D" w:rsidP="00CC789D">
      <w:pPr>
        <w:ind w:left="57" w:right="57" w:firstLine="709"/>
        <w:rPr>
          <w:color w:val="000000"/>
        </w:rPr>
      </w:pPr>
      <w:r w:rsidRPr="00CC789D">
        <w:rPr>
          <w:color w:val="000000"/>
        </w:rPr>
        <w:t xml:space="preserve">В их работах впервые были выявлены сущность и содержание припуска на башкирские земли, определено социальное положение припущенников, сделан вывод о том, что основой земледелия в Башкирии для XVI-XVIII вв. является феодальная собственность на землю, позволивший верно сформулировать характер припуска на башкирские земли. По их мнению, развитие феодальных отношений среди многонационального населения Башкирии шло различными путями, т.к. находилось оно в разных экономических условиях, стояло на разных стадиях развития производительных сил. Вследствие этого, на территории Башкирии сосуществовали различные формы феодальных отношений. В работах уделено внимание и организации управления краем, положению его населения и месте крестьянской общины в податной системе Российского государства и фискальной политике правительства. </w:t>
      </w:r>
    </w:p>
    <w:p w:rsidR="00CC789D" w:rsidRPr="00CC789D" w:rsidRDefault="00CC789D" w:rsidP="001D45E0">
      <w:pPr>
        <w:ind w:left="57" w:right="57" w:firstLine="709"/>
        <w:rPr>
          <w:color w:val="000000"/>
        </w:rPr>
      </w:pPr>
      <w:r w:rsidRPr="00CC789D">
        <w:rPr>
          <w:color w:val="000000"/>
        </w:rPr>
        <w:t xml:space="preserve">Значительное внимание проблеме крестьянской колонизации башкирских волостных территорий через припуск уделено в «Очерках по истории Башкирской АССР», где земледельческая колонизация Башкирии оценивается как явление, ускорившее распространение земледелия среди местного народа и способствовавшее быстрому развитию производительных сил края. В них также рассматриваются условия припуска и положение пришлого населения Башкирии . </w:t>
      </w:r>
    </w:p>
    <w:p w:rsidR="001D45E0" w:rsidRPr="001D45E0" w:rsidRDefault="001D45E0" w:rsidP="001D45E0">
      <w:pPr>
        <w:ind w:left="57" w:right="57" w:firstLine="709"/>
        <w:rPr>
          <w:color w:val="000000"/>
        </w:rPr>
      </w:pPr>
      <w:r w:rsidRPr="001D45E0">
        <w:rPr>
          <w:color w:val="000000"/>
        </w:rPr>
        <w:t xml:space="preserve">Современный этап развития исторической науки характеризуется поиском новых подходов к раскрытию закономерностей исторического процесса. Особо следует отметить монографию Р.Г.Кузеева. В ней на основе анализа статистического материала и литературы проанализированы этнические процессы, протекавшие в XVI-XIX вв., прослежены пути движения, особенности образования и этнокультурного развития по существу всех известных этнографических и этнических групп. Автором по характеру расселения и особенностям этнокультурного развития выделены четыре группы чувашей: закамских, заволжских, прикамских и приуральских. Формирование последней, по его мнению, происходило в XVII-XIX вв. Монография Р.Г.Кузеева представляет ценность при учете особенностей аграрного строя и исторического взаимодействия народов на территории Башкирского края. Она демонстрирует качественно новый подход </w:t>
      </w:r>
      <w:r>
        <w:rPr>
          <w:color w:val="000000"/>
        </w:rPr>
        <w:t>к изучению истории народов, за</w:t>
      </w:r>
      <w:r w:rsidRPr="001D45E0">
        <w:rPr>
          <w:color w:val="000000"/>
        </w:rPr>
        <w:t xml:space="preserve">ключающийся в комплексном рассмотрении политических, социально-экономических, культурно-религиозных аспектов. </w:t>
      </w:r>
      <w:bookmarkStart w:id="0" w:name="_GoBack"/>
      <w:bookmarkEnd w:id="0"/>
    </w:p>
    <w:sectPr w:rsidR="001D45E0" w:rsidRPr="001D45E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C6AFF" w:rsidRDefault="007C6AFF">
      <w:r>
        <w:separator/>
      </w:r>
    </w:p>
  </w:endnote>
  <w:endnote w:type="continuationSeparator" w:id="0">
    <w:p w:rsidR="007C6AFF" w:rsidRDefault="007C6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C6AFF" w:rsidRDefault="007C6AFF">
      <w:r>
        <w:separator/>
      </w:r>
    </w:p>
  </w:footnote>
  <w:footnote w:type="continuationSeparator" w:id="0">
    <w:p w:rsidR="007C6AFF" w:rsidRDefault="007C6AF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C789D"/>
    <w:rsid w:val="000E407F"/>
    <w:rsid w:val="001D45E0"/>
    <w:rsid w:val="00312E23"/>
    <w:rsid w:val="00327CC7"/>
    <w:rsid w:val="00484884"/>
    <w:rsid w:val="006F5049"/>
    <w:rsid w:val="00732195"/>
    <w:rsid w:val="007C6AFF"/>
    <w:rsid w:val="00B40311"/>
    <w:rsid w:val="00CC789D"/>
    <w:rsid w:val="00D94E04"/>
    <w:rsid w:val="00DA347C"/>
    <w:rsid w:val="00F62B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F3E3A55E-32D5-4C6F-A460-DCA927AEB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rsid w:val="00732195"/>
    <w:pPr>
      <w:tabs>
        <w:tab w:val="center" w:pos="4677"/>
        <w:tab w:val="right" w:pos="9355"/>
      </w:tabs>
    </w:pPr>
  </w:style>
  <w:style w:type="paragraph" w:styleId="a4">
    <w:name w:val="footer"/>
    <w:basedOn w:val="a"/>
    <w:rsid w:val="00732195"/>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2934</Words>
  <Characters>16726</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Оглавление </vt:lpstr>
    </vt:vector>
  </TitlesOfParts>
  <Company>Your Company Name</Company>
  <LinksUpToDate>false</LinksUpToDate>
  <CharactersWithSpaces>19621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 </dc:title>
  <dc:subject/>
  <dc:creator>User</dc:creator>
  <cp:keywords/>
  <dc:description/>
  <cp:lastModifiedBy>Irina</cp:lastModifiedBy>
  <cp:revision>2</cp:revision>
  <cp:lastPrinted>2009-05-11T12:48:00Z</cp:lastPrinted>
  <dcterms:created xsi:type="dcterms:W3CDTF">2014-08-20T07:12:00Z</dcterms:created>
  <dcterms:modified xsi:type="dcterms:W3CDTF">2014-08-20T07:12:00Z</dcterms:modified>
</cp:coreProperties>
</file>