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989" w:rsidRDefault="006C2989" w:rsidP="00BF55F5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A384A" w:rsidRDefault="006A384A" w:rsidP="00BF55F5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A384A" w:rsidRDefault="006A384A">
      <w:pPr>
        <w:pStyle w:val="12"/>
      </w:pPr>
      <w:r>
        <w:t>Оглавление</w:t>
      </w:r>
    </w:p>
    <w:p w:rsidR="006A384A" w:rsidRDefault="006A384A">
      <w:pPr>
        <w:pStyle w:val="13"/>
        <w:rPr>
          <w:sz w:val="22"/>
          <w:szCs w:val="22"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32365387" w:history="1">
        <w:r w:rsidRPr="00E152C9">
          <w:rPr>
            <w:rStyle w:val="a6"/>
          </w:rPr>
          <w:t>Введение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_Toc232365387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D20AF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6A384A" w:rsidRDefault="00D4582B">
      <w:pPr>
        <w:pStyle w:val="13"/>
        <w:rPr>
          <w:sz w:val="22"/>
          <w:szCs w:val="22"/>
          <w:lang w:eastAsia="ru-RU"/>
        </w:rPr>
      </w:pPr>
      <w:hyperlink w:anchor="_Toc232365388" w:history="1">
        <w:r w:rsidR="006A384A" w:rsidRPr="00E152C9">
          <w:rPr>
            <w:rStyle w:val="a6"/>
          </w:rPr>
          <w:t>Общие сведения</w:t>
        </w:r>
        <w:r w:rsidR="006A384A">
          <w:rPr>
            <w:webHidden/>
          </w:rPr>
          <w:tab/>
        </w:r>
        <w:r w:rsidR="006A384A">
          <w:rPr>
            <w:webHidden/>
          </w:rPr>
          <w:fldChar w:fldCharType="begin"/>
        </w:r>
        <w:r w:rsidR="006A384A">
          <w:rPr>
            <w:webHidden/>
          </w:rPr>
          <w:instrText xml:space="preserve"> PAGEREF _Toc232365388 \h </w:instrText>
        </w:r>
        <w:r w:rsidR="006A384A">
          <w:rPr>
            <w:webHidden/>
          </w:rPr>
        </w:r>
        <w:r w:rsidR="006A384A">
          <w:rPr>
            <w:webHidden/>
          </w:rPr>
          <w:fldChar w:fldCharType="separate"/>
        </w:r>
        <w:r w:rsidR="008D20AF">
          <w:rPr>
            <w:webHidden/>
          </w:rPr>
          <w:t>3</w:t>
        </w:r>
        <w:r w:rsidR="006A384A">
          <w:rPr>
            <w:webHidden/>
          </w:rPr>
          <w:fldChar w:fldCharType="end"/>
        </w:r>
      </w:hyperlink>
    </w:p>
    <w:p w:rsidR="006A384A" w:rsidRDefault="00D4582B">
      <w:pPr>
        <w:pStyle w:val="13"/>
        <w:rPr>
          <w:sz w:val="22"/>
          <w:szCs w:val="22"/>
          <w:lang w:eastAsia="ru-RU"/>
        </w:rPr>
      </w:pPr>
      <w:hyperlink w:anchor="_Toc232365389" w:history="1">
        <w:r w:rsidR="006A384A" w:rsidRPr="00E152C9">
          <w:rPr>
            <w:rStyle w:val="a6"/>
          </w:rPr>
          <w:t>ВВП: объем, динамика (темпы прироста), отраслевая структура</w:t>
        </w:r>
        <w:r w:rsidR="006A384A">
          <w:rPr>
            <w:webHidden/>
          </w:rPr>
          <w:tab/>
        </w:r>
        <w:r w:rsidR="006A384A">
          <w:rPr>
            <w:webHidden/>
          </w:rPr>
          <w:fldChar w:fldCharType="begin"/>
        </w:r>
        <w:r w:rsidR="006A384A">
          <w:rPr>
            <w:webHidden/>
          </w:rPr>
          <w:instrText xml:space="preserve"> PAGEREF _Toc232365389 \h </w:instrText>
        </w:r>
        <w:r w:rsidR="006A384A">
          <w:rPr>
            <w:webHidden/>
          </w:rPr>
        </w:r>
        <w:r w:rsidR="006A384A">
          <w:rPr>
            <w:webHidden/>
          </w:rPr>
          <w:fldChar w:fldCharType="separate"/>
        </w:r>
        <w:r w:rsidR="008D20AF">
          <w:rPr>
            <w:webHidden/>
          </w:rPr>
          <w:t>3</w:t>
        </w:r>
        <w:r w:rsidR="006A384A">
          <w:rPr>
            <w:webHidden/>
          </w:rPr>
          <w:fldChar w:fldCharType="end"/>
        </w:r>
      </w:hyperlink>
    </w:p>
    <w:p w:rsidR="006A384A" w:rsidRDefault="00D4582B">
      <w:pPr>
        <w:pStyle w:val="13"/>
        <w:rPr>
          <w:sz w:val="22"/>
          <w:szCs w:val="22"/>
          <w:lang w:eastAsia="ru-RU"/>
        </w:rPr>
      </w:pPr>
      <w:hyperlink w:anchor="_Toc232365390" w:history="1">
        <w:r w:rsidR="006A384A" w:rsidRPr="00E152C9">
          <w:rPr>
            <w:rStyle w:val="a6"/>
          </w:rPr>
          <w:t>Ведущие отрасли хозяйства</w:t>
        </w:r>
        <w:r w:rsidR="006A384A">
          <w:rPr>
            <w:webHidden/>
          </w:rPr>
          <w:tab/>
        </w:r>
        <w:r w:rsidR="006A384A">
          <w:rPr>
            <w:webHidden/>
          </w:rPr>
          <w:fldChar w:fldCharType="begin"/>
        </w:r>
        <w:r w:rsidR="006A384A">
          <w:rPr>
            <w:webHidden/>
          </w:rPr>
          <w:instrText xml:space="preserve"> PAGEREF _Toc232365390 \h </w:instrText>
        </w:r>
        <w:r w:rsidR="006A384A">
          <w:rPr>
            <w:webHidden/>
          </w:rPr>
        </w:r>
        <w:r w:rsidR="006A384A">
          <w:rPr>
            <w:webHidden/>
          </w:rPr>
          <w:fldChar w:fldCharType="separate"/>
        </w:r>
        <w:r w:rsidR="008D20AF">
          <w:rPr>
            <w:webHidden/>
          </w:rPr>
          <w:t>3</w:t>
        </w:r>
        <w:r w:rsidR="006A384A">
          <w:rPr>
            <w:webHidden/>
          </w:rPr>
          <w:fldChar w:fldCharType="end"/>
        </w:r>
      </w:hyperlink>
    </w:p>
    <w:p w:rsidR="006A384A" w:rsidRDefault="00D4582B">
      <w:pPr>
        <w:pStyle w:val="13"/>
        <w:rPr>
          <w:sz w:val="22"/>
          <w:szCs w:val="22"/>
          <w:lang w:eastAsia="ru-RU"/>
        </w:rPr>
      </w:pPr>
      <w:hyperlink w:anchor="_Toc232365391" w:history="1">
        <w:r w:rsidR="006A384A" w:rsidRPr="00E152C9">
          <w:rPr>
            <w:rStyle w:val="a6"/>
          </w:rPr>
          <w:t>Внешняя торговля. Экспорт, импорт. Внешнеторговые  партнеры</w:t>
        </w:r>
        <w:r w:rsidR="006A384A">
          <w:rPr>
            <w:webHidden/>
          </w:rPr>
          <w:tab/>
        </w:r>
        <w:r w:rsidR="006A384A">
          <w:rPr>
            <w:webHidden/>
          </w:rPr>
          <w:fldChar w:fldCharType="begin"/>
        </w:r>
        <w:r w:rsidR="006A384A">
          <w:rPr>
            <w:webHidden/>
          </w:rPr>
          <w:instrText xml:space="preserve"> PAGEREF _Toc232365391 \h </w:instrText>
        </w:r>
        <w:r w:rsidR="006A384A">
          <w:rPr>
            <w:webHidden/>
          </w:rPr>
        </w:r>
        <w:r w:rsidR="006A384A">
          <w:rPr>
            <w:webHidden/>
          </w:rPr>
          <w:fldChar w:fldCharType="separate"/>
        </w:r>
        <w:r w:rsidR="008D20AF">
          <w:rPr>
            <w:webHidden/>
          </w:rPr>
          <w:t>3</w:t>
        </w:r>
        <w:r w:rsidR="006A384A">
          <w:rPr>
            <w:webHidden/>
          </w:rPr>
          <w:fldChar w:fldCharType="end"/>
        </w:r>
      </w:hyperlink>
    </w:p>
    <w:p w:rsidR="006A384A" w:rsidRDefault="00D4582B">
      <w:pPr>
        <w:pStyle w:val="13"/>
        <w:rPr>
          <w:sz w:val="22"/>
          <w:szCs w:val="22"/>
          <w:lang w:eastAsia="ru-RU"/>
        </w:rPr>
      </w:pPr>
      <w:hyperlink w:anchor="_Toc232365392" w:history="1">
        <w:r w:rsidR="006A384A" w:rsidRPr="00E152C9">
          <w:rPr>
            <w:rStyle w:val="a6"/>
          </w:rPr>
          <w:t>Торгово-экономические  интеграции и соглашения,  в которые входит страна</w:t>
        </w:r>
        <w:r w:rsidR="006A384A">
          <w:rPr>
            <w:webHidden/>
          </w:rPr>
          <w:tab/>
        </w:r>
        <w:r w:rsidR="006A384A">
          <w:rPr>
            <w:webHidden/>
          </w:rPr>
          <w:fldChar w:fldCharType="begin"/>
        </w:r>
        <w:r w:rsidR="006A384A">
          <w:rPr>
            <w:webHidden/>
          </w:rPr>
          <w:instrText xml:space="preserve"> PAGEREF _Toc232365392 \h </w:instrText>
        </w:r>
        <w:r w:rsidR="006A384A">
          <w:rPr>
            <w:webHidden/>
          </w:rPr>
        </w:r>
        <w:r w:rsidR="006A384A">
          <w:rPr>
            <w:webHidden/>
          </w:rPr>
          <w:fldChar w:fldCharType="separate"/>
        </w:r>
        <w:r w:rsidR="008D20AF">
          <w:rPr>
            <w:webHidden/>
          </w:rPr>
          <w:t>3</w:t>
        </w:r>
        <w:r w:rsidR="006A384A">
          <w:rPr>
            <w:webHidden/>
          </w:rPr>
          <w:fldChar w:fldCharType="end"/>
        </w:r>
      </w:hyperlink>
    </w:p>
    <w:p w:rsidR="006A384A" w:rsidRDefault="00D4582B">
      <w:pPr>
        <w:pStyle w:val="13"/>
        <w:rPr>
          <w:sz w:val="22"/>
          <w:szCs w:val="22"/>
          <w:lang w:eastAsia="ru-RU"/>
        </w:rPr>
      </w:pPr>
      <w:hyperlink w:anchor="_Toc232365393" w:history="1">
        <w:r w:rsidR="006A384A" w:rsidRPr="00E152C9">
          <w:rPr>
            <w:rStyle w:val="a6"/>
          </w:rPr>
          <w:t>Потоки товаров и услуг</w:t>
        </w:r>
        <w:r w:rsidR="006A384A">
          <w:rPr>
            <w:webHidden/>
          </w:rPr>
          <w:tab/>
        </w:r>
        <w:r w:rsidR="006A384A">
          <w:rPr>
            <w:webHidden/>
          </w:rPr>
          <w:fldChar w:fldCharType="begin"/>
        </w:r>
        <w:r w:rsidR="006A384A">
          <w:rPr>
            <w:webHidden/>
          </w:rPr>
          <w:instrText xml:space="preserve"> PAGEREF _Toc232365393 \h </w:instrText>
        </w:r>
        <w:r w:rsidR="006A384A">
          <w:rPr>
            <w:webHidden/>
          </w:rPr>
        </w:r>
        <w:r w:rsidR="006A384A">
          <w:rPr>
            <w:webHidden/>
          </w:rPr>
          <w:fldChar w:fldCharType="separate"/>
        </w:r>
        <w:r w:rsidR="008D20AF">
          <w:rPr>
            <w:webHidden/>
          </w:rPr>
          <w:t>3</w:t>
        </w:r>
        <w:r w:rsidR="006A384A">
          <w:rPr>
            <w:webHidden/>
          </w:rPr>
          <w:fldChar w:fldCharType="end"/>
        </w:r>
      </w:hyperlink>
    </w:p>
    <w:p w:rsidR="006A384A" w:rsidRDefault="00D4582B">
      <w:pPr>
        <w:pStyle w:val="13"/>
        <w:rPr>
          <w:sz w:val="22"/>
          <w:szCs w:val="22"/>
          <w:lang w:eastAsia="ru-RU"/>
        </w:rPr>
      </w:pPr>
      <w:hyperlink w:anchor="_Toc232365394" w:history="1">
        <w:r w:rsidR="006A384A" w:rsidRPr="00E152C9">
          <w:rPr>
            <w:rStyle w:val="a6"/>
          </w:rPr>
          <w:t>Торговля с Россией</w:t>
        </w:r>
        <w:r w:rsidR="006A384A">
          <w:rPr>
            <w:webHidden/>
          </w:rPr>
          <w:tab/>
        </w:r>
        <w:r w:rsidR="006A384A">
          <w:rPr>
            <w:webHidden/>
          </w:rPr>
          <w:fldChar w:fldCharType="begin"/>
        </w:r>
        <w:r w:rsidR="006A384A">
          <w:rPr>
            <w:webHidden/>
          </w:rPr>
          <w:instrText xml:space="preserve"> PAGEREF _Toc232365394 \h </w:instrText>
        </w:r>
        <w:r w:rsidR="006A384A">
          <w:rPr>
            <w:webHidden/>
          </w:rPr>
        </w:r>
        <w:r w:rsidR="006A384A">
          <w:rPr>
            <w:webHidden/>
          </w:rPr>
          <w:fldChar w:fldCharType="separate"/>
        </w:r>
        <w:r w:rsidR="008D20AF">
          <w:rPr>
            <w:webHidden/>
          </w:rPr>
          <w:t>3</w:t>
        </w:r>
        <w:r w:rsidR="006A384A">
          <w:rPr>
            <w:webHidden/>
          </w:rPr>
          <w:fldChar w:fldCharType="end"/>
        </w:r>
      </w:hyperlink>
    </w:p>
    <w:p w:rsidR="006A384A" w:rsidRDefault="00D4582B">
      <w:pPr>
        <w:pStyle w:val="13"/>
        <w:rPr>
          <w:sz w:val="22"/>
          <w:szCs w:val="22"/>
          <w:lang w:eastAsia="ru-RU"/>
        </w:rPr>
      </w:pPr>
      <w:hyperlink w:anchor="_Toc232365395" w:history="1">
        <w:r w:rsidR="006A384A" w:rsidRPr="00E152C9">
          <w:rPr>
            <w:rStyle w:val="a6"/>
          </w:rPr>
          <w:t>Заключение</w:t>
        </w:r>
        <w:r w:rsidR="006A384A">
          <w:rPr>
            <w:webHidden/>
          </w:rPr>
          <w:tab/>
        </w:r>
        <w:r w:rsidR="006A384A">
          <w:rPr>
            <w:webHidden/>
          </w:rPr>
          <w:fldChar w:fldCharType="begin"/>
        </w:r>
        <w:r w:rsidR="006A384A">
          <w:rPr>
            <w:webHidden/>
          </w:rPr>
          <w:instrText xml:space="preserve"> PAGEREF _Toc232365395 \h </w:instrText>
        </w:r>
        <w:r w:rsidR="006A384A">
          <w:rPr>
            <w:webHidden/>
          </w:rPr>
        </w:r>
        <w:r w:rsidR="006A384A">
          <w:rPr>
            <w:webHidden/>
          </w:rPr>
          <w:fldChar w:fldCharType="separate"/>
        </w:r>
        <w:r w:rsidR="008D20AF">
          <w:rPr>
            <w:webHidden/>
          </w:rPr>
          <w:t>3</w:t>
        </w:r>
        <w:r w:rsidR="006A384A">
          <w:rPr>
            <w:webHidden/>
          </w:rPr>
          <w:fldChar w:fldCharType="end"/>
        </w:r>
      </w:hyperlink>
    </w:p>
    <w:p w:rsidR="006A384A" w:rsidRDefault="00D4582B">
      <w:pPr>
        <w:pStyle w:val="13"/>
        <w:rPr>
          <w:sz w:val="22"/>
          <w:szCs w:val="22"/>
          <w:lang w:eastAsia="ru-RU"/>
        </w:rPr>
      </w:pPr>
      <w:hyperlink w:anchor="_Toc232365396" w:history="1">
        <w:r w:rsidR="006A384A" w:rsidRPr="00E152C9">
          <w:rPr>
            <w:rStyle w:val="a6"/>
          </w:rPr>
          <w:t>Список использованной литературы</w:t>
        </w:r>
        <w:r w:rsidR="006A384A">
          <w:rPr>
            <w:webHidden/>
          </w:rPr>
          <w:tab/>
        </w:r>
        <w:r w:rsidR="006A384A">
          <w:rPr>
            <w:webHidden/>
          </w:rPr>
          <w:fldChar w:fldCharType="begin"/>
        </w:r>
        <w:r w:rsidR="006A384A">
          <w:rPr>
            <w:webHidden/>
          </w:rPr>
          <w:instrText xml:space="preserve"> PAGEREF _Toc232365396 \h </w:instrText>
        </w:r>
        <w:r w:rsidR="006A384A">
          <w:rPr>
            <w:webHidden/>
          </w:rPr>
        </w:r>
        <w:r w:rsidR="006A384A">
          <w:rPr>
            <w:webHidden/>
          </w:rPr>
          <w:fldChar w:fldCharType="separate"/>
        </w:r>
        <w:r w:rsidR="008D20AF">
          <w:rPr>
            <w:webHidden/>
          </w:rPr>
          <w:t>3</w:t>
        </w:r>
        <w:r w:rsidR="006A384A">
          <w:rPr>
            <w:webHidden/>
          </w:rPr>
          <w:fldChar w:fldCharType="end"/>
        </w:r>
      </w:hyperlink>
    </w:p>
    <w:p w:rsidR="006A384A" w:rsidRDefault="006A384A">
      <w:r>
        <w:fldChar w:fldCharType="end"/>
      </w:r>
    </w:p>
    <w:p w:rsidR="006A384A" w:rsidRDefault="006A384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6A384A" w:rsidRPr="00F7100E" w:rsidRDefault="006A384A" w:rsidP="00DC76B9">
      <w:pPr>
        <w:pStyle w:val="1"/>
      </w:pPr>
      <w:bookmarkStart w:id="0" w:name="_Toc232365387"/>
      <w:r>
        <w:t>Введение</w:t>
      </w:r>
      <w:bookmarkEnd w:id="0"/>
    </w:p>
    <w:p w:rsidR="006A384A" w:rsidRPr="00BF55F5" w:rsidRDefault="006A384A" w:rsidP="00BF55F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F55F5">
        <w:rPr>
          <w:rFonts w:ascii="Times New Roman" w:hAnsi="Times New Roman"/>
          <w:sz w:val="28"/>
          <w:szCs w:val="28"/>
        </w:rPr>
        <w:t>Гватемала — страна индейцев майя. От древних городов, построенных их предками в джунглях, остались лишь величественные руины.</w:t>
      </w:r>
    </w:p>
    <w:p w:rsidR="006A384A" w:rsidRPr="00BF55F5" w:rsidRDefault="006A384A" w:rsidP="00BF55F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F55F5">
        <w:rPr>
          <w:rFonts w:ascii="Times New Roman" w:hAnsi="Times New Roman"/>
          <w:sz w:val="28"/>
          <w:szCs w:val="28"/>
        </w:rPr>
        <w:t>Гватемала — самая развитая страна Центральной Америки. Имеется сеть автомобильных дорог протяженностью 2,8 тыс. км с твердым покрытием и около 18 тыс. км — без покрытия. Вблизи столицы расположен международный аэропорт Ла Аурора.</w:t>
      </w:r>
    </w:p>
    <w:p w:rsidR="006A384A" w:rsidRPr="00BF55F5" w:rsidRDefault="006A384A" w:rsidP="00BF55F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F55F5">
        <w:rPr>
          <w:rFonts w:ascii="Times New Roman" w:hAnsi="Times New Roman"/>
          <w:sz w:val="28"/>
          <w:szCs w:val="28"/>
        </w:rPr>
        <w:t>Индейцы майя сохранили в обиходе 22 языка и составляют 54% населения (наиболее многочисленны майя-киче и какчикель); креолы (потомки европейцев) — 3%; остальные — испано-индейские метисы. Большинство индейцев двуязычны, но не все знают государственный язык.</w:t>
      </w:r>
    </w:p>
    <w:p w:rsidR="006A384A" w:rsidRPr="00BF55F5" w:rsidRDefault="006A384A" w:rsidP="00BF55F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F55F5">
        <w:rPr>
          <w:rFonts w:ascii="Times New Roman" w:hAnsi="Times New Roman"/>
          <w:sz w:val="28"/>
          <w:szCs w:val="28"/>
        </w:rPr>
        <w:t>Несмотря на многие новшества, привнесенные европейцами, индейцы до сих пор сохраняют свой традиционный уклад жизни. Применяются подсечно-огневое земледелие, традиционные способы постройки хижин, ткачества и др. Современные майя по-прежнему сооружают дома из связанных деревянных планок, крыши покрывают соломой или пальмовыми листьями. Женщины майя по-прежнему занимаются ткачеством, используя ручные станки. Традиционным остается и способ приготовления пищи. Главное блюдо — тонкие лепешки из кукурузной муки — готовят, растирая смоченные в извести кукурузные зерна на каменной ручной зернотерке.</w:t>
      </w:r>
    </w:p>
    <w:p w:rsidR="006A384A" w:rsidRPr="00BF55F5" w:rsidRDefault="006A384A" w:rsidP="00BF55F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F55F5">
        <w:rPr>
          <w:rFonts w:ascii="Times New Roman" w:hAnsi="Times New Roman"/>
          <w:sz w:val="28"/>
          <w:szCs w:val="28"/>
        </w:rPr>
        <w:t>Гватемала — один из крупнейших городов Латинской Америки (основан в 1524 г. испанским завоевателем П. де Альварадо, столица с 1839 г.). Как и все старые города Латинской Америки, застраивался одно-двухэтажными домами по прямоугольной сетке. В результате мощного землетрясения в конце XVIII в. перенесен на другое место. После землетрясения 1918г. Гватемала была отстроена заново, поэтому старинных построек осталось немного. В городе 2 академии и 4 университета, в том числе старейший в Центральной Америке университет Сан-Карлос (1768). В городе находятся музеи антропологии и этнографии, где выставлены произведения искусства древних майя. Рядом со столицей лежат руины Каминалыуйю — одного из древнейших индейских городов Центральной Америки.</w:t>
      </w:r>
    </w:p>
    <w:p w:rsidR="006A384A" w:rsidRDefault="006A384A" w:rsidP="00BF55F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F55F5">
        <w:rPr>
          <w:rFonts w:ascii="Times New Roman" w:hAnsi="Times New Roman"/>
          <w:sz w:val="28"/>
          <w:szCs w:val="28"/>
        </w:rPr>
        <w:t>Второй по значению город Гватемалы — Кесальтенанго, «индейская столица» страны</w:t>
      </w:r>
      <w:r>
        <w:rPr>
          <w:rFonts w:ascii="Times New Roman" w:hAnsi="Times New Roman"/>
          <w:sz w:val="28"/>
          <w:szCs w:val="28"/>
        </w:rPr>
        <w:t>.</w:t>
      </w:r>
    </w:p>
    <w:p w:rsidR="006A384A" w:rsidRDefault="006A384A" w:rsidP="00BF55F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A384A" w:rsidRDefault="006A384A" w:rsidP="00BF55F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A384A" w:rsidRDefault="006A384A" w:rsidP="00BF55F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A384A" w:rsidRDefault="006A384A" w:rsidP="00BF55F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A384A" w:rsidRPr="00AD4095" w:rsidRDefault="006A384A" w:rsidP="00DC76B9">
      <w:pPr>
        <w:pStyle w:val="1"/>
      </w:pPr>
      <w:bookmarkStart w:id="1" w:name="_Toc232365388"/>
      <w:r>
        <w:t>Общие сведения</w:t>
      </w:r>
      <w:bookmarkEnd w:id="1"/>
    </w:p>
    <w:p w:rsidR="006A384A" w:rsidRPr="00856F5F" w:rsidRDefault="006A384A" w:rsidP="00856F5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56F5F">
        <w:rPr>
          <w:rFonts w:ascii="Times New Roman" w:hAnsi="Times New Roman"/>
          <w:sz w:val="28"/>
          <w:szCs w:val="28"/>
        </w:rPr>
        <w:t>Территория – 109 тыс. кв.км. На территории Гватемалы выделяются три физико-географических области: низменность тихоокеанского побережья, нагорье южной и центральной части страны и равнина Петен на севере. Климат Гватемалы тропический, причем его характеристики зависят от высоты местности и доступности для влажных пассатов, дующих вглубь страны с Карибского моря. Кратковременные, но сильные ливни выпадают</w:t>
      </w:r>
      <w:r>
        <w:rPr>
          <w:rFonts w:ascii="Times New Roman" w:hAnsi="Times New Roman"/>
          <w:sz w:val="28"/>
          <w:szCs w:val="28"/>
        </w:rPr>
        <w:t xml:space="preserve"> с мая по октябрь, зимы сухие. </w:t>
      </w:r>
    </w:p>
    <w:p w:rsidR="006A384A" w:rsidRDefault="006A384A" w:rsidP="00856F5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56F5F">
        <w:rPr>
          <w:rFonts w:ascii="Times New Roman" w:hAnsi="Times New Roman"/>
          <w:sz w:val="28"/>
          <w:szCs w:val="28"/>
        </w:rPr>
        <w:t>Население – 1</w:t>
      </w:r>
      <w:r>
        <w:rPr>
          <w:rFonts w:ascii="Times New Roman" w:hAnsi="Times New Roman"/>
          <w:sz w:val="28"/>
          <w:szCs w:val="28"/>
        </w:rPr>
        <w:t>3,6</w:t>
      </w:r>
      <w:r w:rsidRPr="00856F5F">
        <w:rPr>
          <w:rFonts w:ascii="Times New Roman" w:hAnsi="Times New Roman"/>
          <w:sz w:val="28"/>
          <w:szCs w:val="28"/>
        </w:rPr>
        <w:t xml:space="preserve"> млн. чел., из них 43% - индейцы, остальные – испаноязычные метисы «ладино» - 55% и белые (2%). Столица – г. Гватемала (2,5 млн.). Административно-территориальное деление – 22 департамента. Государственный язык – испанский, на котором говорит около 60% населения. Господствующая религия – католическая; в стране – самая большая в Центральной Америке протестантская община. Индейское население исповедует традиционные культы. Денежная единица – кетцаль (1 долл. США равняется 7,6 кетцаля). Национальный праздник – 15 сентября (День независимости, 1821 год). </w:t>
      </w:r>
    </w:p>
    <w:p w:rsidR="006A384A" w:rsidRDefault="006A384A" w:rsidP="00856F5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7816"/>
        <w:tblW w:w="10780" w:type="dxa"/>
        <w:tblLook w:val="00A0" w:firstRow="1" w:lastRow="0" w:firstColumn="1" w:lastColumn="0" w:noHBand="0" w:noVBand="0"/>
      </w:tblPr>
      <w:tblGrid>
        <w:gridCol w:w="980"/>
        <w:gridCol w:w="980"/>
        <w:gridCol w:w="980"/>
        <w:gridCol w:w="980"/>
        <w:gridCol w:w="980"/>
        <w:gridCol w:w="980"/>
        <w:gridCol w:w="980"/>
        <w:gridCol w:w="980"/>
        <w:gridCol w:w="980"/>
        <w:gridCol w:w="980"/>
        <w:gridCol w:w="980"/>
      </w:tblGrid>
      <w:tr w:rsidR="006A384A" w:rsidRPr="009544A7" w:rsidTr="00947913">
        <w:trPr>
          <w:trHeight w:val="315"/>
        </w:trPr>
        <w:tc>
          <w:tcPr>
            <w:tcW w:w="107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711A7" w:rsidRDefault="006A384A" w:rsidP="000711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Население(тыс.чел)</w:t>
            </w:r>
          </w:p>
        </w:tc>
      </w:tr>
      <w:tr w:rsidR="006A384A" w:rsidRPr="009544A7" w:rsidTr="000711A7">
        <w:trPr>
          <w:trHeight w:val="31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A23AF2" w:rsidRDefault="006A384A" w:rsidP="000711A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3AF2">
              <w:rPr>
                <w:rFonts w:ascii="Times New Roman" w:hAnsi="Times New Roman"/>
                <w:sz w:val="24"/>
                <w:szCs w:val="24"/>
                <w:lang w:eastAsia="ru-RU"/>
              </w:rPr>
              <w:t>1990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A23AF2" w:rsidRDefault="006A384A" w:rsidP="000711A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3AF2">
              <w:rPr>
                <w:rFonts w:ascii="Times New Roman" w:hAnsi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A23AF2" w:rsidRDefault="006A384A" w:rsidP="000711A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3AF2">
              <w:rPr>
                <w:rFonts w:ascii="Times New Roman" w:hAnsi="Times New Roman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A23AF2" w:rsidRDefault="006A384A" w:rsidP="000711A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3AF2">
              <w:rPr>
                <w:rFonts w:ascii="Times New Roman" w:hAnsi="Times New Roman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A23AF2" w:rsidRDefault="006A384A" w:rsidP="000711A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3AF2">
              <w:rPr>
                <w:rFonts w:ascii="Times New Roman" w:hAnsi="Times New Roman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A23AF2" w:rsidRDefault="006A384A" w:rsidP="000711A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3AF2">
              <w:rPr>
                <w:rFonts w:ascii="Times New Roman" w:hAnsi="Times New Roman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A23AF2" w:rsidRDefault="006A384A" w:rsidP="000711A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3AF2">
              <w:rPr>
                <w:rFonts w:ascii="Times New Roman" w:hAnsi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A23AF2" w:rsidRDefault="006A384A" w:rsidP="000711A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3AF2">
              <w:rPr>
                <w:rFonts w:ascii="Times New Roman" w:hAnsi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A23AF2" w:rsidRDefault="006A384A" w:rsidP="000711A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3AF2">
              <w:rPr>
                <w:rFonts w:ascii="Times New Roman" w:hAnsi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A23AF2" w:rsidRDefault="006A384A" w:rsidP="000711A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3AF2">
              <w:rPr>
                <w:rFonts w:ascii="Times New Roman" w:hAnsi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A23AF2" w:rsidRDefault="006A384A" w:rsidP="000711A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3AF2">
              <w:rPr>
                <w:rFonts w:ascii="Times New Roman" w:hAnsi="Times New Roman"/>
                <w:sz w:val="24"/>
                <w:szCs w:val="24"/>
                <w:lang w:eastAsia="ru-RU"/>
              </w:rPr>
              <w:t>2009</w:t>
            </w:r>
          </w:p>
        </w:tc>
      </w:tr>
      <w:tr w:rsidR="006A384A" w:rsidRPr="009544A7" w:rsidTr="000711A7">
        <w:trPr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A23AF2" w:rsidRDefault="006A384A" w:rsidP="000711A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3A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8 908,0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A23AF2" w:rsidRDefault="006A384A" w:rsidP="000711A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3A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11 225,0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A23AF2" w:rsidRDefault="006A384A" w:rsidP="000711A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3A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11 501,0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A23AF2" w:rsidRDefault="006A384A" w:rsidP="000711A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3A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11 788,0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A23AF2" w:rsidRDefault="006A384A" w:rsidP="000711A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3A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12 084,0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A23AF2" w:rsidRDefault="006A384A" w:rsidP="000711A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3A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12 389,0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A23AF2" w:rsidRDefault="006A384A" w:rsidP="000711A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3A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12 700,0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A23AF2" w:rsidRDefault="006A384A" w:rsidP="000711A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3A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13 018,0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A23AF2" w:rsidRDefault="006A384A" w:rsidP="000711A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3A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13 344,0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A23AF2" w:rsidRDefault="006A384A" w:rsidP="000711A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3A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13 677,0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A23AF2" w:rsidRDefault="006A384A" w:rsidP="000711A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3A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14 017,0</w:t>
            </w:r>
          </w:p>
        </w:tc>
      </w:tr>
    </w:tbl>
    <w:p w:rsidR="006A384A" w:rsidRDefault="006A384A" w:rsidP="00856F5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8136" w:type="dxa"/>
        <w:tblInd w:w="93" w:type="dxa"/>
        <w:tblLook w:val="00A0" w:firstRow="1" w:lastRow="0" w:firstColumn="1" w:lastColumn="0" w:noHBand="0" w:noVBand="0"/>
      </w:tblPr>
      <w:tblGrid>
        <w:gridCol w:w="1356"/>
        <w:gridCol w:w="1356"/>
        <w:gridCol w:w="1356"/>
        <w:gridCol w:w="1356"/>
        <w:gridCol w:w="1356"/>
        <w:gridCol w:w="1356"/>
      </w:tblGrid>
      <w:tr w:rsidR="006A384A" w:rsidRPr="009544A7" w:rsidTr="00FA248D">
        <w:trPr>
          <w:trHeight w:val="315"/>
        </w:trPr>
        <w:tc>
          <w:tcPr>
            <w:tcW w:w="81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FA248D" w:rsidRDefault="006A384A" w:rsidP="00FA24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A248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Коэффициент смертности(тыс.ч. за 5 лет)</w:t>
            </w:r>
          </w:p>
        </w:tc>
      </w:tr>
      <w:tr w:rsidR="006A384A" w:rsidRPr="009544A7" w:rsidTr="00FA248D">
        <w:trPr>
          <w:trHeight w:val="315"/>
        </w:trPr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FA248D" w:rsidRDefault="006A384A" w:rsidP="00FA2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248D">
              <w:rPr>
                <w:rFonts w:ascii="Times New Roman" w:hAnsi="Times New Roman"/>
                <w:sz w:val="24"/>
                <w:szCs w:val="24"/>
                <w:lang w:eastAsia="ru-RU"/>
              </w:rPr>
              <w:t>1995_2000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FA248D" w:rsidRDefault="006A384A" w:rsidP="00FA2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248D">
              <w:rPr>
                <w:rFonts w:ascii="Times New Roman" w:hAnsi="Times New Roman"/>
                <w:sz w:val="24"/>
                <w:szCs w:val="24"/>
                <w:lang w:eastAsia="ru-RU"/>
              </w:rPr>
              <w:t>2000_2005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FA248D" w:rsidRDefault="006A384A" w:rsidP="00FA2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248D">
              <w:rPr>
                <w:rFonts w:ascii="Times New Roman" w:hAnsi="Times New Roman"/>
                <w:sz w:val="24"/>
                <w:szCs w:val="24"/>
                <w:lang w:eastAsia="ru-RU"/>
              </w:rPr>
              <w:t>2005_2010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FA248D" w:rsidRDefault="006A384A" w:rsidP="00FA2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248D">
              <w:rPr>
                <w:rFonts w:ascii="Times New Roman" w:hAnsi="Times New Roman"/>
                <w:sz w:val="24"/>
                <w:szCs w:val="24"/>
                <w:lang w:eastAsia="ru-RU"/>
              </w:rPr>
              <w:t>2010_2015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FA248D" w:rsidRDefault="006A384A" w:rsidP="00FA2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248D">
              <w:rPr>
                <w:rFonts w:ascii="Times New Roman" w:hAnsi="Times New Roman"/>
                <w:sz w:val="24"/>
                <w:szCs w:val="24"/>
                <w:lang w:eastAsia="ru-RU"/>
              </w:rPr>
              <w:t>2015_2020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FA248D" w:rsidRDefault="006A384A" w:rsidP="00FA2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248D">
              <w:rPr>
                <w:rFonts w:ascii="Times New Roman" w:hAnsi="Times New Roman"/>
                <w:sz w:val="24"/>
                <w:szCs w:val="24"/>
                <w:lang w:eastAsia="ru-RU"/>
              </w:rPr>
              <w:t>2020_2025 </w:t>
            </w:r>
          </w:p>
        </w:tc>
      </w:tr>
      <w:tr w:rsidR="006A384A" w:rsidRPr="009544A7" w:rsidTr="00FA248D">
        <w:trPr>
          <w:trHeight w:val="315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FA248D" w:rsidRDefault="006A384A" w:rsidP="00FA248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24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6,9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FA248D" w:rsidRDefault="006A384A" w:rsidP="00FA248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24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6,1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FA248D" w:rsidRDefault="006A384A" w:rsidP="00FA248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24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5,7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FA248D" w:rsidRDefault="006A384A" w:rsidP="00FA248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24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5,4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FA248D" w:rsidRDefault="006A384A" w:rsidP="00FA248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24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5,2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FA248D" w:rsidRDefault="006A384A" w:rsidP="00FA248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24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5,0</w:t>
            </w:r>
          </w:p>
        </w:tc>
      </w:tr>
    </w:tbl>
    <w:p w:rsidR="006A384A" w:rsidRDefault="006A384A" w:rsidP="00856F5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6996" w:type="dxa"/>
        <w:tblInd w:w="93" w:type="dxa"/>
        <w:tblLook w:val="00A0" w:firstRow="1" w:lastRow="0" w:firstColumn="1" w:lastColumn="0" w:noHBand="0" w:noVBand="0"/>
      </w:tblPr>
      <w:tblGrid>
        <w:gridCol w:w="1356"/>
        <w:gridCol w:w="1356"/>
        <w:gridCol w:w="1356"/>
        <w:gridCol w:w="1356"/>
        <w:gridCol w:w="1356"/>
        <w:gridCol w:w="1356"/>
      </w:tblGrid>
      <w:tr w:rsidR="006A384A" w:rsidRPr="009544A7" w:rsidTr="00FA248D">
        <w:trPr>
          <w:trHeight w:val="255"/>
        </w:trPr>
        <w:tc>
          <w:tcPr>
            <w:tcW w:w="69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FA248D" w:rsidRDefault="006A384A" w:rsidP="00FA24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A248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Коэффициент рождаемости(тыс. ч. за 5 лет)</w:t>
            </w:r>
          </w:p>
        </w:tc>
      </w:tr>
      <w:tr w:rsidR="006A384A" w:rsidRPr="009544A7" w:rsidTr="00FA248D">
        <w:trPr>
          <w:trHeight w:val="255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FA248D" w:rsidRDefault="006A384A" w:rsidP="00FA2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248D">
              <w:rPr>
                <w:rFonts w:ascii="Times New Roman" w:hAnsi="Times New Roman"/>
                <w:sz w:val="24"/>
                <w:szCs w:val="24"/>
                <w:lang w:eastAsia="ru-RU"/>
              </w:rPr>
              <w:t>1995_2000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FA248D" w:rsidRDefault="006A384A" w:rsidP="00FA2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248D">
              <w:rPr>
                <w:rFonts w:ascii="Times New Roman" w:hAnsi="Times New Roman"/>
                <w:sz w:val="24"/>
                <w:szCs w:val="24"/>
                <w:lang w:eastAsia="ru-RU"/>
              </w:rPr>
              <w:t>2000_2005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FA248D" w:rsidRDefault="006A384A" w:rsidP="00FA2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248D">
              <w:rPr>
                <w:rFonts w:ascii="Times New Roman" w:hAnsi="Times New Roman"/>
                <w:sz w:val="24"/>
                <w:szCs w:val="24"/>
                <w:lang w:eastAsia="ru-RU"/>
              </w:rPr>
              <w:t>2005_2010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FA248D" w:rsidRDefault="006A384A" w:rsidP="00FA2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248D">
              <w:rPr>
                <w:rFonts w:ascii="Times New Roman" w:hAnsi="Times New Roman"/>
                <w:sz w:val="24"/>
                <w:szCs w:val="24"/>
                <w:lang w:eastAsia="ru-RU"/>
              </w:rPr>
              <w:t>2010_2015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FA248D" w:rsidRDefault="006A384A" w:rsidP="00FA2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248D">
              <w:rPr>
                <w:rFonts w:ascii="Times New Roman" w:hAnsi="Times New Roman"/>
                <w:sz w:val="24"/>
                <w:szCs w:val="24"/>
                <w:lang w:eastAsia="ru-RU"/>
              </w:rPr>
              <w:t>2015_2020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FA248D" w:rsidRDefault="006A384A" w:rsidP="00FA2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248D">
              <w:rPr>
                <w:rFonts w:ascii="Times New Roman" w:hAnsi="Times New Roman"/>
                <w:sz w:val="24"/>
                <w:szCs w:val="24"/>
                <w:lang w:eastAsia="ru-RU"/>
              </w:rPr>
              <w:t>2020_2025 </w:t>
            </w:r>
          </w:p>
        </w:tc>
      </w:tr>
      <w:tr w:rsidR="006A384A" w:rsidRPr="009544A7" w:rsidTr="00FA248D">
        <w:trPr>
          <w:trHeight w:val="255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FA248D" w:rsidRDefault="006A384A" w:rsidP="00FA248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24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37,3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FA248D" w:rsidRDefault="006A384A" w:rsidP="00FA248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24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35,8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FA248D" w:rsidRDefault="006A384A" w:rsidP="00FA248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24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33,3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FA248D" w:rsidRDefault="006A384A" w:rsidP="00FA248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24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30,5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FA248D" w:rsidRDefault="006A384A" w:rsidP="00FA248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24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27,7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FA248D" w:rsidRDefault="006A384A" w:rsidP="00FA248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24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25,1</w:t>
            </w:r>
          </w:p>
        </w:tc>
      </w:tr>
    </w:tbl>
    <w:p w:rsidR="006A384A" w:rsidRPr="00856F5F" w:rsidRDefault="006A384A" w:rsidP="00856F5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A384A" w:rsidRDefault="006A384A" w:rsidP="00856F5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56F5F">
        <w:rPr>
          <w:rFonts w:ascii="Times New Roman" w:hAnsi="Times New Roman"/>
          <w:sz w:val="28"/>
          <w:szCs w:val="28"/>
        </w:rPr>
        <w:t>Гватемала – президентская республика. Глава государства и правительства – Президент, избираемый прямым всеобщим голосованием сроком на 4 года и только на один срок (с 14 января 2008 г. – Альваро Колом Кабальерос). Вице-президент – Рафаэль Эспада. Главный законодательный орган – Национальный конгресс (однопалатный парламент), в состав которого входят 158 депутатов. Председатель Конгресса – Роберто Алехос Камбара. Министр иностранных дел – Арольдо Родас Мельгар (с 14 января 2008 г.). Судебную власть в стране представляют Конституционный и Верховный суд.</w:t>
      </w:r>
    </w:p>
    <w:p w:rsidR="006A384A" w:rsidRDefault="006A384A" w:rsidP="00856F5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56F5F">
        <w:rPr>
          <w:rFonts w:ascii="Times New Roman" w:hAnsi="Times New Roman"/>
          <w:sz w:val="28"/>
          <w:szCs w:val="28"/>
        </w:rPr>
        <w:t>Территория современной Гватемалы, населённая индейскими племенами, была завоёвана испанцами в 1523-24 гг. В образованное генерал-капитанство Гватемала вошли почти вся Центральная Америка и часть нынешней Мексики. 15 сентября 1821 г. была провозглашена независимость страны, которая в 1823-1829 гг. входила в состав федерации Соединённые провинции Центральной Америки. В 1851 г. была принята первая конституция. В первой половине XX в. происходило усиленное проникновение в Гватемалу американских монополий, установивших контроль над экономической и политической жизнью республики. В 1951 г. правительством Х.Арбенса была предпринята попытка воспрепятствовать этому: проведены аграрная реформа и национализация части собственности иностранных монополий. В ответ был осуществлён военный переворот 1954 г., активно поддержанный США. Вплоть до 1985 г. в стране правили, сменяя друг друга, одиозные военные режимы, против которых велась партизанская война.</w:t>
      </w:r>
    </w:p>
    <w:p w:rsidR="006A384A" w:rsidRPr="00856F5F" w:rsidRDefault="006A384A" w:rsidP="00DC76B9">
      <w:pPr>
        <w:pStyle w:val="1"/>
        <w:rPr>
          <w:rFonts w:ascii="Times New Roman" w:hAnsi="Times New Roman"/>
        </w:rPr>
      </w:pPr>
      <w:bookmarkStart w:id="2" w:name="_Toc232365389"/>
      <w:r>
        <w:t xml:space="preserve">ВВП: </w:t>
      </w:r>
      <w:r w:rsidRPr="00E42AC1">
        <w:t>объем, динамика (темпы прироста), отраслевая структура</w:t>
      </w:r>
      <w:bookmarkEnd w:id="2"/>
    </w:p>
    <w:p w:rsidR="006A384A" w:rsidRPr="00856F5F" w:rsidRDefault="006A384A" w:rsidP="00856F5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56F5F">
        <w:rPr>
          <w:rFonts w:ascii="Times New Roman" w:hAnsi="Times New Roman"/>
          <w:sz w:val="28"/>
          <w:szCs w:val="28"/>
        </w:rPr>
        <w:t xml:space="preserve">Гватемала – одна из наиболее развитых в экономическом отношении стран центральноамериканского субрегиона. </w:t>
      </w:r>
      <w:r>
        <w:rPr>
          <w:rFonts w:ascii="Times New Roman" w:hAnsi="Times New Roman"/>
          <w:sz w:val="28"/>
          <w:szCs w:val="28"/>
        </w:rPr>
        <w:t xml:space="preserve">По классификации ЮНКТАД ее относят к странам с высоким доходом. </w:t>
      </w:r>
      <w:r w:rsidRPr="00856F5F">
        <w:rPr>
          <w:rFonts w:ascii="Times New Roman" w:hAnsi="Times New Roman"/>
          <w:sz w:val="28"/>
          <w:szCs w:val="28"/>
        </w:rPr>
        <w:t>Обладает месторождениями золота, титана, свинца, цинка, никеля, сурьмы, ртути, вольфрама, хрома, серебра, в небольших колич</w:t>
      </w:r>
      <w:r>
        <w:rPr>
          <w:rFonts w:ascii="Times New Roman" w:hAnsi="Times New Roman"/>
          <w:sz w:val="28"/>
          <w:szCs w:val="28"/>
        </w:rPr>
        <w:t xml:space="preserve">ествах добываются нефть и газ. </w:t>
      </w:r>
    </w:p>
    <w:p w:rsidR="006A384A" w:rsidRPr="00DA1479" w:rsidRDefault="006A384A" w:rsidP="004343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56F5F">
        <w:rPr>
          <w:rFonts w:ascii="Times New Roman" w:hAnsi="Times New Roman"/>
          <w:sz w:val="28"/>
          <w:szCs w:val="28"/>
        </w:rPr>
        <w:t>Объем ВВП — 67,4 млрд. долл. по ППС (200</w:t>
      </w:r>
      <w:r>
        <w:rPr>
          <w:rFonts w:ascii="Times New Roman" w:hAnsi="Times New Roman"/>
          <w:sz w:val="28"/>
          <w:szCs w:val="28"/>
        </w:rPr>
        <w:t>7</w:t>
      </w:r>
      <w:r w:rsidRPr="00856F5F">
        <w:rPr>
          <w:rFonts w:ascii="Times New Roman" w:hAnsi="Times New Roman"/>
          <w:sz w:val="28"/>
          <w:szCs w:val="28"/>
        </w:rPr>
        <w:t>г.), на душу населения — 5400 долл. В 2008 г. рост ВВП составил 4% (в 2007 – 5,7%, 2006 г. – 4,5%, 2005 – 3,2%) и достиг 63,8 млрд. долл.</w:t>
      </w:r>
      <w:r>
        <w:rPr>
          <w:rFonts w:ascii="Times New Roman" w:hAnsi="Times New Roman"/>
          <w:sz w:val="28"/>
          <w:szCs w:val="28"/>
        </w:rPr>
        <w:t xml:space="preserve"> США. Доля промышленности в ВВП</w:t>
      </w:r>
      <w:r w:rsidRPr="00DA1479">
        <w:rPr>
          <w:rFonts w:ascii="Times New Roman" w:hAnsi="Times New Roman"/>
          <w:sz w:val="28"/>
          <w:szCs w:val="28"/>
        </w:rPr>
        <w:t xml:space="preserve"> </w:t>
      </w:r>
      <w:r w:rsidRPr="00856F5F">
        <w:rPr>
          <w:rFonts w:ascii="Times New Roman" w:hAnsi="Times New Roman"/>
          <w:sz w:val="28"/>
          <w:szCs w:val="28"/>
        </w:rPr>
        <w:t>составляет 25,9%, сельского хозяйства – 13,7%.</w:t>
      </w:r>
    </w:p>
    <w:p w:rsidR="006A384A" w:rsidRPr="00DA1479" w:rsidRDefault="006A384A" w:rsidP="00434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6A384A" w:rsidRPr="009544A7" w:rsidTr="009544A7">
        <w:tc>
          <w:tcPr>
            <w:tcW w:w="9571" w:type="dxa"/>
            <w:gridSpan w:val="11"/>
          </w:tcPr>
          <w:p w:rsidR="006A384A" w:rsidRPr="009544A7" w:rsidRDefault="006A384A" w:rsidP="009544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44A7">
              <w:rPr>
                <w:rFonts w:ascii="Times New Roman" w:hAnsi="Times New Roman"/>
                <w:b/>
                <w:sz w:val="24"/>
                <w:szCs w:val="24"/>
              </w:rPr>
              <w:t>Общий объем ВВП(млрд. долл. по ППС)</w:t>
            </w:r>
          </w:p>
        </w:tc>
      </w:tr>
      <w:tr w:rsidR="006A384A" w:rsidRPr="009544A7" w:rsidTr="009544A7">
        <w:tc>
          <w:tcPr>
            <w:tcW w:w="870" w:type="dxa"/>
          </w:tcPr>
          <w:p w:rsidR="006A384A" w:rsidRPr="009544A7" w:rsidRDefault="006A384A" w:rsidP="009544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44A7">
              <w:rPr>
                <w:rFonts w:ascii="Times New Roman" w:hAnsi="Times New Roman"/>
                <w:b/>
                <w:sz w:val="24"/>
                <w:szCs w:val="24"/>
              </w:rPr>
              <w:t>1997</w:t>
            </w:r>
          </w:p>
        </w:tc>
        <w:tc>
          <w:tcPr>
            <w:tcW w:w="870" w:type="dxa"/>
          </w:tcPr>
          <w:p w:rsidR="006A384A" w:rsidRPr="009544A7" w:rsidRDefault="006A384A" w:rsidP="009544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44A7">
              <w:rPr>
                <w:rFonts w:ascii="Times New Roman" w:hAnsi="Times New Roman"/>
                <w:b/>
                <w:sz w:val="24"/>
                <w:szCs w:val="24"/>
              </w:rPr>
              <w:t>1998</w:t>
            </w:r>
          </w:p>
        </w:tc>
        <w:tc>
          <w:tcPr>
            <w:tcW w:w="870" w:type="dxa"/>
          </w:tcPr>
          <w:p w:rsidR="006A384A" w:rsidRPr="009544A7" w:rsidRDefault="006A384A" w:rsidP="009544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44A7">
              <w:rPr>
                <w:rFonts w:ascii="Times New Roman" w:hAnsi="Times New Roman"/>
                <w:b/>
                <w:sz w:val="24"/>
                <w:szCs w:val="24"/>
              </w:rPr>
              <w:t>1999</w:t>
            </w:r>
          </w:p>
        </w:tc>
        <w:tc>
          <w:tcPr>
            <w:tcW w:w="870" w:type="dxa"/>
          </w:tcPr>
          <w:p w:rsidR="006A384A" w:rsidRPr="009544A7" w:rsidRDefault="006A384A" w:rsidP="009544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44A7">
              <w:rPr>
                <w:rFonts w:ascii="Times New Roman" w:hAnsi="Times New Roman"/>
                <w:b/>
                <w:sz w:val="24"/>
                <w:szCs w:val="24"/>
              </w:rPr>
              <w:t>2000</w:t>
            </w:r>
          </w:p>
        </w:tc>
        <w:tc>
          <w:tcPr>
            <w:tcW w:w="870" w:type="dxa"/>
          </w:tcPr>
          <w:p w:rsidR="006A384A" w:rsidRPr="009544A7" w:rsidRDefault="006A384A" w:rsidP="009544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44A7">
              <w:rPr>
                <w:rFonts w:ascii="Times New Roman" w:hAnsi="Times New Roman"/>
                <w:b/>
                <w:sz w:val="24"/>
                <w:szCs w:val="24"/>
              </w:rPr>
              <w:t>2001</w:t>
            </w:r>
          </w:p>
        </w:tc>
        <w:tc>
          <w:tcPr>
            <w:tcW w:w="870" w:type="dxa"/>
          </w:tcPr>
          <w:p w:rsidR="006A384A" w:rsidRPr="009544A7" w:rsidRDefault="006A384A" w:rsidP="009544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44A7">
              <w:rPr>
                <w:rFonts w:ascii="Times New Roman" w:hAnsi="Times New Roman"/>
                <w:b/>
                <w:sz w:val="24"/>
                <w:szCs w:val="24"/>
              </w:rPr>
              <w:t>2002</w:t>
            </w:r>
          </w:p>
        </w:tc>
        <w:tc>
          <w:tcPr>
            <w:tcW w:w="870" w:type="dxa"/>
          </w:tcPr>
          <w:p w:rsidR="006A384A" w:rsidRPr="009544A7" w:rsidRDefault="006A384A" w:rsidP="009544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44A7">
              <w:rPr>
                <w:rFonts w:ascii="Times New Roman" w:hAnsi="Times New Roman"/>
                <w:b/>
                <w:sz w:val="24"/>
                <w:szCs w:val="24"/>
              </w:rPr>
              <w:t>2003</w:t>
            </w:r>
          </w:p>
        </w:tc>
        <w:tc>
          <w:tcPr>
            <w:tcW w:w="870" w:type="dxa"/>
          </w:tcPr>
          <w:p w:rsidR="006A384A" w:rsidRPr="009544A7" w:rsidRDefault="006A384A" w:rsidP="009544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44A7">
              <w:rPr>
                <w:rFonts w:ascii="Times New Roman" w:hAnsi="Times New Roman"/>
                <w:b/>
                <w:sz w:val="24"/>
                <w:szCs w:val="24"/>
              </w:rPr>
              <w:t>2004</w:t>
            </w:r>
          </w:p>
        </w:tc>
        <w:tc>
          <w:tcPr>
            <w:tcW w:w="870" w:type="dxa"/>
          </w:tcPr>
          <w:p w:rsidR="006A384A" w:rsidRPr="009544A7" w:rsidRDefault="006A384A" w:rsidP="009544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44A7">
              <w:rPr>
                <w:rFonts w:ascii="Times New Roman" w:hAnsi="Times New Roman"/>
                <w:b/>
                <w:sz w:val="24"/>
                <w:szCs w:val="24"/>
              </w:rPr>
              <w:t>2005</w:t>
            </w:r>
          </w:p>
        </w:tc>
        <w:tc>
          <w:tcPr>
            <w:tcW w:w="870" w:type="dxa"/>
          </w:tcPr>
          <w:p w:rsidR="006A384A" w:rsidRPr="009544A7" w:rsidRDefault="006A384A" w:rsidP="009544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44A7">
              <w:rPr>
                <w:rFonts w:ascii="Times New Roman" w:hAnsi="Times New Roman"/>
                <w:b/>
                <w:sz w:val="24"/>
                <w:szCs w:val="24"/>
              </w:rPr>
              <w:t>2006</w:t>
            </w:r>
          </w:p>
        </w:tc>
        <w:tc>
          <w:tcPr>
            <w:tcW w:w="871" w:type="dxa"/>
          </w:tcPr>
          <w:p w:rsidR="006A384A" w:rsidRPr="009544A7" w:rsidRDefault="006A384A" w:rsidP="009544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44A7">
              <w:rPr>
                <w:rFonts w:ascii="Times New Roman" w:hAnsi="Times New Roman"/>
                <w:b/>
                <w:sz w:val="24"/>
                <w:szCs w:val="24"/>
              </w:rPr>
              <w:t>2007</w:t>
            </w:r>
          </w:p>
        </w:tc>
      </w:tr>
      <w:tr w:rsidR="006A384A" w:rsidRPr="009544A7" w:rsidTr="009544A7">
        <w:tc>
          <w:tcPr>
            <w:tcW w:w="870" w:type="dxa"/>
            <w:vAlign w:val="bottom"/>
          </w:tcPr>
          <w:p w:rsidR="006A384A" w:rsidRPr="009544A7" w:rsidRDefault="006A384A" w:rsidP="00954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>38,1</w:t>
            </w:r>
          </w:p>
        </w:tc>
        <w:tc>
          <w:tcPr>
            <w:tcW w:w="870" w:type="dxa"/>
            <w:vAlign w:val="bottom"/>
          </w:tcPr>
          <w:p w:rsidR="006A384A" w:rsidRPr="009544A7" w:rsidRDefault="006A384A" w:rsidP="00954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>40,5</w:t>
            </w:r>
          </w:p>
        </w:tc>
        <w:tc>
          <w:tcPr>
            <w:tcW w:w="870" w:type="dxa"/>
            <w:vAlign w:val="bottom"/>
          </w:tcPr>
          <w:p w:rsidR="006A384A" w:rsidRPr="009544A7" w:rsidRDefault="006A384A" w:rsidP="00954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>42,6</w:t>
            </w:r>
          </w:p>
        </w:tc>
        <w:tc>
          <w:tcPr>
            <w:tcW w:w="870" w:type="dxa"/>
            <w:vAlign w:val="bottom"/>
          </w:tcPr>
          <w:p w:rsidR="006A384A" w:rsidRPr="009544A7" w:rsidRDefault="006A384A" w:rsidP="00954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>45,2</w:t>
            </w:r>
          </w:p>
        </w:tc>
        <w:tc>
          <w:tcPr>
            <w:tcW w:w="870" w:type="dxa"/>
            <w:vAlign w:val="bottom"/>
          </w:tcPr>
          <w:p w:rsidR="006A384A" w:rsidRPr="009544A7" w:rsidRDefault="006A384A" w:rsidP="00954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>47,3</w:t>
            </w:r>
          </w:p>
        </w:tc>
        <w:tc>
          <w:tcPr>
            <w:tcW w:w="870" w:type="dxa"/>
            <w:vAlign w:val="bottom"/>
          </w:tcPr>
          <w:p w:rsidR="006A384A" w:rsidRPr="009544A7" w:rsidRDefault="006A384A" w:rsidP="00954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>49,2</w:t>
            </w:r>
          </w:p>
        </w:tc>
        <w:tc>
          <w:tcPr>
            <w:tcW w:w="870" w:type="dxa"/>
            <w:vAlign w:val="bottom"/>
          </w:tcPr>
          <w:p w:rsidR="006A384A" w:rsidRPr="009544A7" w:rsidRDefault="006A384A" w:rsidP="00954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>51,3</w:t>
            </w:r>
          </w:p>
        </w:tc>
        <w:tc>
          <w:tcPr>
            <w:tcW w:w="870" w:type="dxa"/>
            <w:vAlign w:val="bottom"/>
          </w:tcPr>
          <w:p w:rsidR="006A384A" w:rsidRPr="009544A7" w:rsidRDefault="006A384A" w:rsidP="00954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>54,1</w:t>
            </w:r>
          </w:p>
        </w:tc>
        <w:tc>
          <w:tcPr>
            <w:tcW w:w="870" w:type="dxa"/>
            <w:vAlign w:val="bottom"/>
          </w:tcPr>
          <w:p w:rsidR="006A384A" w:rsidRPr="009544A7" w:rsidRDefault="006A384A" w:rsidP="00954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>57,5</w:t>
            </w:r>
          </w:p>
        </w:tc>
        <w:tc>
          <w:tcPr>
            <w:tcW w:w="870" w:type="dxa"/>
            <w:vAlign w:val="bottom"/>
          </w:tcPr>
          <w:p w:rsidR="006A384A" w:rsidRPr="009544A7" w:rsidRDefault="006A384A" w:rsidP="00954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>61,9</w:t>
            </w:r>
          </w:p>
        </w:tc>
        <w:tc>
          <w:tcPr>
            <w:tcW w:w="871" w:type="dxa"/>
            <w:vAlign w:val="bottom"/>
          </w:tcPr>
          <w:p w:rsidR="006A384A" w:rsidRPr="009544A7" w:rsidRDefault="006A384A" w:rsidP="00954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>67,4</w:t>
            </w:r>
          </w:p>
        </w:tc>
      </w:tr>
    </w:tbl>
    <w:p w:rsidR="006A384A" w:rsidRPr="00456E60" w:rsidRDefault="006A384A" w:rsidP="00456E6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A384A" w:rsidRDefault="006A384A" w:rsidP="0094791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1"/>
      </w:tblGrid>
      <w:tr w:rsidR="006A384A" w:rsidRPr="009544A7" w:rsidTr="009544A7">
        <w:trPr>
          <w:trHeight w:val="330"/>
        </w:trPr>
        <w:tc>
          <w:tcPr>
            <w:tcW w:w="0" w:type="auto"/>
            <w:tcBorders>
              <w:bottom w:val="single" w:sz="4" w:space="0" w:color="auto"/>
            </w:tcBorders>
          </w:tcPr>
          <w:p w:rsidR="006A384A" w:rsidRPr="009544A7" w:rsidRDefault="006A384A" w:rsidP="009544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544A7">
              <w:rPr>
                <w:rFonts w:ascii="Times New Roman" w:hAnsi="Times New Roman"/>
                <w:b/>
                <w:sz w:val="24"/>
                <w:szCs w:val="24"/>
              </w:rPr>
              <w:t>ВВП на душу населения(</w:t>
            </w:r>
            <w:r w:rsidRPr="009544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$)</w:t>
            </w:r>
          </w:p>
        </w:tc>
      </w:tr>
      <w:tr w:rsidR="006A384A" w:rsidRPr="009544A7" w:rsidTr="009544A7">
        <w:trPr>
          <w:trHeight w:val="358"/>
        </w:trPr>
        <w:tc>
          <w:tcPr>
            <w:tcW w:w="0" w:type="auto"/>
            <w:tcBorders>
              <w:top w:val="single" w:sz="4" w:space="0" w:color="auto"/>
            </w:tcBorders>
          </w:tcPr>
          <w:tbl>
            <w:tblPr>
              <w:tblW w:w="10560" w:type="dxa"/>
              <w:tblInd w:w="93" w:type="dxa"/>
              <w:tblLook w:val="00A0" w:firstRow="1" w:lastRow="0" w:firstColumn="1" w:lastColumn="0" w:noHBand="0" w:noVBand="0"/>
            </w:tblPr>
            <w:tblGrid>
              <w:gridCol w:w="842"/>
              <w:gridCol w:w="842"/>
              <w:gridCol w:w="842"/>
              <w:gridCol w:w="842"/>
              <w:gridCol w:w="842"/>
              <w:gridCol w:w="842"/>
              <w:gridCol w:w="842"/>
              <w:gridCol w:w="842"/>
              <w:gridCol w:w="842"/>
              <w:gridCol w:w="842"/>
              <w:gridCol w:w="842"/>
            </w:tblGrid>
            <w:tr w:rsidR="006A384A" w:rsidRPr="009544A7" w:rsidTr="00434335">
              <w:trPr>
                <w:trHeight w:val="255"/>
              </w:trPr>
              <w:tc>
                <w:tcPr>
                  <w:tcW w:w="960" w:type="dxa"/>
                  <w:tcBorders>
                    <w:right w:val="single" w:sz="4" w:space="0" w:color="auto"/>
                  </w:tcBorders>
                  <w:noWrap/>
                  <w:vAlign w:val="bottom"/>
                </w:tcPr>
                <w:p w:rsidR="006A384A" w:rsidRPr="00F83DD6" w:rsidRDefault="006A384A" w:rsidP="0043433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3DD6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1997</w:t>
                  </w:r>
                </w:p>
              </w:tc>
              <w:tc>
                <w:tcPr>
                  <w:tcW w:w="960" w:type="dxa"/>
                  <w:tcBorders>
                    <w:left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A384A" w:rsidRPr="00F83DD6" w:rsidRDefault="006A384A" w:rsidP="0043433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3DD6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1998</w:t>
                  </w:r>
                </w:p>
              </w:tc>
              <w:tc>
                <w:tcPr>
                  <w:tcW w:w="960" w:type="dxa"/>
                  <w:tcBorders>
                    <w:left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A384A" w:rsidRPr="00F83DD6" w:rsidRDefault="006A384A" w:rsidP="0043433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3DD6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1999</w:t>
                  </w:r>
                </w:p>
              </w:tc>
              <w:tc>
                <w:tcPr>
                  <w:tcW w:w="960" w:type="dxa"/>
                  <w:tcBorders>
                    <w:left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A384A" w:rsidRPr="00F83DD6" w:rsidRDefault="006A384A" w:rsidP="0043433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3DD6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2000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A384A" w:rsidRPr="00F83DD6" w:rsidRDefault="006A384A" w:rsidP="0043433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3DD6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2001</w:t>
                  </w:r>
                </w:p>
              </w:tc>
              <w:tc>
                <w:tcPr>
                  <w:tcW w:w="960" w:type="dxa"/>
                  <w:tcBorders>
                    <w:left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A384A" w:rsidRPr="00F83DD6" w:rsidRDefault="006A384A" w:rsidP="0043433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3DD6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2002</w:t>
                  </w:r>
                </w:p>
              </w:tc>
              <w:tc>
                <w:tcPr>
                  <w:tcW w:w="960" w:type="dxa"/>
                  <w:tcBorders>
                    <w:left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A384A" w:rsidRPr="00F83DD6" w:rsidRDefault="006A384A" w:rsidP="0043433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3DD6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2003</w:t>
                  </w:r>
                </w:p>
              </w:tc>
              <w:tc>
                <w:tcPr>
                  <w:tcW w:w="960" w:type="dxa"/>
                  <w:tcBorders>
                    <w:left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A384A" w:rsidRPr="00F83DD6" w:rsidRDefault="006A384A" w:rsidP="0043433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3DD6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2004</w:t>
                  </w:r>
                </w:p>
              </w:tc>
              <w:tc>
                <w:tcPr>
                  <w:tcW w:w="960" w:type="dxa"/>
                  <w:tcBorders>
                    <w:left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A384A" w:rsidRPr="00F83DD6" w:rsidRDefault="006A384A" w:rsidP="0043433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3DD6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2005</w:t>
                  </w:r>
                </w:p>
              </w:tc>
              <w:tc>
                <w:tcPr>
                  <w:tcW w:w="960" w:type="dxa"/>
                  <w:tcBorders>
                    <w:left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A384A" w:rsidRPr="00F83DD6" w:rsidRDefault="006A384A" w:rsidP="0043433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3DD6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2006</w:t>
                  </w:r>
                </w:p>
              </w:tc>
              <w:tc>
                <w:tcPr>
                  <w:tcW w:w="960" w:type="dxa"/>
                  <w:tcBorders>
                    <w:left w:val="single" w:sz="4" w:space="0" w:color="auto"/>
                  </w:tcBorders>
                  <w:noWrap/>
                  <w:vAlign w:val="bottom"/>
                </w:tcPr>
                <w:p w:rsidR="006A384A" w:rsidRPr="00F83DD6" w:rsidRDefault="006A384A" w:rsidP="0043433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3DD6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2007</w:t>
                  </w:r>
                </w:p>
              </w:tc>
            </w:tr>
            <w:tr w:rsidR="006A384A" w:rsidRPr="009544A7" w:rsidTr="00151FBE">
              <w:trPr>
                <w:trHeight w:val="178"/>
              </w:trPr>
              <w:tc>
                <w:tcPr>
                  <w:tcW w:w="960" w:type="dxa"/>
                  <w:tcBorders>
                    <w:right w:val="single" w:sz="4" w:space="0" w:color="auto"/>
                  </w:tcBorders>
                  <w:noWrap/>
                  <w:vAlign w:val="bottom"/>
                </w:tcPr>
                <w:p w:rsidR="006A384A" w:rsidRPr="00F83DD6" w:rsidRDefault="006A384A" w:rsidP="0043433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left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A384A" w:rsidRPr="00F83DD6" w:rsidRDefault="006A384A" w:rsidP="0043433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left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A384A" w:rsidRPr="00F83DD6" w:rsidRDefault="006A384A" w:rsidP="0043433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left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A384A" w:rsidRPr="00F83DD6" w:rsidRDefault="006A384A" w:rsidP="0043433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left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A384A" w:rsidRPr="00F83DD6" w:rsidRDefault="006A384A" w:rsidP="0043433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left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A384A" w:rsidRPr="00F83DD6" w:rsidRDefault="006A384A" w:rsidP="0043433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left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A384A" w:rsidRPr="00F83DD6" w:rsidRDefault="006A384A" w:rsidP="0043433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left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A384A" w:rsidRPr="00F83DD6" w:rsidRDefault="006A384A" w:rsidP="0043433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left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A384A" w:rsidRPr="00F83DD6" w:rsidRDefault="006A384A" w:rsidP="0043433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left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A384A" w:rsidRPr="00F83DD6" w:rsidRDefault="006A384A" w:rsidP="0043433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left w:val="single" w:sz="4" w:space="0" w:color="auto"/>
                  </w:tcBorders>
                  <w:noWrap/>
                  <w:vAlign w:val="bottom"/>
                </w:tcPr>
                <w:p w:rsidR="006A384A" w:rsidRPr="00F83DD6" w:rsidRDefault="006A384A" w:rsidP="0043433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6A384A" w:rsidRPr="009544A7" w:rsidRDefault="006A384A" w:rsidP="009544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A384A" w:rsidRPr="009544A7" w:rsidTr="009544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9571" w:type="dxa"/>
          </w:tcPr>
          <w:tbl>
            <w:tblPr>
              <w:tblW w:w="10560" w:type="dxa"/>
              <w:tblInd w:w="93" w:type="dxa"/>
              <w:tblLook w:val="00A0" w:firstRow="1" w:lastRow="0" w:firstColumn="1" w:lastColumn="0" w:noHBand="0" w:noVBand="0"/>
            </w:tblPr>
            <w:tblGrid>
              <w:gridCol w:w="842"/>
              <w:gridCol w:w="842"/>
              <w:gridCol w:w="842"/>
              <w:gridCol w:w="842"/>
              <w:gridCol w:w="842"/>
              <w:gridCol w:w="842"/>
              <w:gridCol w:w="842"/>
              <w:gridCol w:w="842"/>
              <w:gridCol w:w="842"/>
              <w:gridCol w:w="842"/>
              <w:gridCol w:w="842"/>
            </w:tblGrid>
            <w:tr w:rsidR="006A384A" w:rsidRPr="009544A7" w:rsidTr="00947913">
              <w:trPr>
                <w:trHeight w:val="255"/>
              </w:trPr>
              <w:tc>
                <w:tcPr>
                  <w:tcW w:w="960" w:type="dxa"/>
                  <w:tcBorders>
                    <w:right w:val="single" w:sz="4" w:space="0" w:color="auto"/>
                  </w:tcBorders>
                  <w:noWrap/>
                  <w:vAlign w:val="bottom"/>
                </w:tcPr>
                <w:p w:rsidR="006A384A" w:rsidRPr="00F83DD6" w:rsidRDefault="006A384A" w:rsidP="0094791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F83DD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3661</w:t>
                  </w:r>
                </w:p>
              </w:tc>
              <w:tc>
                <w:tcPr>
                  <w:tcW w:w="960" w:type="dxa"/>
                  <w:tcBorders>
                    <w:left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A384A" w:rsidRPr="00F83DD6" w:rsidRDefault="006A384A" w:rsidP="0094791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F83DD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3801</w:t>
                  </w:r>
                </w:p>
              </w:tc>
              <w:tc>
                <w:tcPr>
                  <w:tcW w:w="960" w:type="dxa"/>
                  <w:tcBorders>
                    <w:left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A384A" w:rsidRPr="00F83DD6" w:rsidRDefault="006A384A" w:rsidP="0094791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F83DD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3914</w:t>
                  </w:r>
                </w:p>
              </w:tc>
              <w:tc>
                <w:tcPr>
                  <w:tcW w:w="960" w:type="dxa"/>
                  <w:tcBorders>
                    <w:left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A384A" w:rsidRPr="00F83DD6" w:rsidRDefault="006A384A" w:rsidP="0094791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F83DD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4048</w:t>
                  </w:r>
                </w:p>
              </w:tc>
              <w:tc>
                <w:tcPr>
                  <w:tcW w:w="960" w:type="dxa"/>
                  <w:tcBorders>
                    <w:left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A384A" w:rsidRPr="00F83DD6" w:rsidRDefault="006A384A" w:rsidP="0094791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F83DD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4143</w:t>
                  </w:r>
                </w:p>
              </w:tc>
              <w:tc>
                <w:tcPr>
                  <w:tcW w:w="960" w:type="dxa"/>
                  <w:tcBorders>
                    <w:left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A384A" w:rsidRPr="00F83DD6" w:rsidRDefault="006A384A" w:rsidP="0094791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F83DD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4209</w:t>
                  </w:r>
                </w:p>
              </w:tc>
              <w:tc>
                <w:tcPr>
                  <w:tcW w:w="960" w:type="dxa"/>
                  <w:tcBorders>
                    <w:left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A384A" w:rsidRPr="00F83DD6" w:rsidRDefault="006A384A" w:rsidP="0094791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F83DD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4281</w:t>
                  </w:r>
                </w:p>
              </w:tc>
              <w:tc>
                <w:tcPr>
                  <w:tcW w:w="960" w:type="dxa"/>
                  <w:tcBorders>
                    <w:left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A384A" w:rsidRPr="00F83DD6" w:rsidRDefault="006A384A" w:rsidP="0094791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F83DD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4401</w:t>
                  </w:r>
                </w:p>
              </w:tc>
              <w:tc>
                <w:tcPr>
                  <w:tcW w:w="960" w:type="dxa"/>
                  <w:tcBorders>
                    <w:left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A384A" w:rsidRPr="00F83DD6" w:rsidRDefault="006A384A" w:rsidP="0094791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F83DD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4568</w:t>
                  </w:r>
                </w:p>
              </w:tc>
              <w:tc>
                <w:tcPr>
                  <w:tcW w:w="960" w:type="dxa"/>
                  <w:tcBorders>
                    <w:left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A384A" w:rsidRPr="00F83DD6" w:rsidRDefault="006A384A" w:rsidP="0094791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F83DD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4802</w:t>
                  </w:r>
                </w:p>
              </w:tc>
              <w:tc>
                <w:tcPr>
                  <w:tcW w:w="960" w:type="dxa"/>
                  <w:tcBorders>
                    <w:left w:val="single" w:sz="4" w:space="0" w:color="auto"/>
                  </w:tcBorders>
                  <w:noWrap/>
                  <w:vAlign w:val="bottom"/>
                </w:tcPr>
                <w:p w:rsidR="006A384A" w:rsidRPr="00F83DD6" w:rsidRDefault="006A384A" w:rsidP="0094791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F83DD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5400</w:t>
                  </w:r>
                </w:p>
              </w:tc>
            </w:tr>
          </w:tbl>
          <w:p w:rsidR="006A384A" w:rsidRPr="009544A7" w:rsidRDefault="006A384A" w:rsidP="009544A7">
            <w:pPr>
              <w:spacing w:after="0" w:line="240" w:lineRule="auto"/>
              <w:ind w:left="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A384A" w:rsidRPr="00434335" w:rsidRDefault="006A384A" w:rsidP="00856F5F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6"/>
        <w:gridCol w:w="957"/>
        <w:gridCol w:w="957"/>
        <w:gridCol w:w="957"/>
        <w:gridCol w:w="957"/>
        <w:gridCol w:w="957"/>
        <w:gridCol w:w="957"/>
        <w:gridCol w:w="957"/>
        <w:gridCol w:w="958"/>
        <w:gridCol w:w="958"/>
      </w:tblGrid>
      <w:tr w:rsidR="006A384A" w:rsidRPr="009544A7" w:rsidTr="009544A7">
        <w:tc>
          <w:tcPr>
            <w:tcW w:w="9571" w:type="dxa"/>
            <w:gridSpan w:val="10"/>
          </w:tcPr>
          <w:p w:rsidR="006A384A" w:rsidRPr="009544A7" w:rsidRDefault="006A384A" w:rsidP="009544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44A7">
              <w:rPr>
                <w:rFonts w:ascii="Times New Roman" w:hAnsi="Times New Roman"/>
                <w:b/>
                <w:sz w:val="24"/>
                <w:szCs w:val="24"/>
              </w:rPr>
              <w:t>Темп роста ВВП(%)</w:t>
            </w:r>
          </w:p>
        </w:tc>
      </w:tr>
      <w:tr w:rsidR="006A384A" w:rsidRPr="009544A7" w:rsidTr="009544A7">
        <w:tc>
          <w:tcPr>
            <w:tcW w:w="956" w:type="dxa"/>
          </w:tcPr>
          <w:p w:rsidR="006A384A" w:rsidRPr="009544A7" w:rsidRDefault="006A384A" w:rsidP="009544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44A7">
              <w:rPr>
                <w:rFonts w:ascii="Times New Roman" w:hAnsi="Times New Roman"/>
                <w:b/>
                <w:sz w:val="24"/>
                <w:szCs w:val="24"/>
              </w:rPr>
              <w:t>2000</w:t>
            </w:r>
          </w:p>
        </w:tc>
        <w:tc>
          <w:tcPr>
            <w:tcW w:w="957" w:type="dxa"/>
          </w:tcPr>
          <w:p w:rsidR="006A384A" w:rsidRPr="009544A7" w:rsidRDefault="006A384A" w:rsidP="009544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44A7">
              <w:rPr>
                <w:rFonts w:ascii="Times New Roman" w:hAnsi="Times New Roman"/>
                <w:b/>
                <w:sz w:val="24"/>
                <w:szCs w:val="24"/>
              </w:rPr>
              <w:t>2001</w:t>
            </w:r>
          </w:p>
        </w:tc>
        <w:tc>
          <w:tcPr>
            <w:tcW w:w="957" w:type="dxa"/>
          </w:tcPr>
          <w:p w:rsidR="006A384A" w:rsidRPr="009544A7" w:rsidRDefault="006A384A" w:rsidP="009544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44A7">
              <w:rPr>
                <w:rFonts w:ascii="Times New Roman" w:hAnsi="Times New Roman"/>
                <w:b/>
                <w:sz w:val="24"/>
                <w:szCs w:val="24"/>
              </w:rPr>
              <w:t>2002</w:t>
            </w:r>
          </w:p>
        </w:tc>
        <w:tc>
          <w:tcPr>
            <w:tcW w:w="957" w:type="dxa"/>
          </w:tcPr>
          <w:p w:rsidR="006A384A" w:rsidRPr="009544A7" w:rsidRDefault="006A384A" w:rsidP="009544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44A7">
              <w:rPr>
                <w:rFonts w:ascii="Times New Roman" w:hAnsi="Times New Roman"/>
                <w:b/>
                <w:sz w:val="24"/>
                <w:szCs w:val="24"/>
              </w:rPr>
              <w:t>2003</w:t>
            </w:r>
          </w:p>
        </w:tc>
        <w:tc>
          <w:tcPr>
            <w:tcW w:w="957" w:type="dxa"/>
          </w:tcPr>
          <w:p w:rsidR="006A384A" w:rsidRPr="009544A7" w:rsidRDefault="006A384A" w:rsidP="009544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44A7">
              <w:rPr>
                <w:rFonts w:ascii="Times New Roman" w:hAnsi="Times New Roman"/>
                <w:b/>
                <w:sz w:val="24"/>
                <w:szCs w:val="24"/>
              </w:rPr>
              <w:t>2004</w:t>
            </w:r>
          </w:p>
        </w:tc>
        <w:tc>
          <w:tcPr>
            <w:tcW w:w="957" w:type="dxa"/>
          </w:tcPr>
          <w:p w:rsidR="006A384A" w:rsidRPr="009544A7" w:rsidRDefault="006A384A" w:rsidP="009544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44A7">
              <w:rPr>
                <w:rFonts w:ascii="Times New Roman" w:hAnsi="Times New Roman"/>
                <w:b/>
                <w:sz w:val="24"/>
                <w:szCs w:val="24"/>
              </w:rPr>
              <w:t>2005</w:t>
            </w:r>
          </w:p>
        </w:tc>
        <w:tc>
          <w:tcPr>
            <w:tcW w:w="957" w:type="dxa"/>
          </w:tcPr>
          <w:p w:rsidR="006A384A" w:rsidRPr="009544A7" w:rsidRDefault="006A384A" w:rsidP="009544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44A7">
              <w:rPr>
                <w:rFonts w:ascii="Times New Roman" w:hAnsi="Times New Roman"/>
                <w:b/>
                <w:sz w:val="24"/>
                <w:szCs w:val="24"/>
              </w:rPr>
              <w:t>2006</w:t>
            </w:r>
          </w:p>
        </w:tc>
        <w:tc>
          <w:tcPr>
            <w:tcW w:w="957" w:type="dxa"/>
          </w:tcPr>
          <w:p w:rsidR="006A384A" w:rsidRPr="009544A7" w:rsidRDefault="006A384A" w:rsidP="009544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44A7">
              <w:rPr>
                <w:rFonts w:ascii="Times New Roman" w:hAnsi="Times New Roman"/>
                <w:b/>
                <w:sz w:val="24"/>
                <w:szCs w:val="24"/>
              </w:rPr>
              <w:t>2007</w:t>
            </w:r>
          </w:p>
        </w:tc>
        <w:tc>
          <w:tcPr>
            <w:tcW w:w="958" w:type="dxa"/>
          </w:tcPr>
          <w:p w:rsidR="006A384A" w:rsidRPr="009544A7" w:rsidRDefault="006A384A" w:rsidP="009544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44A7">
              <w:rPr>
                <w:rFonts w:ascii="Times New Roman" w:hAnsi="Times New Roman"/>
                <w:b/>
                <w:sz w:val="24"/>
                <w:szCs w:val="24"/>
              </w:rPr>
              <w:t>2008</w:t>
            </w:r>
          </w:p>
        </w:tc>
        <w:tc>
          <w:tcPr>
            <w:tcW w:w="958" w:type="dxa"/>
          </w:tcPr>
          <w:p w:rsidR="006A384A" w:rsidRPr="009544A7" w:rsidRDefault="006A384A" w:rsidP="009544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44A7">
              <w:rPr>
                <w:rFonts w:ascii="Times New Roman" w:hAnsi="Times New Roman"/>
                <w:b/>
                <w:sz w:val="24"/>
                <w:szCs w:val="24"/>
              </w:rPr>
              <w:t>2009</w:t>
            </w:r>
          </w:p>
        </w:tc>
      </w:tr>
      <w:tr w:rsidR="006A384A" w:rsidRPr="009544A7" w:rsidTr="009544A7">
        <w:tc>
          <w:tcPr>
            <w:tcW w:w="956" w:type="dxa"/>
          </w:tcPr>
          <w:p w:rsidR="006A384A" w:rsidRPr="009544A7" w:rsidRDefault="006A384A" w:rsidP="009544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957" w:type="dxa"/>
          </w:tcPr>
          <w:p w:rsidR="006A384A" w:rsidRPr="009544A7" w:rsidRDefault="006A384A" w:rsidP="009544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957" w:type="dxa"/>
          </w:tcPr>
          <w:p w:rsidR="006A384A" w:rsidRPr="009544A7" w:rsidRDefault="006A384A" w:rsidP="009544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957" w:type="dxa"/>
          </w:tcPr>
          <w:p w:rsidR="006A384A" w:rsidRPr="009544A7" w:rsidRDefault="006A384A" w:rsidP="009544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957" w:type="dxa"/>
          </w:tcPr>
          <w:p w:rsidR="006A384A" w:rsidRPr="009544A7" w:rsidRDefault="006A384A" w:rsidP="009544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  <w:tc>
          <w:tcPr>
            <w:tcW w:w="957" w:type="dxa"/>
          </w:tcPr>
          <w:p w:rsidR="006A384A" w:rsidRPr="009544A7" w:rsidRDefault="006A384A" w:rsidP="009544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957" w:type="dxa"/>
          </w:tcPr>
          <w:p w:rsidR="006A384A" w:rsidRPr="009544A7" w:rsidRDefault="006A384A" w:rsidP="009544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957" w:type="dxa"/>
          </w:tcPr>
          <w:p w:rsidR="006A384A" w:rsidRPr="009544A7" w:rsidRDefault="006A384A" w:rsidP="009544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958" w:type="dxa"/>
          </w:tcPr>
          <w:p w:rsidR="006A384A" w:rsidRPr="009544A7" w:rsidRDefault="006A384A" w:rsidP="009544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958" w:type="dxa"/>
          </w:tcPr>
          <w:p w:rsidR="006A384A" w:rsidRPr="009544A7" w:rsidRDefault="006A384A" w:rsidP="009544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</w:tbl>
    <w:p w:rsidR="006A384A" w:rsidRPr="00434335" w:rsidRDefault="006A384A" w:rsidP="00856F5F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A384A" w:rsidRDefault="006A384A" w:rsidP="00856F5F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A384A" w:rsidRDefault="006A384A" w:rsidP="00856F5F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A384A" w:rsidRPr="00AD4095" w:rsidRDefault="006A384A" w:rsidP="00DC76B9">
      <w:pPr>
        <w:pStyle w:val="1"/>
      </w:pPr>
      <w:bookmarkStart w:id="3" w:name="_Toc232365390"/>
      <w:r>
        <w:t>Ведущие отрасли хозяйства</w:t>
      </w:r>
      <w:bookmarkEnd w:id="3"/>
    </w:p>
    <w:p w:rsidR="006A384A" w:rsidRDefault="006A384A" w:rsidP="00856F5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420D3D">
        <w:rPr>
          <w:rFonts w:ascii="Times New Roman" w:hAnsi="Times New Roman"/>
          <w:sz w:val="28"/>
          <w:szCs w:val="28"/>
        </w:rPr>
        <w:t xml:space="preserve">Основная отрасль экономики — сельское хозяйство, преобладает растениеводство. Господствует крупное землевладение: на долю помещиков-латифундистов и иностранных компаний (0,2% всех хозяйств) приходится 3/4 всей обрабатываемой земли, владельцы мелких участков (ок. </w:t>
      </w:r>
      <w:r>
        <w:rPr>
          <w:rFonts w:ascii="Times New Roman" w:hAnsi="Times New Roman"/>
          <w:sz w:val="28"/>
          <w:szCs w:val="28"/>
        </w:rPr>
        <w:t>9/10 хозяйств) имеют в собствен</w:t>
      </w:r>
      <w:r w:rsidRPr="00420D3D">
        <w:rPr>
          <w:rFonts w:ascii="Times New Roman" w:hAnsi="Times New Roman"/>
          <w:sz w:val="28"/>
          <w:szCs w:val="28"/>
        </w:rPr>
        <w:t>ности лишь 15% земли. Главная экспортная культура — кофе выращивается в основном на плантациях Тихоокеанского пьедмон</w:t>
      </w:r>
      <w:r>
        <w:rPr>
          <w:rFonts w:ascii="Times New Roman" w:hAnsi="Times New Roman"/>
          <w:sz w:val="28"/>
          <w:szCs w:val="28"/>
        </w:rPr>
        <w:t>та, меньше — в центральной и се</w:t>
      </w:r>
      <w:r w:rsidRPr="00420D3D">
        <w:rPr>
          <w:rFonts w:ascii="Times New Roman" w:hAnsi="Times New Roman"/>
          <w:sz w:val="28"/>
          <w:szCs w:val="28"/>
        </w:rPr>
        <w:t xml:space="preserve">верной частях нагорья. Сбор кофе в сезон </w:t>
      </w:r>
      <w:r>
        <w:rPr>
          <w:rFonts w:ascii="Times New Roman" w:hAnsi="Times New Roman"/>
          <w:sz w:val="28"/>
          <w:szCs w:val="28"/>
        </w:rPr>
        <w:t>2000-2007</w:t>
      </w:r>
      <w:r w:rsidRPr="00420D3D">
        <w:rPr>
          <w:rFonts w:ascii="Times New Roman" w:hAnsi="Times New Roman"/>
          <w:sz w:val="28"/>
          <w:szCs w:val="28"/>
        </w:rPr>
        <w:t xml:space="preserve"> составил 322 тыс. т, из которых 294 тыс. т было экспортировано на сумму 597 млн долл. На Тихоокеанской низменности расположены плантации сахарного тростника (15,4 млн т), бананов (</w:t>
      </w:r>
      <w:r>
        <w:rPr>
          <w:rFonts w:ascii="Times New Roman" w:hAnsi="Times New Roman"/>
          <w:sz w:val="28"/>
          <w:szCs w:val="28"/>
        </w:rPr>
        <w:t>1285</w:t>
      </w:r>
      <w:r w:rsidRPr="00420D3D">
        <w:rPr>
          <w:rFonts w:ascii="Times New Roman" w:hAnsi="Times New Roman"/>
          <w:sz w:val="28"/>
          <w:szCs w:val="28"/>
        </w:rPr>
        <w:t xml:space="preserve"> тыс. т в), а также скотоводческие хозяйства. Другие экспортные культуры: фрукты, </w:t>
      </w:r>
      <w:r>
        <w:rPr>
          <w:rFonts w:ascii="Times New Roman" w:hAnsi="Times New Roman"/>
          <w:sz w:val="28"/>
          <w:szCs w:val="28"/>
        </w:rPr>
        <w:t>овощи, кардамон, хлопчатник, ма</w:t>
      </w:r>
      <w:r w:rsidRPr="00420D3D">
        <w:rPr>
          <w:rFonts w:ascii="Times New Roman" w:hAnsi="Times New Roman"/>
          <w:sz w:val="28"/>
          <w:szCs w:val="28"/>
        </w:rPr>
        <w:t>нильская пенька, сизаль, кенаф, табак, кунжут и эфироносы. Основная потребительская зерновая культура — кукуруза, возделывается на нагорье; выращиваются фасоль, овощи, пшеница, картофель, рис, возделываемый на богаре. Животноводство экстенсивно. Крупный рогатый скот разводится в основном в восточной части нагорья и на Тихоокеанской низменности. На альпийских лугах нагорья разводят овец. В море ведётся промысел креветок.</w:t>
      </w:r>
    </w:p>
    <w:tbl>
      <w:tblPr>
        <w:tblW w:w="9440" w:type="dxa"/>
        <w:tblInd w:w="93" w:type="dxa"/>
        <w:tblLook w:val="00A0" w:firstRow="1" w:lastRow="0" w:firstColumn="1" w:lastColumn="0" w:noHBand="0" w:noVBand="0"/>
      </w:tblPr>
      <w:tblGrid>
        <w:gridCol w:w="905"/>
        <w:gridCol w:w="905"/>
        <w:gridCol w:w="905"/>
        <w:gridCol w:w="905"/>
        <w:gridCol w:w="905"/>
        <w:gridCol w:w="983"/>
        <w:gridCol w:w="983"/>
        <w:gridCol w:w="983"/>
        <w:gridCol w:w="983"/>
        <w:gridCol w:w="983"/>
      </w:tblGrid>
      <w:tr w:rsidR="006A384A" w:rsidRPr="009544A7" w:rsidTr="00E620A1">
        <w:trPr>
          <w:trHeight w:val="262"/>
        </w:trPr>
        <w:tc>
          <w:tcPr>
            <w:tcW w:w="94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E620A1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Сельскохозяйственное производство</w:t>
            </w:r>
          </w:p>
        </w:tc>
      </w:tr>
      <w:tr w:rsidR="006A384A" w:rsidRPr="009544A7" w:rsidTr="00E620A1">
        <w:trPr>
          <w:trHeight w:val="262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1997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1998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1999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2006</w:t>
            </w:r>
          </w:p>
        </w:tc>
      </w:tr>
      <w:tr w:rsidR="006A384A" w:rsidRPr="009544A7" w:rsidTr="00E620A1">
        <w:trPr>
          <w:trHeight w:val="262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86,6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90,9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95,2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97,3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97,6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100,3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102,0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102,7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103,1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100,8</w:t>
            </w:r>
          </w:p>
        </w:tc>
      </w:tr>
    </w:tbl>
    <w:p w:rsidR="006A384A" w:rsidRDefault="006A384A" w:rsidP="00856F5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680" w:type="dxa"/>
        <w:tblInd w:w="93" w:type="dxa"/>
        <w:tblLook w:val="00A0" w:firstRow="1" w:lastRow="0" w:firstColumn="1" w:lastColumn="0" w:noHBand="0" w:noVBand="0"/>
      </w:tblPr>
      <w:tblGrid>
        <w:gridCol w:w="880"/>
        <w:gridCol w:w="880"/>
        <w:gridCol w:w="880"/>
        <w:gridCol w:w="880"/>
        <w:gridCol w:w="880"/>
        <w:gridCol w:w="880"/>
        <w:gridCol w:w="880"/>
        <w:gridCol w:w="880"/>
        <w:gridCol w:w="880"/>
        <w:gridCol w:w="880"/>
        <w:gridCol w:w="880"/>
      </w:tblGrid>
      <w:tr w:rsidR="006A384A" w:rsidRPr="009544A7" w:rsidTr="00947913">
        <w:trPr>
          <w:trHeight w:val="255"/>
        </w:trPr>
        <w:tc>
          <w:tcPr>
            <w:tcW w:w="9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E620A1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Производство риса(тыс.тонн)</w:t>
            </w:r>
          </w:p>
        </w:tc>
      </w:tr>
      <w:tr w:rsidR="006A384A" w:rsidRPr="009544A7" w:rsidTr="00E620A1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1997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1998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1999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2007</w:t>
            </w:r>
          </w:p>
        </w:tc>
      </w:tr>
      <w:tr w:rsidR="006A384A" w:rsidRPr="009544A7" w:rsidTr="00E620A1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21,9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30,7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48,4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45,2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45,2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39,9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32,5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34,9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36,8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34,0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35,0</w:t>
            </w:r>
          </w:p>
        </w:tc>
      </w:tr>
    </w:tbl>
    <w:p w:rsidR="006A384A" w:rsidRDefault="006A384A" w:rsidP="00856F5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680" w:type="dxa"/>
        <w:tblInd w:w="93" w:type="dxa"/>
        <w:tblLook w:val="00A0" w:firstRow="1" w:lastRow="0" w:firstColumn="1" w:lastColumn="0" w:noHBand="0" w:noVBand="0"/>
      </w:tblPr>
      <w:tblGrid>
        <w:gridCol w:w="880"/>
        <w:gridCol w:w="880"/>
        <w:gridCol w:w="880"/>
        <w:gridCol w:w="880"/>
        <w:gridCol w:w="880"/>
        <w:gridCol w:w="880"/>
        <w:gridCol w:w="880"/>
        <w:gridCol w:w="880"/>
        <w:gridCol w:w="880"/>
        <w:gridCol w:w="880"/>
        <w:gridCol w:w="880"/>
      </w:tblGrid>
      <w:tr w:rsidR="006A384A" w:rsidRPr="009544A7" w:rsidTr="00947913">
        <w:trPr>
          <w:trHeight w:val="315"/>
        </w:trPr>
        <w:tc>
          <w:tcPr>
            <w:tcW w:w="9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4F1CD9" w:rsidRDefault="006A384A" w:rsidP="004F1CD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F1CD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Производство бананов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(тыс.тонн)</w:t>
            </w:r>
          </w:p>
        </w:tc>
      </w:tr>
      <w:tr w:rsidR="006A384A" w:rsidRPr="009544A7" w:rsidTr="00E620A1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20A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1997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20A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1998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20A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1999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20A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20A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20A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20A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20A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20A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20A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20A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2007</w:t>
            </w:r>
          </w:p>
        </w:tc>
      </w:tr>
      <w:tr w:rsidR="006A384A" w:rsidRPr="009544A7" w:rsidTr="00E620A1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620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980,7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620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1 136,1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620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992,0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620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1 094,7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620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1 164,5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620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1 268,0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620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1 276,9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620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1 380,9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620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1 395,1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620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1 105,9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620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1 285,0</w:t>
            </w:r>
          </w:p>
        </w:tc>
      </w:tr>
    </w:tbl>
    <w:p w:rsidR="006A384A" w:rsidRPr="004F1CD9" w:rsidRDefault="006A384A" w:rsidP="00856F5F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9636" w:type="dxa"/>
        <w:tblInd w:w="93" w:type="dxa"/>
        <w:tblLook w:val="00A0" w:firstRow="1" w:lastRow="0" w:firstColumn="1" w:lastColumn="0" w:noHBand="0" w:noVBand="0"/>
      </w:tblPr>
      <w:tblGrid>
        <w:gridCol w:w="876"/>
        <w:gridCol w:w="876"/>
        <w:gridCol w:w="876"/>
        <w:gridCol w:w="876"/>
        <w:gridCol w:w="876"/>
        <w:gridCol w:w="876"/>
        <w:gridCol w:w="876"/>
        <w:gridCol w:w="876"/>
        <w:gridCol w:w="876"/>
        <w:gridCol w:w="876"/>
        <w:gridCol w:w="876"/>
      </w:tblGrid>
      <w:tr w:rsidR="006A384A" w:rsidRPr="009544A7" w:rsidTr="00947913">
        <w:trPr>
          <w:trHeight w:val="247"/>
        </w:trPr>
        <w:tc>
          <w:tcPr>
            <w:tcW w:w="96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544A7" w:rsidRDefault="006A384A" w:rsidP="004F1CD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544A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Производство кофе(тыс.тонн)</w:t>
            </w:r>
          </w:p>
        </w:tc>
      </w:tr>
      <w:tr w:rsidR="006A384A" w:rsidRPr="009544A7" w:rsidTr="004F1CD9">
        <w:trPr>
          <w:trHeight w:val="247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544A7" w:rsidRDefault="006A384A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color w:val="000000"/>
                <w:sz w:val="24"/>
                <w:szCs w:val="24"/>
              </w:rPr>
              <w:t>1997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544A7" w:rsidRDefault="006A384A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color w:val="000000"/>
                <w:sz w:val="24"/>
                <w:szCs w:val="24"/>
              </w:rPr>
              <w:t>1998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544A7" w:rsidRDefault="006A384A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color w:val="000000"/>
                <w:sz w:val="24"/>
                <w:szCs w:val="24"/>
              </w:rPr>
              <w:t>1999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544A7" w:rsidRDefault="006A384A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544A7" w:rsidRDefault="006A384A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color w:val="000000"/>
                <w:sz w:val="24"/>
                <w:szCs w:val="24"/>
              </w:rPr>
              <w:t>2001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544A7" w:rsidRDefault="006A384A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color w:val="000000"/>
                <w:sz w:val="24"/>
                <w:szCs w:val="24"/>
              </w:rPr>
              <w:t>2002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544A7" w:rsidRDefault="006A384A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color w:val="000000"/>
                <w:sz w:val="24"/>
                <w:szCs w:val="24"/>
              </w:rPr>
              <w:t>2003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544A7" w:rsidRDefault="006A384A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color w:val="000000"/>
                <w:sz w:val="24"/>
                <w:szCs w:val="24"/>
              </w:rPr>
              <w:t>2004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544A7" w:rsidRDefault="006A384A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color w:val="000000"/>
                <w:sz w:val="24"/>
                <w:szCs w:val="24"/>
              </w:rPr>
              <w:t>2005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544A7" w:rsidRDefault="006A384A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color w:val="000000"/>
                <w:sz w:val="24"/>
                <w:szCs w:val="24"/>
              </w:rPr>
              <w:t>2006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544A7" w:rsidRDefault="006A384A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color w:val="000000"/>
                <w:sz w:val="24"/>
                <w:szCs w:val="24"/>
              </w:rPr>
              <w:t>2007</w:t>
            </w:r>
          </w:p>
        </w:tc>
      </w:tr>
      <w:tr w:rsidR="006A384A" w:rsidRPr="009544A7" w:rsidTr="004F1CD9">
        <w:trPr>
          <w:trHeight w:val="332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544A7" w:rsidRDefault="006A384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 xml:space="preserve">  271,4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544A7" w:rsidRDefault="006A384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 xml:space="preserve">  253,1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544A7" w:rsidRDefault="006A384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 xml:space="preserve">  293,5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544A7" w:rsidRDefault="006A384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 xml:space="preserve">  312,1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544A7" w:rsidRDefault="006A384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 xml:space="preserve">  275,7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544A7" w:rsidRDefault="006A384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 xml:space="preserve">  221,8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544A7" w:rsidRDefault="006A384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 xml:space="preserve">  244,2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544A7" w:rsidRDefault="006A384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 xml:space="preserve">  220,3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544A7" w:rsidRDefault="006A384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 xml:space="preserve">  229,0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544A7" w:rsidRDefault="006A384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 xml:space="preserve">  216,6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544A7" w:rsidRDefault="006A384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 xml:space="preserve">  216,6</w:t>
            </w:r>
          </w:p>
        </w:tc>
      </w:tr>
    </w:tbl>
    <w:p w:rsidR="006A384A" w:rsidRDefault="006A384A" w:rsidP="00856F5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A384A" w:rsidRDefault="006A384A" w:rsidP="00856F5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420D3D">
        <w:rPr>
          <w:rFonts w:ascii="Times New Roman" w:hAnsi="Times New Roman"/>
          <w:sz w:val="28"/>
          <w:szCs w:val="28"/>
        </w:rPr>
        <w:t>В экономике Гватемалы доминирует частный сектор, объём продукции и услуг которого достигает 85% ВВП. Основными отраслями промышленности являются производство сахара, текстиля, мебели, продукции химической промышленности, в небольших количествах ведётся добыча и переработка нефти, осуществляется добыча сурьмы, золота, никеля, вольфрама, хрома. В сельском хозяйстве основное место занимают выращивание сахарного тростника, кофе, кардамона, бананов, а также производство продуктов животноводства и птицеводства.</w:t>
      </w:r>
    </w:p>
    <w:tbl>
      <w:tblPr>
        <w:tblW w:w="8360" w:type="dxa"/>
        <w:tblInd w:w="93" w:type="dxa"/>
        <w:tblLook w:val="00A0" w:firstRow="1" w:lastRow="0" w:firstColumn="1" w:lastColumn="0" w:noHBand="0" w:noVBand="0"/>
      </w:tblPr>
      <w:tblGrid>
        <w:gridCol w:w="760"/>
        <w:gridCol w:w="760"/>
        <w:gridCol w:w="760"/>
        <w:gridCol w:w="760"/>
        <w:gridCol w:w="760"/>
        <w:gridCol w:w="760"/>
        <w:gridCol w:w="760"/>
        <w:gridCol w:w="760"/>
        <w:gridCol w:w="760"/>
        <w:gridCol w:w="760"/>
        <w:gridCol w:w="760"/>
      </w:tblGrid>
      <w:tr w:rsidR="006A384A" w:rsidRPr="009544A7" w:rsidTr="00947913">
        <w:trPr>
          <w:trHeight w:val="315"/>
        </w:trPr>
        <w:tc>
          <w:tcPr>
            <w:tcW w:w="83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E620A1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Производство хлопка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(тыс.тонн)</w:t>
            </w:r>
          </w:p>
        </w:tc>
      </w:tr>
      <w:tr w:rsidR="006A384A" w:rsidRPr="009544A7" w:rsidTr="00E620A1">
        <w:trPr>
          <w:trHeight w:val="31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1997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1998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1999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2007</w:t>
            </w:r>
          </w:p>
        </w:tc>
      </w:tr>
      <w:tr w:rsidR="006A384A" w:rsidRPr="009544A7" w:rsidTr="00E620A1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3,8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7,5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2,0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3,0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3,0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3,0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3,0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3,0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3,0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3,0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E620A1" w:rsidRDefault="006A384A" w:rsidP="00E620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20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3,2</w:t>
            </w:r>
          </w:p>
        </w:tc>
      </w:tr>
    </w:tbl>
    <w:p w:rsidR="006A384A" w:rsidRDefault="006A384A" w:rsidP="00856F5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A384A" w:rsidRDefault="006A384A" w:rsidP="00856F5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A384A" w:rsidRDefault="006A384A" w:rsidP="00856F5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344" w:type="dxa"/>
        <w:tblInd w:w="-471" w:type="dxa"/>
        <w:tblLook w:val="00A0" w:firstRow="1" w:lastRow="0" w:firstColumn="1" w:lastColumn="0" w:noHBand="0" w:noVBand="0"/>
      </w:tblPr>
      <w:tblGrid>
        <w:gridCol w:w="940"/>
        <w:gridCol w:w="940"/>
        <w:gridCol w:w="940"/>
        <w:gridCol w:w="940"/>
        <w:gridCol w:w="940"/>
        <w:gridCol w:w="940"/>
        <w:gridCol w:w="940"/>
        <w:gridCol w:w="940"/>
        <w:gridCol w:w="940"/>
        <w:gridCol w:w="940"/>
        <w:gridCol w:w="944"/>
      </w:tblGrid>
      <w:tr w:rsidR="006A384A" w:rsidRPr="009544A7" w:rsidTr="00947913">
        <w:trPr>
          <w:trHeight w:val="319"/>
        </w:trPr>
        <w:tc>
          <w:tcPr>
            <w:tcW w:w="1034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4F1CD9" w:rsidRDefault="006A384A" w:rsidP="004F1CD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F1CD9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Производство сахара(тыс.тонн)</w:t>
            </w:r>
          </w:p>
        </w:tc>
      </w:tr>
      <w:tr w:rsidR="006A384A" w:rsidRPr="009544A7" w:rsidTr="00947913">
        <w:trPr>
          <w:trHeight w:val="31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4F1CD9" w:rsidRDefault="006A384A" w:rsidP="004F1CD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1C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1997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4F1CD9" w:rsidRDefault="006A384A" w:rsidP="004F1CD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1C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1998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4F1CD9" w:rsidRDefault="006A384A" w:rsidP="004F1CD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1C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1999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4F1CD9" w:rsidRDefault="006A384A" w:rsidP="004F1CD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1C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4F1CD9" w:rsidRDefault="006A384A" w:rsidP="004F1CD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1C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4F1CD9" w:rsidRDefault="006A384A" w:rsidP="004F1CD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1C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4F1CD9" w:rsidRDefault="006A384A" w:rsidP="004F1CD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1C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4F1CD9" w:rsidRDefault="006A384A" w:rsidP="004F1CD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1C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4F1CD9" w:rsidRDefault="006A384A" w:rsidP="004F1CD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1C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4F1CD9" w:rsidRDefault="006A384A" w:rsidP="004F1CD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1C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4F1CD9" w:rsidRDefault="006A384A" w:rsidP="004F1CD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1C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2007</w:t>
            </w:r>
          </w:p>
        </w:tc>
      </w:tr>
      <w:tr w:rsidR="006A384A" w:rsidRPr="009544A7" w:rsidTr="00947913">
        <w:trPr>
          <w:trHeight w:val="31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4F1CD9" w:rsidRDefault="006A384A" w:rsidP="004F1CD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1C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17 687,0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4F1CD9" w:rsidRDefault="006A384A" w:rsidP="004F1CD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1C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18 189,4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4F1CD9" w:rsidRDefault="006A384A" w:rsidP="004F1CD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1C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17 012,8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4F1CD9" w:rsidRDefault="006A384A" w:rsidP="004F1CD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1C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16 552,4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4F1CD9" w:rsidRDefault="006A384A" w:rsidP="004F1CD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1C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16 934,9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4F1CD9" w:rsidRDefault="006A384A" w:rsidP="004F1CD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1C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17 489,9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4F1CD9" w:rsidRDefault="006A384A" w:rsidP="004F1CD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1C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17 400,0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4F1CD9" w:rsidRDefault="006A384A" w:rsidP="004F1CD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1C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18 283,0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4F1CD9" w:rsidRDefault="006A384A" w:rsidP="004F1CD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1C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23 454,0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4F1CD9" w:rsidRDefault="006A384A" w:rsidP="004F1CD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1C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18 721,4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4F1CD9" w:rsidRDefault="006A384A" w:rsidP="004F1CD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1C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18 800,0</w:t>
            </w:r>
          </w:p>
        </w:tc>
      </w:tr>
    </w:tbl>
    <w:p w:rsidR="006A384A" w:rsidRDefault="006A384A" w:rsidP="00856F5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A384A" w:rsidRDefault="006A384A" w:rsidP="00711AF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11AF6">
        <w:rPr>
          <w:rFonts w:ascii="Times New Roman" w:hAnsi="Times New Roman"/>
          <w:sz w:val="28"/>
          <w:szCs w:val="28"/>
        </w:rPr>
        <w:t>Промышленность развита слабо. В стоимостной структуре ВВП и по занятости она занимает лишь 3-е место. Основным энергоносителем в топливно-энергетической промышленности (ТЭК) является импортная и отечественная нефть. Производство эле</w:t>
      </w:r>
      <w:r>
        <w:rPr>
          <w:rFonts w:ascii="Times New Roman" w:hAnsi="Times New Roman"/>
          <w:sz w:val="28"/>
          <w:szCs w:val="28"/>
        </w:rPr>
        <w:t>ктроэнергии 59154,09 тыс. кВт-ч (2006</w:t>
      </w:r>
      <w:r w:rsidRPr="00711AF6">
        <w:rPr>
          <w:rFonts w:ascii="Times New Roman" w:hAnsi="Times New Roman"/>
          <w:sz w:val="28"/>
          <w:szCs w:val="28"/>
        </w:rPr>
        <w:t>), по</w:t>
      </w:r>
      <w:r>
        <w:rPr>
          <w:rFonts w:ascii="Times New Roman" w:hAnsi="Times New Roman"/>
          <w:sz w:val="28"/>
          <w:szCs w:val="28"/>
        </w:rPr>
        <w:t>требление — 50166,8 тыс. кВт-ч (2006</w:t>
      </w:r>
      <w:r w:rsidRPr="00711AF6">
        <w:rPr>
          <w:rFonts w:ascii="Times New Roman" w:hAnsi="Times New Roman"/>
          <w:sz w:val="28"/>
          <w:szCs w:val="28"/>
        </w:rPr>
        <w:t>). Доля ТЭС на мазуте — 50%, ГЭС — 45% и 5% — на других энергоноси</w:t>
      </w:r>
      <w:r>
        <w:rPr>
          <w:rFonts w:ascii="Times New Roman" w:hAnsi="Times New Roman"/>
          <w:sz w:val="28"/>
          <w:szCs w:val="28"/>
        </w:rPr>
        <w:t xml:space="preserve">телях. Экспорт </w:t>
      </w:r>
      <w:r w:rsidRPr="00711AF6">
        <w:rPr>
          <w:rFonts w:ascii="Times New Roman" w:hAnsi="Times New Roman"/>
          <w:sz w:val="28"/>
          <w:szCs w:val="28"/>
        </w:rPr>
        <w:t>электроэнергии — 0,9 млрд кВт-ч, импорт — 1 млрд кВт-ч.</w:t>
      </w:r>
    </w:p>
    <w:p w:rsidR="006A384A" w:rsidRDefault="006A384A" w:rsidP="00711AF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page" w:horzAnchor="margin" w:tblpY="9511"/>
        <w:tblW w:w="9181" w:type="dxa"/>
        <w:tblLook w:val="00A0" w:firstRow="1" w:lastRow="0" w:firstColumn="1" w:lastColumn="0" w:noHBand="0" w:noVBand="0"/>
      </w:tblPr>
      <w:tblGrid>
        <w:gridCol w:w="897"/>
        <w:gridCol w:w="939"/>
        <w:gridCol w:w="953"/>
        <w:gridCol w:w="911"/>
        <w:gridCol w:w="939"/>
        <w:gridCol w:w="757"/>
        <w:gridCol w:w="757"/>
        <w:gridCol w:w="757"/>
        <w:gridCol w:w="757"/>
        <w:gridCol w:w="757"/>
        <w:gridCol w:w="757"/>
      </w:tblGrid>
      <w:tr w:rsidR="006A384A" w:rsidRPr="009544A7" w:rsidTr="00F91827">
        <w:trPr>
          <w:trHeight w:val="536"/>
        </w:trPr>
        <w:tc>
          <w:tcPr>
            <w:tcW w:w="91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AB1B2D" w:rsidRDefault="006A384A" w:rsidP="00F9182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Потребление энергии(тыс. кВт-ч)</w:t>
            </w:r>
          </w:p>
        </w:tc>
      </w:tr>
      <w:tr w:rsidR="006A384A" w:rsidRPr="009544A7" w:rsidTr="00F91827">
        <w:trPr>
          <w:trHeight w:val="536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AB1B2D" w:rsidRDefault="006A384A" w:rsidP="00F9182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1B2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1997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AB1B2D" w:rsidRDefault="006A384A" w:rsidP="00F9182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1B2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1998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AB1B2D" w:rsidRDefault="006A384A" w:rsidP="00F9182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1B2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1999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AB1B2D" w:rsidRDefault="006A384A" w:rsidP="00F9182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1B2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AB1B2D" w:rsidRDefault="006A384A" w:rsidP="00F9182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1B2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AB1B2D" w:rsidRDefault="006A384A" w:rsidP="00F9182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1B2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AB1B2D" w:rsidRDefault="006A384A" w:rsidP="00F9182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1B2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AB1B2D" w:rsidRDefault="006A384A" w:rsidP="00F9182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1B2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AB1B2D" w:rsidRDefault="006A384A" w:rsidP="00F9182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1B2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AB1B2D" w:rsidRDefault="006A384A" w:rsidP="00F9182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1B2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AB1B2D" w:rsidRDefault="006A384A" w:rsidP="00F9182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1B2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2007</w:t>
            </w:r>
          </w:p>
        </w:tc>
      </w:tr>
      <w:tr w:rsidR="006A384A" w:rsidRPr="009544A7" w:rsidTr="00F91827">
        <w:trPr>
          <w:trHeight w:val="536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AB1B2D" w:rsidRDefault="006A384A" w:rsidP="00F918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B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38 759,2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AB1B2D" w:rsidRDefault="006A384A" w:rsidP="00F918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B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40 976,3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AB1B2D" w:rsidRDefault="006A384A" w:rsidP="00F918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B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45 763,5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AB1B2D" w:rsidRDefault="006A384A" w:rsidP="00F918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B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46 148,7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AB1B2D" w:rsidRDefault="006A384A" w:rsidP="00F918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B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47 452,1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AB1B2D" w:rsidRDefault="006A384A" w:rsidP="00F918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B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48 885,3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AB1B2D" w:rsidRDefault="006A384A" w:rsidP="00F918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B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47 231,6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AB1B2D" w:rsidRDefault="006A384A" w:rsidP="00F918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B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48 517,6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AB1B2D" w:rsidRDefault="006A384A" w:rsidP="00F918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B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49 640,0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AB1B2D" w:rsidRDefault="006A384A" w:rsidP="00F918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B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50 166,8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AB1B2D" w:rsidRDefault="006A384A" w:rsidP="00F918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B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51 594,8</w:t>
            </w:r>
          </w:p>
        </w:tc>
      </w:tr>
    </w:tbl>
    <w:p w:rsidR="006A384A" w:rsidRPr="00711AF6" w:rsidRDefault="006A384A" w:rsidP="00711AF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A384A" w:rsidRPr="00711AF6" w:rsidRDefault="006A384A" w:rsidP="00711AF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11AF6">
        <w:rPr>
          <w:rFonts w:ascii="Times New Roman" w:hAnsi="Times New Roman"/>
          <w:sz w:val="28"/>
          <w:szCs w:val="28"/>
        </w:rPr>
        <w:t>В промышленной структуре преобладает лёгкая промышленность. Ведущие отрасли промышленности — пищевкусовая (включая сахарную и табачную), текстильная и производство одежды, нефтяная и нефтеперерабатывающая. Пищевая отрасль в основном использует местное сырьё и обслуживает внутренний рынок (часть сахара экспортируется), кожевенно-обувная, текстильная и швейная промышленность также обслуживают внутренний рынок, много кустарных и полукустарных мастерских. Зоны свободной торговли, созданные в порту Санто-Томас де Кастильо и ок. г. Гватемала, экспортируют большую часть своей продукции (одежда и текстиль) в США.</w:t>
      </w:r>
      <w:r>
        <w:rPr>
          <w:rFonts w:ascii="Times New Roman" w:hAnsi="Times New Roman"/>
          <w:sz w:val="28"/>
          <w:szCs w:val="28"/>
        </w:rPr>
        <w:tab/>
      </w:r>
    </w:p>
    <w:p w:rsidR="006A384A" w:rsidRDefault="006A384A" w:rsidP="00711AF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11AF6">
        <w:rPr>
          <w:rFonts w:ascii="Times New Roman" w:hAnsi="Times New Roman"/>
          <w:sz w:val="28"/>
          <w:szCs w:val="28"/>
        </w:rPr>
        <w:t>В горнодобывающей промышленности выделяется добыча нефти на юге Петена. Достоверные зап</w:t>
      </w:r>
      <w:r>
        <w:rPr>
          <w:rFonts w:ascii="Times New Roman" w:hAnsi="Times New Roman"/>
          <w:sz w:val="28"/>
          <w:szCs w:val="28"/>
        </w:rPr>
        <w:t>асы оцениваются в 75 млн т (2007), добыча — 1,1 млн т (2007</w:t>
      </w:r>
      <w:r w:rsidRPr="00711AF6">
        <w:rPr>
          <w:rFonts w:ascii="Times New Roman" w:hAnsi="Times New Roman"/>
          <w:sz w:val="28"/>
          <w:szCs w:val="28"/>
        </w:rPr>
        <w:t>). Разработка контролируется компанией «Бейсик ойл» (Канада). Г. экспортирует часть добытой нефти, но еще больше импортирует её из Мексики, Венесуэлы и Кюрасао. Около порта Пуэрто-Барриос и в г. Эскуинтла работают 2 нефтеперерабатывающих завода общей мощностью по прямой перегонке 1 млн т нефти</w:t>
      </w:r>
      <w:r>
        <w:rPr>
          <w:rFonts w:ascii="Times New Roman" w:hAnsi="Times New Roman"/>
          <w:sz w:val="28"/>
          <w:szCs w:val="28"/>
        </w:rPr>
        <w:t>(2007</w:t>
      </w:r>
      <w:r w:rsidRPr="00711AF6">
        <w:rPr>
          <w:rFonts w:ascii="Times New Roman" w:hAnsi="Times New Roman"/>
          <w:sz w:val="28"/>
          <w:szCs w:val="28"/>
        </w:rPr>
        <w:t>). В небольших количествах добываются руды никеля, цинка, свинца, марганца, серебра, хрома и сурьмы, а также нерудные ископаемые (мрамор, сера, асбест и др.). Тяжёлая промышленность представлена предприятиями, контролируемыми в основном капиталом США. Имеются шинный и сталелитейный заводы (производство гальванизированной стали), завод бытовых приборов, предприятия по сборке телевизоров, фотоаппаратов и др. В производстве стройматериалов лидирует цементная промышленность.</w:t>
      </w:r>
    </w:p>
    <w:tbl>
      <w:tblPr>
        <w:tblW w:w="9449" w:type="dxa"/>
        <w:tblInd w:w="93" w:type="dxa"/>
        <w:tblLook w:val="00A0" w:firstRow="1" w:lastRow="0" w:firstColumn="1" w:lastColumn="0" w:noHBand="0" w:noVBand="0"/>
      </w:tblPr>
      <w:tblGrid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</w:tblGrid>
      <w:tr w:rsidR="006A384A" w:rsidRPr="009544A7" w:rsidTr="00947913">
        <w:trPr>
          <w:trHeight w:val="498"/>
        </w:trPr>
        <w:tc>
          <w:tcPr>
            <w:tcW w:w="94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E6E8E" w:rsidRDefault="006A384A" w:rsidP="009E6E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Добыча нефти(тыс.бар)</w:t>
            </w:r>
          </w:p>
        </w:tc>
      </w:tr>
      <w:tr w:rsidR="006A384A" w:rsidRPr="009544A7" w:rsidTr="00F068A4">
        <w:trPr>
          <w:trHeight w:val="498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F068A4" w:rsidRDefault="006A384A" w:rsidP="00F068A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68A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1997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F068A4" w:rsidRDefault="006A384A" w:rsidP="00F068A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68A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1998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F068A4" w:rsidRDefault="006A384A" w:rsidP="00F068A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68A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1999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F068A4" w:rsidRDefault="006A384A" w:rsidP="00F068A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68A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F068A4" w:rsidRDefault="006A384A" w:rsidP="00F068A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68A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F068A4" w:rsidRDefault="006A384A" w:rsidP="00F068A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68A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F068A4" w:rsidRDefault="006A384A" w:rsidP="00F068A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68A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F068A4" w:rsidRDefault="006A384A" w:rsidP="00F068A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68A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F068A4" w:rsidRDefault="006A384A" w:rsidP="00F068A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68A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F068A4" w:rsidRDefault="006A384A" w:rsidP="00F068A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68A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F068A4" w:rsidRDefault="006A384A" w:rsidP="00F068A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68A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2007</w:t>
            </w:r>
          </w:p>
        </w:tc>
      </w:tr>
      <w:tr w:rsidR="006A384A" w:rsidRPr="009544A7" w:rsidTr="00F068A4">
        <w:trPr>
          <w:trHeight w:val="498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F068A4" w:rsidRDefault="006A384A" w:rsidP="00F068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8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7 134,0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F068A4" w:rsidRDefault="006A384A" w:rsidP="00F068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8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9 304,0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F068A4" w:rsidRDefault="006A384A" w:rsidP="00F068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8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8 507,0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F068A4" w:rsidRDefault="006A384A" w:rsidP="00F068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8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7 571,2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F068A4" w:rsidRDefault="006A384A" w:rsidP="00F068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8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7 695,4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F068A4" w:rsidRDefault="006A384A" w:rsidP="00F068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8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9 005,0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F068A4" w:rsidRDefault="006A384A" w:rsidP="00F068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8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9 027,7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F068A4" w:rsidRDefault="006A384A" w:rsidP="00F068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8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7 384,1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F068A4" w:rsidRDefault="006A384A" w:rsidP="00F068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8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6 727,6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F068A4" w:rsidRDefault="006A384A" w:rsidP="00F068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8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5 892,9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F068A4" w:rsidRDefault="006A384A" w:rsidP="00F068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8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5 584,0</w:t>
            </w:r>
          </w:p>
        </w:tc>
      </w:tr>
    </w:tbl>
    <w:p w:rsidR="006A384A" w:rsidRDefault="006A384A" w:rsidP="00711AF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680" w:type="dxa"/>
        <w:tblInd w:w="93" w:type="dxa"/>
        <w:tblLook w:val="00A0" w:firstRow="1" w:lastRow="0" w:firstColumn="1" w:lastColumn="0" w:noHBand="0" w:noVBand="0"/>
      </w:tblPr>
      <w:tblGrid>
        <w:gridCol w:w="880"/>
        <w:gridCol w:w="880"/>
        <w:gridCol w:w="880"/>
        <w:gridCol w:w="880"/>
        <w:gridCol w:w="880"/>
        <w:gridCol w:w="880"/>
        <w:gridCol w:w="880"/>
        <w:gridCol w:w="880"/>
        <w:gridCol w:w="880"/>
        <w:gridCol w:w="880"/>
        <w:gridCol w:w="880"/>
      </w:tblGrid>
      <w:tr w:rsidR="006A384A" w:rsidRPr="009544A7" w:rsidTr="00947913">
        <w:trPr>
          <w:trHeight w:val="315"/>
        </w:trPr>
        <w:tc>
          <w:tcPr>
            <w:tcW w:w="9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E6E8E" w:rsidRDefault="006A384A" w:rsidP="009E6E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Добыча стали(тыс.тонн)</w:t>
            </w:r>
          </w:p>
        </w:tc>
      </w:tr>
      <w:tr w:rsidR="006A384A" w:rsidRPr="009544A7" w:rsidTr="009E6E8E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E6E8E" w:rsidRDefault="006A384A" w:rsidP="009E6E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6E8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1997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E6E8E" w:rsidRDefault="006A384A" w:rsidP="009E6E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6E8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1998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E6E8E" w:rsidRDefault="006A384A" w:rsidP="009E6E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6E8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1999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E6E8E" w:rsidRDefault="006A384A" w:rsidP="009E6E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6E8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E6E8E" w:rsidRDefault="006A384A" w:rsidP="009E6E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6E8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E6E8E" w:rsidRDefault="006A384A" w:rsidP="009E6E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6E8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E6E8E" w:rsidRDefault="006A384A" w:rsidP="009E6E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6E8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E6E8E" w:rsidRDefault="006A384A" w:rsidP="009E6E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6E8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E6E8E" w:rsidRDefault="006A384A" w:rsidP="009E6E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6E8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E6E8E" w:rsidRDefault="006A384A" w:rsidP="009E6E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6E8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E6E8E" w:rsidRDefault="006A384A" w:rsidP="009E6E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6E8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2007</w:t>
            </w:r>
          </w:p>
        </w:tc>
      </w:tr>
      <w:tr w:rsidR="006A384A" w:rsidRPr="009544A7" w:rsidTr="009E6E8E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E6E8E" w:rsidRDefault="006A384A" w:rsidP="009E6E8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132,0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E6E8E" w:rsidRDefault="006A384A" w:rsidP="009E6E8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143,0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E6E8E" w:rsidRDefault="006A384A" w:rsidP="009E6E8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154,0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E6E8E" w:rsidRDefault="006A384A" w:rsidP="009E6E8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167,0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E6E8E" w:rsidRDefault="006A384A" w:rsidP="009E6E8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202,0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E6E8E" w:rsidRDefault="006A384A" w:rsidP="009E6E8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216,0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E6E8E" w:rsidRDefault="006A384A" w:rsidP="009E6E8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226,0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E6E8E" w:rsidRDefault="006A384A" w:rsidP="009E6E8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232,0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E6E8E" w:rsidRDefault="006A384A" w:rsidP="009E6E8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207,0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E6E8E" w:rsidRDefault="006A384A" w:rsidP="009E6E8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292,0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E6E8E" w:rsidRDefault="006A384A" w:rsidP="009E6E8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E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349,0</w:t>
            </w:r>
          </w:p>
        </w:tc>
      </w:tr>
    </w:tbl>
    <w:p w:rsidR="006A384A" w:rsidRPr="00711AF6" w:rsidRDefault="006A384A" w:rsidP="00711AF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A384A" w:rsidRPr="00711AF6" w:rsidRDefault="006A384A" w:rsidP="00711AF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11AF6">
        <w:rPr>
          <w:rFonts w:ascii="Times New Roman" w:hAnsi="Times New Roman"/>
          <w:sz w:val="28"/>
          <w:szCs w:val="28"/>
        </w:rPr>
        <w:t>Лесное хозяйство развито слабо. Объём заготовок леса на экспорт незначителен. Процветавшая в прошлом заготовка чикле (затвердевшая смола саподильи) на экспорт для производства жевательной резинки резко сократилась.</w:t>
      </w:r>
    </w:p>
    <w:p w:rsidR="006A384A" w:rsidRDefault="006A384A" w:rsidP="00711AF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11AF6">
        <w:rPr>
          <w:rFonts w:ascii="Times New Roman" w:hAnsi="Times New Roman"/>
          <w:sz w:val="28"/>
          <w:szCs w:val="28"/>
        </w:rPr>
        <w:t>Транспорт также развит слабо. Преобладают автомобильные пере</w:t>
      </w:r>
      <w:r>
        <w:rPr>
          <w:rFonts w:ascii="Times New Roman" w:hAnsi="Times New Roman"/>
          <w:sz w:val="28"/>
          <w:szCs w:val="28"/>
        </w:rPr>
        <w:t>возки. Протяжённость автомобиль</w:t>
      </w:r>
      <w:r w:rsidRPr="00711AF6">
        <w:rPr>
          <w:rFonts w:ascii="Times New Roman" w:hAnsi="Times New Roman"/>
          <w:sz w:val="28"/>
          <w:szCs w:val="28"/>
        </w:rPr>
        <w:t>ных дорог — 13,9 тыс. км, в т.ч. с твёрдым покрытием 4,4 тыс. км и без твёрдого покрытия 9,5 тыс. км. Через нагорье и г. Гватемала проходит Панамериканское шоссе. Протяжённость единственной узкоколейной железной дороги и её веток — 884 км. В 1997 эта железная дорога отдана в концессию на 50 лет компании США. Основные мо</w:t>
      </w:r>
      <w:r>
        <w:rPr>
          <w:rFonts w:ascii="Times New Roman" w:hAnsi="Times New Roman"/>
          <w:sz w:val="28"/>
          <w:szCs w:val="28"/>
        </w:rPr>
        <w:t>рские порты: Сан Хосе и Чампери</w:t>
      </w:r>
      <w:r w:rsidRPr="00711AF6">
        <w:rPr>
          <w:rFonts w:ascii="Times New Roman" w:hAnsi="Times New Roman"/>
          <w:sz w:val="28"/>
          <w:szCs w:val="28"/>
        </w:rPr>
        <w:t>ко — на тихоокеанском побережье и Пуэрто Барриос и Санто-Томас де Кастильо на карибском. Г. не имеет морского торгового флота. Авиационный транспорт не развит. Международный аэропорт Аурора расположен в столице. Почти все остальные аэродромы не имеют взлётно-посадочных полос с твёрдым покрытием.</w:t>
      </w:r>
      <w:r>
        <w:rPr>
          <w:rFonts w:ascii="Times New Roman" w:hAnsi="Times New Roman"/>
          <w:sz w:val="28"/>
          <w:szCs w:val="28"/>
        </w:rPr>
        <w:t xml:space="preserve"> Роль внешней торговли в экономике.</w:t>
      </w:r>
    </w:p>
    <w:p w:rsidR="006A384A" w:rsidRDefault="006A384A" w:rsidP="0025784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6A384A" w:rsidRDefault="006A384A" w:rsidP="00DC76B9">
      <w:pPr>
        <w:pStyle w:val="1"/>
      </w:pPr>
      <w:bookmarkStart w:id="4" w:name="_Toc232365391"/>
      <w:r w:rsidRPr="00AD4095">
        <w:t>Внешняя торговля. Экспорт, импорт. Внешнеторговые  партнеры</w:t>
      </w:r>
      <w:bookmarkEnd w:id="4"/>
    </w:p>
    <w:p w:rsidR="006A384A" w:rsidRPr="00257849" w:rsidRDefault="006A384A" w:rsidP="0025784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57849">
        <w:rPr>
          <w:rFonts w:ascii="Times New Roman" w:hAnsi="Times New Roman"/>
          <w:sz w:val="28"/>
          <w:szCs w:val="28"/>
        </w:rPr>
        <w:t>Приоритетными направлениями внешней политики Гватемалы являлись диверсификация торгово-экономических связей, наращивание субрегионального интеграционного сотрудничества, решение территориального спора с Белизом, урегулирование проблемы гватемальских мигрантов за рубежом, обеспечение международной поддержки реализации мирных соглашений и расширение участия страны в различн</w:t>
      </w:r>
      <w:r>
        <w:rPr>
          <w:rFonts w:ascii="Times New Roman" w:hAnsi="Times New Roman"/>
          <w:sz w:val="28"/>
          <w:szCs w:val="28"/>
        </w:rPr>
        <w:t xml:space="preserve">ых международных организациях. </w:t>
      </w:r>
    </w:p>
    <w:p w:rsidR="006A384A" w:rsidRPr="00257849" w:rsidRDefault="006A384A" w:rsidP="0025784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57849">
        <w:rPr>
          <w:rFonts w:ascii="Times New Roman" w:hAnsi="Times New Roman"/>
          <w:sz w:val="28"/>
          <w:szCs w:val="28"/>
        </w:rPr>
        <w:t>Президент А.Колом, заявив о необходимости диверсификации внешней политики страны, фактически продолжает курс своего предшественника. Он подтвердил желание развивать прочные отношения с США, на которые приходится более 60</w:t>
      </w:r>
      <w:r>
        <w:rPr>
          <w:rFonts w:ascii="Times New Roman" w:hAnsi="Times New Roman"/>
          <w:sz w:val="28"/>
          <w:szCs w:val="28"/>
        </w:rPr>
        <w:t xml:space="preserve">% внешней торговли республики. </w:t>
      </w:r>
    </w:p>
    <w:p w:rsidR="006A384A" w:rsidRPr="00257849" w:rsidRDefault="006A384A" w:rsidP="0025784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57849">
        <w:rPr>
          <w:rFonts w:ascii="Times New Roman" w:hAnsi="Times New Roman"/>
          <w:sz w:val="28"/>
          <w:szCs w:val="28"/>
        </w:rPr>
        <w:t>По основным международным проблемам Гватемала придерживается в целом коллективной позиции латиноамериканских стран и членов Движения неприсоединения, высказываясь за укрепление роли ООН как основного инструмента обеспечения мира. Руководство страны активно лоббирует кандидатуру Гватемалы, которая никогда не избиралась в Совет Безопасности ООН, на место непостоянного члена СБ по квоте Группы стран Латинской Америки и Карибского ба</w:t>
      </w:r>
      <w:r>
        <w:rPr>
          <w:rFonts w:ascii="Times New Roman" w:hAnsi="Times New Roman"/>
          <w:sz w:val="28"/>
          <w:szCs w:val="28"/>
        </w:rPr>
        <w:t xml:space="preserve">ссейна на период 2012-2013 гг. </w:t>
      </w:r>
    </w:p>
    <w:p w:rsidR="006A384A" w:rsidRDefault="006A384A" w:rsidP="0025784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57849">
        <w:rPr>
          <w:rFonts w:ascii="Times New Roman" w:hAnsi="Times New Roman"/>
          <w:sz w:val="28"/>
          <w:szCs w:val="28"/>
        </w:rPr>
        <w:t>На последних сессиях ГА ООН Гватемала выступала за поиск компромиссной формулы реформирования СБ, усиление роли Генеральной Ассамблеи в политических вопросах, высказывалась в пользу укрепления международного сотрудничества в борьбе с терроризмом и организованной преступностью, а также занимала конструктивную позицию по разоруженческим вопросам. В гватемальской столице открыто представительство Верховного комиссара ООН по правам человека.</w:t>
      </w:r>
    </w:p>
    <w:p w:rsidR="006A384A" w:rsidRDefault="006A384A" w:rsidP="00AD409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80432">
        <w:rPr>
          <w:rFonts w:ascii="Times New Roman" w:hAnsi="Times New Roman"/>
          <w:sz w:val="28"/>
          <w:szCs w:val="28"/>
        </w:rPr>
        <w:t>Основные поступления идут от экспорта сельскохозяйственной продукции и от туризма. Основной статьей экспорта является кофе, за ним следуют сахар, хлопок, бананы, кардамон и нефть. Экспортируются также некоторые промышленные товары, в том числе резиновые изделия, металлы, продукция швейной и текстильной промышленности. Основную часть импорта (более 90%) составляют промышленные товары, остальное приходится на продукты питания. Ведущим торговым партнером Гватемалы являются США</w:t>
      </w:r>
      <w:r>
        <w:rPr>
          <w:rFonts w:ascii="Times New Roman" w:hAnsi="Times New Roman"/>
          <w:sz w:val="28"/>
          <w:szCs w:val="28"/>
        </w:rPr>
        <w:t>, на долю которых приходится около</w:t>
      </w:r>
      <w:r w:rsidRPr="00C80432">
        <w:rPr>
          <w:rFonts w:ascii="Times New Roman" w:hAnsi="Times New Roman"/>
          <w:sz w:val="28"/>
          <w:szCs w:val="28"/>
        </w:rPr>
        <w:t xml:space="preserve"> 30% стоимости экспортируемых из Гватемалы товаров и ок</w:t>
      </w:r>
      <w:r>
        <w:rPr>
          <w:rFonts w:ascii="Times New Roman" w:hAnsi="Times New Roman"/>
          <w:sz w:val="28"/>
          <w:szCs w:val="28"/>
        </w:rPr>
        <w:t>оло</w:t>
      </w:r>
      <w:r w:rsidRPr="00C80432">
        <w:rPr>
          <w:rFonts w:ascii="Times New Roman" w:hAnsi="Times New Roman"/>
          <w:sz w:val="28"/>
          <w:szCs w:val="28"/>
        </w:rPr>
        <w:t xml:space="preserve"> 44% импорта. Гватемала ведет также торговлю со странами ЦАОР (обычно с положительным торговым балансом), с Западной Европой, Мексикой, Венесуэлой (откуда экспортируется нефть) и Японией. </w:t>
      </w:r>
      <w:r w:rsidRPr="00FC43E7">
        <w:rPr>
          <w:rFonts w:ascii="Times New Roman" w:hAnsi="Times New Roman"/>
          <w:sz w:val="28"/>
          <w:szCs w:val="28"/>
        </w:rPr>
        <w:t>Состав импорта: энергоносители, машины и оборудование, зерновые, удобрения.</w:t>
      </w:r>
    </w:p>
    <w:p w:rsidR="006A384A" w:rsidRDefault="006A384A" w:rsidP="00AD409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A384A" w:rsidRPr="00947913" w:rsidRDefault="006A384A" w:rsidP="00AD4095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260" w:type="dxa"/>
        <w:tblInd w:w="-411" w:type="dxa"/>
        <w:tblLook w:val="00A0" w:firstRow="1" w:lastRow="0" w:firstColumn="1" w:lastColumn="0" w:noHBand="0" w:noVBand="0"/>
      </w:tblPr>
      <w:tblGrid>
        <w:gridCol w:w="1010"/>
        <w:gridCol w:w="979"/>
        <w:gridCol w:w="827"/>
        <w:gridCol w:w="827"/>
        <w:gridCol w:w="849"/>
        <w:gridCol w:w="740"/>
        <w:gridCol w:w="827"/>
        <w:gridCol w:w="805"/>
        <w:gridCol w:w="827"/>
        <w:gridCol w:w="849"/>
        <w:gridCol w:w="849"/>
        <w:gridCol w:w="871"/>
      </w:tblGrid>
      <w:tr w:rsidR="006A384A" w:rsidRPr="009544A7" w:rsidTr="005C2254">
        <w:trPr>
          <w:trHeight w:val="259"/>
        </w:trPr>
        <w:tc>
          <w:tcPr>
            <w:tcW w:w="102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5C2254">
            <w:pPr>
              <w:spacing w:after="0" w:line="240" w:lineRule="auto"/>
              <w:ind w:left="445" w:firstLine="2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4791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Общий экспорт и импорт(млн. долл)</w:t>
            </w:r>
          </w:p>
        </w:tc>
      </w:tr>
      <w:tr w:rsidR="006A384A" w:rsidRPr="009544A7" w:rsidTr="005C2254">
        <w:trPr>
          <w:trHeight w:val="259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7913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7913">
              <w:rPr>
                <w:rFonts w:ascii="Times New Roman" w:hAnsi="Times New Roman"/>
                <w:sz w:val="20"/>
                <w:szCs w:val="20"/>
                <w:lang w:eastAsia="ru-RU"/>
              </w:rPr>
              <w:t>1997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7913">
              <w:rPr>
                <w:rFonts w:ascii="Times New Roman" w:hAnsi="Times New Roman"/>
                <w:sz w:val="20"/>
                <w:szCs w:val="20"/>
                <w:lang w:eastAsia="ru-RU"/>
              </w:rPr>
              <w:t>1998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7913">
              <w:rPr>
                <w:rFonts w:ascii="Times New Roman" w:hAnsi="Times New Roman"/>
                <w:sz w:val="20"/>
                <w:szCs w:val="20"/>
                <w:lang w:eastAsia="ru-RU"/>
              </w:rPr>
              <w:t>1999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7913">
              <w:rPr>
                <w:rFonts w:ascii="Times New Roman" w:hAnsi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7913">
              <w:rPr>
                <w:rFonts w:ascii="Times New Roman" w:hAnsi="Times New Roman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7913">
              <w:rPr>
                <w:rFonts w:ascii="Times New Roman" w:hAnsi="Times New Roman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7913">
              <w:rPr>
                <w:rFonts w:ascii="Times New Roman" w:hAnsi="Times New Roman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7913">
              <w:rPr>
                <w:rFonts w:ascii="Times New Roman" w:hAnsi="Times New Roman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7913">
              <w:rPr>
                <w:rFonts w:ascii="Times New Roman" w:hAnsi="Times New Roman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7913">
              <w:rPr>
                <w:rFonts w:ascii="Times New Roman" w:hAnsi="Times New Roman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7913">
              <w:rPr>
                <w:rFonts w:ascii="Times New Roman" w:hAnsi="Times New Roman"/>
                <w:sz w:val="20"/>
                <w:szCs w:val="20"/>
                <w:lang w:eastAsia="ru-RU"/>
              </w:rPr>
              <w:t>2007</w:t>
            </w:r>
          </w:p>
        </w:tc>
      </w:tr>
      <w:tr w:rsidR="006A384A" w:rsidRPr="009544A7" w:rsidTr="005C2254">
        <w:trPr>
          <w:trHeight w:val="259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7913">
              <w:rPr>
                <w:rFonts w:ascii="Times New Roman" w:hAnsi="Times New Roman"/>
                <w:sz w:val="20"/>
                <w:szCs w:val="20"/>
                <w:lang w:eastAsia="ru-RU"/>
              </w:rPr>
              <w:t>Экспорт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79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2 602,9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79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2 846,9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79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2 780,6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79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3 961,3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79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4 110,6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79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4 223,7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79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4 526,3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79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5 105,1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79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5 459,5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79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6 082,1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79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7 011,9</w:t>
            </w:r>
          </w:p>
        </w:tc>
      </w:tr>
      <w:tr w:rsidR="006A384A" w:rsidRPr="009544A7" w:rsidTr="005C2254">
        <w:trPr>
          <w:trHeight w:val="259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7913">
              <w:rPr>
                <w:rFonts w:ascii="Times New Roman" w:hAnsi="Times New Roman"/>
                <w:sz w:val="20"/>
                <w:szCs w:val="20"/>
                <w:lang w:eastAsia="ru-RU"/>
              </w:rPr>
              <w:t>Импорт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79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3 542,7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79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4 255,7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79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4 225,7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79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5 560,1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79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6 322,2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79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7 061,1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79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7 486,4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79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8 737,0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79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9 650,1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79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10 934,4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79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12 482,1</w:t>
            </w:r>
          </w:p>
        </w:tc>
      </w:tr>
    </w:tbl>
    <w:tbl>
      <w:tblPr>
        <w:tblpPr w:leftFromText="180" w:rightFromText="180" w:vertAnchor="text" w:horzAnchor="margin" w:tblpXSpec="center" w:tblpY="298"/>
        <w:tblW w:w="10260" w:type="dxa"/>
        <w:tblLook w:val="00A0" w:firstRow="1" w:lastRow="0" w:firstColumn="1" w:lastColumn="0" w:noHBand="0" w:noVBand="0"/>
      </w:tblPr>
      <w:tblGrid>
        <w:gridCol w:w="3044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</w:tblGrid>
      <w:tr w:rsidR="006A384A" w:rsidRPr="009544A7" w:rsidTr="005C2254">
        <w:trPr>
          <w:trHeight w:val="265"/>
        </w:trPr>
        <w:tc>
          <w:tcPr>
            <w:tcW w:w="102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5C22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4791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Экспорт лидирующей продукции(в % от общего экспорта)</w:t>
            </w:r>
          </w:p>
        </w:tc>
      </w:tr>
      <w:tr w:rsidR="006A384A" w:rsidRPr="009544A7" w:rsidTr="005C2254">
        <w:trPr>
          <w:trHeight w:val="265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5C22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>Продукт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>1997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>1998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>1999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>2000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>2001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>2002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>2003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>2004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>2005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>2006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>2007</w:t>
            </w:r>
          </w:p>
        </w:tc>
      </w:tr>
      <w:tr w:rsidR="006A384A" w:rsidRPr="009544A7" w:rsidTr="005C2254">
        <w:trPr>
          <w:trHeight w:val="265"/>
        </w:trPr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4A" w:rsidRPr="00947913" w:rsidRDefault="006A384A" w:rsidP="005C22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>Кофе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25,2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22,7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22,9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21,3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12,7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11,8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11,4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11,2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13,8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14,5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12,8</w:t>
            </w:r>
          </w:p>
        </w:tc>
      </w:tr>
      <w:tr w:rsidR="006A384A" w:rsidRPr="009544A7" w:rsidTr="005C2254">
        <w:trPr>
          <w:trHeight w:val="265"/>
        </w:trPr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4A" w:rsidRPr="00947913" w:rsidRDefault="006A384A" w:rsidP="005C22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>Сахар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10,9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12,3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7,9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7,1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8,8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10,2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8,1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6,4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7,0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9,3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7,9</w:t>
            </w:r>
          </w:p>
        </w:tc>
      </w:tr>
      <w:tr w:rsidR="006A384A" w:rsidRPr="009544A7" w:rsidTr="005C2254">
        <w:trPr>
          <w:trHeight w:val="265"/>
        </w:trPr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4A" w:rsidRPr="00947913" w:rsidRDefault="006A384A" w:rsidP="005C22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>Бананы, включая зеленые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6,5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7,5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5,9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6,6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8,3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10,8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9,0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8,5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7,7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7,3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7,2</w:t>
            </w:r>
          </w:p>
        </w:tc>
      </w:tr>
      <w:tr w:rsidR="006A384A" w:rsidRPr="009544A7" w:rsidTr="005C2254">
        <w:trPr>
          <w:trHeight w:val="265"/>
        </w:trPr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4A" w:rsidRPr="00947913" w:rsidRDefault="006A384A" w:rsidP="005C22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>Сырая нефть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4,1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2,3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3,3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5,9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4,2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6,7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6,6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6,1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6,7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7,3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5,5</w:t>
            </w:r>
          </w:p>
        </w:tc>
      </w:tr>
      <w:tr w:rsidR="006A384A" w:rsidRPr="009544A7" w:rsidTr="005C2254">
        <w:trPr>
          <w:trHeight w:val="265"/>
        </w:trPr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4A" w:rsidRPr="00947913" w:rsidRDefault="006A384A" w:rsidP="005C22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>Медикаменты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2,8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3,2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3,3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3,0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3,2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3,7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4,1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3,8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3,1</w:t>
            </w:r>
          </w:p>
        </w:tc>
      </w:tr>
      <w:tr w:rsidR="006A384A" w:rsidRPr="009544A7" w:rsidTr="005C2254">
        <w:trPr>
          <w:trHeight w:val="265"/>
        </w:trPr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4A" w:rsidRPr="00947913" w:rsidRDefault="006A384A" w:rsidP="005C22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Мускатные орехи, </w:t>
            </w:r>
            <w:r>
              <w:rPr>
                <w:rFonts w:ascii="Times New Roman" w:hAnsi="Times New Roman"/>
                <w:lang w:eastAsia="ru-RU"/>
              </w:rPr>
              <w:t>кардамон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1,6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1,9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2,3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4,0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4,2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3,0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2,5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2,1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2,6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84A" w:rsidRPr="00947913" w:rsidRDefault="006A384A" w:rsidP="005C225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47913">
              <w:rPr>
                <w:rFonts w:ascii="Times New Roman" w:hAnsi="Times New Roman"/>
                <w:lang w:eastAsia="ru-RU"/>
              </w:rPr>
              <w:t xml:space="preserve">  3,0</w:t>
            </w:r>
          </w:p>
        </w:tc>
      </w:tr>
    </w:tbl>
    <w:p w:rsidR="006A384A" w:rsidRPr="00947913" w:rsidRDefault="006A384A" w:rsidP="00AD4095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p w:rsidR="006A384A" w:rsidRDefault="006A384A" w:rsidP="00AD4095">
      <w:pPr>
        <w:spacing w:line="240" w:lineRule="auto"/>
        <w:jc w:val="both"/>
        <w:rPr>
          <w:rFonts w:ascii="Times New Roman" w:hAnsi="Times New Roman"/>
        </w:rPr>
      </w:pPr>
    </w:p>
    <w:tbl>
      <w:tblPr>
        <w:tblW w:w="9680" w:type="dxa"/>
        <w:tblInd w:w="93" w:type="dxa"/>
        <w:tblLook w:val="00A0" w:firstRow="1" w:lastRow="0" w:firstColumn="1" w:lastColumn="0" w:noHBand="0" w:noVBand="0"/>
      </w:tblPr>
      <w:tblGrid>
        <w:gridCol w:w="880"/>
        <w:gridCol w:w="880"/>
        <w:gridCol w:w="880"/>
        <w:gridCol w:w="880"/>
        <w:gridCol w:w="880"/>
        <w:gridCol w:w="880"/>
        <w:gridCol w:w="880"/>
        <w:gridCol w:w="880"/>
        <w:gridCol w:w="880"/>
        <w:gridCol w:w="880"/>
        <w:gridCol w:w="880"/>
      </w:tblGrid>
      <w:tr w:rsidR="006A384A" w:rsidRPr="009544A7" w:rsidTr="00947913">
        <w:trPr>
          <w:trHeight w:val="259"/>
        </w:trPr>
        <w:tc>
          <w:tcPr>
            <w:tcW w:w="9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Экспорт товаров народного потребления(млн. долл)</w:t>
            </w:r>
          </w:p>
        </w:tc>
      </w:tr>
      <w:tr w:rsidR="006A384A" w:rsidRPr="009544A7" w:rsidTr="00947913">
        <w:trPr>
          <w:trHeight w:val="259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479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1997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479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1998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479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1999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479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479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479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479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479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479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479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479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2007</w:t>
            </w:r>
          </w:p>
        </w:tc>
      </w:tr>
      <w:tr w:rsidR="006A384A" w:rsidRPr="009544A7" w:rsidTr="00947913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479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824,9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479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1 017,8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479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968,5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479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1 035,5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479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1 369,6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479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1 466,4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479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1 604,0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479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1 791,2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479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2 004,8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479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1 905,7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47913" w:rsidRDefault="006A384A" w:rsidP="00947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479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2 498,8</w:t>
            </w:r>
          </w:p>
        </w:tc>
      </w:tr>
    </w:tbl>
    <w:p w:rsidR="006A384A" w:rsidRPr="00947913" w:rsidRDefault="006A384A" w:rsidP="00AD4095">
      <w:pPr>
        <w:spacing w:line="240" w:lineRule="auto"/>
        <w:jc w:val="both"/>
        <w:rPr>
          <w:rFonts w:ascii="Times New Roman" w:hAnsi="Times New Roman"/>
        </w:rPr>
      </w:pPr>
    </w:p>
    <w:p w:rsidR="006A384A" w:rsidRDefault="006A384A" w:rsidP="00AD409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A384A" w:rsidRPr="00AD4095" w:rsidRDefault="006A384A" w:rsidP="00DC76B9">
      <w:pPr>
        <w:pStyle w:val="1"/>
        <w:rPr>
          <w:rFonts w:ascii="Times New Roman" w:hAnsi="Times New Roman"/>
        </w:rPr>
      </w:pPr>
      <w:bookmarkStart w:id="5" w:name="_Toc232365392"/>
      <w:r w:rsidRPr="00E42AC1">
        <w:t>Торгово-экономические  интеграции и соглашения,  в которые входит страна</w:t>
      </w:r>
      <w:bookmarkEnd w:id="5"/>
    </w:p>
    <w:p w:rsidR="006A384A" w:rsidRDefault="006A384A" w:rsidP="00C8043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A384A" w:rsidRDefault="006A384A" w:rsidP="009138D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9138D7">
        <w:rPr>
          <w:rFonts w:ascii="Times New Roman" w:hAnsi="Times New Roman"/>
          <w:sz w:val="28"/>
          <w:szCs w:val="28"/>
        </w:rPr>
        <w:t>Гватемала является крупнейшей экономикой в Центральной Америке, на долю которых приходится одна четверть ВВП Центральноамериканского общего рынка (ЦАОР). В 200</w:t>
      </w:r>
      <w:r>
        <w:rPr>
          <w:rFonts w:ascii="Times New Roman" w:hAnsi="Times New Roman"/>
          <w:sz w:val="28"/>
          <w:szCs w:val="28"/>
        </w:rPr>
        <w:t>7 году ее ВВП на душу населения составил</w:t>
      </w:r>
      <w:r w:rsidRPr="009138D7">
        <w:rPr>
          <w:rFonts w:ascii="Times New Roman" w:hAnsi="Times New Roman"/>
          <w:sz w:val="28"/>
          <w:szCs w:val="28"/>
        </w:rPr>
        <w:t xml:space="preserve"> 2532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76E4">
        <w:rPr>
          <w:rFonts w:ascii="Times New Roman" w:hAnsi="Times New Roman"/>
          <w:sz w:val="28"/>
          <w:szCs w:val="28"/>
        </w:rPr>
        <w:t xml:space="preserve">$ </w:t>
      </w:r>
      <w:r>
        <w:rPr>
          <w:rFonts w:ascii="Times New Roman" w:hAnsi="Times New Roman"/>
          <w:sz w:val="28"/>
          <w:szCs w:val="28"/>
        </w:rPr>
        <w:t>США</w:t>
      </w:r>
      <w:r w:rsidRPr="009138D7">
        <w:rPr>
          <w:rFonts w:ascii="Times New Roman" w:hAnsi="Times New Roman"/>
          <w:sz w:val="28"/>
          <w:szCs w:val="28"/>
        </w:rPr>
        <w:t xml:space="preserve">. </w:t>
      </w:r>
    </w:p>
    <w:p w:rsidR="006A384A" w:rsidRPr="009138D7" w:rsidRDefault="006A384A" w:rsidP="009138D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9138D7">
        <w:rPr>
          <w:rFonts w:ascii="Times New Roman" w:hAnsi="Times New Roman"/>
          <w:sz w:val="28"/>
          <w:szCs w:val="28"/>
        </w:rPr>
        <w:t>Гватемала традиционно имел дефицит в области платежного баланса текущего счета, в основном из-за большого дефицита баланса торговли товарами и отрицательный дефицит инвестиционного дохода баланса. В 2007 году дефицит в области платежного баланса текущего счета был чуть более 5 процентов от ВВП. В период между 2002 и 2007 годах экспорт швейной (в облигации обработки) промышленности, что составляет примерно одну треть от общего объема экспорта товаров увеличился на 40 процентов, в то время как другие экспорта вырос на две трети. Основной экспорт (в швейной промышленности и других отраслей), в порядке убывания важности, одеждой, кофе, сахар и бананы. Общий объем импорта возрос на 70 процентов, производство является основным импорта. Соединенные Штаты по-прежнему Гватемала ведущих торговых партнеров, за которыми следуют страны Центральной Америки и Европейским союзом. Торговля товарами и услугами составляет около</w:t>
      </w:r>
      <w:r>
        <w:rPr>
          <w:rFonts w:ascii="Times New Roman" w:hAnsi="Times New Roman"/>
          <w:sz w:val="28"/>
          <w:szCs w:val="28"/>
        </w:rPr>
        <w:t xml:space="preserve"> 50 процентов ВВП в Гватемале. </w:t>
      </w:r>
    </w:p>
    <w:p w:rsidR="006A384A" w:rsidRDefault="006A384A" w:rsidP="009138D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9138D7">
        <w:rPr>
          <w:rFonts w:ascii="Times New Roman" w:hAnsi="Times New Roman"/>
          <w:sz w:val="28"/>
          <w:szCs w:val="28"/>
        </w:rPr>
        <w:t xml:space="preserve">Либерализация торговли играет важную роль в </w:t>
      </w:r>
      <w:r>
        <w:rPr>
          <w:rFonts w:ascii="Times New Roman" w:hAnsi="Times New Roman"/>
          <w:sz w:val="28"/>
          <w:szCs w:val="28"/>
        </w:rPr>
        <w:t>экономике Гватемалы</w:t>
      </w:r>
      <w:r w:rsidRPr="009138D7">
        <w:rPr>
          <w:rFonts w:ascii="Times New Roman" w:hAnsi="Times New Roman"/>
          <w:sz w:val="28"/>
          <w:szCs w:val="28"/>
        </w:rPr>
        <w:t xml:space="preserve"> в области торговой политики и в своей стратегии развития, которая направлена на повышение конкурентоспособности на глобальных рынках. </w:t>
      </w:r>
    </w:p>
    <w:tbl>
      <w:tblPr>
        <w:tblpPr w:leftFromText="180" w:rightFromText="180" w:vertAnchor="page" w:horzAnchor="margin" w:tblpY="3766"/>
        <w:tblW w:w="9923" w:type="dxa"/>
        <w:tblLook w:val="00A0" w:firstRow="1" w:lastRow="0" w:firstColumn="1" w:lastColumn="0" w:noHBand="0" w:noVBand="0"/>
      </w:tblPr>
      <w:tblGrid>
        <w:gridCol w:w="903"/>
        <w:gridCol w:w="902"/>
        <w:gridCol w:w="902"/>
        <w:gridCol w:w="902"/>
        <w:gridCol w:w="902"/>
        <w:gridCol w:w="902"/>
        <w:gridCol w:w="902"/>
        <w:gridCol w:w="902"/>
        <w:gridCol w:w="902"/>
        <w:gridCol w:w="902"/>
        <w:gridCol w:w="902"/>
      </w:tblGrid>
      <w:tr w:rsidR="006A384A" w:rsidRPr="009544A7" w:rsidTr="00DC76B9">
        <w:trPr>
          <w:trHeight w:val="363"/>
        </w:trPr>
        <w:tc>
          <w:tcPr>
            <w:tcW w:w="99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764135" w:rsidRDefault="006A384A" w:rsidP="00DC76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Баланс торговли(тыс. дол.)</w:t>
            </w:r>
          </w:p>
        </w:tc>
      </w:tr>
      <w:tr w:rsidR="006A384A" w:rsidRPr="009544A7" w:rsidTr="00DC76B9">
        <w:trPr>
          <w:trHeight w:val="363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346514" w:rsidRDefault="006A384A" w:rsidP="00DC7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514">
              <w:rPr>
                <w:rFonts w:ascii="Times New Roman" w:hAnsi="Times New Roman"/>
                <w:sz w:val="24"/>
                <w:szCs w:val="24"/>
                <w:lang w:eastAsia="ru-RU"/>
              </w:rPr>
              <w:t>1997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346514" w:rsidRDefault="006A384A" w:rsidP="00DC7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514">
              <w:rPr>
                <w:rFonts w:ascii="Times New Roman" w:hAnsi="Times New Roman"/>
                <w:sz w:val="24"/>
                <w:szCs w:val="24"/>
                <w:lang w:eastAsia="ru-RU"/>
              </w:rPr>
              <w:t>1998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346514" w:rsidRDefault="006A384A" w:rsidP="00DC7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514">
              <w:rPr>
                <w:rFonts w:ascii="Times New Roman" w:hAnsi="Times New Roman"/>
                <w:sz w:val="24"/>
                <w:szCs w:val="24"/>
                <w:lang w:eastAsia="ru-RU"/>
              </w:rPr>
              <w:t>1999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346514" w:rsidRDefault="006A384A" w:rsidP="00DC7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514">
              <w:rPr>
                <w:rFonts w:ascii="Times New Roman" w:hAnsi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346514" w:rsidRDefault="006A384A" w:rsidP="00DC7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514">
              <w:rPr>
                <w:rFonts w:ascii="Times New Roman" w:hAnsi="Times New Roman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346514" w:rsidRDefault="006A384A" w:rsidP="00DC7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514">
              <w:rPr>
                <w:rFonts w:ascii="Times New Roman" w:hAnsi="Times New Roman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346514" w:rsidRDefault="006A384A" w:rsidP="00DC7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514">
              <w:rPr>
                <w:rFonts w:ascii="Times New Roman" w:hAnsi="Times New Roman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346514" w:rsidRDefault="006A384A" w:rsidP="00DC7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514">
              <w:rPr>
                <w:rFonts w:ascii="Times New Roman" w:hAnsi="Times New Roman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346514" w:rsidRDefault="006A384A" w:rsidP="00DC7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514">
              <w:rPr>
                <w:rFonts w:ascii="Times New Roman" w:hAnsi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346514" w:rsidRDefault="006A384A" w:rsidP="00DC7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514">
              <w:rPr>
                <w:rFonts w:ascii="Times New Roman" w:hAnsi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346514" w:rsidRDefault="006A384A" w:rsidP="00DC7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514">
              <w:rPr>
                <w:rFonts w:ascii="Times New Roman" w:hAnsi="Times New Roman"/>
                <w:sz w:val="24"/>
                <w:szCs w:val="24"/>
                <w:lang w:eastAsia="ru-RU"/>
              </w:rPr>
              <w:t>2007</w:t>
            </w:r>
          </w:p>
        </w:tc>
      </w:tr>
      <w:tr w:rsidR="006A384A" w:rsidRPr="009544A7" w:rsidTr="00DC76B9">
        <w:trPr>
          <w:trHeight w:val="363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346514" w:rsidRDefault="006A384A" w:rsidP="00DC76B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514">
              <w:rPr>
                <w:rFonts w:ascii="Times New Roman" w:hAnsi="Times New Roman"/>
                <w:sz w:val="24"/>
                <w:szCs w:val="24"/>
                <w:lang w:eastAsia="ru-RU"/>
              </w:rPr>
              <w:t>-1461,3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346514" w:rsidRDefault="006A384A" w:rsidP="00DC76B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514">
              <w:rPr>
                <w:rFonts w:ascii="Times New Roman" w:hAnsi="Times New Roman"/>
                <w:sz w:val="24"/>
                <w:szCs w:val="24"/>
                <w:lang w:eastAsia="ru-RU"/>
              </w:rPr>
              <w:t>-2088,2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346514" w:rsidRDefault="006A384A" w:rsidP="00DC76B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514">
              <w:rPr>
                <w:rFonts w:ascii="Times New Roman" w:hAnsi="Times New Roman"/>
                <w:sz w:val="24"/>
                <w:szCs w:val="24"/>
                <w:lang w:eastAsia="ru-RU"/>
              </w:rPr>
              <w:t>-2066,4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346514" w:rsidRDefault="006A384A" w:rsidP="00DC76B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514">
              <w:rPr>
                <w:rFonts w:ascii="Times New Roman" w:hAnsi="Times New Roman"/>
                <w:sz w:val="24"/>
                <w:szCs w:val="24"/>
                <w:lang w:eastAsia="ru-RU"/>
              </w:rPr>
              <w:t>-2460,2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346514" w:rsidRDefault="006A384A" w:rsidP="00DC76B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514">
              <w:rPr>
                <w:rFonts w:ascii="Times New Roman" w:hAnsi="Times New Roman"/>
                <w:sz w:val="24"/>
                <w:szCs w:val="24"/>
                <w:lang w:eastAsia="ru-RU"/>
              </w:rPr>
              <w:t>-3140,4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346514" w:rsidRDefault="006A384A" w:rsidP="00DC76B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514">
              <w:rPr>
                <w:rFonts w:ascii="Times New Roman" w:hAnsi="Times New Roman"/>
                <w:sz w:val="24"/>
                <w:szCs w:val="24"/>
                <w:lang w:eastAsia="ru-RU"/>
              </w:rPr>
              <w:t>-3830,9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346514" w:rsidRDefault="006A384A" w:rsidP="00DC76B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514">
              <w:rPr>
                <w:rFonts w:ascii="Times New Roman" w:hAnsi="Times New Roman"/>
                <w:sz w:val="24"/>
                <w:szCs w:val="24"/>
                <w:lang w:eastAsia="ru-RU"/>
              </w:rPr>
              <w:t>-4089,8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346514" w:rsidRDefault="006A384A" w:rsidP="00DC76B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514">
              <w:rPr>
                <w:rFonts w:ascii="Times New Roman" w:hAnsi="Times New Roman"/>
                <w:sz w:val="24"/>
                <w:szCs w:val="24"/>
                <w:lang w:eastAsia="ru-RU"/>
              </w:rPr>
              <w:t>-4872,8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346514" w:rsidRDefault="006A384A" w:rsidP="00DC76B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514">
              <w:rPr>
                <w:rFonts w:ascii="Times New Roman" w:hAnsi="Times New Roman"/>
                <w:sz w:val="24"/>
                <w:szCs w:val="24"/>
                <w:lang w:eastAsia="ru-RU"/>
              </w:rPr>
              <w:t>-5332,9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346514" w:rsidRDefault="006A384A" w:rsidP="00DC76B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514">
              <w:rPr>
                <w:rFonts w:ascii="Times New Roman" w:hAnsi="Times New Roman"/>
                <w:sz w:val="24"/>
                <w:szCs w:val="24"/>
                <w:lang w:eastAsia="ru-RU"/>
              </w:rPr>
              <w:t>-6491,6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346514" w:rsidRDefault="006A384A" w:rsidP="00DC76B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514">
              <w:rPr>
                <w:rFonts w:ascii="Times New Roman" w:hAnsi="Times New Roman"/>
                <w:sz w:val="24"/>
                <w:szCs w:val="24"/>
                <w:lang w:eastAsia="ru-RU"/>
              </w:rPr>
              <w:t>-7312,4</w:t>
            </w:r>
          </w:p>
        </w:tc>
      </w:tr>
    </w:tbl>
    <w:p w:rsidR="006A384A" w:rsidRDefault="006A384A" w:rsidP="00764135">
      <w:pPr>
        <w:spacing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</w:p>
    <w:p w:rsidR="006A384A" w:rsidRDefault="006A384A" w:rsidP="009138D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9138D7">
        <w:rPr>
          <w:rFonts w:ascii="Times New Roman" w:hAnsi="Times New Roman"/>
          <w:sz w:val="28"/>
          <w:szCs w:val="28"/>
        </w:rPr>
        <w:t>В последние годы региональная и</w:t>
      </w:r>
      <w:r>
        <w:rPr>
          <w:rFonts w:ascii="Times New Roman" w:hAnsi="Times New Roman"/>
          <w:sz w:val="28"/>
          <w:szCs w:val="28"/>
        </w:rPr>
        <w:t xml:space="preserve">нтеграция была особенно важна. </w:t>
      </w:r>
      <w:r w:rsidRPr="009138D7">
        <w:rPr>
          <w:rFonts w:ascii="Times New Roman" w:hAnsi="Times New Roman"/>
          <w:sz w:val="28"/>
          <w:szCs w:val="28"/>
        </w:rPr>
        <w:t xml:space="preserve"> ЦАОР обеспечивает основу для Гватемалы в области торговой политики. Соглашение о свободной торговле между Доминиканской Республике, Центральной Америке и Соединенных Штатах Америки (DR-CAFTA) вступил в силу в Гватемале в июле 2006 года. Реализация этого соглашения имеет необходимые к принятию и осуществлению крупномасштабных реформ, ее торгового режима. DR CAFTA имеет особое значение для Гватемалы</w:t>
      </w:r>
      <w:r>
        <w:rPr>
          <w:rFonts w:ascii="Times New Roman" w:hAnsi="Times New Roman"/>
          <w:sz w:val="28"/>
          <w:szCs w:val="28"/>
        </w:rPr>
        <w:t>.</w:t>
      </w:r>
      <w:r w:rsidRPr="009138D7">
        <w:rPr>
          <w:rFonts w:ascii="Times New Roman" w:hAnsi="Times New Roman"/>
          <w:sz w:val="28"/>
          <w:szCs w:val="28"/>
        </w:rPr>
        <w:t xml:space="preserve"> Кроме того, в Гватемале соглашения о свободной торговле с отдельной таможенной территории Тайваня, Пэнху, Кинмэнь и Матцу; Кубе, Доминиканской Республики, Мексики и Венесуэлы. В октябре 2008 года, Гватемала также подписала соглашения о свободной торговле с Чили, Колумбии и Панамы, а также ведет переговоры соглашение об ассоциации с Европейским союзом и соглашения о свободной торговле с Канадой и КАРИКОМ. </w:t>
      </w:r>
    </w:p>
    <w:p w:rsidR="006A384A" w:rsidRDefault="006A384A" w:rsidP="009138D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Гватемала состоит в таких организациях как: Международная организация труда</w:t>
      </w:r>
      <w:r w:rsidRPr="00F7100E">
        <w:rPr>
          <w:rFonts w:ascii="Times New Roman" w:hAnsi="Times New Roman"/>
          <w:sz w:val="28"/>
          <w:szCs w:val="28"/>
        </w:rPr>
        <w:t>, Международный валютный фонд</w:t>
      </w:r>
      <w:r>
        <w:rPr>
          <w:rFonts w:ascii="Times New Roman" w:hAnsi="Times New Roman"/>
          <w:sz w:val="28"/>
          <w:szCs w:val="28"/>
        </w:rPr>
        <w:t xml:space="preserve">, </w:t>
      </w:r>
      <w:r w:rsidRPr="00F7100E">
        <w:rPr>
          <w:rFonts w:ascii="Times New Roman" w:hAnsi="Times New Roman"/>
          <w:sz w:val="28"/>
          <w:szCs w:val="28"/>
        </w:rPr>
        <w:t>Международная Организация по Стандартизации (корреспондент)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F7100E">
        <w:rPr>
          <w:rFonts w:ascii="Times New Roman" w:hAnsi="Times New Roman"/>
          <w:sz w:val="28"/>
          <w:szCs w:val="28"/>
        </w:rPr>
        <w:t>ООН, UNCTAD, ЮНЕСКО, О</w:t>
      </w:r>
      <w:r>
        <w:rPr>
          <w:rFonts w:ascii="Times New Roman" w:hAnsi="Times New Roman"/>
          <w:sz w:val="28"/>
          <w:szCs w:val="28"/>
        </w:rPr>
        <w:t>рганизация ООН по промышленному развитию.</w:t>
      </w:r>
    </w:p>
    <w:p w:rsidR="006A384A" w:rsidRDefault="006A384A" w:rsidP="00DC76B9">
      <w:pPr>
        <w:pStyle w:val="1"/>
      </w:pPr>
      <w:bookmarkStart w:id="6" w:name="_Toc232365393"/>
      <w:r w:rsidRPr="00AD4095">
        <w:t>Потоки товаров и услуг</w:t>
      </w:r>
      <w:bookmarkEnd w:id="6"/>
    </w:p>
    <w:p w:rsidR="006A384A" w:rsidRPr="00DE0A6D" w:rsidRDefault="006A384A" w:rsidP="00DE0A6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E0A6D">
        <w:rPr>
          <w:rFonts w:ascii="Times New Roman" w:hAnsi="Times New Roman"/>
          <w:sz w:val="28"/>
          <w:szCs w:val="28"/>
        </w:rPr>
        <w:t>Гватемала</w:t>
      </w:r>
      <w:r>
        <w:rPr>
          <w:rFonts w:ascii="Times New Roman" w:hAnsi="Times New Roman"/>
          <w:sz w:val="28"/>
          <w:szCs w:val="28"/>
        </w:rPr>
        <w:t xml:space="preserve"> входит</w:t>
      </w:r>
      <w:r w:rsidRPr="00DE0A6D">
        <w:rPr>
          <w:rFonts w:ascii="Times New Roman" w:hAnsi="Times New Roman"/>
          <w:sz w:val="28"/>
          <w:szCs w:val="28"/>
        </w:rPr>
        <w:t xml:space="preserve"> в первую пятерку торговых партнеров Соединенных Штатов, Сальвадора, Мексики, Южной Кореи, а Коста-Рика, в С</w:t>
      </w:r>
      <w:r>
        <w:rPr>
          <w:rFonts w:ascii="Times New Roman" w:hAnsi="Times New Roman"/>
          <w:sz w:val="28"/>
          <w:szCs w:val="28"/>
        </w:rPr>
        <w:t>ША приходится почти 54 процента</w:t>
      </w:r>
      <w:r w:rsidRPr="00DE0A6D">
        <w:rPr>
          <w:rFonts w:ascii="Times New Roman" w:hAnsi="Times New Roman"/>
          <w:sz w:val="28"/>
          <w:szCs w:val="28"/>
        </w:rPr>
        <w:t xml:space="preserve"> экспорта и 36 процент</w:t>
      </w:r>
      <w:r>
        <w:rPr>
          <w:rFonts w:ascii="Times New Roman" w:hAnsi="Times New Roman"/>
          <w:sz w:val="28"/>
          <w:szCs w:val="28"/>
        </w:rPr>
        <w:t>а</w:t>
      </w:r>
      <w:r w:rsidRPr="00DE0A6D">
        <w:rPr>
          <w:rFonts w:ascii="Times New Roman" w:hAnsi="Times New Roman"/>
          <w:sz w:val="28"/>
          <w:szCs w:val="28"/>
        </w:rPr>
        <w:t xml:space="preserve"> импорта. Основными продуктами, вытекающих из страны относятся кофе, сахар, бананы и нефть. </w:t>
      </w:r>
    </w:p>
    <w:p w:rsidR="006A384A" w:rsidRPr="00DE0A6D" w:rsidRDefault="006A384A" w:rsidP="00DE0A6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</w:t>
      </w:r>
      <w:r w:rsidRPr="00DE0A6D">
        <w:rPr>
          <w:rFonts w:ascii="Times New Roman" w:hAnsi="Times New Roman"/>
          <w:sz w:val="28"/>
          <w:szCs w:val="28"/>
        </w:rPr>
        <w:t xml:space="preserve">ет сомнений в том, что повышение эффективности и безопасности </w:t>
      </w:r>
      <w:r>
        <w:rPr>
          <w:rFonts w:ascii="Times New Roman" w:hAnsi="Times New Roman"/>
          <w:sz w:val="28"/>
          <w:szCs w:val="28"/>
        </w:rPr>
        <w:t>потоков товаров и услуг, имее</w:t>
      </w:r>
      <w:r w:rsidRPr="00DE0A6D">
        <w:rPr>
          <w:rFonts w:ascii="Times New Roman" w:hAnsi="Times New Roman"/>
          <w:sz w:val="28"/>
          <w:szCs w:val="28"/>
        </w:rPr>
        <w:t>т важное значение для гватемальск</w:t>
      </w:r>
      <w:r>
        <w:rPr>
          <w:rFonts w:ascii="Times New Roman" w:hAnsi="Times New Roman"/>
          <w:sz w:val="28"/>
          <w:szCs w:val="28"/>
        </w:rPr>
        <w:t>ого</w:t>
      </w:r>
      <w:r w:rsidRPr="00DE0A6D">
        <w:rPr>
          <w:rFonts w:ascii="Times New Roman" w:hAnsi="Times New Roman"/>
          <w:sz w:val="28"/>
          <w:szCs w:val="28"/>
        </w:rPr>
        <w:t xml:space="preserve"> эконом</w:t>
      </w:r>
      <w:r>
        <w:rPr>
          <w:rFonts w:ascii="Times New Roman" w:hAnsi="Times New Roman"/>
          <w:sz w:val="28"/>
          <w:szCs w:val="28"/>
        </w:rPr>
        <w:t>ического роста и развития. Малым</w:t>
      </w:r>
      <w:r w:rsidRPr="00DE0A6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средним и крупным</w:t>
      </w:r>
      <w:r w:rsidRPr="00DE0A6D">
        <w:rPr>
          <w:rFonts w:ascii="Times New Roman" w:hAnsi="Times New Roman"/>
          <w:sz w:val="28"/>
          <w:szCs w:val="28"/>
        </w:rPr>
        <w:t xml:space="preserve"> предприятия</w:t>
      </w:r>
      <w:r>
        <w:rPr>
          <w:rFonts w:ascii="Times New Roman" w:hAnsi="Times New Roman"/>
          <w:sz w:val="28"/>
          <w:szCs w:val="28"/>
        </w:rPr>
        <w:t>м</w:t>
      </w:r>
      <w:r w:rsidRPr="00DE0A6D">
        <w:rPr>
          <w:rFonts w:ascii="Times New Roman" w:hAnsi="Times New Roman"/>
          <w:sz w:val="28"/>
          <w:szCs w:val="28"/>
        </w:rPr>
        <w:t xml:space="preserve"> необходим</w:t>
      </w:r>
      <w:r>
        <w:rPr>
          <w:rFonts w:ascii="Times New Roman" w:hAnsi="Times New Roman"/>
          <w:sz w:val="28"/>
          <w:szCs w:val="28"/>
        </w:rPr>
        <w:t>ы</w:t>
      </w:r>
      <w:r w:rsidRPr="00DE0A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низкие </w:t>
      </w:r>
      <w:r w:rsidRPr="00DE0A6D">
        <w:rPr>
          <w:rFonts w:ascii="Times New Roman" w:hAnsi="Times New Roman"/>
          <w:sz w:val="28"/>
          <w:szCs w:val="28"/>
        </w:rPr>
        <w:t>торговые издержки, чтобы их экспортные товары</w:t>
      </w:r>
      <w:r>
        <w:rPr>
          <w:rFonts w:ascii="Times New Roman" w:hAnsi="Times New Roman"/>
          <w:sz w:val="28"/>
          <w:szCs w:val="28"/>
        </w:rPr>
        <w:t xml:space="preserve"> были</w:t>
      </w:r>
      <w:r w:rsidRPr="00DE0A6D">
        <w:rPr>
          <w:rFonts w:ascii="Times New Roman" w:hAnsi="Times New Roman"/>
          <w:sz w:val="28"/>
          <w:szCs w:val="28"/>
        </w:rPr>
        <w:t xml:space="preserve"> более конкурентоспособными в США и других рынков. Производители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0A6D">
        <w:rPr>
          <w:rFonts w:ascii="Times New Roman" w:hAnsi="Times New Roman"/>
          <w:sz w:val="28"/>
          <w:szCs w:val="28"/>
        </w:rPr>
        <w:t>нуждаются в ни</w:t>
      </w:r>
      <w:r>
        <w:rPr>
          <w:rFonts w:ascii="Times New Roman" w:hAnsi="Times New Roman"/>
          <w:sz w:val="28"/>
          <w:szCs w:val="28"/>
        </w:rPr>
        <w:t>зких</w:t>
      </w:r>
      <w:r w:rsidRPr="00DE0A6D">
        <w:rPr>
          <w:rFonts w:ascii="Times New Roman" w:hAnsi="Times New Roman"/>
          <w:sz w:val="28"/>
          <w:szCs w:val="28"/>
        </w:rPr>
        <w:t xml:space="preserve"> торговы</w:t>
      </w:r>
      <w:r>
        <w:rPr>
          <w:rFonts w:ascii="Times New Roman" w:hAnsi="Times New Roman"/>
          <w:sz w:val="28"/>
          <w:szCs w:val="28"/>
        </w:rPr>
        <w:t>х издержках</w:t>
      </w:r>
      <w:r w:rsidRPr="00DE0A6D">
        <w:rPr>
          <w:rFonts w:ascii="Times New Roman" w:hAnsi="Times New Roman"/>
          <w:sz w:val="28"/>
          <w:szCs w:val="28"/>
        </w:rPr>
        <w:t xml:space="preserve"> и возможност</w:t>
      </w:r>
      <w:r>
        <w:rPr>
          <w:rFonts w:ascii="Times New Roman" w:hAnsi="Times New Roman"/>
          <w:sz w:val="28"/>
          <w:szCs w:val="28"/>
        </w:rPr>
        <w:t>и</w:t>
      </w:r>
      <w:r w:rsidRPr="00DE0A6D">
        <w:rPr>
          <w:rFonts w:ascii="Times New Roman" w:hAnsi="Times New Roman"/>
          <w:sz w:val="28"/>
          <w:szCs w:val="28"/>
        </w:rPr>
        <w:t xml:space="preserve"> доступа к дешевым материал</w:t>
      </w:r>
      <w:r>
        <w:rPr>
          <w:rFonts w:ascii="Times New Roman" w:hAnsi="Times New Roman"/>
          <w:sz w:val="28"/>
          <w:szCs w:val="28"/>
        </w:rPr>
        <w:t xml:space="preserve">ам </w:t>
      </w:r>
      <w:r w:rsidRPr="00DE0A6D">
        <w:rPr>
          <w:rFonts w:ascii="Times New Roman" w:hAnsi="Times New Roman"/>
          <w:sz w:val="28"/>
          <w:szCs w:val="28"/>
        </w:rPr>
        <w:t>для их изготовления. Фермерам необходим</w:t>
      </w:r>
      <w:r>
        <w:rPr>
          <w:rFonts w:ascii="Times New Roman" w:hAnsi="Times New Roman"/>
          <w:sz w:val="28"/>
          <w:szCs w:val="28"/>
        </w:rPr>
        <w:t>ы более</w:t>
      </w:r>
      <w:r w:rsidRPr="00DE0A6D">
        <w:rPr>
          <w:rFonts w:ascii="Times New Roman" w:hAnsi="Times New Roman"/>
          <w:sz w:val="28"/>
          <w:szCs w:val="28"/>
        </w:rPr>
        <w:t xml:space="preserve"> ни</w:t>
      </w:r>
      <w:r>
        <w:rPr>
          <w:rFonts w:ascii="Times New Roman" w:hAnsi="Times New Roman"/>
          <w:sz w:val="28"/>
          <w:szCs w:val="28"/>
        </w:rPr>
        <w:t>зкие</w:t>
      </w:r>
      <w:r w:rsidRPr="00DE0A6D">
        <w:rPr>
          <w:rFonts w:ascii="Times New Roman" w:hAnsi="Times New Roman"/>
          <w:sz w:val="28"/>
          <w:szCs w:val="28"/>
        </w:rPr>
        <w:t xml:space="preserve"> транзитные расходы и более высокие стандарты, чтобы их товар</w:t>
      </w:r>
      <w:r>
        <w:rPr>
          <w:rFonts w:ascii="Times New Roman" w:hAnsi="Times New Roman"/>
          <w:sz w:val="28"/>
          <w:szCs w:val="28"/>
        </w:rPr>
        <w:t xml:space="preserve"> был</w:t>
      </w:r>
      <w:r w:rsidRPr="00DE0A6D">
        <w:rPr>
          <w:rFonts w:ascii="Times New Roman" w:hAnsi="Times New Roman"/>
          <w:sz w:val="28"/>
          <w:szCs w:val="28"/>
        </w:rPr>
        <w:t xml:space="preserve"> конкурентоспособным на мировом рынке. Потребители</w:t>
      </w:r>
      <w:r>
        <w:rPr>
          <w:rFonts w:ascii="Times New Roman" w:hAnsi="Times New Roman"/>
          <w:sz w:val="28"/>
          <w:szCs w:val="28"/>
        </w:rPr>
        <w:t xml:space="preserve"> устанавливают</w:t>
      </w:r>
      <w:r w:rsidRPr="00DE0A6D">
        <w:rPr>
          <w:rFonts w:ascii="Times New Roman" w:hAnsi="Times New Roman"/>
          <w:sz w:val="28"/>
          <w:szCs w:val="28"/>
        </w:rPr>
        <w:t xml:space="preserve"> более низкие цены и высокие доходы для сокращения бедности и повышения уровня жизни. </w:t>
      </w:r>
    </w:p>
    <w:p w:rsidR="006A384A" w:rsidRDefault="006A384A" w:rsidP="00DE0A6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E0A6D">
        <w:rPr>
          <w:rFonts w:ascii="Times New Roman" w:hAnsi="Times New Roman"/>
          <w:sz w:val="28"/>
          <w:szCs w:val="28"/>
        </w:rPr>
        <w:t>В настоящее время гватемальские трейдер</w:t>
      </w:r>
      <w:r>
        <w:rPr>
          <w:rFonts w:ascii="Times New Roman" w:hAnsi="Times New Roman"/>
          <w:sz w:val="28"/>
          <w:szCs w:val="28"/>
        </w:rPr>
        <w:t>ы</w:t>
      </w:r>
      <w:r w:rsidRPr="00DE0A6D">
        <w:rPr>
          <w:rFonts w:ascii="Times New Roman" w:hAnsi="Times New Roman"/>
          <w:sz w:val="28"/>
          <w:szCs w:val="28"/>
        </w:rPr>
        <w:t xml:space="preserve"> и потребител</w:t>
      </w:r>
      <w:r>
        <w:rPr>
          <w:rFonts w:ascii="Times New Roman" w:hAnsi="Times New Roman"/>
          <w:sz w:val="28"/>
          <w:szCs w:val="28"/>
        </w:rPr>
        <w:t>и</w:t>
      </w:r>
      <w:r w:rsidRPr="00DE0A6D">
        <w:rPr>
          <w:rFonts w:ascii="Times New Roman" w:hAnsi="Times New Roman"/>
          <w:sz w:val="28"/>
          <w:szCs w:val="28"/>
        </w:rPr>
        <w:t xml:space="preserve"> нес</w:t>
      </w:r>
      <w:r>
        <w:rPr>
          <w:rFonts w:ascii="Times New Roman" w:hAnsi="Times New Roman"/>
          <w:sz w:val="28"/>
          <w:szCs w:val="28"/>
        </w:rPr>
        <w:t xml:space="preserve">ут </w:t>
      </w:r>
      <w:r w:rsidRPr="00DE0A6D">
        <w:rPr>
          <w:rFonts w:ascii="Times New Roman" w:hAnsi="Times New Roman"/>
          <w:sz w:val="28"/>
          <w:szCs w:val="28"/>
        </w:rPr>
        <w:t xml:space="preserve">излишние затраты из-за высоких требований безопасности, отсутствие надлежащей инфраструктуры, а также ненужные и чрезмерно обременительные бюрократические процедуры. </w:t>
      </w:r>
    </w:p>
    <w:p w:rsidR="006A384A" w:rsidRPr="009138D7" w:rsidRDefault="006A384A" w:rsidP="009138D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E0A6D">
        <w:rPr>
          <w:rFonts w:ascii="Times New Roman" w:hAnsi="Times New Roman"/>
          <w:sz w:val="28"/>
          <w:szCs w:val="28"/>
        </w:rPr>
        <w:t>Упрощение и рационализация процедур может снизить операционные издержки для трейдеров. Это позволит сделать Гватемал</w:t>
      </w:r>
      <w:r>
        <w:rPr>
          <w:rFonts w:ascii="Times New Roman" w:hAnsi="Times New Roman"/>
          <w:sz w:val="28"/>
          <w:szCs w:val="28"/>
        </w:rPr>
        <w:t>у</w:t>
      </w:r>
      <w:r w:rsidRPr="00DE0A6D">
        <w:rPr>
          <w:rFonts w:ascii="Times New Roman" w:hAnsi="Times New Roman"/>
          <w:sz w:val="28"/>
          <w:szCs w:val="28"/>
        </w:rPr>
        <w:t xml:space="preserve"> в целом более конкурентоспособн</w:t>
      </w:r>
      <w:r>
        <w:rPr>
          <w:rFonts w:ascii="Times New Roman" w:hAnsi="Times New Roman"/>
          <w:sz w:val="28"/>
          <w:szCs w:val="28"/>
        </w:rPr>
        <w:t>ой</w:t>
      </w:r>
      <w:r w:rsidRPr="00DE0A6D">
        <w:rPr>
          <w:rFonts w:ascii="Times New Roman" w:hAnsi="Times New Roman"/>
          <w:sz w:val="28"/>
          <w:szCs w:val="28"/>
        </w:rPr>
        <w:t>. Тем не менее, достижение тверд</w:t>
      </w:r>
      <w:r>
        <w:rPr>
          <w:rFonts w:ascii="Times New Roman" w:hAnsi="Times New Roman"/>
          <w:sz w:val="28"/>
          <w:szCs w:val="28"/>
        </w:rPr>
        <w:t>ых результатов не будет</w:t>
      </w:r>
      <w:r w:rsidRPr="00DE0A6D">
        <w:rPr>
          <w:rFonts w:ascii="Times New Roman" w:hAnsi="Times New Roman"/>
          <w:sz w:val="28"/>
          <w:szCs w:val="28"/>
        </w:rPr>
        <w:t xml:space="preserve"> просто упором на процедуры. Она должна включать повышение потенциала ключевых институтов, включая основные учреждения, таможенных органов, а также ключевых государственных и частных игроков. В рамках государственных учреждений, соответствующих юридических полномочий, кадры, оборудование и обучение являются ключевыми, чтобы упорядочить процессы работы. В частном секторе, он находит путь к конструктивной работе с государственным сектором. Эти компоненты составляют основу стратегии для достижения расширение потоков.</w:t>
      </w:r>
    </w:p>
    <w:p w:rsidR="006A384A" w:rsidRDefault="006A384A" w:rsidP="009138D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6A384A" w:rsidRDefault="006A384A" w:rsidP="009138D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Торговый режим Гватемалы</w:t>
      </w:r>
      <w:r w:rsidRPr="009138D7">
        <w:rPr>
          <w:rFonts w:ascii="Times New Roman" w:hAnsi="Times New Roman"/>
          <w:sz w:val="28"/>
          <w:szCs w:val="28"/>
        </w:rPr>
        <w:t>, по сути является открытым,. Средний уровень НБН обязанность применять снизился с 7,0 процента в 2001 году до 5,9 процента в 2008 году. В среднем пошлины на сельскохозяйственную продукцию (9,9 процента) по-прежнему относительно выше, чем на другие товары (5,3 процента</w:t>
      </w:r>
      <w:r>
        <w:rPr>
          <w:rFonts w:ascii="Times New Roman" w:hAnsi="Times New Roman"/>
          <w:sz w:val="28"/>
          <w:szCs w:val="28"/>
        </w:rPr>
        <w:t>)</w:t>
      </w:r>
      <w:r w:rsidRPr="009138D7">
        <w:rPr>
          <w:rFonts w:ascii="Times New Roman" w:hAnsi="Times New Roman"/>
          <w:sz w:val="28"/>
          <w:szCs w:val="28"/>
        </w:rPr>
        <w:t xml:space="preserve">. Гватемала снизила тарифы на преференциальных партнеров в рамках соглашения о свободной торговле. </w:t>
      </w:r>
    </w:p>
    <w:tbl>
      <w:tblPr>
        <w:tblpPr w:leftFromText="180" w:rightFromText="180" w:vertAnchor="page" w:horzAnchor="margin" w:tblpY="11476"/>
        <w:tblW w:w="9322" w:type="dxa"/>
        <w:tblLook w:val="00A0" w:firstRow="1" w:lastRow="0" w:firstColumn="1" w:lastColumn="0" w:noHBand="0" w:noVBand="0"/>
      </w:tblPr>
      <w:tblGrid>
        <w:gridCol w:w="959"/>
        <w:gridCol w:w="850"/>
        <w:gridCol w:w="851"/>
        <w:gridCol w:w="850"/>
        <w:gridCol w:w="756"/>
        <w:gridCol w:w="756"/>
        <w:gridCol w:w="898"/>
        <w:gridCol w:w="1134"/>
        <w:gridCol w:w="1134"/>
        <w:gridCol w:w="1134"/>
      </w:tblGrid>
      <w:tr w:rsidR="006A384A" w:rsidRPr="009544A7" w:rsidTr="00DC76B9">
        <w:trPr>
          <w:trHeight w:val="400"/>
        </w:trPr>
        <w:tc>
          <w:tcPr>
            <w:tcW w:w="93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05C04" w:rsidRDefault="006A384A" w:rsidP="00DC76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05C0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Экспорт товаров и услуг(млн. дол)</w:t>
            </w:r>
          </w:p>
        </w:tc>
      </w:tr>
      <w:tr w:rsidR="006A384A" w:rsidRPr="009544A7" w:rsidTr="00DC76B9">
        <w:trPr>
          <w:trHeight w:val="4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05C04" w:rsidRDefault="006A384A" w:rsidP="00DC76B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5C04">
              <w:rPr>
                <w:rFonts w:ascii="Times New Roman" w:hAnsi="Times New Roman"/>
                <w:sz w:val="24"/>
                <w:szCs w:val="24"/>
                <w:lang w:eastAsia="ru-RU"/>
              </w:rPr>
              <w:t>1997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05C04" w:rsidRDefault="006A384A" w:rsidP="00DC76B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5C04">
              <w:rPr>
                <w:rFonts w:ascii="Times New Roman" w:hAnsi="Times New Roman"/>
                <w:sz w:val="24"/>
                <w:szCs w:val="24"/>
                <w:lang w:eastAsia="ru-RU"/>
              </w:rPr>
              <w:t>1998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05C04" w:rsidRDefault="006A384A" w:rsidP="00DC76B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5C04">
              <w:rPr>
                <w:rFonts w:ascii="Times New Roman" w:hAnsi="Times New Roman"/>
                <w:sz w:val="24"/>
                <w:szCs w:val="24"/>
                <w:lang w:eastAsia="ru-RU"/>
              </w:rPr>
              <w:t>1999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05C04" w:rsidRDefault="006A384A" w:rsidP="00DC76B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5C04">
              <w:rPr>
                <w:rFonts w:ascii="Times New Roman" w:hAnsi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05C04" w:rsidRDefault="006A384A" w:rsidP="00DC76B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5C04">
              <w:rPr>
                <w:rFonts w:ascii="Times New Roman" w:hAnsi="Times New Roman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05C04" w:rsidRDefault="006A384A" w:rsidP="00DC76B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5C04">
              <w:rPr>
                <w:rFonts w:ascii="Times New Roman" w:hAnsi="Times New Roman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05C04" w:rsidRDefault="006A384A" w:rsidP="00DC76B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5C04">
              <w:rPr>
                <w:rFonts w:ascii="Times New Roman" w:hAnsi="Times New Roman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05C04" w:rsidRDefault="006A384A" w:rsidP="00DC76B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5C04">
              <w:rPr>
                <w:rFonts w:ascii="Times New Roman" w:hAnsi="Times New Roman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05C04" w:rsidRDefault="006A384A" w:rsidP="00DC76B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5C04">
              <w:rPr>
                <w:rFonts w:ascii="Times New Roman" w:hAnsi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05C04" w:rsidRDefault="006A384A" w:rsidP="00DC76B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5C04">
              <w:rPr>
                <w:rFonts w:ascii="Times New Roman" w:hAnsi="Times New Roman"/>
                <w:sz w:val="24"/>
                <w:szCs w:val="24"/>
                <w:lang w:eastAsia="ru-RU"/>
              </w:rPr>
              <w:t>2006</w:t>
            </w:r>
          </w:p>
        </w:tc>
      </w:tr>
      <w:tr w:rsidR="006A384A" w:rsidRPr="009544A7" w:rsidTr="00DC76B9">
        <w:trPr>
          <w:trHeight w:val="34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05C04" w:rsidRDefault="006A384A" w:rsidP="00DC76B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5C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588,8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05C04" w:rsidRDefault="006A384A" w:rsidP="00DC76B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5C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639,9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05C04" w:rsidRDefault="006A384A" w:rsidP="00DC76B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5C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699,5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05C04" w:rsidRDefault="006A384A" w:rsidP="00DC76B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5C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777,8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05C04" w:rsidRDefault="006A384A" w:rsidP="00DC76B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5C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796,4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05C04" w:rsidRDefault="006A384A" w:rsidP="00DC76B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5C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808,1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05C04" w:rsidRDefault="006A384A" w:rsidP="00DC76B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5C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849,4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05C04" w:rsidRDefault="006A384A" w:rsidP="00DC76B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5C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1 100,5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05C04" w:rsidRDefault="006A384A" w:rsidP="00DC76B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5C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1 307,9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05C04" w:rsidRDefault="006A384A" w:rsidP="00DC76B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5C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1 518,8</w:t>
            </w:r>
          </w:p>
        </w:tc>
      </w:tr>
    </w:tbl>
    <w:p w:rsidR="006A384A" w:rsidRDefault="006A384A" w:rsidP="009138D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395"/>
        <w:tblW w:w="9864" w:type="dxa"/>
        <w:tblLook w:val="00A0" w:firstRow="1" w:lastRow="0" w:firstColumn="1" w:lastColumn="0" w:noHBand="0" w:noVBand="0"/>
      </w:tblPr>
      <w:tblGrid>
        <w:gridCol w:w="756"/>
        <w:gridCol w:w="756"/>
        <w:gridCol w:w="756"/>
        <w:gridCol w:w="756"/>
        <w:gridCol w:w="756"/>
        <w:gridCol w:w="975"/>
        <w:gridCol w:w="941"/>
        <w:gridCol w:w="1031"/>
        <w:gridCol w:w="1070"/>
        <w:gridCol w:w="1007"/>
        <w:gridCol w:w="1060"/>
      </w:tblGrid>
      <w:tr w:rsidR="006A384A" w:rsidRPr="009544A7" w:rsidTr="00905C04">
        <w:trPr>
          <w:trHeight w:val="259"/>
        </w:trPr>
        <w:tc>
          <w:tcPr>
            <w:tcW w:w="98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05C04" w:rsidRDefault="006A384A" w:rsidP="00905C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05C0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Импорт товаров и услуг(млн. дол)</w:t>
            </w:r>
          </w:p>
        </w:tc>
      </w:tr>
      <w:tr w:rsidR="006A384A" w:rsidRPr="009544A7" w:rsidTr="00905C04">
        <w:trPr>
          <w:trHeight w:val="259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05C04" w:rsidRDefault="006A384A" w:rsidP="00905C0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5C04">
              <w:rPr>
                <w:rFonts w:ascii="Times New Roman" w:hAnsi="Times New Roman"/>
                <w:sz w:val="24"/>
                <w:szCs w:val="24"/>
                <w:lang w:eastAsia="ru-RU"/>
              </w:rPr>
              <w:t>1997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05C04" w:rsidRDefault="006A384A" w:rsidP="00905C0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5C04">
              <w:rPr>
                <w:rFonts w:ascii="Times New Roman" w:hAnsi="Times New Roman"/>
                <w:sz w:val="24"/>
                <w:szCs w:val="24"/>
                <w:lang w:eastAsia="ru-RU"/>
              </w:rPr>
              <w:t>1998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05C04" w:rsidRDefault="006A384A" w:rsidP="00905C0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5C04">
              <w:rPr>
                <w:rFonts w:ascii="Times New Roman" w:hAnsi="Times New Roman"/>
                <w:sz w:val="24"/>
                <w:szCs w:val="24"/>
                <w:lang w:eastAsia="ru-RU"/>
              </w:rPr>
              <w:t>1999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05C04" w:rsidRDefault="006A384A" w:rsidP="00905C0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5C04">
              <w:rPr>
                <w:rFonts w:ascii="Times New Roman" w:hAnsi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05C04" w:rsidRDefault="006A384A" w:rsidP="00905C0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5C04">
              <w:rPr>
                <w:rFonts w:ascii="Times New Roman" w:hAnsi="Times New Roman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05C04" w:rsidRDefault="006A384A" w:rsidP="00905C0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5C04">
              <w:rPr>
                <w:rFonts w:ascii="Times New Roman" w:hAnsi="Times New Roman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05C04" w:rsidRDefault="006A384A" w:rsidP="00905C0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5C04">
              <w:rPr>
                <w:rFonts w:ascii="Times New Roman" w:hAnsi="Times New Roman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05C04" w:rsidRDefault="006A384A" w:rsidP="00905C0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5C04">
              <w:rPr>
                <w:rFonts w:ascii="Times New Roman" w:hAnsi="Times New Roman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05C04" w:rsidRDefault="006A384A" w:rsidP="00905C0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5C04">
              <w:rPr>
                <w:rFonts w:ascii="Times New Roman" w:hAnsi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05C04" w:rsidRDefault="006A384A" w:rsidP="00905C0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5C04">
              <w:rPr>
                <w:rFonts w:ascii="Times New Roman" w:hAnsi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05C04" w:rsidRDefault="006A384A" w:rsidP="00905C0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5C04">
              <w:rPr>
                <w:rFonts w:ascii="Times New Roman" w:hAnsi="Times New Roman"/>
                <w:sz w:val="24"/>
                <w:szCs w:val="24"/>
                <w:lang w:eastAsia="ru-RU"/>
              </w:rPr>
              <w:t>2007</w:t>
            </w:r>
          </w:p>
        </w:tc>
      </w:tr>
      <w:tr w:rsidR="006A384A" w:rsidRPr="009544A7" w:rsidTr="00905C04">
        <w:trPr>
          <w:trHeight w:val="259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05C04" w:rsidRDefault="006A384A" w:rsidP="00905C0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5C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650,5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05C04" w:rsidRDefault="006A384A" w:rsidP="00905C0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5C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791,8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05C04" w:rsidRDefault="006A384A" w:rsidP="00905C0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5C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790,7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05C04" w:rsidRDefault="006A384A" w:rsidP="00905C0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5C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886,9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05C04" w:rsidRDefault="006A384A" w:rsidP="00905C0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5C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942,6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05C04" w:rsidRDefault="006A384A" w:rsidP="00905C0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5C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1 058,7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05C04" w:rsidRDefault="006A384A" w:rsidP="00905C0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5C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1 112,1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05C04" w:rsidRDefault="006A384A" w:rsidP="00905C0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5C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1 344,5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05C04" w:rsidRDefault="006A384A" w:rsidP="00905C0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5C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1 449,7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05C04" w:rsidRDefault="006A384A" w:rsidP="00905C0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5C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1 784,7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05C04" w:rsidRDefault="006A384A" w:rsidP="00905C0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5C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2 029,3</w:t>
            </w:r>
          </w:p>
        </w:tc>
      </w:tr>
    </w:tbl>
    <w:p w:rsidR="006A384A" w:rsidRPr="00504DC0" w:rsidRDefault="006A384A" w:rsidP="009138D7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8321" w:type="dxa"/>
        <w:tblInd w:w="93" w:type="dxa"/>
        <w:tblLook w:val="00A0" w:firstRow="1" w:lastRow="0" w:firstColumn="1" w:lastColumn="0" w:noHBand="0" w:noVBand="0"/>
      </w:tblPr>
      <w:tblGrid>
        <w:gridCol w:w="703"/>
        <w:gridCol w:w="703"/>
        <w:gridCol w:w="703"/>
        <w:gridCol w:w="703"/>
        <w:gridCol w:w="703"/>
        <w:gridCol w:w="703"/>
        <w:gridCol w:w="703"/>
        <w:gridCol w:w="850"/>
        <w:gridCol w:w="850"/>
        <w:gridCol w:w="850"/>
        <w:gridCol w:w="850"/>
      </w:tblGrid>
      <w:tr w:rsidR="006A384A" w:rsidRPr="009544A7" w:rsidTr="00504DC0">
        <w:trPr>
          <w:trHeight w:val="259"/>
        </w:trPr>
        <w:tc>
          <w:tcPr>
            <w:tcW w:w="83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544A7" w:rsidRDefault="006A384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544A7">
              <w:rPr>
                <w:rFonts w:ascii="Times New Roman" w:hAnsi="Times New Roman"/>
                <w:b/>
                <w:sz w:val="28"/>
                <w:szCs w:val="28"/>
              </w:rPr>
              <w:t>Экспорт транспортных услуг(млн дол)</w:t>
            </w:r>
          </w:p>
        </w:tc>
      </w:tr>
      <w:tr w:rsidR="006A384A" w:rsidRPr="009544A7" w:rsidTr="00504DC0">
        <w:trPr>
          <w:trHeight w:val="259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544A7" w:rsidRDefault="006A384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>1997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544A7" w:rsidRDefault="006A384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>1998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544A7" w:rsidRDefault="006A384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>1999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544A7" w:rsidRDefault="006A384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544A7" w:rsidRDefault="006A384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>2001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544A7" w:rsidRDefault="006A384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544A7" w:rsidRDefault="006A384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>2003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544A7" w:rsidRDefault="006A384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>2004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544A7" w:rsidRDefault="006A384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>2005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544A7" w:rsidRDefault="006A384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544A7" w:rsidRDefault="006A384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</w:tr>
      <w:tr w:rsidR="006A384A" w:rsidRPr="009544A7" w:rsidTr="00504DC0">
        <w:trPr>
          <w:trHeight w:val="259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544A7" w:rsidRDefault="006A384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 xml:space="preserve">  76,8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544A7" w:rsidRDefault="006A384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 xml:space="preserve">  89,2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544A7" w:rsidRDefault="006A384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 xml:space="preserve">  83,0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544A7" w:rsidRDefault="006A384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 xml:space="preserve">  82,4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544A7" w:rsidRDefault="006A384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 xml:space="preserve">  96,9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544A7" w:rsidRDefault="006A384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 xml:space="preserve">  91,6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544A7" w:rsidRDefault="006A384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 xml:space="preserve">  98,5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544A7" w:rsidRDefault="006A384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 xml:space="preserve">  150,4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544A7" w:rsidRDefault="006A384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 xml:space="preserve">  152,3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544A7" w:rsidRDefault="006A384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 xml:space="preserve">  166,9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9544A7" w:rsidRDefault="006A384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 xml:space="preserve">  185,4</w:t>
            </w:r>
          </w:p>
        </w:tc>
      </w:tr>
    </w:tbl>
    <w:p w:rsidR="006A384A" w:rsidRDefault="006A384A" w:rsidP="009138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301" w:type="dxa"/>
        <w:tblInd w:w="93" w:type="dxa"/>
        <w:tblLook w:val="00A0" w:firstRow="1" w:lastRow="0" w:firstColumn="1" w:lastColumn="0" w:noHBand="0" w:noVBand="0"/>
      </w:tblPr>
      <w:tblGrid>
        <w:gridCol w:w="833"/>
        <w:gridCol w:w="832"/>
        <w:gridCol w:w="832"/>
        <w:gridCol w:w="832"/>
        <w:gridCol w:w="832"/>
        <w:gridCol w:w="832"/>
        <w:gridCol w:w="832"/>
        <w:gridCol w:w="832"/>
        <w:gridCol w:w="832"/>
        <w:gridCol w:w="832"/>
        <w:gridCol w:w="980"/>
      </w:tblGrid>
      <w:tr w:rsidR="006A384A" w:rsidRPr="009544A7" w:rsidTr="00504DC0">
        <w:trPr>
          <w:trHeight w:val="383"/>
        </w:trPr>
        <w:tc>
          <w:tcPr>
            <w:tcW w:w="93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A384A" w:rsidRPr="00504DC0" w:rsidRDefault="006A384A" w:rsidP="00504D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04DC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Импорт транспортных услуг(млн дол.)</w:t>
            </w:r>
          </w:p>
        </w:tc>
      </w:tr>
      <w:tr w:rsidR="006A384A" w:rsidRPr="009544A7" w:rsidTr="00504DC0">
        <w:trPr>
          <w:trHeight w:val="383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504DC0" w:rsidRDefault="006A384A" w:rsidP="00504DC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4DC0">
              <w:rPr>
                <w:rFonts w:ascii="Times New Roman" w:hAnsi="Times New Roman"/>
                <w:sz w:val="24"/>
                <w:szCs w:val="24"/>
                <w:lang w:eastAsia="ru-RU"/>
              </w:rPr>
              <w:t>1997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504DC0" w:rsidRDefault="006A384A" w:rsidP="00504DC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4DC0">
              <w:rPr>
                <w:rFonts w:ascii="Times New Roman" w:hAnsi="Times New Roman"/>
                <w:sz w:val="24"/>
                <w:szCs w:val="24"/>
                <w:lang w:eastAsia="ru-RU"/>
              </w:rPr>
              <w:t>1998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504DC0" w:rsidRDefault="006A384A" w:rsidP="00504DC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4DC0">
              <w:rPr>
                <w:rFonts w:ascii="Times New Roman" w:hAnsi="Times New Roman"/>
                <w:sz w:val="24"/>
                <w:szCs w:val="24"/>
                <w:lang w:eastAsia="ru-RU"/>
              </w:rPr>
              <w:t>1999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504DC0" w:rsidRDefault="006A384A" w:rsidP="00504DC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4DC0">
              <w:rPr>
                <w:rFonts w:ascii="Times New Roman" w:hAnsi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504DC0" w:rsidRDefault="006A384A" w:rsidP="00504DC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4DC0">
              <w:rPr>
                <w:rFonts w:ascii="Times New Roman" w:hAnsi="Times New Roman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504DC0" w:rsidRDefault="006A384A" w:rsidP="00504DC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4DC0">
              <w:rPr>
                <w:rFonts w:ascii="Times New Roman" w:hAnsi="Times New Roman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504DC0" w:rsidRDefault="006A384A" w:rsidP="00504DC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4DC0">
              <w:rPr>
                <w:rFonts w:ascii="Times New Roman" w:hAnsi="Times New Roman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504DC0" w:rsidRDefault="006A384A" w:rsidP="00504DC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4DC0">
              <w:rPr>
                <w:rFonts w:ascii="Times New Roman" w:hAnsi="Times New Roman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504DC0" w:rsidRDefault="006A384A" w:rsidP="00504DC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4DC0">
              <w:rPr>
                <w:rFonts w:ascii="Times New Roman" w:hAnsi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504DC0" w:rsidRDefault="006A384A" w:rsidP="00504DC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4DC0">
              <w:rPr>
                <w:rFonts w:ascii="Times New Roman" w:hAnsi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504DC0" w:rsidRDefault="006A384A" w:rsidP="00504DC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4DC0">
              <w:rPr>
                <w:rFonts w:ascii="Times New Roman" w:hAnsi="Times New Roman"/>
                <w:sz w:val="24"/>
                <w:szCs w:val="24"/>
                <w:lang w:eastAsia="ru-RU"/>
              </w:rPr>
              <w:t>2007</w:t>
            </w:r>
          </w:p>
        </w:tc>
      </w:tr>
      <w:tr w:rsidR="006A384A" w:rsidRPr="009544A7" w:rsidTr="00504DC0">
        <w:trPr>
          <w:trHeight w:val="383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504DC0" w:rsidRDefault="006A384A" w:rsidP="00504DC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4D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327,9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504DC0" w:rsidRDefault="006A384A" w:rsidP="00504DC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4D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418,8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504DC0" w:rsidRDefault="006A384A" w:rsidP="00504DC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4D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363,8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504DC0" w:rsidRDefault="006A384A" w:rsidP="00504DC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4D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473,5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504DC0" w:rsidRDefault="006A384A" w:rsidP="00504DC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4D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527,6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504DC0" w:rsidRDefault="006A384A" w:rsidP="00504DC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4D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572,5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504DC0" w:rsidRDefault="006A384A" w:rsidP="00504DC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4D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602,9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504DC0" w:rsidRDefault="006A384A" w:rsidP="00504DC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4D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684,2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504DC0" w:rsidRDefault="006A384A" w:rsidP="00504DC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4D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787,4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504DC0" w:rsidRDefault="006A384A" w:rsidP="00504DC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4D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911,8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504DC0" w:rsidRDefault="006A384A" w:rsidP="00504DC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4D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1 046,0</w:t>
            </w:r>
          </w:p>
        </w:tc>
      </w:tr>
    </w:tbl>
    <w:p w:rsidR="006A384A" w:rsidRPr="00905C04" w:rsidRDefault="006A384A" w:rsidP="009138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A384A" w:rsidRPr="009138D7" w:rsidRDefault="006A384A" w:rsidP="009138D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структуре транспортных услуг больше преобладает импорт, чем экспорт. Так, в 2007 году было импортировано на 1 046 миллионов долларов. </w:t>
      </w:r>
    </w:p>
    <w:p w:rsidR="006A384A" w:rsidRDefault="006A384A" w:rsidP="0029504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9138D7">
        <w:rPr>
          <w:rFonts w:ascii="Times New Roman" w:hAnsi="Times New Roman"/>
          <w:sz w:val="28"/>
          <w:szCs w:val="28"/>
        </w:rPr>
        <w:t>Внутренние налоги на импортные и отечественные товары включают налог на добавленную стоимость в размере 12 процентов, а также специальные налоги на определенные товары. В те</w:t>
      </w:r>
      <w:r>
        <w:rPr>
          <w:rFonts w:ascii="Times New Roman" w:hAnsi="Times New Roman"/>
          <w:sz w:val="28"/>
          <w:szCs w:val="28"/>
        </w:rPr>
        <w:t>чение рассматриваемого периода.</w:t>
      </w:r>
    </w:p>
    <w:p w:rsidR="006A384A" w:rsidRDefault="006A384A" w:rsidP="000176E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176E4">
        <w:rPr>
          <w:rFonts w:ascii="Times New Roman" w:hAnsi="Times New Roman"/>
          <w:sz w:val="28"/>
          <w:szCs w:val="28"/>
        </w:rPr>
        <w:t>Развитие туризма в Гватемале – программа национального масштаба, которая возложена на Институт туризма. Страна собирается превратить эту сферу в стержень подъема экономики. В 2007 году Гватемалу посетили 1,6 миллиона туристов, что на 8% больше, чем годом ранее. В 2008 году Институт туризма Гватемалы прогнозирует прибытие 1,8 миллиона иностранцев. Более половины всех приезжих – жители стран Центральной Америки. 30% туристов – гости из США и Канады, около 10% – европейцы. Гватемала входит в число четырех стран, объединенных общей центральноамериканской визой – ее обладатель может также посетить Сальвадор, Гондурас и Никарагуа. По словам заведующего отделом маркетинга Института туризма Гватемалы Карлоса Хосе Аррояве Прера, виза оформляется три дня и стоит $25 (однократная) и $50 (многократная).</w:t>
      </w:r>
    </w:p>
    <w:tbl>
      <w:tblPr>
        <w:tblW w:w="9361" w:type="dxa"/>
        <w:tblInd w:w="93" w:type="dxa"/>
        <w:tblLook w:val="00A0" w:firstRow="1" w:lastRow="0" w:firstColumn="1" w:lastColumn="0" w:noHBand="0" w:noVBand="0"/>
      </w:tblPr>
      <w:tblGrid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6A384A" w:rsidRPr="009544A7" w:rsidTr="000176E4">
        <w:trPr>
          <w:trHeight w:val="393"/>
        </w:trPr>
        <w:tc>
          <w:tcPr>
            <w:tcW w:w="93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E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Импорт туристических услуг(млн дол)</w:t>
            </w:r>
          </w:p>
        </w:tc>
      </w:tr>
      <w:tr w:rsidR="006A384A" w:rsidRPr="009544A7" w:rsidTr="000176E4">
        <w:trPr>
          <w:trHeight w:val="3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>1997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>1998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>1999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>2007</w:t>
            </w:r>
          </w:p>
        </w:tc>
      </w:tr>
      <w:tr w:rsidR="006A384A" w:rsidRPr="009544A7" w:rsidTr="000176E4">
        <w:trPr>
          <w:trHeight w:val="3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118,7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157,0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183,2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181,8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261,7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284,2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289,6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385,2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420,4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528,3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597,0</w:t>
            </w:r>
          </w:p>
        </w:tc>
      </w:tr>
    </w:tbl>
    <w:p w:rsidR="006A384A" w:rsidRPr="000176E4" w:rsidRDefault="006A384A" w:rsidP="000176E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312" w:type="dxa"/>
        <w:tblInd w:w="93" w:type="dxa"/>
        <w:tblLook w:val="00A0" w:firstRow="1" w:lastRow="0" w:firstColumn="1" w:lastColumn="0" w:noHBand="0" w:noVBand="0"/>
      </w:tblPr>
      <w:tblGrid>
        <w:gridCol w:w="834"/>
        <w:gridCol w:w="833"/>
        <w:gridCol w:w="833"/>
        <w:gridCol w:w="833"/>
        <w:gridCol w:w="833"/>
        <w:gridCol w:w="833"/>
        <w:gridCol w:w="833"/>
        <w:gridCol w:w="833"/>
        <w:gridCol w:w="833"/>
        <w:gridCol w:w="833"/>
        <w:gridCol w:w="981"/>
      </w:tblGrid>
      <w:tr w:rsidR="006A384A" w:rsidRPr="009544A7" w:rsidTr="000176E4">
        <w:trPr>
          <w:trHeight w:val="306"/>
        </w:trPr>
        <w:tc>
          <w:tcPr>
            <w:tcW w:w="93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176E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Экспорт туристических услуг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(млн дол)</w:t>
            </w:r>
          </w:p>
        </w:tc>
      </w:tr>
      <w:tr w:rsidR="006A384A" w:rsidRPr="009544A7" w:rsidTr="000176E4">
        <w:trPr>
          <w:trHeight w:val="306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>1997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>1998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>1999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>2007</w:t>
            </w:r>
          </w:p>
        </w:tc>
      </w:tr>
      <w:tr w:rsidR="006A384A" w:rsidRPr="009544A7" w:rsidTr="000176E4">
        <w:trPr>
          <w:trHeight w:val="306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149,4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206,2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222,3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216,9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201,1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245,2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383,1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452,5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542,9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792,9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846,6</w:t>
            </w:r>
          </w:p>
        </w:tc>
      </w:tr>
      <w:tr w:rsidR="006A384A" w:rsidRPr="009544A7" w:rsidTr="000176E4">
        <w:trPr>
          <w:trHeight w:val="306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266,1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314,4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356,1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482,3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523,8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539,0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537,9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629,9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791,0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918,6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384A" w:rsidRPr="000176E4" w:rsidRDefault="006A384A" w:rsidP="000176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6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1 054,6</w:t>
            </w:r>
          </w:p>
        </w:tc>
      </w:tr>
    </w:tbl>
    <w:p w:rsidR="006A384A" w:rsidRPr="000176E4" w:rsidRDefault="006A384A" w:rsidP="000176E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A384A" w:rsidRDefault="006A384A" w:rsidP="000176E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176E4">
        <w:rPr>
          <w:rFonts w:ascii="Times New Roman" w:hAnsi="Times New Roman"/>
          <w:sz w:val="28"/>
          <w:szCs w:val="28"/>
        </w:rPr>
        <w:t xml:space="preserve">Пока что Гватемалу посещают лишь несколько сотен россиян в год, однако уже в ближайшем будущем Институт туризма Гватемалы планирует увеличить интерес со стороны российских путешественников. По словам ответственного сотрудника института Марухи Асеведо, в настоящий момент поездки в Гватемалу предлагают чуть больше десятка российских туроператоров. Страна имеет достаточно обширную сеть общественных больниц, и большое количество частных больниц и клиник. Гватемальское правительство в настоящее время осуществляет обширную программу развития системы здравоохранения, но общая картина улучшается достаточно медленно. В сельских районах развернута достаточно обширная сеть медпунктов, однако их ресурсы явно ограничены. Ощущается некоторый дефицит основных медпрепаратов, поэтому в случае наличия хронических заболеваний все необходимые препараты следует брать с собой. Услуги государственных клиник бесплатны, но общенациональной системы медицинского страхования нет. Частные клиники принимают за наличные, цены относительно невелики. Настоятельно рекомендуется полная медицинская страховка международного образца. </w:t>
      </w:r>
    </w:p>
    <w:p w:rsidR="006A384A" w:rsidRPr="009138D7" w:rsidRDefault="006A384A" w:rsidP="009138D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9138D7">
        <w:rPr>
          <w:rFonts w:ascii="Times New Roman" w:hAnsi="Times New Roman"/>
          <w:sz w:val="28"/>
          <w:szCs w:val="28"/>
        </w:rPr>
        <w:t xml:space="preserve">Гватемала продолжала наращивать свой потенциал для применения технических регламентов, а также санитарные и фитосанитарные меры. Одним из важных шагов в этом направлении стало создание Национальной </w:t>
      </w:r>
      <w:r>
        <w:rPr>
          <w:rFonts w:ascii="Times New Roman" w:hAnsi="Times New Roman"/>
          <w:sz w:val="28"/>
          <w:szCs w:val="28"/>
        </w:rPr>
        <w:t>системы качества. Тем не менее</w:t>
      </w:r>
      <w:r w:rsidRPr="009138D7">
        <w:rPr>
          <w:rFonts w:ascii="Times New Roman" w:hAnsi="Times New Roman"/>
          <w:sz w:val="28"/>
          <w:szCs w:val="28"/>
        </w:rPr>
        <w:t>, Гватемала уведомил</w:t>
      </w:r>
      <w:r>
        <w:rPr>
          <w:rFonts w:ascii="Times New Roman" w:hAnsi="Times New Roman"/>
          <w:sz w:val="28"/>
          <w:szCs w:val="28"/>
        </w:rPr>
        <w:t>а</w:t>
      </w:r>
      <w:r w:rsidRPr="009138D7">
        <w:rPr>
          <w:rFonts w:ascii="Times New Roman" w:hAnsi="Times New Roman"/>
          <w:sz w:val="28"/>
          <w:szCs w:val="28"/>
        </w:rPr>
        <w:t xml:space="preserve"> ряд проектов технических регламентов, а также санитарные и ф</w:t>
      </w:r>
      <w:r>
        <w:rPr>
          <w:rFonts w:ascii="Times New Roman" w:hAnsi="Times New Roman"/>
          <w:sz w:val="28"/>
          <w:szCs w:val="28"/>
        </w:rPr>
        <w:t>итосанитарные меры в рамках ВТО</w:t>
      </w:r>
      <w:r w:rsidRPr="009138D7">
        <w:rPr>
          <w:rFonts w:ascii="Times New Roman" w:hAnsi="Times New Roman"/>
          <w:sz w:val="28"/>
          <w:szCs w:val="28"/>
        </w:rPr>
        <w:t xml:space="preserve">. </w:t>
      </w:r>
    </w:p>
    <w:p w:rsidR="006A384A" w:rsidRDefault="006A384A" w:rsidP="00AD40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384A" w:rsidRPr="00E42AC1" w:rsidRDefault="006A384A" w:rsidP="00DC76B9">
      <w:pPr>
        <w:pStyle w:val="1"/>
      </w:pPr>
      <w:bookmarkStart w:id="7" w:name="_Toc232365394"/>
      <w:r>
        <w:t>Торговля с Россией</w:t>
      </w:r>
      <w:bookmarkEnd w:id="7"/>
    </w:p>
    <w:p w:rsidR="006A384A" w:rsidRPr="00BF55F5" w:rsidRDefault="006A384A" w:rsidP="00C8043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A384A" w:rsidRPr="005154E7" w:rsidRDefault="006A384A" w:rsidP="005154E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2006 году было о</w:t>
      </w:r>
      <w:r w:rsidRPr="005154E7">
        <w:rPr>
          <w:rFonts w:ascii="Times New Roman" w:hAnsi="Times New Roman"/>
          <w:sz w:val="28"/>
          <w:szCs w:val="28"/>
        </w:rPr>
        <w:t>добрено соглашение между правительствами России и Гватемалы о торговле и экономическом сотрудничестве</w:t>
      </w:r>
    </w:p>
    <w:p w:rsidR="006A384A" w:rsidRDefault="006A384A" w:rsidP="005154E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5154E7">
        <w:rPr>
          <w:rFonts w:ascii="Times New Roman" w:hAnsi="Times New Roman"/>
          <w:sz w:val="28"/>
          <w:szCs w:val="28"/>
        </w:rPr>
        <w:t>Согласно соглашению, стороны в соответствии с законодательством своих государств принимают необходимые меры для поощрения и развития торговых и экономических отношений между обоими государствами на до</w:t>
      </w:r>
      <w:r>
        <w:rPr>
          <w:rFonts w:ascii="Times New Roman" w:hAnsi="Times New Roman"/>
          <w:sz w:val="28"/>
          <w:szCs w:val="28"/>
        </w:rPr>
        <w:t>лгосрочной и стабильной основе.</w:t>
      </w:r>
    </w:p>
    <w:p w:rsidR="006A384A" w:rsidRDefault="006A384A" w:rsidP="005154E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A384A" w:rsidRDefault="006A384A" w:rsidP="005154E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A384A" w:rsidRPr="005154E7" w:rsidRDefault="006A384A" w:rsidP="005154E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8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48"/>
        <w:gridCol w:w="3472"/>
        <w:gridCol w:w="3419"/>
      </w:tblGrid>
      <w:tr w:rsidR="006A384A" w:rsidRPr="009544A7" w:rsidTr="009544A7">
        <w:trPr>
          <w:trHeight w:val="558"/>
        </w:trPr>
        <w:tc>
          <w:tcPr>
            <w:tcW w:w="9539" w:type="dxa"/>
            <w:gridSpan w:val="3"/>
            <w:tcBorders>
              <w:right w:val="single" w:sz="4" w:space="0" w:color="auto"/>
            </w:tcBorders>
            <w:vAlign w:val="center"/>
          </w:tcPr>
          <w:p w:rsidR="006A384A" w:rsidRPr="009544A7" w:rsidRDefault="006A384A" w:rsidP="009544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544A7">
              <w:rPr>
                <w:rFonts w:ascii="Times New Roman" w:hAnsi="Times New Roman"/>
                <w:b/>
                <w:sz w:val="24"/>
                <w:szCs w:val="24"/>
              </w:rPr>
              <w:t>Внешнеторговый оборот Россия-Гватемала(млн дол)</w:t>
            </w:r>
          </w:p>
        </w:tc>
      </w:tr>
      <w:tr w:rsidR="006A384A" w:rsidRPr="009544A7" w:rsidTr="009544A7">
        <w:trPr>
          <w:trHeight w:val="830"/>
        </w:trPr>
        <w:tc>
          <w:tcPr>
            <w:tcW w:w="2648" w:type="dxa"/>
            <w:tcBorders>
              <w:right w:val="single" w:sz="4" w:space="0" w:color="auto"/>
            </w:tcBorders>
            <w:vAlign w:val="center"/>
          </w:tcPr>
          <w:p w:rsidR="006A384A" w:rsidRPr="009544A7" w:rsidRDefault="006A384A" w:rsidP="009544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44A7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3472" w:type="dxa"/>
            <w:tcBorders>
              <w:right w:val="single" w:sz="4" w:space="0" w:color="auto"/>
            </w:tcBorders>
            <w:vAlign w:val="center"/>
          </w:tcPr>
          <w:p w:rsidR="006A384A" w:rsidRPr="009544A7" w:rsidRDefault="006A384A" w:rsidP="009544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44A7">
              <w:rPr>
                <w:rFonts w:ascii="Times New Roman" w:hAnsi="Times New Roman"/>
                <w:b/>
                <w:sz w:val="24"/>
                <w:szCs w:val="24"/>
              </w:rPr>
              <w:t>Экспорт</w:t>
            </w:r>
          </w:p>
        </w:tc>
        <w:tc>
          <w:tcPr>
            <w:tcW w:w="3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84A" w:rsidRPr="009544A7" w:rsidRDefault="006A384A" w:rsidP="009544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44A7">
              <w:rPr>
                <w:rFonts w:ascii="Times New Roman" w:hAnsi="Times New Roman"/>
                <w:b/>
                <w:sz w:val="24"/>
                <w:szCs w:val="24"/>
              </w:rPr>
              <w:t>Импорт</w:t>
            </w:r>
          </w:p>
          <w:p w:rsidR="006A384A" w:rsidRPr="009544A7" w:rsidRDefault="006A384A" w:rsidP="009544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A384A" w:rsidRPr="009544A7" w:rsidTr="009544A7">
        <w:trPr>
          <w:trHeight w:val="543"/>
        </w:trPr>
        <w:tc>
          <w:tcPr>
            <w:tcW w:w="2648" w:type="dxa"/>
            <w:tcBorders>
              <w:right w:val="single" w:sz="4" w:space="0" w:color="auto"/>
            </w:tcBorders>
          </w:tcPr>
          <w:p w:rsidR="006A384A" w:rsidRPr="009544A7" w:rsidRDefault="006A384A" w:rsidP="00954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3472" w:type="dxa"/>
            <w:tcBorders>
              <w:right w:val="single" w:sz="4" w:space="0" w:color="auto"/>
            </w:tcBorders>
          </w:tcPr>
          <w:p w:rsidR="006A384A" w:rsidRPr="009544A7" w:rsidRDefault="006A384A" w:rsidP="00954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>123,9</w:t>
            </w:r>
            <w:r w:rsidRPr="009544A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418" w:type="dxa"/>
            <w:tcBorders>
              <w:left w:val="single" w:sz="4" w:space="0" w:color="auto"/>
              <w:right w:val="single" w:sz="4" w:space="0" w:color="auto"/>
            </w:tcBorders>
          </w:tcPr>
          <w:p w:rsidR="006A384A" w:rsidRPr="009544A7" w:rsidRDefault="006A384A" w:rsidP="00954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>135,3</w:t>
            </w:r>
            <w:r w:rsidRPr="009544A7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6A384A" w:rsidRPr="009544A7" w:rsidRDefault="006A384A" w:rsidP="00954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84A" w:rsidRPr="009544A7" w:rsidTr="009544A7">
        <w:trPr>
          <w:trHeight w:val="573"/>
        </w:trPr>
        <w:tc>
          <w:tcPr>
            <w:tcW w:w="2648" w:type="dxa"/>
            <w:tcBorders>
              <w:right w:val="single" w:sz="4" w:space="0" w:color="auto"/>
            </w:tcBorders>
          </w:tcPr>
          <w:p w:rsidR="006A384A" w:rsidRPr="009544A7" w:rsidRDefault="006A384A" w:rsidP="00954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3472" w:type="dxa"/>
            <w:tcBorders>
              <w:right w:val="single" w:sz="4" w:space="0" w:color="auto"/>
            </w:tcBorders>
          </w:tcPr>
          <w:p w:rsidR="006A384A" w:rsidRPr="009544A7" w:rsidRDefault="006A384A" w:rsidP="00954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>115,7</w:t>
            </w:r>
          </w:p>
        </w:tc>
        <w:tc>
          <w:tcPr>
            <w:tcW w:w="3418" w:type="dxa"/>
            <w:tcBorders>
              <w:left w:val="single" w:sz="4" w:space="0" w:color="auto"/>
              <w:right w:val="single" w:sz="4" w:space="0" w:color="auto"/>
            </w:tcBorders>
          </w:tcPr>
          <w:p w:rsidR="006A384A" w:rsidRPr="009544A7" w:rsidRDefault="006A384A" w:rsidP="00954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4A7">
              <w:rPr>
                <w:rFonts w:ascii="Times New Roman" w:hAnsi="Times New Roman"/>
                <w:sz w:val="24"/>
                <w:szCs w:val="24"/>
              </w:rPr>
              <w:t>136,5</w:t>
            </w:r>
          </w:p>
          <w:p w:rsidR="006A384A" w:rsidRPr="009544A7" w:rsidRDefault="006A384A" w:rsidP="00954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A384A" w:rsidRPr="005154E7" w:rsidRDefault="006A384A" w:rsidP="005154E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5154E7">
        <w:rPr>
          <w:rFonts w:ascii="Times New Roman" w:hAnsi="Times New Roman"/>
          <w:sz w:val="28"/>
          <w:szCs w:val="28"/>
        </w:rPr>
        <w:t xml:space="preserve">Стороны предоставляют друг другу режим наиболее благоприятствуемой нации, в </w:t>
      </w:r>
      <w:r>
        <w:rPr>
          <w:rFonts w:ascii="Times New Roman" w:hAnsi="Times New Roman"/>
          <w:sz w:val="28"/>
          <w:szCs w:val="28"/>
        </w:rPr>
        <w:t>частности, в том, что касается:</w:t>
      </w:r>
    </w:p>
    <w:p w:rsidR="006A384A" w:rsidRPr="005154E7" w:rsidRDefault="006A384A" w:rsidP="005154E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154E7">
        <w:rPr>
          <w:rFonts w:ascii="Times New Roman" w:hAnsi="Times New Roman"/>
          <w:sz w:val="28"/>
          <w:szCs w:val="28"/>
        </w:rPr>
        <w:t>а) таможенных пошлин и таможенных сборов, включая способы взимания т</w:t>
      </w:r>
      <w:r>
        <w:rPr>
          <w:rFonts w:ascii="Times New Roman" w:hAnsi="Times New Roman"/>
          <w:sz w:val="28"/>
          <w:szCs w:val="28"/>
        </w:rPr>
        <w:t>аких пошлин и сборов;</w:t>
      </w:r>
    </w:p>
    <w:p w:rsidR="006A384A" w:rsidRPr="005154E7" w:rsidRDefault="006A384A" w:rsidP="005154E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154E7">
        <w:rPr>
          <w:rFonts w:ascii="Times New Roman" w:hAnsi="Times New Roman"/>
          <w:sz w:val="28"/>
          <w:szCs w:val="28"/>
        </w:rPr>
        <w:t>б) правил регулирования и соблюдения формальностей, связанных с импортом и экспортом, включая те, которые относятся к таможенному оформлению, транзи</w:t>
      </w:r>
      <w:r>
        <w:rPr>
          <w:rFonts w:ascii="Times New Roman" w:hAnsi="Times New Roman"/>
          <w:sz w:val="28"/>
          <w:szCs w:val="28"/>
        </w:rPr>
        <w:t>ту, складированию и перегрузке;</w:t>
      </w:r>
    </w:p>
    <w:p w:rsidR="006A384A" w:rsidRDefault="006A384A" w:rsidP="005154E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154E7">
        <w:rPr>
          <w:rFonts w:ascii="Times New Roman" w:hAnsi="Times New Roman"/>
          <w:sz w:val="28"/>
          <w:szCs w:val="28"/>
        </w:rPr>
        <w:t xml:space="preserve">в) внутренних налогов и сборов, применяемых </w:t>
      </w:r>
      <w:r>
        <w:rPr>
          <w:rFonts w:ascii="Times New Roman" w:hAnsi="Times New Roman"/>
          <w:sz w:val="28"/>
          <w:szCs w:val="28"/>
        </w:rPr>
        <w:t>при экспорте и импорте товаров;</w:t>
      </w:r>
    </w:p>
    <w:p w:rsidR="006A384A" w:rsidRPr="005154E7" w:rsidRDefault="006A384A" w:rsidP="005154E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154E7">
        <w:rPr>
          <w:rFonts w:ascii="Times New Roman" w:hAnsi="Times New Roman"/>
          <w:sz w:val="28"/>
          <w:szCs w:val="28"/>
        </w:rPr>
        <w:t>г) порядка применения законов, правил и требований, относящихся к покупке, продаже, транспортировке, распределению и использован</w:t>
      </w:r>
      <w:r>
        <w:rPr>
          <w:rFonts w:ascii="Times New Roman" w:hAnsi="Times New Roman"/>
          <w:sz w:val="28"/>
          <w:szCs w:val="28"/>
        </w:rPr>
        <w:t>ию товаров на внутреннем рынке;</w:t>
      </w:r>
    </w:p>
    <w:p w:rsidR="006A384A" w:rsidRDefault="006A384A" w:rsidP="005154E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154E7">
        <w:rPr>
          <w:rFonts w:ascii="Times New Roman" w:hAnsi="Times New Roman"/>
          <w:sz w:val="28"/>
          <w:szCs w:val="28"/>
        </w:rPr>
        <w:t>д) способов оплаты экспорта и импорта товаров и международного перевода таких платежей.</w:t>
      </w:r>
    </w:p>
    <w:p w:rsidR="006A384A" w:rsidRPr="0029554C" w:rsidRDefault="006A384A" w:rsidP="0029554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2007 году </w:t>
      </w:r>
      <w:r w:rsidRPr="0029554C">
        <w:rPr>
          <w:rFonts w:ascii="Times New Roman" w:hAnsi="Times New Roman"/>
          <w:sz w:val="28"/>
          <w:szCs w:val="28"/>
        </w:rPr>
        <w:t xml:space="preserve">Президент Росси Владимир Путин предложил Гватемале сотрудничество в области переработки природного газа. Об этом на пресс-конференции сообщил министр иностранных </w:t>
      </w:r>
      <w:r>
        <w:rPr>
          <w:rFonts w:ascii="Times New Roman" w:hAnsi="Times New Roman"/>
          <w:sz w:val="28"/>
          <w:szCs w:val="28"/>
        </w:rPr>
        <w:t xml:space="preserve">дел Гватемалы Герт Розенталь. </w:t>
      </w:r>
    </w:p>
    <w:p w:rsidR="006A384A" w:rsidRPr="0029554C" w:rsidRDefault="006A384A" w:rsidP="0029554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Путин </w:t>
      </w:r>
      <w:r w:rsidRPr="0029554C">
        <w:rPr>
          <w:rFonts w:ascii="Times New Roman" w:hAnsi="Times New Roman"/>
          <w:sz w:val="28"/>
          <w:szCs w:val="28"/>
        </w:rPr>
        <w:t xml:space="preserve">провел "очень продуктивную" получасовую встречу с президентом Гватемалы Оскаром Бергером, сказал Розенталь. </w:t>
      </w:r>
    </w:p>
    <w:p w:rsidR="006A384A" w:rsidRPr="0029554C" w:rsidRDefault="006A384A" w:rsidP="0029554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9554C">
        <w:rPr>
          <w:rFonts w:ascii="Times New Roman" w:hAnsi="Times New Roman"/>
          <w:sz w:val="28"/>
          <w:szCs w:val="28"/>
        </w:rPr>
        <w:t>Отметив, что "Россия является крупнейшим в мире производителем природного газа и сырой нефти", Розенталь сказал, что президент Путин "говорил о возможности сотрудничества с Гватемалой по вопросам переработки природного газа для производства энергии". Россия также пообещала открыть посольство в Гвате</w:t>
      </w:r>
      <w:r>
        <w:rPr>
          <w:rFonts w:ascii="Times New Roman" w:hAnsi="Times New Roman"/>
          <w:sz w:val="28"/>
          <w:szCs w:val="28"/>
        </w:rPr>
        <w:t xml:space="preserve">мале к концу года, добавил он. </w:t>
      </w:r>
    </w:p>
    <w:p w:rsidR="006A384A" w:rsidRDefault="006A384A" w:rsidP="005154E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A384A" w:rsidRDefault="006A384A" w:rsidP="005154E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A384A" w:rsidRDefault="006A384A" w:rsidP="005154E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A384A" w:rsidRDefault="006A384A" w:rsidP="00346514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6A384A" w:rsidRDefault="006A384A" w:rsidP="00DC76B9">
      <w:pPr>
        <w:pStyle w:val="1"/>
      </w:pPr>
      <w:bookmarkStart w:id="8" w:name="_Toc232365395"/>
      <w:r>
        <w:t>Заключение</w:t>
      </w:r>
      <w:bookmarkEnd w:id="8"/>
    </w:p>
    <w:p w:rsidR="006A384A" w:rsidRDefault="006A384A" w:rsidP="00F91827">
      <w:pPr>
        <w:rPr>
          <w:rFonts w:ascii="Times New Roman" w:hAnsi="Times New Roman"/>
          <w:sz w:val="28"/>
          <w:szCs w:val="28"/>
        </w:rPr>
      </w:pPr>
    </w:p>
    <w:p w:rsidR="006A384A" w:rsidRPr="00F91827" w:rsidRDefault="006A384A" w:rsidP="00F9182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91827">
        <w:rPr>
          <w:rFonts w:ascii="Times New Roman" w:hAnsi="Times New Roman"/>
          <w:sz w:val="28"/>
          <w:szCs w:val="28"/>
        </w:rPr>
        <w:t>Гватемала - страна, вернувшаяся к размеренной жизни после тридцатилетней гражданской войны. Сейчас она испытывает небывалый наплыв туристов, так как Гватемала одна из самых ярких стран Центральной Америки: ее вулканы самые высокие и активные, руины майя здесь самые впечатляющие, землетрясения наиболее разрушительны, а история страны за</w:t>
      </w:r>
      <w:r>
        <w:rPr>
          <w:rFonts w:ascii="Times New Roman" w:hAnsi="Times New Roman"/>
          <w:sz w:val="28"/>
          <w:szCs w:val="28"/>
        </w:rPr>
        <w:t xml:space="preserve">служивает отдельного изучения. </w:t>
      </w:r>
    </w:p>
    <w:p w:rsidR="006A384A" w:rsidRPr="00F91827" w:rsidRDefault="006A384A" w:rsidP="00F9182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91827">
        <w:rPr>
          <w:rFonts w:ascii="Times New Roman" w:hAnsi="Times New Roman"/>
          <w:sz w:val="28"/>
          <w:szCs w:val="28"/>
        </w:rPr>
        <w:t>Гватемала - сердце культуры майя в Центральной Америке, хотя правительство в равной степени и третировало и превозносило ее. Несмотря на это, культура коренных жителей Гватемалы хорошо сохранилась в древних руинах в Тикале, католических ритуалах майя в Чичикастенанго и ярких цветах повседневной одежды индейцев. Со времени подписания мирных соглашений, даже самые осторожные путешественники, решаются выехать из столицы Гватемалы и Антигуа для того, чтобы встретиться с чудесами и загадками Центральной Америки, которые ждут их в прекрасных маленьких деревушках.</w:t>
      </w:r>
    </w:p>
    <w:p w:rsidR="006A384A" w:rsidRDefault="006A384A" w:rsidP="00F91827">
      <w:pPr>
        <w:rPr>
          <w:rFonts w:ascii="Cambria" w:hAnsi="Cambria"/>
          <w:color w:val="365F91"/>
          <w:sz w:val="28"/>
          <w:szCs w:val="28"/>
        </w:rPr>
      </w:pPr>
      <w:r>
        <w:br w:type="page"/>
      </w:r>
    </w:p>
    <w:p w:rsidR="006A384A" w:rsidRDefault="006A384A" w:rsidP="00DC76B9">
      <w:pPr>
        <w:pStyle w:val="1"/>
      </w:pPr>
      <w:bookmarkStart w:id="9" w:name="_Toc232365396"/>
      <w:r>
        <w:t>Список использованной литературы</w:t>
      </w:r>
      <w:bookmarkEnd w:id="9"/>
    </w:p>
    <w:p w:rsidR="006A384A" w:rsidRDefault="006A384A" w:rsidP="00346514">
      <w:pPr>
        <w:pStyle w:val="11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4582B">
        <w:rPr>
          <w:rFonts w:ascii="Times New Roman" w:hAnsi="Times New Roman"/>
          <w:sz w:val="28"/>
          <w:szCs w:val="28"/>
        </w:rPr>
        <w:t>http://www.un.org/ru/databases/#stats- ООН,статистические</w:t>
      </w:r>
      <w:r>
        <w:rPr>
          <w:rFonts w:ascii="Times New Roman" w:hAnsi="Times New Roman"/>
          <w:sz w:val="28"/>
          <w:szCs w:val="28"/>
        </w:rPr>
        <w:t xml:space="preserve"> публикации</w:t>
      </w:r>
    </w:p>
    <w:p w:rsidR="006A384A" w:rsidRDefault="006A384A" w:rsidP="00346514">
      <w:pPr>
        <w:pStyle w:val="11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4582B">
        <w:rPr>
          <w:rFonts w:ascii="Times New Roman" w:hAnsi="Times New Roman"/>
          <w:sz w:val="28"/>
          <w:szCs w:val="28"/>
        </w:rPr>
        <w:t>http://www.eclac.cl/</w:t>
      </w:r>
      <w:r>
        <w:rPr>
          <w:rFonts w:ascii="Times New Roman" w:hAnsi="Times New Roman"/>
          <w:sz w:val="28"/>
          <w:szCs w:val="28"/>
        </w:rPr>
        <w:t xml:space="preserve"> - официальный сайт ЕС</w:t>
      </w:r>
      <w:r>
        <w:rPr>
          <w:rFonts w:ascii="Times New Roman" w:hAnsi="Times New Roman"/>
          <w:sz w:val="28"/>
          <w:szCs w:val="28"/>
          <w:lang w:val="en-US"/>
        </w:rPr>
        <w:t>LAC</w:t>
      </w:r>
    </w:p>
    <w:p w:rsidR="006A384A" w:rsidRPr="00346514" w:rsidRDefault="006A384A" w:rsidP="00346514">
      <w:pPr>
        <w:pStyle w:val="11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4582B">
        <w:rPr>
          <w:rFonts w:ascii="Times New Roman" w:hAnsi="Times New Roman"/>
          <w:sz w:val="28"/>
          <w:szCs w:val="28"/>
          <w:lang w:val="en-US"/>
        </w:rPr>
        <w:t>http</w:t>
      </w:r>
      <w:r w:rsidRPr="00D4582B">
        <w:rPr>
          <w:rFonts w:ascii="Times New Roman" w:hAnsi="Times New Roman"/>
          <w:sz w:val="28"/>
          <w:szCs w:val="28"/>
        </w:rPr>
        <w:t>://</w:t>
      </w:r>
      <w:r w:rsidRPr="00D4582B">
        <w:rPr>
          <w:rFonts w:ascii="Times New Roman" w:hAnsi="Times New Roman"/>
          <w:sz w:val="28"/>
          <w:szCs w:val="28"/>
          <w:lang w:val="en-US"/>
        </w:rPr>
        <w:t>websie</w:t>
      </w:r>
      <w:r w:rsidRPr="00D4582B">
        <w:rPr>
          <w:rFonts w:ascii="Times New Roman" w:hAnsi="Times New Roman"/>
          <w:sz w:val="28"/>
          <w:szCs w:val="28"/>
        </w:rPr>
        <w:t>.</w:t>
      </w:r>
      <w:r w:rsidRPr="00D4582B">
        <w:rPr>
          <w:rFonts w:ascii="Times New Roman" w:hAnsi="Times New Roman"/>
          <w:sz w:val="28"/>
          <w:szCs w:val="28"/>
          <w:lang w:val="en-US"/>
        </w:rPr>
        <w:t>eclac</w:t>
      </w:r>
      <w:r w:rsidRPr="00D4582B">
        <w:rPr>
          <w:rFonts w:ascii="Times New Roman" w:hAnsi="Times New Roman"/>
          <w:sz w:val="28"/>
          <w:szCs w:val="28"/>
        </w:rPr>
        <w:t>.</w:t>
      </w:r>
      <w:r w:rsidRPr="00D4582B">
        <w:rPr>
          <w:rFonts w:ascii="Times New Roman" w:hAnsi="Times New Roman"/>
          <w:sz w:val="28"/>
          <w:szCs w:val="28"/>
          <w:lang w:val="en-US"/>
        </w:rPr>
        <w:t>cl</w:t>
      </w:r>
      <w:r w:rsidRPr="00D4582B">
        <w:rPr>
          <w:rFonts w:ascii="Times New Roman" w:hAnsi="Times New Roman"/>
          <w:sz w:val="28"/>
          <w:szCs w:val="28"/>
        </w:rPr>
        <w:t>/</w:t>
      </w:r>
      <w:r w:rsidRPr="00D4582B">
        <w:rPr>
          <w:rFonts w:ascii="Times New Roman" w:hAnsi="Times New Roman"/>
          <w:sz w:val="28"/>
          <w:szCs w:val="28"/>
          <w:lang w:val="en-US"/>
        </w:rPr>
        <w:t>anuario</w:t>
      </w:r>
      <w:r w:rsidRPr="00D4582B">
        <w:rPr>
          <w:rFonts w:ascii="Times New Roman" w:hAnsi="Times New Roman"/>
          <w:sz w:val="28"/>
          <w:szCs w:val="28"/>
        </w:rPr>
        <w:t>_</w:t>
      </w:r>
      <w:r w:rsidRPr="00D4582B">
        <w:rPr>
          <w:rFonts w:ascii="Times New Roman" w:hAnsi="Times New Roman"/>
          <w:sz w:val="28"/>
          <w:szCs w:val="28"/>
          <w:lang w:val="en-US"/>
        </w:rPr>
        <w:t>estadistico</w:t>
      </w:r>
      <w:r w:rsidRPr="00D4582B">
        <w:rPr>
          <w:rFonts w:ascii="Times New Roman" w:hAnsi="Times New Roman"/>
          <w:sz w:val="28"/>
          <w:szCs w:val="28"/>
        </w:rPr>
        <w:t>/</w:t>
      </w:r>
      <w:r w:rsidRPr="00D4582B">
        <w:rPr>
          <w:rFonts w:ascii="Times New Roman" w:hAnsi="Times New Roman"/>
          <w:sz w:val="28"/>
          <w:szCs w:val="28"/>
          <w:lang w:val="en-US"/>
        </w:rPr>
        <w:t>anuario</w:t>
      </w:r>
      <w:r w:rsidRPr="00D4582B">
        <w:rPr>
          <w:rFonts w:ascii="Times New Roman" w:hAnsi="Times New Roman"/>
          <w:sz w:val="28"/>
          <w:szCs w:val="28"/>
        </w:rPr>
        <w:t>_2008/</w:t>
      </w:r>
      <w:r w:rsidRPr="00346514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  <w:lang w:val="en-US"/>
        </w:rPr>
        <w:t>ECLAC</w:t>
      </w:r>
      <w:r>
        <w:rPr>
          <w:rFonts w:ascii="Times New Roman" w:hAnsi="Times New Roman"/>
          <w:sz w:val="28"/>
          <w:szCs w:val="28"/>
        </w:rPr>
        <w:t xml:space="preserve"> статистические публикации</w:t>
      </w:r>
    </w:p>
    <w:p w:rsidR="006A384A" w:rsidRPr="00346514" w:rsidRDefault="006A384A" w:rsidP="00346514">
      <w:pPr>
        <w:pStyle w:val="11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4582B">
        <w:rPr>
          <w:rFonts w:ascii="Times New Roman" w:hAnsi="Times New Roman"/>
          <w:sz w:val="28"/>
          <w:szCs w:val="28"/>
        </w:rPr>
        <w:t>http://www.theodora.com/wfbcurrent/guatemala/guatemala_economy.html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A384A" w:rsidRDefault="006A384A" w:rsidP="00346514">
      <w:pPr>
        <w:pStyle w:val="11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4582B">
        <w:rPr>
          <w:rFonts w:ascii="Times New Roman" w:hAnsi="Times New Roman"/>
          <w:sz w:val="28"/>
          <w:szCs w:val="28"/>
        </w:rPr>
        <w:t>http://www.mir-geo.ru/gvatemala/ekono</w:t>
      </w:r>
      <w:r>
        <w:rPr>
          <w:rFonts w:ascii="Times New Roman" w:hAnsi="Times New Roman"/>
          <w:sz w:val="28"/>
          <w:szCs w:val="28"/>
        </w:rPr>
        <w:t xml:space="preserve"> - страны мира</w:t>
      </w:r>
    </w:p>
    <w:p w:rsidR="006A384A" w:rsidRDefault="006A384A" w:rsidP="00346514">
      <w:pPr>
        <w:pStyle w:val="11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4582B">
        <w:rPr>
          <w:rFonts w:ascii="Times New Roman" w:hAnsi="Times New Roman"/>
          <w:sz w:val="28"/>
          <w:szCs w:val="28"/>
        </w:rPr>
        <w:t>http://ru.wikipedia.org/wiki/Гватемала</w:t>
      </w:r>
      <w:r>
        <w:rPr>
          <w:rFonts w:ascii="Times New Roman" w:hAnsi="Times New Roman"/>
          <w:sz w:val="28"/>
          <w:szCs w:val="28"/>
        </w:rPr>
        <w:t xml:space="preserve"> - сайт Википедия</w:t>
      </w:r>
    </w:p>
    <w:p w:rsidR="006A384A" w:rsidRDefault="006A384A" w:rsidP="00346514">
      <w:pPr>
        <w:pStyle w:val="11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4582B">
        <w:rPr>
          <w:rFonts w:ascii="Times New Roman" w:hAnsi="Times New Roman"/>
          <w:sz w:val="28"/>
          <w:szCs w:val="28"/>
        </w:rPr>
        <w:t>http://www.kommentator.ru/economy/2007/e0708-1.html</w:t>
      </w:r>
      <w:r>
        <w:rPr>
          <w:rFonts w:ascii="Times New Roman" w:hAnsi="Times New Roman"/>
          <w:sz w:val="28"/>
          <w:szCs w:val="28"/>
        </w:rPr>
        <w:t xml:space="preserve"> - информационное агентство «Комментатор»</w:t>
      </w:r>
    </w:p>
    <w:p w:rsidR="006A384A" w:rsidRPr="0029554C" w:rsidRDefault="006A384A" w:rsidP="00346514">
      <w:pPr>
        <w:pStyle w:val="11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Мировая экономика: Учебник /</w:t>
      </w:r>
      <w:r w:rsidRPr="00402084">
        <w:rPr>
          <w:rFonts w:ascii="TimesNewRoman" w:hAnsi="TimesNewRoman" w:cs="TimesNewRoman"/>
          <w:sz w:val="28"/>
          <w:szCs w:val="28"/>
        </w:rPr>
        <w:t>В.М. Кудров. - Москва: Дело, 200</w:t>
      </w:r>
      <w:r>
        <w:rPr>
          <w:rFonts w:ascii="TimesNewRoman" w:hAnsi="TimesNewRoman" w:cs="TimesNewRoman"/>
          <w:sz w:val="28"/>
          <w:szCs w:val="28"/>
        </w:rPr>
        <w:t>7</w:t>
      </w:r>
      <w:r w:rsidRPr="00402084">
        <w:rPr>
          <w:rFonts w:ascii="TimesNewRoman" w:hAnsi="TimesNewRoman" w:cs="TimesNewRoman"/>
          <w:sz w:val="28"/>
          <w:szCs w:val="28"/>
        </w:rPr>
        <w:t>. - 515 с</w:t>
      </w:r>
    </w:p>
    <w:p w:rsidR="006A384A" w:rsidRDefault="006A384A" w:rsidP="00346514">
      <w:pPr>
        <w:pStyle w:val="11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4582B">
        <w:rPr>
          <w:rFonts w:ascii="Times New Roman" w:hAnsi="Times New Roman"/>
          <w:sz w:val="28"/>
          <w:szCs w:val="28"/>
        </w:rPr>
        <w:t>https://www.cia.gov/- официальный</w:t>
      </w:r>
      <w:r>
        <w:rPr>
          <w:rFonts w:ascii="Times New Roman" w:hAnsi="Times New Roman"/>
          <w:sz w:val="28"/>
          <w:szCs w:val="28"/>
        </w:rPr>
        <w:t xml:space="preserve"> сайт ЦРУ</w:t>
      </w:r>
    </w:p>
    <w:p w:rsidR="006A384A" w:rsidRPr="00346514" w:rsidRDefault="006A384A" w:rsidP="00346514">
      <w:pPr>
        <w:pStyle w:val="11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4582B">
        <w:rPr>
          <w:rFonts w:ascii="Times New Roman" w:hAnsi="Times New Roman"/>
          <w:sz w:val="28"/>
          <w:szCs w:val="28"/>
        </w:rPr>
        <w:t>http://www.gks.ru/wps/portal/!ut/p/.cmd/cs/.ce/-</w:t>
      </w:r>
      <w:r>
        <w:rPr>
          <w:rFonts w:ascii="Times New Roman" w:hAnsi="Times New Roman"/>
          <w:sz w:val="28"/>
          <w:szCs w:val="28"/>
        </w:rPr>
        <w:t>Федеральная Государственная Служба Статистики</w:t>
      </w:r>
      <w:bookmarkStart w:id="10" w:name="_GoBack"/>
      <w:bookmarkEnd w:id="10"/>
    </w:p>
    <w:sectPr w:rsidR="006A384A" w:rsidRPr="00346514" w:rsidSect="00DC76B9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84A" w:rsidRDefault="006A384A" w:rsidP="00DC76B9">
      <w:pPr>
        <w:spacing w:after="0" w:line="240" w:lineRule="auto"/>
      </w:pPr>
      <w:r>
        <w:separator/>
      </w:r>
    </w:p>
  </w:endnote>
  <w:endnote w:type="continuationSeparator" w:id="0">
    <w:p w:rsidR="006A384A" w:rsidRDefault="006A384A" w:rsidP="00DC7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84A" w:rsidRDefault="006A384A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C2989">
      <w:rPr>
        <w:noProof/>
      </w:rPr>
      <w:t>2</w:t>
    </w:r>
    <w:r>
      <w:fldChar w:fldCharType="end"/>
    </w:r>
  </w:p>
  <w:p w:rsidR="006A384A" w:rsidRDefault="006A384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84A" w:rsidRDefault="006A384A" w:rsidP="00DC76B9">
      <w:pPr>
        <w:spacing w:after="0" w:line="240" w:lineRule="auto"/>
      </w:pPr>
      <w:r>
        <w:separator/>
      </w:r>
    </w:p>
  </w:footnote>
  <w:footnote w:type="continuationSeparator" w:id="0">
    <w:p w:rsidR="006A384A" w:rsidRDefault="006A384A" w:rsidP="00DC76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7F0C1B"/>
    <w:multiLevelType w:val="hybridMultilevel"/>
    <w:tmpl w:val="6D2215B8"/>
    <w:lvl w:ilvl="0" w:tplc="7902A5A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E625D15"/>
    <w:multiLevelType w:val="hybridMultilevel"/>
    <w:tmpl w:val="927C41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55F5"/>
    <w:rsid w:val="000176E4"/>
    <w:rsid w:val="00024E28"/>
    <w:rsid w:val="000711A7"/>
    <w:rsid w:val="00151FBE"/>
    <w:rsid w:val="002117AE"/>
    <w:rsid w:val="00257849"/>
    <w:rsid w:val="0029504E"/>
    <w:rsid w:val="0029554C"/>
    <w:rsid w:val="00346514"/>
    <w:rsid w:val="003A7D9F"/>
    <w:rsid w:val="00402084"/>
    <w:rsid w:val="00420D3D"/>
    <w:rsid w:val="00434335"/>
    <w:rsid w:val="00441A73"/>
    <w:rsid w:val="00456E60"/>
    <w:rsid w:val="004D1468"/>
    <w:rsid w:val="004F1CD9"/>
    <w:rsid w:val="004F75D9"/>
    <w:rsid w:val="00504DC0"/>
    <w:rsid w:val="005154E7"/>
    <w:rsid w:val="005C2254"/>
    <w:rsid w:val="005E52EF"/>
    <w:rsid w:val="00610679"/>
    <w:rsid w:val="006A384A"/>
    <w:rsid w:val="006A70F4"/>
    <w:rsid w:val="006C2989"/>
    <w:rsid w:val="00711AF6"/>
    <w:rsid w:val="00750C08"/>
    <w:rsid w:val="00761739"/>
    <w:rsid w:val="00764135"/>
    <w:rsid w:val="00823129"/>
    <w:rsid w:val="00841813"/>
    <w:rsid w:val="0084770A"/>
    <w:rsid w:val="00856F5F"/>
    <w:rsid w:val="008D20AF"/>
    <w:rsid w:val="00905C04"/>
    <w:rsid w:val="009138D7"/>
    <w:rsid w:val="00947913"/>
    <w:rsid w:val="009544A7"/>
    <w:rsid w:val="00991096"/>
    <w:rsid w:val="009E39C1"/>
    <w:rsid w:val="009E6E8E"/>
    <w:rsid w:val="00A23AF2"/>
    <w:rsid w:val="00A4467D"/>
    <w:rsid w:val="00AB1B2D"/>
    <w:rsid w:val="00AD4095"/>
    <w:rsid w:val="00B90B3A"/>
    <w:rsid w:val="00BA0244"/>
    <w:rsid w:val="00BF55F5"/>
    <w:rsid w:val="00C05C34"/>
    <w:rsid w:val="00C709AE"/>
    <w:rsid w:val="00C80432"/>
    <w:rsid w:val="00CD5880"/>
    <w:rsid w:val="00D4582B"/>
    <w:rsid w:val="00DA1479"/>
    <w:rsid w:val="00DA4572"/>
    <w:rsid w:val="00DC76B9"/>
    <w:rsid w:val="00DE0A6D"/>
    <w:rsid w:val="00E152C9"/>
    <w:rsid w:val="00E42AC1"/>
    <w:rsid w:val="00E620A1"/>
    <w:rsid w:val="00EF2723"/>
    <w:rsid w:val="00F068A4"/>
    <w:rsid w:val="00F70A83"/>
    <w:rsid w:val="00F7100E"/>
    <w:rsid w:val="00F83DD6"/>
    <w:rsid w:val="00F91827"/>
    <w:rsid w:val="00FA248D"/>
    <w:rsid w:val="00FC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7168AA-B2D4-4EC3-8FAB-8731DB96C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096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C76B9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7100E"/>
    <w:pPr>
      <w:spacing w:after="0" w:line="240" w:lineRule="auto"/>
      <w:jc w:val="center"/>
    </w:pPr>
    <w:rPr>
      <w:rFonts w:ascii="Times New Roman" w:eastAsia="Calibri" w:hAnsi="Times New Roman"/>
      <w:sz w:val="24"/>
      <w:szCs w:val="20"/>
      <w:lang w:eastAsia="ru-RU"/>
    </w:rPr>
  </w:style>
  <w:style w:type="character" w:customStyle="1" w:styleId="a4">
    <w:name w:val="Назва Знак"/>
    <w:basedOn w:val="a0"/>
    <w:link w:val="a3"/>
    <w:locked/>
    <w:rsid w:val="00F7100E"/>
    <w:rPr>
      <w:rFonts w:ascii="Times New Roman" w:hAnsi="Times New Roman" w:cs="Times New Roman"/>
      <w:sz w:val="20"/>
      <w:szCs w:val="20"/>
      <w:lang w:val="x-none" w:eastAsia="ru-RU"/>
    </w:rPr>
  </w:style>
  <w:style w:type="table" w:styleId="a5">
    <w:name w:val="Table Grid"/>
    <w:basedOn w:val="a1"/>
    <w:rsid w:val="00F83DD6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у1"/>
    <w:basedOn w:val="a"/>
    <w:rsid w:val="00346514"/>
    <w:pPr>
      <w:ind w:left="720"/>
      <w:contextualSpacing/>
    </w:pPr>
  </w:style>
  <w:style w:type="character" w:styleId="a6">
    <w:name w:val="Hyperlink"/>
    <w:basedOn w:val="a0"/>
    <w:rsid w:val="00346514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locked/>
    <w:rsid w:val="00DC76B9"/>
    <w:rPr>
      <w:rFonts w:ascii="Cambria" w:hAnsi="Cambria" w:cs="Times New Roman"/>
      <w:b/>
      <w:bCs/>
      <w:color w:val="365F91"/>
      <w:sz w:val="28"/>
      <w:szCs w:val="28"/>
    </w:rPr>
  </w:style>
  <w:style w:type="paragraph" w:customStyle="1" w:styleId="12">
    <w:name w:val="Заголовок змісту1"/>
    <w:basedOn w:val="1"/>
    <w:next w:val="a"/>
    <w:semiHidden/>
    <w:rsid w:val="00DC76B9"/>
    <w:pPr>
      <w:outlineLvl w:val="9"/>
    </w:pPr>
  </w:style>
  <w:style w:type="paragraph" w:styleId="13">
    <w:name w:val="toc 1"/>
    <w:basedOn w:val="a"/>
    <w:next w:val="a"/>
    <w:autoRedefine/>
    <w:rsid w:val="00DC76B9"/>
    <w:pPr>
      <w:tabs>
        <w:tab w:val="right" w:leader="dot" w:pos="9345"/>
      </w:tabs>
      <w:spacing w:after="100"/>
    </w:pPr>
    <w:rPr>
      <w:noProof/>
      <w:sz w:val="28"/>
      <w:szCs w:val="28"/>
    </w:rPr>
  </w:style>
  <w:style w:type="paragraph" w:styleId="a7">
    <w:name w:val="Balloon Text"/>
    <w:basedOn w:val="a"/>
    <w:link w:val="a8"/>
    <w:semiHidden/>
    <w:rsid w:val="00DC7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semiHidden/>
    <w:locked/>
    <w:rsid w:val="00DC76B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semiHidden/>
    <w:rsid w:val="00DC76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semiHidden/>
    <w:locked/>
    <w:rsid w:val="00DC76B9"/>
    <w:rPr>
      <w:rFonts w:cs="Times New Roman"/>
    </w:rPr>
  </w:style>
  <w:style w:type="paragraph" w:styleId="ab">
    <w:name w:val="footer"/>
    <w:basedOn w:val="a"/>
    <w:link w:val="ac"/>
    <w:rsid w:val="00DC76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locked/>
    <w:rsid w:val="00DC76B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4397</Words>
  <Characters>25068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office</Company>
  <LinksUpToDate>false</LinksUpToDate>
  <CharactersWithSpaces>29407</CharactersWithSpaces>
  <SharedDoc>false</SharedDoc>
  <HLinks>
    <vt:vector size="114" baseType="variant">
      <vt:variant>
        <vt:i4>1441882</vt:i4>
      </vt:variant>
      <vt:variant>
        <vt:i4>87</vt:i4>
      </vt:variant>
      <vt:variant>
        <vt:i4>0</vt:i4>
      </vt:variant>
      <vt:variant>
        <vt:i4>5</vt:i4>
      </vt:variant>
      <vt:variant>
        <vt:lpwstr>http://www.gks.ru/wps/portal/!ut/p/.cmd/cs/.ce/-</vt:lpwstr>
      </vt:variant>
      <vt:variant>
        <vt:lpwstr/>
      </vt:variant>
      <vt:variant>
        <vt:i4>73008198</vt:i4>
      </vt:variant>
      <vt:variant>
        <vt:i4>84</vt:i4>
      </vt:variant>
      <vt:variant>
        <vt:i4>0</vt:i4>
      </vt:variant>
      <vt:variant>
        <vt:i4>5</vt:i4>
      </vt:variant>
      <vt:variant>
        <vt:lpwstr>https://www.cia.gov/- официальный</vt:lpwstr>
      </vt:variant>
      <vt:variant>
        <vt:lpwstr/>
      </vt:variant>
      <vt:variant>
        <vt:i4>7405615</vt:i4>
      </vt:variant>
      <vt:variant>
        <vt:i4>81</vt:i4>
      </vt:variant>
      <vt:variant>
        <vt:i4>0</vt:i4>
      </vt:variant>
      <vt:variant>
        <vt:i4>5</vt:i4>
      </vt:variant>
      <vt:variant>
        <vt:lpwstr>http://www.kommentator.ru/economy/2007/e0708-1.html</vt:lpwstr>
      </vt:variant>
      <vt:variant>
        <vt:lpwstr/>
      </vt:variant>
      <vt:variant>
        <vt:i4>71172185</vt:i4>
      </vt:variant>
      <vt:variant>
        <vt:i4>78</vt:i4>
      </vt:variant>
      <vt:variant>
        <vt:i4>0</vt:i4>
      </vt:variant>
      <vt:variant>
        <vt:i4>5</vt:i4>
      </vt:variant>
      <vt:variant>
        <vt:lpwstr>http://ru.wikipedia.org/wiki/Гватемала</vt:lpwstr>
      </vt:variant>
      <vt:variant>
        <vt:lpwstr/>
      </vt:variant>
      <vt:variant>
        <vt:i4>4718659</vt:i4>
      </vt:variant>
      <vt:variant>
        <vt:i4>75</vt:i4>
      </vt:variant>
      <vt:variant>
        <vt:i4>0</vt:i4>
      </vt:variant>
      <vt:variant>
        <vt:i4>5</vt:i4>
      </vt:variant>
      <vt:variant>
        <vt:lpwstr>http://www.mir-geo.ru/gvatemala/ekono</vt:lpwstr>
      </vt:variant>
      <vt:variant>
        <vt:lpwstr/>
      </vt:variant>
      <vt:variant>
        <vt:i4>3997774</vt:i4>
      </vt:variant>
      <vt:variant>
        <vt:i4>72</vt:i4>
      </vt:variant>
      <vt:variant>
        <vt:i4>0</vt:i4>
      </vt:variant>
      <vt:variant>
        <vt:i4>5</vt:i4>
      </vt:variant>
      <vt:variant>
        <vt:lpwstr>http://www.theodora.com/wfbcurrent/guatemala/guatemala_economy.html</vt:lpwstr>
      </vt:variant>
      <vt:variant>
        <vt:lpwstr/>
      </vt:variant>
      <vt:variant>
        <vt:i4>1310743</vt:i4>
      </vt:variant>
      <vt:variant>
        <vt:i4>69</vt:i4>
      </vt:variant>
      <vt:variant>
        <vt:i4>0</vt:i4>
      </vt:variant>
      <vt:variant>
        <vt:i4>5</vt:i4>
      </vt:variant>
      <vt:variant>
        <vt:lpwstr>http://websie.eclac.cl/anuario_estadistico/anuario_2008/</vt:lpwstr>
      </vt:variant>
      <vt:variant>
        <vt:lpwstr/>
      </vt:variant>
      <vt:variant>
        <vt:i4>262226</vt:i4>
      </vt:variant>
      <vt:variant>
        <vt:i4>66</vt:i4>
      </vt:variant>
      <vt:variant>
        <vt:i4>0</vt:i4>
      </vt:variant>
      <vt:variant>
        <vt:i4>5</vt:i4>
      </vt:variant>
      <vt:variant>
        <vt:lpwstr>http://www.eclac.cl/default.asp?idioma=IN</vt:lpwstr>
      </vt:variant>
      <vt:variant>
        <vt:lpwstr/>
      </vt:variant>
      <vt:variant>
        <vt:i4>70321226</vt:i4>
      </vt:variant>
      <vt:variant>
        <vt:i4>63</vt:i4>
      </vt:variant>
      <vt:variant>
        <vt:i4>0</vt:i4>
      </vt:variant>
      <vt:variant>
        <vt:i4>5</vt:i4>
      </vt:variant>
      <vt:variant>
        <vt:lpwstr>http://www.un.org/ru/databases/</vt:lpwstr>
      </vt:variant>
      <vt:variant>
        <vt:lpwstr>stats- ООН,статистические</vt:lpwstr>
      </vt:variant>
      <vt:variant>
        <vt:i4>1769525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_Toc232365396</vt:lpwstr>
      </vt:variant>
      <vt:variant>
        <vt:i4>1769525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_Toc232365395</vt:lpwstr>
      </vt:variant>
      <vt:variant>
        <vt:i4>1769525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_Toc232365394</vt:lpwstr>
      </vt:variant>
      <vt:variant>
        <vt:i4>1769525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_Toc232365393</vt:lpwstr>
      </vt:variant>
      <vt:variant>
        <vt:i4>1769525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_Toc232365392</vt:lpwstr>
      </vt:variant>
      <vt:variant>
        <vt:i4>1769525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_Toc232365391</vt:lpwstr>
      </vt:variant>
      <vt:variant>
        <vt:i4>1769525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_Toc232365390</vt:lpwstr>
      </vt:variant>
      <vt:variant>
        <vt:i4>1703989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_Toc232365389</vt:lpwstr>
      </vt:variant>
      <vt:variant>
        <vt:i4>1703989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_Toc232365388</vt:lpwstr>
      </vt:variant>
      <vt:variant>
        <vt:i4>1703989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_Toc232365387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Алина</dc:creator>
  <cp:keywords/>
  <dc:description/>
  <cp:lastModifiedBy>Irina</cp:lastModifiedBy>
  <cp:revision>2</cp:revision>
  <cp:lastPrinted>2009-06-09T22:52:00Z</cp:lastPrinted>
  <dcterms:created xsi:type="dcterms:W3CDTF">2014-08-15T16:11:00Z</dcterms:created>
  <dcterms:modified xsi:type="dcterms:W3CDTF">2014-08-15T16:11:00Z</dcterms:modified>
</cp:coreProperties>
</file>