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  <w:r>
        <w:rPr>
          <w:i w:val="0"/>
          <w:iCs w:val="0"/>
          <w:noProof/>
          <w:sz w:val="36"/>
          <w:lang w:val="uk-UA"/>
        </w:rPr>
        <w:t>Реферат на тему:</w:t>
      </w:r>
    </w:p>
    <w:p w:rsidR="006D4D35" w:rsidRDefault="006D4D35">
      <w:pPr>
        <w:pStyle w:val="1"/>
        <w:ind w:firstLine="0"/>
        <w:jc w:val="center"/>
        <w:rPr>
          <w:i w:val="0"/>
          <w:iCs w:val="0"/>
          <w:noProof/>
          <w:sz w:val="36"/>
          <w:lang w:val="uk-UA"/>
        </w:rPr>
      </w:pPr>
      <w:r>
        <w:rPr>
          <w:i w:val="0"/>
          <w:iCs w:val="0"/>
          <w:noProof/>
          <w:sz w:val="36"/>
          <w:lang w:val="uk-UA"/>
        </w:rPr>
        <w:t>Аварії на транспорті</w:t>
      </w:r>
    </w:p>
    <w:p w:rsidR="006D4D35" w:rsidRDefault="006D4D35">
      <w:pPr>
        <w:pStyle w:val="a3"/>
        <w:rPr>
          <w:noProof/>
          <w:lang w:val="uk-UA"/>
        </w:rPr>
      </w:pPr>
      <w:r>
        <w:rPr>
          <w:noProof/>
          <w:lang w:val="uk-UA"/>
        </w:rPr>
        <w:br w:type="page"/>
        <w:t>Необхідність транспорту в наш час не викликає жодного сумніву. Транспортні засоби мають великий позитивний вплив на економіку країни, створюють зручність і комфорт для людей. Розвиток транспорту, підвищення його ролі у житті людей супроводжується не тільки позитивним ефектом, а й негативними наслідками, зокрема, високим рівнем аварійності транспортних заходів та дорожньо-транс</w:t>
      </w:r>
      <w:r>
        <w:rPr>
          <w:noProof/>
          <w:lang w:val="uk-UA"/>
        </w:rPr>
        <w:softHyphen/>
        <w:t>портних пригод (ДТП).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Будь-який транспортний засіб — це джерело підвищеної небезпеки. Людина, що скористалась послугами транспортного засобу, знаходиться в зоні підвищеної небезпеки. Це зумовлюється можливістю ДТП, катастрофами та аваріями поїздів, літаків, морських та річкових транспортних засобів, травмами при посадці чи виході з транспортних засобів або під час їх руху.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i/>
          <w:iCs/>
          <w:noProof/>
          <w:color w:val="000000"/>
          <w:sz w:val="28"/>
          <w:szCs w:val="28"/>
          <w:lang w:val="uk-UA"/>
        </w:rPr>
        <w:t>Автомобільний транспорт</w:t>
      </w:r>
      <w:r>
        <w:rPr>
          <w:noProof/>
          <w:color w:val="000000"/>
          <w:sz w:val="28"/>
          <w:szCs w:val="28"/>
          <w:lang w:val="uk-UA"/>
        </w:rPr>
        <w:t>. У світі щорічно внаслідок ДТП гине 250 тисяч людей і приблизно в 30 разів більша кількість отримує травми.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Закон України «Про дорожній рух» визначає правові та соціальні основи дорожнього руху з метою захисту життя та здоров'я громадян, створення безпечних і комфортних умов для учасників руху та охоро</w:t>
      </w:r>
      <w:r>
        <w:rPr>
          <w:noProof/>
          <w:color w:val="000000"/>
          <w:sz w:val="28"/>
          <w:szCs w:val="28"/>
          <w:lang w:val="uk-UA"/>
        </w:rPr>
        <w:softHyphen/>
        <w:t>ни навколишнього природного середовища.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Велике значення при аваріях має психологічний чинник, зокрема емоційний стрес. Для пасажирів зовсім не підготовлених та необізнаних з обставинами можливих аварій, цей чинник відіграє негативну роль. Люди, які підготовлені, знають про можливі аварійні ситуації, а також про те, що робити при їх виникненні, скоять менше помилок під час дійсної аварійної ситуації, що може врятувати їм життя. Тому необхідно, щоб кожний пасажир з метою підвищення особистої дорожньо-транспортної безпеки знав потенційно аварійні ситуації, характерні для того чи іншого виду транспортних засобів, послугами якого він скористався,, крім того, був добре обізнаний з засобами індивідуального та колективного захисту, що зна</w:t>
      </w:r>
      <w:r>
        <w:rPr>
          <w:noProof/>
          <w:color w:val="000000"/>
          <w:sz w:val="28"/>
          <w:szCs w:val="28"/>
          <w:lang w:val="uk-UA"/>
        </w:rPr>
        <w:softHyphen/>
        <w:t>ходяться на транспортному засобі, та знав способи їх використання.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i/>
          <w:iCs/>
          <w:noProof/>
          <w:color w:val="000000"/>
          <w:sz w:val="28"/>
          <w:szCs w:val="28"/>
          <w:lang w:val="uk-UA"/>
        </w:rPr>
        <w:t>Повітряний транспорт</w:t>
      </w:r>
      <w:r>
        <w:rPr>
          <w:noProof/>
          <w:color w:val="000000"/>
          <w:sz w:val="28"/>
          <w:szCs w:val="28"/>
          <w:lang w:val="uk-UA"/>
        </w:rPr>
        <w:t>. З моменту виникнення авіації виник</w:t>
      </w:r>
      <w:r>
        <w:rPr>
          <w:noProof/>
          <w:color w:val="000000"/>
          <w:sz w:val="28"/>
          <w:szCs w:val="28"/>
          <w:lang w:val="uk-UA"/>
        </w:rPr>
        <w:softHyphen/>
        <w:t>ла проблема забезпечення безпеки авіапольотів. На відміну від інших видів транспорту відмови двигунів у польотах практично завжди при</w:t>
      </w:r>
      <w:r>
        <w:rPr>
          <w:noProof/>
          <w:color w:val="000000"/>
          <w:sz w:val="28"/>
          <w:szCs w:val="28"/>
          <w:lang w:val="uk-UA"/>
        </w:rPr>
        <w:softHyphen/>
        <w:t>зводять до неминучих катастрофічних наслідків. У середньому щорі</w:t>
      </w:r>
      <w:r>
        <w:rPr>
          <w:noProof/>
          <w:color w:val="000000"/>
          <w:sz w:val="28"/>
          <w:szCs w:val="28"/>
          <w:lang w:val="uk-UA"/>
        </w:rPr>
        <w:softHyphen/>
        <w:t>чно в світі стається близько 60 авіаційних катастроф, в 35 з яких ги</w:t>
      </w:r>
      <w:r>
        <w:rPr>
          <w:noProof/>
          <w:color w:val="000000"/>
          <w:sz w:val="28"/>
          <w:szCs w:val="28"/>
          <w:lang w:val="uk-UA"/>
        </w:rPr>
        <w:softHyphen/>
        <w:t>нуть усі пасажири та екіпаж. Близько двох тисяч людських життів щорічно забирають авіаційні катастрофи, а на дорогах світу, щорічно гине понад 250 тисяч чоловік. Отже, ризик потрапити під колеса ма</w:t>
      </w:r>
      <w:r>
        <w:rPr>
          <w:noProof/>
          <w:color w:val="000000"/>
          <w:sz w:val="28"/>
          <w:szCs w:val="28"/>
          <w:lang w:val="uk-UA"/>
        </w:rPr>
        <w:softHyphen/>
        <w:t xml:space="preserve">шин в 10-15 разів вищий від ризику загинути в авіакатастрофі. 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Аналіз авіаційних катастрофу світовому масштабі показує, що загальний шанс на спасіння в авіакатастрофах при польотах на великих реактивних авіалайнерах значно вищий, порівняно з неве</w:t>
      </w:r>
      <w:r>
        <w:rPr>
          <w:noProof/>
          <w:color w:val="000000"/>
          <w:sz w:val="28"/>
          <w:szCs w:val="28"/>
          <w:lang w:val="uk-UA"/>
        </w:rPr>
        <w:softHyphen/>
        <w:t>ликими літаками.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Наслідки при авіакатастрофах для пасажирів можуть бути: від слаб</w:t>
      </w:r>
      <w:r>
        <w:rPr>
          <w:noProof/>
          <w:color w:val="000000"/>
          <w:sz w:val="28"/>
          <w:szCs w:val="28"/>
          <w:lang w:val="uk-UA"/>
        </w:rPr>
        <w:softHyphen/>
        <w:t>кого невротичного шоку до тяжких чисельних травм. Це можуть бути &gt; ушкодження тазових органів, органів черевної порожнини, &gt; груд</w:t>
      </w:r>
      <w:r>
        <w:rPr>
          <w:noProof/>
          <w:color w:val="000000"/>
          <w:sz w:val="28"/>
          <w:szCs w:val="28"/>
          <w:lang w:val="uk-UA"/>
        </w:rPr>
        <w:softHyphen/>
        <w:t>ної клітки, &gt; поранення голови, &gt; шиї, &gt; опіки, &gt; переломи, особливо нижніх кінцівок, &gt; асфіксія, яка настає внаслідок дихання парами си</w:t>
      </w:r>
      <w:r>
        <w:rPr>
          <w:noProof/>
          <w:color w:val="000000"/>
          <w:sz w:val="28"/>
          <w:szCs w:val="28"/>
          <w:lang w:val="uk-UA"/>
        </w:rPr>
        <w:softHyphen/>
        <w:t>нильної кислоти, що виділяється при горінні пластикових матеріалів корпусу літака. При катастрофах деяких травм можна уникнути, якщо дотримуватись певних рекомендацій. Ці рекомендації збільшують шанси пасажирів на спасіння в будь-якій ситуації.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i/>
          <w:iCs/>
          <w:noProof/>
          <w:color w:val="000000"/>
          <w:sz w:val="28"/>
          <w:szCs w:val="28"/>
          <w:lang w:val="uk-UA"/>
        </w:rPr>
        <w:t>Залізничний транспорт.</w:t>
      </w:r>
      <w:r>
        <w:rPr>
          <w:noProof/>
          <w:color w:val="000000"/>
          <w:sz w:val="28"/>
          <w:szCs w:val="28"/>
          <w:lang w:val="uk-UA"/>
        </w:rPr>
        <w:t xml:space="preserve"> Пасажири залізничного транспорту також знаходяться в зоні підвищеної небезпеки. Зонами підвищеної небезпеки на залізничному транспорті є: &gt; залізничні колії, &gt; переїзди, &gt; посадочні платформи та вагони, в яких пасажири здійснюють переїзди. Постійну небезпеку становить система електропостачання, можливість аварій, зіткнення, отримання травм під час посадки або висадки. Крім цього за</w:t>
      </w:r>
      <w:r>
        <w:rPr>
          <w:noProof/>
          <w:color w:val="000000"/>
          <w:sz w:val="28"/>
          <w:szCs w:val="28"/>
          <w:lang w:val="uk-UA"/>
        </w:rPr>
        <w:softHyphen/>
        <w:t>лізничними коліями перевозяться небезпечні вантажі: від палива та на</w:t>
      </w:r>
      <w:r>
        <w:rPr>
          <w:noProof/>
          <w:color w:val="000000"/>
          <w:sz w:val="28"/>
          <w:szCs w:val="28"/>
          <w:lang w:val="uk-UA"/>
        </w:rPr>
        <w:softHyphen/>
        <w:t>фтопродуктів до радіоактивних відходів та вибухових речовин.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Найбільшу небезпеку для пасажирів становлять пожежі у вагонах. Зумовлюєть</w:t>
      </w:r>
      <w:r>
        <w:rPr>
          <w:noProof/>
          <w:color w:val="000000"/>
          <w:sz w:val="28"/>
          <w:szCs w:val="28"/>
          <w:lang w:val="uk-UA"/>
        </w:rPr>
        <w:softHyphen/>
        <w:t>ся це тим, що у вагонах (замкненому просторі) завжди перебуває велика кількість людей. Температура в осередку пожежі дуже швидко підвищується з утворенням токсичних продуктів горіння. Особливо небезпечними є пожежі в нічний час на великих перегонах, коли пасажири сплять.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Дотримання правил безпеки як пасажирами і машиністами, так і пішоходами значно зменшує ризик потрапляння в надзвичайні ситуації, а саме: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при русі вздовж залізничної колії не дозволяється підходити ближче ніж на 5м до крайньої рейки;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на електрифікованих ділянках залізничної колії не підніматися на опори, а також не торкатися спуску, який відходить від опори до рейок, а також дротів, які лежать на землі;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залізничні колії можна переходити тільки у встановлених місцях (по пішох</w:t>
      </w:r>
      <w:r>
        <w:rPr>
          <w:noProof/>
          <w:color w:val="000000"/>
          <w:sz w:val="28"/>
          <w:szCs w:val="28"/>
          <w:lang w:val="uk-UA"/>
        </w:rPr>
        <w:softHyphen/>
        <w:t>ідних містках, переходах тощо); перед переходом колій необхідно впевнитись у відсутності потяга або локомотива і тільки після цього здійснювати перехід;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підходячи до переїзду, уважно простежте за світловою та звуковою сигна</w:t>
      </w:r>
      <w:r>
        <w:rPr>
          <w:noProof/>
          <w:color w:val="000000"/>
          <w:sz w:val="28"/>
          <w:szCs w:val="28"/>
          <w:lang w:val="uk-UA"/>
        </w:rPr>
        <w:softHyphen/>
        <w:t>лізацією та положенням шлагбаума; переходити колії можна тільки при відкри</w:t>
      </w:r>
      <w:r>
        <w:rPr>
          <w:noProof/>
          <w:color w:val="000000"/>
          <w:sz w:val="28"/>
          <w:szCs w:val="28"/>
          <w:lang w:val="uk-UA"/>
        </w:rPr>
        <w:softHyphen/>
        <w:t>тому шлагбаумі, а при його відсутності — коли не видно потяга;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забороняється бігти по платформі вокзалу вздовж потяга, що прибуває чи відходить;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під час проходження потяга без зупинки не стояти ближче двох метрів від краю, платформи;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підходити до вагона дозволяється тільки після повної зупинки потяга;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посадку у вагон та вихід з нього здійснювати тільки з боку перона і бути при цьому обережним, щоб не оступитися та не потрапити у зазор між посадочною площадкою вагона та платформою;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на ходу потяга не відкривайте зовнішні двері тамбурів, не стійте на підніжках та перехідних майданчиках, а також не висовуйтесь з вікон вагонів; при зупинках потяга на перегонах не виходьте з вагонів;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забороняється використовувати у вагонах відкритий вогонь та користува</w:t>
      </w:r>
      <w:r>
        <w:rPr>
          <w:noProof/>
          <w:color w:val="000000"/>
          <w:sz w:val="28"/>
          <w:szCs w:val="28"/>
          <w:lang w:val="uk-UA"/>
        </w:rPr>
        <w:softHyphen/>
        <w:t>тися побутовими приладами, що працюють від вагонної електромережі (чайники, праски і таке інше); перевозити у вагонах легкозаймисті та вибухонебезпечні матеріали;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при екстреній евакуації з вагона зберігайте спокій, з собою беріть тільки те, що необхідно, великі речі залишайте у вагоні, тому що це погіршить швидкість евакуації надайте допомогу в евакуації пасажирам з дітьми, літнім людям, інва</w:t>
      </w:r>
      <w:r>
        <w:rPr>
          <w:noProof/>
          <w:color w:val="000000"/>
          <w:sz w:val="28"/>
          <w:szCs w:val="28"/>
          <w:lang w:val="uk-UA"/>
        </w:rPr>
        <w:softHyphen/>
        <w:t>лідам та іншим;,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при виході через бокові двері та аварійні виходи будьте обережними, щоб не потрапити під зустрічний потяг.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• Морський транспорт. Як і всі інші види транспортних засобів, мореплавство пов'язане з можливістю аварій, катастроф та ризиком для життя людини.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Можливий ризик для життя людини на морських транспортних засобах значно вищий, ніж на авіаційних та залізничних видах, але нижчий, ніж на автомобільних.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У світовому морському транспорті щорічно зазнають аварій понад 8000 кораблів, з них гине понад 200 одиниць. Безпосередньої небезпеки для життя під час аварії зазнають понад 6000 людей, з яких близько 2000 гине. Найтяжча в історії мореплавства катастрофа пасажирського судна «Дона Пас» в районі Філіппін забрала 3132 життя. Того ж року в катас</w:t>
      </w:r>
      <w:r>
        <w:rPr>
          <w:noProof/>
          <w:color w:val="000000"/>
          <w:sz w:val="28"/>
          <w:szCs w:val="28"/>
          <w:lang w:val="uk-UA"/>
        </w:rPr>
        <w:softHyphen/>
        <w:t>трофі англійського пасажирського порому «Геральд офф фри ентер-прайз» загинуло 1193 особи. При розслідуванні останньої катастро</w:t>
      </w:r>
      <w:r>
        <w:rPr>
          <w:noProof/>
          <w:color w:val="000000"/>
          <w:sz w:val="28"/>
          <w:szCs w:val="28"/>
          <w:lang w:val="uk-UA"/>
        </w:rPr>
        <w:softHyphen/>
        <w:t>фи виявилось, що безпосередньою причиною стала колективна помилка капітана і команди. Людські помилки призвели до за</w:t>
      </w:r>
      <w:r>
        <w:rPr>
          <w:noProof/>
          <w:color w:val="000000"/>
          <w:sz w:val="28"/>
          <w:szCs w:val="28"/>
          <w:lang w:val="uk-UA"/>
        </w:rPr>
        <w:softHyphen/>
        <w:t>гибелі технічно справних кораблів «Михайло Ломоносов» та «Адмірал Нахімов» при спокійному морі та ясній погоді.</w:t>
      </w:r>
    </w:p>
    <w:p w:rsidR="006D4D35" w:rsidRDefault="006D4D35">
      <w:pPr>
        <w:pStyle w:val="a3"/>
        <w:rPr>
          <w:noProof/>
          <w:lang w:val="uk-UA"/>
        </w:rPr>
      </w:pPr>
      <w:r>
        <w:rPr>
          <w:noProof/>
          <w:lang w:val="uk-UA"/>
        </w:rPr>
        <w:t>У процесі розвитку аварії при виникненні загрози загибелі корабля постає необхідність вжити заходів для швидкої евакуації пасажирів. Операція з евакуації вже сама по собі пов'язана з ризиком для життя людей, особливо в умовах штормової погоди. Найбільша небезпека виникає тоді, коли відмовляють пристрої. Неможливість залишити в таких випадках корабель призводить до того, що пасажири втрача</w:t>
      </w:r>
      <w:r>
        <w:rPr>
          <w:noProof/>
          <w:lang w:val="uk-UA"/>
        </w:rPr>
        <w:softHyphen/>
        <w:t>ють шанси на спасіння і потрапляють в надзвичайно складну ситуацію. Ризик для життя пасажирів виникає при спуску на воду рятувальних засобів, а саме: &gt; при перекиданні шлюпки, &gt; сильних ударах об борт корабля і таке інше. Втрата шансів на врятування може виникати внаслі</w:t>
      </w:r>
      <w:r>
        <w:rPr>
          <w:noProof/>
          <w:lang w:val="uk-UA"/>
        </w:rPr>
        <w:softHyphen/>
        <w:t>док неправильного використання рятувальних жилетів або коли люди стрибають з висоти 6-15 м з борту корабля, який тоне.</w:t>
      </w:r>
    </w:p>
    <w:p w:rsidR="006D4D35" w:rsidRDefault="006D4D35">
      <w:pPr>
        <w:shd w:val="clear" w:color="auto" w:fill="FFFFFF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При тривалому перебуванні у воді причинами смерті можуть стати гіпотермія (переохолодження організму) та виснаження. Гіпотермія ста</w:t>
      </w:r>
      <w:r>
        <w:rPr>
          <w:noProof/>
          <w:color w:val="000000"/>
          <w:sz w:val="28"/>
          <w:szCs w:val="28"/>
          <w:lang w:val="uk-UA"/>
        </w:rPr>
        <w:softHyphen/>
        <w:t>новить головну небезпеку і для тих пасажирів, які рятуються в шлюпках або на плотах.</w:t>
      </w:r>
    </w:p>
    <w:p w:rsidR="006D4D35" w:rsidRDefault="006D4D35">
      <w:pPr>
        <w:rPr>
          <w:noProof/>
          <w:lang w:val="uk-UA"/>
        </w:rPr>
      </w:pPr>
      <w:bookmarkStart w:id="0" w:name="_GoBack"/>
      <w:bookmarkEnd w:id="0"/>
    </w:p>
    <w:sectPr w:rsidR="006D4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78E"/>
    <w:rsid w:val="00141278"/>
    <w:rsid w:val="004E178E"/>
    <w:rsid w:val="006D4D35"/>
    <w:rsid w:val="00AA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EB8C3-4B63-42F8-8D77-90666E77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both"/>
      <w:outlineLvl w:val="0"/>
    </w:pPr>
    <w:rPr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>www.ukrreferat.com</dc:description>
  <cp:lastModifiedBy>admin</cp:lastModifiedBy>
  <cp:revision>2</cp:revision>
  <dcterms:created xsi:type="dcterms:W3CDTF">2014-03-29T22:54:00Z</dcterms:created>
  <dcterms:modified xsi:type="dcterms:W3CDTF">2014-03-29T22:54:00Z</dcterms:modified>
</cp:coreProperties>
</file>