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A99" w:rsidRDefault="00606A99" w:rsidP="00E852FF">
      <w:pPr>
        <w:spacing w:line="360" w:lineRule="auto"/>
        <w:jc w:val="center"/>
        <w:rPr>
          <w:rStyle w:val="signrname1"/>
          <w:b/>
          <w:color w:val="000000"/>
          <w:sz w:val="36"/>
          <w:szCs w:val="36"/>
          <w:lang w:val="en-US"/>
        </w:rPr>
      </w:pPr>
    </w:p>
    <w:p w:rsidR="00606A99" w:rsidRDefault="00606A99" w:rsidP="00E852FF">
      <w:pPr>
        <w:spacing w:line="360" w:lineRule="auto"/>
        <w:jc w:val="center"/>
        <w:rPr>
          <w:rStyle w:val="signrname1"/>
          <w:b/>
          <w:color w:val="000000"/>
          <w:sz w:val="36"/>
          <w:szCs w:val="36"/>
          <w:lang w:val="en-US"/>
        </w:rPr>
      </w:pPr>
    </w:p>
    <w:p w:rsidR="00A4247B" w:rsidRDefault="00A4247B" w:rsidP="00E852FF">
      <w:pPr>
        <w:spacing w:line="360" w:lineRule="auto"/>
        <w:jc w:val="center"/>
        <w:rPr>
          <w:rStyle w:val="signrname1"/>
          <w:b/>
          <w:color w:val="000000"/>
          <w:sz w:val="36"/>
          <w:szCs w:val="36"/>
          <w:lang w:val="en-US"/>
        </w:rPr>
      </w:pPr>
    </w:p>
    <w:p w:rsidR="00A4247B" w:rsidRDefault="00A4247B" w:rsidP="00E852FF">
      <w:pPr>
        <w:spacing w:line="360" w:lineRule="auto"/>
        <w:jc w:val="center"/>
        <w:rPr>
          <w:rStyle w:val="signrname1"/>
          <w:b/>
          <w:color w:val="000000"/>
          <w:sz w:val="36"/>
          <w:szCs w:val="36"/>
          <w:lang w:val="en-US"/>
        </w:rPr>
      </w:pPr>
    </w:p>
    <w:p w:rsidR="00A4247B" w:rsidRDefault="00A4247B" w:rsidP="00E852FF">
      <w:pPr>
        <w:spacing w:line="360" w:lineRule="auto"/>
        <w:jc w:val="center"/>
        <w:rPr>
          <w:rStyle w:val="signrname1"/>
          <w:b/>
          <w:color w:val="000000"/>
          <w:sz w:val="36"/>
          <w:szCs w:val="36"/>
          <w:lang w:val="en-US"/>
        </w:rPr>
      </w:pPr>
    </w:p>
    <w:p w:rsidR="002202F6" w:rsidRDefault="002202F6" w:rsidP="00E852FF">
      <w:pPr>
        <w:spacing w:line="360" w:lineRule="auto"/>
        <w:jc w:val="center"/>
        <w:rPr>
          <w:rStyle w:val="signrname1"/>
          <w:b/>
          <w:color w:val="000000"/>
          <w:sz w:val="36"/>
          <w:szCs w:val="36"/>
        </w:rPr>
      </w:pPr>
    </w:p>
    <w:p w:rsidR="002202F6" w:rsidRDefault="002202F6" w:rsidP="00E852FF">
      <w:pPr>
        <w:spacing w:line="360" w:lineRule="auto"/>
        <w:jc w:val="center"/>
        <w:rPr>
          <w:rStyle w:val="signrname1"/>
          <w:b/>
          <w:color w:val="000000"/>
          <w:sz w:val="36"/>
          <w:szCs w:val="36"/>
        </w:rPr>
      </w:pPr>
    </w:p>
    <w:p w:rsidR="002202F6" w:rsidRPr="002202F6" w:rsidRDefault="002202F6" w:rsidP="00E852FF">
      <w:pPr>
        <w:spacing w:line="360" w:lineRule="auto"/>
        <w:jc w:val="center"/>
        <w:rPr>
          <w:rStyle w:val="signrname1"/>
          <w:b/>
          <w:color w:val="000000"/>
          <w:sz w:val="36"/>
          <w:szCs w:val="36"/>
        </w:rPr>
      </w:pPr>
    </w:p>
    <w:p w:rsidR="002202F6" w:rsidRPr="002202F6" w:rsidRDefault="002202F6" w:rsidP="00E852FF">
      <w:pPr>
        <w:spacing w:line="360" w:lineRule="auto"/>
        <w:jc w:val="center"/>
        <w:rPr>
          <w:rStyle w:val="signrname1"/>
          <w:b/>
          <w:color w:val="000000"/>
          <w:sz w:val="36"/>
          <w:szCs w:val="36"/>
        </w:rPr>
      </w:pPr>
      <w:r>
        <w:rPr>
          <w:rStyle w:val="signrname1"/>
          <w:b/>
          <w:color w:val="000000"/>
          <w:sz w:val="36"/>
          <w:szCs w:val="36"/>
        </w:rPr>
        <w:t xml:space="preserve">Реферат на тему: </w:t>
      </w:r>
    </w:p>
    <w:p w:rsidR="00DC1436" w:rsidRPr="002A170C" w:rsidRDefault="00A4247B" w:rsidP="00E852FF">
      <w:pPr>
        <w:spacing w:line="360" w:lineRule="auto"/>
        <w:jc w:val="center"/>
        <w:rPr>
          <w:rStyle w:val="signrname1"/>
          <w:b/>
          <w:i/>
          <w:color w:val="000000"/>
          <w:sz w:val="52"/>
          <w:szCs w:val="52"/>
        </w:rPr>
      </w:pPr>
      <w:r>
        <w:rPr>
          <w:rStyle w:val="signrname1"/>
          <w:b/>
          <w:i/>
          <w:caps w:val="0"/>
          <w:color w:val="000000"/>
          <w:sz w:val="52"/>
          <w:szCs w:val="52"/>
          <w:lang w:val="en-US"/>
        </w:rPr>
        <w:t xml:space="preserve">Мішані ліси України </w:t>
      </w:r>
      <w:r>
        <w:rPr>
          <w:rStyle w:val="signrname1"/>
          <w:b/>
          <w:i/>
          <w:caps w:val="0"/>
          <w:color w:val="000000"/>
          <w:sz w:val="52"/>
          <w:szCs w:val="52"/>
        </w:rPr>
        <w:t>(</w:t>
      </w:r>
      <w:r w:rsidR="00606A99" w:rsidRPr="002A170C">
        <w:rPr>
          <w:rStyle w:val="signrname1"/>
          <w:b/>
          <w:i/>
          <w:caps w:val="0"/>
          <w:color w:val="000000"/>
          <w:sz w:val="52"/>
          <w:szCs w:val="52"/>
        </w:rPr>
        <w:t>Зона мішаних лісів</w:t>
      </w:r>
      <w:r>
        <w:rPr>
          <w:rStyle w:val="signrname1"/>
          <w:b/>
          <w:i/>
          <w:caps w:val="0"/>
          <w:color w:val="000000"/>
          <w:sz w:val="52"/>
          <w:szCs w:val="52"/>
        </w:rPr>
        <w:t>)</w:t>
      </w:r>
    </w:p>
    <w:p w:rsidR="001D6554" w:rsidRPr="00E852FF" w:rsidRDefault="00E852FF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1D6554" w:rsidRPr="00E852FF">
        <w:rPr>
          <w:b/>
          <w:bCs/>
          <w:sz w:val="28"/>
          <w:szCs w:val="28"/>
          <w:lang w:val="uk-UA"/>
        </w:rPr>
        <w:t>У північній частині України</w:t>
      </w:r>
      <w:r w:rsidR="001D6554" w:rsidRPr="00E852FF">
        <w:rPr>
          <w:sz w:val="28"/>
          <w:szCs w:val="28"/>
          <w:lang w:val="uk-UA"/>
        </w:rPr>
        <w:t xml:space="preserve"> знаходиться </w:t>
      </w:r>
      <w:r w:rsidR="001D6554" w:rsidRPr="00E852FF">
        <w:rPr>
          <w:b/>
          <w:bCs/>
          <w:sz w:val="28"/>
          <w:szCs w:val="28"/>
          <w:lang w:val="uk-UA"/>
        </w:rPr>
        <w:t>зона мішаних лісів</w:t>
      </w:r>
      <w:r w:rsidR="001D6554" w:rsidRPr="00E852FF">
        <w:rPr>
          <w:sz w:val="28"/>
          <w:szCs w:val="28"/>
          <w:lang w:val="uk-UA"/>
        </w:rPr>
        <w:t xml:space="preserve"> (20% території країни). Її південна межа проходить приблизно по лінії </w:t>
      </w:r>
      <w:r w:rsidR="001D6554" w:rsidRPr="00E852FF">
        <w:rPr>
          <w:i/>
          <w:iCs/>
          <w:sz w:val="28"/>
          <w:szCs w:val="28"/>
          <w:lang w:val="uk-UA"/>
        </w:rPr>
        <w:t>Володимир-Волинський — Луцьк — Рівне — Житомир — Київ — Ніжин — Глухів</w:t>
      </w:r>
      <w:r w:rsidR="001D6554" w:rsidRPr="00E852FF">
        <w:rPr>
          <w:sz w:val="28"/>
          <w:szCs w:val="28"/>
          <w:lang w:val="uk-UA"/>
        </w:rPr>
        <w:t>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Зона лежить у південній частині Поліської низовини</w:t>
      </w:r>
      <w:r w:rsidRPr="00E852FF">
        <w:rPr>
          <w:sz w:val="28"/>
          <w:szCs w:val="28"/>
          <w:lang w:val="uk-UA"/>
        </w:rPr>
        <w:t>, тому її називають ще й Поліссям. Територія низовини майже плоска, з невеликим похилом до Дніпра і Прип'яті. Абсолютні висоти тут коливаються переважно від 200 до 90 м, найбільша висота — 316 м (</w:t>
      </w:r>
      <w:r w:rsidRPr="00E852FF">
        <w:rPr>
          <w:i/>
          <w:iCs/>
          <w:sz w:val="28"/>
          <w:szCs w:val="28"/>
          <w:lang w:val="uk-UA"/>
        </w:rPr>
        <w:t>Словечансько-Овруцький кряж</w:t>
      </w:r>
      <w:r w:rsidRPr="00E852FF">
        <w:rPr>
          <w:sz w:val="28"/>
          <w:szCs w:val="28"/>
          <w:lang w:val="uk-UA"/>
        </w:rPr>
        <w:t>).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sz w:val="28"/>
          <w:szCs w:val="28"/>
          <w:lang w:val="uk-UA"/>
        </w:rPr>
        <w:t>На рельєф території значний вплив мав льодовик. Найтиповішими льодовиковими формами є моренні горби (залишені льодовиком відклади); піщані (зандрові) поля, утворені талими водами льодовика; відшліфовані камені-валуни, принесені льодовиком з півночі материка. Перевіяні вітром піски утворюють дюни — піщані горби, завдовжки до 5 км, заввишки до 18 м.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Характерною рисою території е її заболоченість</w:t>
      </w:r>
      <w:r w:rsidRPr="00E852FF">
        <w:rPr>
          <w:sz w:val="28"/>
          <w:szCs w:val="28"/>
          <w:lang w:val="uk-UA"/>
        </w:rPr>
        <w:t>. Найбільше болота поширені у західній та північній частинах зони.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Клімат зони помірно континентальний</w:t>
      </w:r>
      <w:r w:rsidRPr="00E852FF">
        <w:rPr>
          <w:sz w:val="28"/>
          <w:szCs w:val="28"/>
          <w:lang w:val="uk-UA"/>
        </w:rPr>
        <w:t>. Температура повітря змінюється із заходу на схід у січні — від -4 до -8 °С, у липні — від +17 до +19 °С. Тут випадає найбільше опадів серед рівнинних регіонів (600-700 мм на рік), а при невеликій випаровуваності (700-450 мм) зволоження надмірне.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У зоні сформувалась густа річкова мережа</w:t>
      </w:r>
      <w:r w:rsidRPr="00E852FF">
        <w:rPr>
          <w:sz w:val="28"/>
          <w:szCs w:val="28"/>
          <w:lang w:val="uk-UA"/>
        </w:rPr>
        <w:t xml:space="preserve">. Це ріки — притоки Прип'яті і Дніпра. Прип'ять бере початок з крайньої північно-західної частини Волинської області, приймаючи такі найбільші притоки: </w:t>
      </w:r>
      <w:r w:rsidRPr="00E852FF">
        <w:rPr>
          <w:i/>
          <w:iCs/>
          <w:sz w:val="28"/>
          <w:szCs w:val="28"/>
          <w:lang w:val="uk-UA"/>
        </w:rPr>
        <w:t>Турію, Стохід, Стир, Горинь, Уборть</w:t>
      </w:r>
      <w:r w:rsidRPr="00E852FF">
        <w:rPr>
          <w:sz w:val="28"/>
          <w:szCs w:val="28"/>
          <w:lang w:val="uk-UA"/>
        </w:rPr>
        <w:t>. Дніпро перетинає зону у центрально-східній частиш, приймаючи притоки Прип'ять, Десну, Уж, Тетерів, Ірпінь. На крайньому заході зони (на кордоні України з Польщею) протікає р. Західний Буг (з притокою Луга).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sz w:val="28"/>
          <w:szCs w:val="28"/>
          <w:lang w:val="uk-UA"/>
        </w:rPr>
        <w:t>Всі ріки мають широкі долини з низькими берегами, повільну течію; вони повноводні, бо живляться передусім атмосферними опадами.</w:t>
      </w:r>
    </w:p>
    <w:p w:rsidR="00E852FF" w:rsidRDefault="00676C28" w:rsidP="00E852FF">
      <w:pPr>
        <w:pStyle w:val="a3"/>
        <w:spacing w:before="0" w:beforeAutospacing="0" w:after="0" w:afterAutospacing="0" w:line="360" w:lineRule="auto"/>
        <w:ind w:firstLine="567"/>
        <w:jc w:val="center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92pt;height:2in;mso-wrap-distance-left:0;mso-wrap-distance-right:0;mso-position-vertical-relative:line" o:allowoverlap="f">
            <v:imagedata r:id="rId4" o:title="pisochne_1"/>
          </v:shape>
        </w:pic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На території Полісся є найбільша в Україні</w:t>
      </w:r>
      <w:r w:rsidRPr="00E852FF">
        <w:rPr>
          <w:sz w:val="28"/>
          <w:szCs w:val="28"/>
          <w:lang w:val="uk-UA"/>
        </w:rPr>
        <w:t xml:space="preserve"> кількість природних озер. У його північно-західній частині знаходяться </w:t>
      </w:r>
      <w:r w:rsidRPr="00E852FF">
        <w:rPr>
          <w:i/>
          <w:iCs/>
          <w:sz w:val="28"/>
          <w:szCs w:val="28"/>
          <w:lang w:val="uk-UA"/>
        </w:rPr>
        <w:t>Шацькі озера</w:t>
      </w:r>
      <w:r w:rsidRPr="00E852FF">
        <w:rPr>
          <w:sz w:val="28"/>
          <w:szCs w:val="28"/>
          <w:lang w:val="uk-UA"/>
        </w:rPr>
        <w:t>, переважно карстового і льодовикового походження. Найбільшими з них е озера Свитязь, Пулемецьке.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Уздовж р. Десна та у долинах р. Прип'ять є близько 100 озер</w:t>
      </w:r>
      <w:r w:rsidRPr="00E852FF">
        <w:rPr>
          <w:sz w:val="28"/>
          <w:szCs w:val="28"/>
          <w:lang w:val="uk-UA"/>
        </w:rPr>
        <w:t>, переважно стариць (або прируслових озер). Вони невеликі, розміщені на заболочених низовинних територіях.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Майже на всій території зони</w:t>
      </w:r>
      <w:r w:rsidRPr="00E852FF">
        <w:rPr>
          <w:sz w:val="28"/>
          <w:szCs w:val="28"/>
          <w:lang w:val="uk-UA"/>
        </w:rPr>
        <w:t xml:space="preserve"> поширені дерново-підзолисті ґрунти. У місцях виходу на поверхню крейдяних порід сформувались дерново-карбонатні, в низинних ділянках — дернові ґрунти, а в долинах рік та приозерних пониззях — </w:t>
      </w:r>
      <w:r w:rsidRPr="00E852FF">
        <w:rPr>
          <w:i/>
          <w:iCs/>
          <w:sz w:val="28"/>
          <w:szCs w:val="28"/>
          <w:lang w:val="uk-UA"/>
        </w:rPr>
        <w:t>торфово-болотні ґрунти, торфовища</w:t>
      </w:r>
      <w:r w:rsidRPr="00E852FF">
        <w:rPr>
          <w:sz w:val="28"/>
          <w:szCs w:val="28"/>
          <w:lang w:val="uk-UA"/>
        </w:rPr>
        <w:t xml:space="preserve"> і </w:t>
      </w:r>
      <w:r w:rsidRPr="00E852FF">
        <w:rPr>
          <w:i/>
          <w:iCs/>
          <w:sz w:val="28"/>
          <w:szCs w:val="28"/>
          <w:lang w:val="uk-UA"/>
        </w:rPr>
        <w:t>лучні ґрунти</w:t>
      </w:r>
      <w:r w:rsidRPr="00E852FF">
        <w:rPr>
          <w:sz w:val="28"/>
          <w:szCs w:val="28"/>
          <w:lang w:val="uk-UA"/>
        </w:rPr>
        <w:t>. Всі ґрунти зони мають невисоку родючість через значну кислотність і надмірне зволоження.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На території Полісся ростуть</w:t>
      </w:r>
      <w:r w:rsidRPr="00E852FF">
        <w:rPr>
          <w:sz w:val="28"/>
          <w:szCs w:val="28"/>
          <w:lang w:val="uk-UA"/>
        </w:rPr>
        <w:t xml:space="preserve"> соснові, сосново-дубові, дубово-грабові та вільхові ліси. Крім основних порід в них трапляються </w:t>
      </w:r>
      <w:r w:rsidRPr="00E852FF">
        <w:rPr>
          <w:i/>
          <w:iCs/>
          <w:sz w:val="28"/>
          <w:szCs w:val="28"/>
          <w:lang w:val="uk-UA"/>
        </w:rPr>
        <w:t>бук, ялина, осика, береза</w:t>
      </w:r>
      <w:r w:rsidRPr="00E852FF">
        <w:rPr>
          <w:sz w:val="28"/>
          <w:szCs w:val="28"/>
          <w:lang w:val="uk-UA"/>
        </w:rPr>
        <w:t xml:space="preserve"> та ін. У місцях, де лісів немає, розвивається трав'янисто-чагарникова рослинність лук і боліт.</w:t>
      </w:r>
    </w:p>
    <w:p w:rsidR="00E852FF" w:rsidRDefault="00676C28" w:rsidP="00E852FF">
      <w:pPr>
        <w:pStyle w:val="a3"/>
        <w:spacing w:before="0" w:beforeAutospacing="0" w:after="0" w:afterAutospacing="0" w:line="360" w:lineRule="auto"/>
        <w:ind w:firstLine="567"/>
        <w:jc w:val="center"/>
        <w:rPr>
          <w:lang w:val="en-US"/>
        </w:rPr>
      </w:pPr>
      <w:r>
        <w:pict>
          <v:shape id="_x0000_i1026" type="#_x0000_t75" alt="" style="width:138.75pt;height:119.25pt;mso-wrap-distance-left:0;mso-wrap-distance-right:0;mso-position-vertical-relative:line" o:allowoverlap="f">
            <v:imagedata r:id="rId5" o:title="koza3"/>
          </v:shape>
        </w:pic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У лісах водяться</w:t>
      </w:r>
      <w:r w:rsidRPr="00E852FF">
        <w:rPr>
          <w:sz w:val="28"/>
          <w:szCs w:val="28"/>
          <w:lang w:val="uk-UA"/>
        </w:rPr>
        <w:t xml:space="preserve"> </w:t>
      </w:r>
      <w:r w:rsidRPr="00E852FF">
        <w:rPr>
          <w:i/>
          <w:iCs/>
          <w:sz w:val="28"/>
          <w:szCs w:val="28"/>
          <w:lang w:val="uk-UA"/>
        </w:rPr>
        <w:t>зайці, лисиці, козулі, єното-видні собаки, кабани, вовки, білки</w:t>
      </w:r>
      <w:r w:rsidRPr="00E852FF">
        <w:rPr>
          <w:sz w:val="28"/>
          <w:szCs w:val="28"/>
          <w:lang w:val="uk-UA"/>
        </w:rPr>
        <w:t xml:space="preserve">, вздовж рік — </w:t>
      </w:r>
      <w:r w:rsidRPr="00E852FF">
        <w:rPr>
          <w:i/>
          <w:iCs/>
          <w:sz w:val="28"/>
          <w:szCs w:val="28"/>
          <w:lang w:val="uk-UA"/>
        </w:rPr>
        <w:t>бобри</w:t>
      </w:r>
      <w:r w:rsidRPr="00E852FF">
        <w:rPr>
          <w:sz w:val="28"/>
          <w:szCs w:val="28"/>
          <w:lang w:val="uk-UA"/>
        </w:rPr>
        <w:t xml:space="preserve"> і </w:t>
      </w:r>
      <w:r w:rsidRPr="00E852FF">
        <w:rPr>
          <w:i/>
          <w:iCs/>
          <w:sz w:val="28"/>
          <w:szCs w:val="28"/>
          <w:lang w:val="uk-UA"/>
        </w:rPr>
        <w:t>норки</w:t>
      </w:r>
      <w:r w:rsidRPr="00E852FF">
        <w:rPr>
          <w:sz w:val="28"/>
          <w:szCs w:val="28"/>
          <w:lang w:val="uk-UA"/>
        </w:rPr>
        <w:t xml:space="preserve">; багато птахів — </w:t>
      </w:r>
      <w:r w:rsidRPr="00E852FF">
        <w:rPr>
          <w:i/>
          <w:iCs/>
          <w:sz w:val="28"/>
          <w:szCs w:val="28"/>
          <w:lang w:val="uk-UA"/>
        </w:rPr>
        <w:t>тетереви, глухарі, журавлі, лелеки</w:t>
      </w:r>
      <w:r w:rsidRPr="00E852FF">
        <w:rPr>
          <w:sz w:val="28"/>
          <w:szCs w:val="28"/>
          <w:lang w:val="uk-UA"/>
        </w:rPr>
        <w:t xml:space="preserve">; із комах — </w:t>
      </w:r>
      <w:r w:rsidRPr="00E852FF">
        <w:rPr>
          <w:i/>
          <w:iCs/>
          <w:sz w:val="28"/>
          <w:szCs w:val="28"/>
          <w:lang w:val="uk-UA"/>
        </w:rPr>
        <w:t>бджоли, жуки-олені, ковалики, шовкопряди, комарі</w:t>
      </w:r>
      <w:r w:rsidRPr="00E852FF">
        <w:rPr>
          <w:sz w:val="28"/>
          <w:szCs w:val="28"/>
          <w:lang w:val="uk-UA"/>
        </w:rPr>
        <w:t xml:space="preserve"> та ін. Водяться також </w:t>
      </w:r>
      <w:r w:rsidRPr="00E852FF">
        <w:rPr>
          <w:i/>
          <w:iCs/>
          <w:sz w:val="28"/>
          <w:szCs w:val="28"/>
          <w:lang w:val="uk-UA"/>
        </w:rPr>
        <w:t>польові</w:t>
      </w:r>
      <w:r w:rsidRPr="00E852FF">
        <w:rPr>
          <w:sz w:val="28"/>
          <w:szCs w:val="28"/>
          <w:lang w:val="uk-UA"/>
        </w:rPr>
        <w:t xml:space="preserve"> та </w:t>
      </w:r>
      <w:r w:rsidRPr="00E852FF">
        <w:rPr>
          <w:i/>
          <w:iCs/>
          <w:sz w:val="28"/>
          <w:szCs w:val="28"/>
          <w:lang w:val="uk-UA"/>
        </w:rPr>
        <w:t>лісові миші</w:t>
      </w:r>
      <w:r w:rsidRPr="00E852FF">
        <w:rPr>
          <w:sz w:val="28"/>
          <w:szCs w:val="28"/>
          <w:lang w:val="uk-UA"/>
        </w:rPr>
        <w:t>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За природними особливостями мішані ліси України</w:t>
      </w:r>
      <w:r w:rsidRPr="00E852FF">
        <w:rPr>
          <w:sz w:val="28"/>
          <w:szCs w:val="28"/>
          <w:lang w:val="uk-UA"/>
        </w:rPr>
        <w:t xml:space="preserve"> поділяються на шість фізико-географічних провінцій: </w:t>
      </w:r>
      <w:r w:rsidRPr="00E852FF">
        <w:rPr>
          <w:i/>
          <w:iCs/>
          <w:sz w:val="28"/>
          <w:szCs w:val="28"/>
          <w:lang w:val="uk-UA"/>
        </w:rPr>
        <w:t>Волинську, Житомирську, Київську, Чернігівську, Новгород-Сіверську</w:t>
      </w:r>
      <w:r w:rsidRPr="00E852FF">
        <w:rPr>
          <w:sz w:val="28"/>
          <w:szCs w:val="28"/>
          <w:lang w:val="uk-UA"/>
        </w:rPr>
        <w:t xml:space="preserve"> і </w:t>
      </w:r>
      <w:r w:rsidRPr="00E852FF">
        <w:rPr>
          <w:i/>
          <w:iCs/>
          <w:sz w:val="28"/>
          <w:szCs w:val="28"/>
          <w:lang w:val="uk-UA"/>
        </w:rPr>
        <w:t>Мале Полісся</w:t>
      </w:r>
      <w:r w:rsidRPr="00E852FF">
        <w:rPr>
          <w:sz w:val="28"/>
          <w:szCs w:val="28"/>
          <w:lang w:val="uk-UA"/>
        </w:rPr>
        <w:t>. Ці провінції відрізняються тим, що із заходу на схід зменшується кількість опадів, абсолютна і відносна вологість повітря і ґрунтів, знижується заболоченість і лісистість, збільшуються площі орних земель.</w:t>
      </w:r>
    </w:p>
    <w:p w:rsidR="001D6554" w:rsidRPr="00E852FF" w:rsidRDefault="001D6554" w:rsidP="00E852F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852FF">
        <w:rPr>
          <w:b/>
          <w:bCs/>
          <w:sz w:val="28"/>
          <w:szCs w:val="28"/>
          <w:lang w:val="uk-UA"/>
        </w:rPr>
        <w:t>Для охорони і збереження природного довкілля</w:t>
      </w:r>
      <w:r w:rsidRPr="00E852FF">
        <w:rPr>
          <w:sz w:val="28"/>
          <w:szCs w:val="28"/>
          <w:lang w:val="uk-UA"/>
        </w:rPr>
        <w:t xml:space="preserve"> на території зони організовано </w:t>
      </w:r>
      <w:r w:rsidRPr="00E852FF">
        <w:rPr>
          <w:i/>
          <w:iCs/>
          <w:sz w:val="28"/>
          <w:szCs w:val="28"/>
          <w:lang w:val="uk-UA"/>
        </w:rPr>
        <w:t>Шацький</w:t>
      </w:r>
      <w:r w:rsidRPr="00E852FF">
        <w:rPr>
          <w:sz w:val="28"/>
          <w:szCs w:val="28"/>
          <w:lang w:val="uk-UA"/>
        </w:rPr>
        <w:t xml:space="preserve"> та </w:t>
      </w:r>
      <w:r w:rsidRPr="00E852FF">
        <w:rPr>
          <w:i/>
          <w:iCs/>
          <w:sz w:val="28"/>
          <w:szCs w:val="28"/>
          <w:lang w:val="uk-UA"/>
        </w:rPr>
        <w:t>Деснянсько-Старогутський національні природні парки</w:t>
      </w:r>
      <w:r w:rsidRPr="00E852FF">
        <w:rPr>
          <w:sz w:val="28"/>
          <w:szCs w:val="28"/>
          <w:lang w:val="uk-UA"/>
        </w:rPr>
        <w:t xml:space="preserve">. </w:t>
      </w:r>
      <w:r w:rsidRPr="00E852FF">
        <w:rPr>
          <w:i/>
          <w:iCs/>
          <w:sz w:val="28"/>
          <w:szCs w:val="28"/>
          <w:lang w:val="uk-UA"/>
        </w:rPr>
        <w:t>Поліський</w:t>
      </w:r>
      <w:r w:rsidRPr="00E852FF">
        <w:rPr>
          <w:sz w:val="28"/>
          <w:szCs w:val="28"/>
          <w:lang w:val="uk-UA"/>
        </w:rPr>
        <w:t xml:space="preserve"> і </w:t>
      </w:r>
      <w:r w:rsidRPr="00E852FF">
        <w:rPr>
          <w:i/>
          <w:iCs/>
          <w:sz w:val="28"/>
          <w:szCs w:val="28"/>
          <w:lang w:val="uk-UA"/>
        </w:rPr>
        <w:t>Рівненський природні заповідники</w:t>
      </w:r>
      <w:r w:rsidRPr="00E852FF">
        <w:rPr>
          <w:sz w:val="28"/>
          <w:szCs w:val="28"/>
          <w:lang w:val="uk-UA"/>
        </w:rPr>
        <w:t>.</w:t>
      </w:r>
    </w:p>
    <w:p w:rsidR="001D6554" w:rsidRPr="00E852FF" w:rsidRDefault="001D6554" w:rsidP="00E852FF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1D6554" w:rsidRPr="00E852FF" w:rsidSect="00606A9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554"/>
    <w:rsid w:val="000109A2"/>
    <w:rsid w:val="0008431C"/>
    <w:rsid w:val="00102CB8"/>
    <w:rsid w:val="001508FA"/>
    <w:rsid w:val="001D6554"/>
    <w:rsid w:val="002202F6"/>
    <w:rsid w:val="002A170C"/>
    <w:rsid w:val="00606A99"/>
    <w:rsid w:val="00643207"/>
    <w:rsid w:val="00676C28"/>
    <w:rsid w:val="007B34CE"/>
    <w:rsid w:val="00910FC2"/>
    <w:rsid w:val="00A4247B"/>
    <w:rsid w:val="00A528AF"/>
    <w:rsid w:val="00C41664"/>
    <w:rsid w:val="00DC1436"/>
    <w:rsid w:val="00E852FF"/>
    <w:rsid w:val="00F3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B9DF1F3-B093-488A-A934-E9398E2C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ignrname1">
    <w:name w:val="signr_name1"/>
    <w:basedOn w:val="a0"/>
    <w:rsid w:val="001D6554"/>
    <w:rPr>
      <w:caps/>
      <w:color w:val="0BA300"/>
      <w:sz w:val="144"/>
      <w:szCs w:val="144"/>
    </w:rPr>
  </w:style>
  <w:style w:type="paragraph" w:styleId="a3">
    <w:name w:val="Normal (Web)"/>
    <w:basedOn w:val="a"/>
    <w:rsid w:val="001D655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>www.ukrreferat.com</dc:description>
  <cp:lastModifiedBy>admin</cp:lastModifiedBy>
  <cp:revision>2</cp:revision>
  <dcterms:created xsi:type="dcterms:W3CDTF">2014-03-29T22:52:00Z</dcterms:created>
  <dcterms:modified xsi:type="dcterms:W3CDTF">2014-03-29T22:52:00Z</dcterms:modified>
</cp:coreProperties>
</file>