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C46" w:rsidRPr="002155F3" w:rsidRDefault="00CF4D1C" w:rsidP="00DB5B60">
      <w:pPr>
        <w:spacing w:line="360" w:lineRule="auto"/>
        <w:ind w:firstLine="709"/>
        <w:jc w:val="both"/>
        <w:rPr>
          <w:sz w:val="28"/>
          <w:szCs w:val="28"/>
        </w:rPr>
      </w:pPr>
      <w:r w:rsidRPr="002155F3">
        <w:rPr>
          <w:sz w:val="28"/>
          <w:szCs w:val="28"/>
        </w:rPr>
        <w:t>Содержание</w:t>
      </w:r>
    </w:p>
    <w:p w:rsidR="00CF4D1C" w:rsidRPr="002155F3" w:rsidRDefault="00CF4D1C" w:rsidP="00DB5B60">
      <w:pPr>
        <w:spacing w:line="360" w:lineRule="auto"/>
        <w:ind w:firstLine="709"/>
        <w:jc w:val="both"/>
        <w:rPr>
          <w:sz w:val="28"/>
          <w:szCs w:val="28"/>
        </w:rPr>
      </w:pPr>
    </w:p>
    <w:p w:rsidR="00DB5B60" w:rsidRPr="002155F3" w:rsidRDefault="00DB5B60" w:rsidP="00DB5B60">
      <w:pPr>
        <w:spacing w:line="360" w:lineRule="auto"/>
        <w:jc w:val="both"/>
        <w:rPr>
          <w:sz w:val="28"/>
          <w:szCs w:val="28"/>
        </w:rPr>
      </w:pPr>
      <w:r w:rsidRPr="002155F3">
        <w:rPr>
          <w:sz w:val="28"/>
          <w:szCs w:val="28"/>
        </w:rPr>
        <w:t>Введение</w:t>
      </w:r>
    </w:p>
    <w:p w:rsidR="00DB5B60" w:rsidRPr="002155F3" w:rsidRDefault="00DB5B60" w:rsidP="00DB5B60">
      <w:pPr>
        <w:spacing w:line="360" w:lineRule="auto"/>
        <w:jc w:val="both"/>
        <w:rPr>
          <w:sz w:val="28"/>
          <w:szCs w:val="28"/>
        </w:rPr>
      </w:pPr>
      <w:r w:rsidRPr="002155F3">
        <w:rPr>
          <w:sz w:val="28"/>
          <w:szCs w:val="28"/>
        </w:rPr>
        <w:t>Глава 1. Состав и межотраслевые связи машиностроительного комплекса</w:t>
      </w:r>
    </w:p>
    <w:p w:rsidR="00DB5B60" w:rsidRPr="002155F3" w:rsidRDefault="00DB5B60" w:rsidP="00DB5B60">
      <w:pPr>
        <w:spacing w:line="360" w:lineRule="auto"/>
        <w:jc w:val="both"/>
        <w:rPr>
          <w:sz w:val="28"/>
          <w:szCs w:val="28"/>
        </w:rPr>
      </w:pPr>
      <w:r w:rsidRPr="002155F3">
        <w:rPr>
          <w:sz w:val="28"/>
          <w:szCs w:val="28"/>
        </w:rPr>
        <w:t>Глава 2. Особенности организации тяжелого машиностроения в РФ</w:t>
      </w:r>
    </w:p>
    <w:p w:rsidR="00DB5B60" w:rsidRPr="002155F3" w:rsidRDefault="00DB5B60" w:rsidP="00DB5B60">
      <w:pPr>
        <w:spacing w:line="360" w:lineRule="auto"/>
        <w:jc w:val="both"/>
        <w:rPr>
          <w:sz w:val="28"/>
          <w:szCs w:val="28"/>
        </w:rPr>
      </w:pPr>
      <w:r w:rsidRPr="002155F3">
        <w:rPr>
          <w:sz w:val="28"/>
          <w:szCs w:val="28"/>
        </w:rPr>
        <w:t>2.1 Территориальная организация тяжелого машиностроения</w:t>
      </w:r>
    </w:p>
    <w:p w:rsidR="00DB5B60" w:rsidRPr="002155F3" w:rsidRDefault="00DB5B60" w:rsidP="00DB5B60">
      <w:pPr>
        <w:spacing w:line="360" w:lineRule="auto"/>
        <w:jc w:val="both"/>
        <w:rPr>
          <w:sz w:val="28"/>
          <w:szCs w:val="28"/>
        </w:rPr>
      </w:pPr>
      <w:r w:rsidRPr="002155F3">
        <w:rPr>
          <w:sz w:val="28"/>
          <w:szCs w:val="28"/>
        </w:rPr>
        <w:t>2.2 Особенности отраслевой организации тяжелого машиностроения</w:t>
      </w:r>
    </w:p>
    <w:p w:rsidR="00DB5B60" w:rsidRPr="002155F3" w:rsidRDefault="00DB5B60" w:rsidP="00DB5B60">
      <w:pPr>
        <w:spacing w:line="360" w:lineRule="auto"/>
        <w:jc w:val="both"/>
        <w:rPr>
          <w:sz w:val="28"/>
          <w:szCs w:val="28"/>
        </w:rPr>
      </w:pPr>
      <w:r w:rsidRPr="002155F3">
        <w:rPr>
          <w:sz w:val="28"/>
          <w:szCs w:val="28"/>
        </w:rPr>
        <w:t>Глава 3. Кадровое обеспечение российского машиностроения</w:t>
      </w:r>
    </w:p>
    <w:p w:rsidR="00DB5B60" w:rsidRPr="002155F3" w:rsidRDefault="00DB5B60" w:rsidP="00DB5B60">
      <w:pPr>
        <w:spacing w:line="360" w:lineRule="auto"/>
        <w:jc w:val="both"/>
        <w:rPr>
          <w:sz w:val="28"/>
          <w:szCs w:val="28"/>
        </w:rPr>
      </w:pPr>
      <w:r w:rsidRPr="002155F3">
        <w:rPr>
          <w:sz w:val="28"/>
          <w:szCs w:val="28"/>
        </w:rPr>
        <w:t>3.1 Развитие многоотраслевого машиностроения</w:t>
      </w:r>
    </w:p>
    <w:p w:rsidR="00DB5B60" w:rsidRPr="002155F3" w:rsidRDefault="00DB5B60" w:rsidP="00DB5B60">
      <w:pPr>
        <w:spacing w:line="360" w:lineRule="auto"/>
        <w:jc w:val="both"/>
        <w:rPr>
          <w:sz w:val="28"/>
          <w:szCs w:val="28"/>
        </w:rPr>
      </w:pPr>
      <w:r w:rsidRPr="002155F3">
        <w:rPr>
          <w:sz w:val="28"/>
          <w:szCs w:val="28"/>
        </w:rPr>
        <w:t>3.2 Решение кадровой проблемы</w:t>
      </w:r>
    </w:p>
    <w:p w:rsidR="00DB5B60" w:rsidRPr="002155F3" w:rsidRDefault="00DB5B60" w:rsidP="00DB5B60">
      <w:pPr>
        <w:spacing w:line="360" w:lineRule="auto"/>
        <w:jc w:val="both"/>
        <w:rPr>
          <w:sz w:val="28"/>
          <w:szCs w:val="28"/>
        </w:rPr>
      </w:pPr>
      <w:r w:rsidRPr="002155F3">
        <w:rPr>
          <w:sz w:val="28"/>
          <w:szCs w:val="28"/>
        </w:rPr>
        <w:t>Заключение</w:t>
      </w:r>
    </w:p>
    <w:p w:rsidR="00CF4D1C" w:rsidRPr="002155F3" w:rsidRDefault="00DB5B60" w:rsidP="00DB5B60">
      <w:pPr>
        <w:spacing w:line="360" w:lineRule="auto"/>
        <w:jc w:val="both"/>
        <w:rPr>
          <w:sz w:val="28"/>
          <w:szCs w:val="28"/>
        </w:rPr>
      </w:pPr>
      <w:r w:rsidRPr="002155F3">
        <w:rPr>
          <w:sz w:val="28"/>
          <w:szCs w:val="28"/>
        </w:rPr>
        <w:t>Список литературы</w:t>
      </w:r>
    </w:p>
    <w:p w:rsidR="00DB5B60" w:rsidRPr="002155F3" w:rsidRDefault="00003C46" w:rsidP="00DB5B60">
      <w:pPr>
        <w:spacing w:line="360" w:lineRule="auto"/>
        <w:jc w:val="both"/>
        <w:rPr>
          <w:sz w:val="28"/>
          <w:szCs w:val="28"/>
        </w:rPr>
      </w:pPr>
      <w:r w:rsidRPr="002155F3">
        <w:rPr>
          <w:sz w:val="28"/>
          <w:szCs w:val="28"/>
        </w:rPr>
        <w:t>Приложения</w:t>
      </w:r>
    </w:p>
    <w:p w:rsidR="00DB5B60" w:rsidRPr="002155F3" w:rsidRDefault="00DB5B60" w:rsidP="00DB5B60">
      <w:pPr>
        <w:spacing w:line="360" w:lineRule="auto"/>
        <w:ind w:firstLine="709"/>
        <w:jc w:val="both"/>
        <w:rPr>
          <w:sz w:val="28"/>
          <w:szCs w:val="28"/>
        </w:rPr>
      </w:pPr>
    </w:p>
    <w:p w:rsidR="00DB5B60" w:rsidRPr="002155F3" w:rsidRDefault="00DB5B60" w:rsidP="00DB5B60">
      <w:pPr>
        <w:spacing w:line="360" w:lineRule="auto"/>
        <w:ind w:firstLine="709"/>
        <w:jc w:val="both"/>
        <w:rPr>
          <w:sz w:val="28"/>
          <w:szCs w:val="28"/>
        </w:rPr>
      </w:pPr>
    </w:p>
    <w:p w:rsidR="00DC76BD" w:rsidRPr="002155F3" w:rsidRDefault="00AE0FC2" w:rsidP="00DB5B60">
      <w:pPr>
        <w:spacing w:line="360" w:lineRule="auto"/>
        <w:ind w:firstLine="709"/>
        <w:jc w:val="both"/>
        <w:rPr>
          <w:sz w:val="28"/>
          <w:szCs w:val="28"/>
        </w:rPr>
      </w:pPr>
      <w:r w:rsidRPr="002155F3">
        <w:br w:type="page"/>
      </w:r>
      <w:bookmarkStart w:id="0" w:name="_Toc252373229"/>
      <w:r w:rsidR="00DC76BD" w:rsidRPr="002155F3">
        <w:rPr>
          <w:sz w:val="28"/>
          <w:szCs w:val="28"/>
        </w:rPr>
        <w:t>Введение</w:t>
      </w:r>
      <w:bookmarkEnd w:id="0"/>
    </w:p>
    <w:p w:rsidR="00DC76BD" w:rsidRPr="002155F3" w:rsidRDefault="00DC76BD" w:rsidP="00F22A7D">
      <w:pPr>
        <w:spacing w:line="360" w:lineRule="auto"/>
        <w:ind w:firstLine="709"/>
        <w:jc w:val="both"/>
        <w:rPr>
          <w:sz w:val="28"/>
          <w:szCs w:val="28"/>
        </w:rPr>
      </w:pPr>
    </w:p>
    <w:p w:rsidR="00DC76BD" w:rsidRPr="002155F3" w:rsidRDefault="00DC76BD" w:rsidP="00F22A7D">
      <w:pPr>
        <w:spacing w:line="360" w:lineRule="auto"/>
        <w:ind w:firstLine="709"/>
        <w:jc w:val="both"/>
        <w:rPr>
          <w:sz w:val="28"/>
          <w:szCs w:val="28"/>
        </w:rPr>
      </w:pPr>
      <w:r w:rsidRPr="002155F3">
        <w:rPr>
          <w:sz w:val="28"/>
          <w:szCs w:val="28"/>
        </w:rPr>
        <w:t xml:space="preserve">Тяжелое машиностроение является ведущей отраслью всей промышленности, ее «сердцевиной». Продукция предприятий машиностроения играет решающую роль в реализации достижений научно-технического прогресса во всех областях хозяйства. На долю машиностроительного комплекса приходится почти 30 % от общего объема промышленной продукции. В нашей стране эта отрасль развита недостаточно. В Японии, Германии, США удельный вес машиностроения в промышленной структуре составляет от 40 до 50%. </w:t>
      </w:r>
    </w:p>
    <w:p w:rsidR="00DC76BD" w:rsidRPr="002155F3" w:rsidRDefault="00DC76BD" w:rsidP="00F22A7D">
      <w:pPr>
        <w:spacing w:line="360" w:lineRule="auto"/>
        <w:ind w:firstLine="709"/>
        <w:jc w:val="both"/>
        <w:rPr>
          <w:sz w:val="28"/>
          <w:szCs w:val="28"/>
        </w:rPr>
      </w:pPr>
      <w:r w:rsidRPr="002155F3">
        <w:rPr>
          <w:sz w:val="28"/>
          <w:szCs w:val="28"/>
        </w:rPr>
        <w:t>По экспорту машиностроение занимает 2-ое место после ТЭК. Эта отрасль дает 12 % экспорта России</w:t>
      </w:r>
      <w:r w:rsidR="00077D13" w:rsidRPr="002155F3">
        <w:rPr>
          <w:rStyle w:val="a6"/>
          <w:sz w:val="28"/>
          <w:szCs w:val="28"/>
        </w:rPr>
        <w:footnoteReference w:id="1"/>
      </w:r>
      <w:r w:rsidRPr="002155F3">
        <w:rPr>
          <w:sz w:val="28"/>
          <w:szCs w:val="28"/>
        </w:rPr>
        <w:t xml:space="preserve">. Машиностроительный комплекс занимает первое место по выпуску валовой продукции, второе место по основным фондам (25 %) и первое место по промышленному персоналу (42 %). Он обеспечивает научно-технический прогресс и перестройку экономики всей страны, поэтому его отрасли развиваются ускоренными темпами, а их число непрерывно растет. </w:t>
      </w:r>
    </w:p>
    <w:p w:rsidR="00DC76BD" w:rsidRPr="002155F3" w:rsidRDefault="00DC76BD" w:rsidP="00F22A7D">
      <w:pPr>
        <w:spacing w:line="360" w:lineRule="auto"/>
        <w:ind w:firstLine="709"/>
        <w:jc w:val="both"/>
        <w:rPr>
          <w:sz w:val="28"/>
          <w:szCs w:val="28"/>
        </w:rPr>
      </w:pPr>
      <w:r w:rsidRPr="002155F3">
        <w:rPr>
          <w:sz w:val="28"/>
          <w:szCs w:val="28"/>
        </w:rPr>
        <w:t xml:space="preserve">На долю тяжелого машиностроения приходится около 60% продукции от всего машиностроительного комплекса. </w:t>
      </w:r>
    </w:p>
    <w:p w:rsidR="00DC76BD" w:rsidRPr="002155F3" w:rsidRDefault="00DC76BD" w:rsidP="00F22A7D">
      <w:pPr>
        <w:spacing w:line="360" w:lineRule="auto"/>
        <w:ind w:firstLine="709"/>
        <w:jc w:val="both"/>
        <w:rPr>
          <w:sz w:val="28"/>
          <w:szCs w:val="28"/>
        </w:rPr>
      </w:pPr>
      <w:r w:rsidRPr="002155F3">
        <w:rPr>
          <w:sz w:val="28"/>
          <w:szCs w:val="28"/>
        </w:rPr>
        <w:t xml:space="preserve">Эта группа отраслей машиностроения отличается большим потреблением металла, относительно малой трудоемкостью и использованием энергии. Тяжелое машиностроение включает производство оборудования для металлургических предприятий, горно-шахтного, крупного энергетического оборудования, тяжелых станков и кузнечно-прессовых машин, крупных морских и речных судов, локомотивов и вагонов. Особенности производства продукции тяжелого машиностроения заключаются в отливке, механической обработке и сборке крупногабаритных деталей, узлов, агрегатов и целых секций. </w:t>
      </w:r>
    </w:p>
    <w:p w:rsidR="00AE0FC2" w:rsidRPr="002155F3" w:rsidRDefault="00DC76BD" w:rsidP="00F22A7D">
      <w:pPr>
        <w:spacing w:line="360" w:lineRule="auto"/>
        <w:ind w:firstLine="709"/>
        <w:jc w:val="both"/>
        <w:rPr>
          <w:sz w:val="28"/>
          <w:szCs w:val="28"/>
        </w:rPr>
      </w:pPr>
      <w:r w:rsidRPr="002155F3">
        <w:rPr>
          <w:sz w:val="28"/>
          <w:szCs w:val="28"/>
        </w:rPr>
        <w:t>Для этой цели отрасли характерны как предприятия законченного производственного цикла, самостоятельно осуществляющие заготовку, обработку и сборку деталей и узлов, так и заводы, сочетающие эти операции с монтажом привозных, поступающих в порядке кооперированных связей деталей, агрегатов и секций. В составе отрасли имеются и узкоспециализированные заводы.</w:t>
      </w:r>
    </w:p>
    <w:p w:rsidR="00C5315C" w:rsidRPr="002155F3" w:rsidRDefault="00C5315C" w:rsidP="00F22A7D">
      <w:pPr>
        <w:spacing w:line="360" w:lineRule="auto"/>
        <w:ind w:firstLine="709"/>
        <w:jc w:val="both"/>
        <w:rPr>
          <w:sz w:val="28"/>
          <w:szCs w:val="28"/>
        </w:rPr>
      </w:pPr>
      <w:r w:rsidRPr="002155F3">
        <w:rPr>
          <w:sz w:val="28"/>
          <w:szCs w:val="28"/>
        </w:rPr>
        <w:t>Целью данной курсовой работы является раскрытие особенностей отраслевой и территориальной организации тяжелого машиностроения в РФ.</w:t>
      </w:r>
    </w:p>
    <w:p w:rsidR="00C5315C" w:rsidRPr="002155F3" w:rsidRDefault="00C5315C" w:rsidP="00F22A7D">
      <w:pPr>
        <w:spacing w:line="360" w:lineRule="auto"/>
        <w:ind w:firstLine="709"/>
        <w:jc w:val="both"/>
        <w:rPr>
          <w:sz w:val="28"/>
          <w:szCs w:val="28"/>
        </w:rPr>
      </w:pPr>
      <w:r w:rsidRPr="002155F3">
        <w:rPr>
          <w:sz w:val="28"/>
          <w:szCs w:val="28"/>
        </w:rPr>
        <w:t>Для достижения цели необходимо выполнить ряд задач:</w:t>
      </w:r>
    </w:p>
    <w:p w:rsidR="00C5315C" w:rsidRPr="002155F3" w:rsidRDefault="00C5315C" w:rsidP="00F22A7D">
      <w:pPr>
        <w:spacing w:line="360" w:lineRule="auto"/>
        <w:ind w:firstLine="709"/>
        <w:jc w:val="both"/>
        <w:rPr>
          <w:noProof/>
          <w:sz w:val="28"/>
          <w:szCs w:val="28"/>
        </w:rPr>
      </w:pPr>
      <w:r w:rsidRPr="002155F3">
        <w:rPr>
          <w:sz w:val="28"/>
          <w:szCs w:val="28"/>
        </w:rPr>
        <w:t xml:space="preserve">- рассмотреть </w:t>
      </w:r>
      <w:r w:rsidRPr="002155F3">
        <w:rPr>
          <w:noProof/>
          <w:sz w:val="28"/>
          <w:szCs w:val="28"/>
        </w:rPr>
        <w:t>состав и межотраслевые связи машиностроительного комплекса;</w:t>
      </w:r>
    </w:p>
    <w:p w:rsidR="00C5315C" w:rsidRPr="002155F3" w:rsidRDefault="00C5315C" w:rsidP="00F22A7D">
      <w:pPr>
        <w:spacing w:line="360" w:lineRule="auto"/>
        <w:ind w:firstLine="709"/>
        <w:jc w:val="both"/>
        <w:rPr>
          <w:noProof/>
          <w:sz w:val="28"/>
          <w:szCs w:val="28"/>
        </w:rPr>
      </w:pPr>
      <w:r w:rsidRPr="002155F3">
        <w:rPr>
          <w:noProof/>
          <w:sz w:val="28"/>
          <w:szCs w:val="28"/>
        </w:rPr>
        <w:t>- выявить собенности организации тяжелого машиностроения в РФ;</w:t>
      </w:r>
    </w:p>
    <w:p w:rsidR="00C5315C" w:rsidRPr="002155F3" w:rsidRDefault="00C5315C" w:rsidP="00F22A7D">
      <w:pPr>
        <w:spacing w:line="360" w:lineRule="auto"/>
        <w:ind w:firstLine="709"/>
        <w:jc w:val="both"/>
        <w:rPr>
          <w:noProof/>
          <w:sz w:val="28"/>
          <w:szCs w:val="28"/>
        </w:rPr>
      </w:pPr>
      <w:r w:rsidRPr="002155F3">
        <w:rPr>
          <w:noProof/>
          <w:sz w:val="28"/>
          <w:szCs w:val="28"/>
        </w:rPr>
        <w:t>- рассмотреть процесс развития многоотраслевого машиностроения;</w:t>
      </w:r>
    </w:p>
    <w:p w:rsidR="00C5315C" w:rsidRPr="002155F3" w:rsidRDefault="00C5315C" w:rsidP="00F22A7D">
      <w:pPr>
        <w:spacing w:line="360" w:lineRule="auto"/>
        <w:ind w:firstLine="709"/>
        <w:jc w:val="both"/>
        <w:rPr>
          <w:noProof/>
          <w:sz w:val="28"/>
          <w:szCs w:val="28"/>
        </w:rPr>
      </w:pPr>
      <w:r w:rsidRPr="002155F3">
        <w:rPr>
          <w:noProof/>
          <w:sz w:val="28"/>
          <w:szCs w:val="28"/>
        </w:rPr>
        <w:t>- выявить проблемы и перспективы решения кадровой пр</w:t>
      </w:r>
      <w:r w:rsidR="008A475C" w:rsidRPr="002155F3">
        <w:rPr>
          <w:noProof/>
          <w:sz w:val="28"/>
          <w:szCs w:val="28"/>
        </w:rPr>
        <w:t>о</w:t>
      </w:r>
      <w:r w:rsidRPr="002155F3">
        <w:rPr>
          <w:noProof/>
          <w:sz w:val="28"/>
          <w:szCs w:val="28"/>
        </w:rPr>
        <w:t>блемы в рассматриваемой отрасли.</w:t>
      </w:r>
    </w:p>
    <w:p w:rsidR="007D5FDD" w:rsidRPr="002155F3" w:rsidRDefault="007D5FDD" w:rsidP="00F22A7D">
      <w:pPr>
        <w:spacing w:line="360" w:lineRule="auto"/>
        <w:ind w:firstLine="709"/>
        <w:jc w:val="both"/>
        <w:rPr>
          <w:noProof/>
          <w:sz w:val="28"/>
          <w:szCs w:val="28"/>
        </w:rPr>
      </w:pPr>
      <w:r w:rsidRPr="002155F3">
        <w:rPr>
          <w:noProof/>
          <w:sz w:val="28"/>
          <w:szCs w:val="28"/>
        </w:rPr>
        <w:t>Объектом работы явлется отрасль машинострения, предметом - отраслевая и территориальная организации тяжелого машиностроения в РФ.</w:t>
      </w:r>
    </w:p>
    <w:p w:rsidR="00C805BF" w:rsidRPr="002155F3" w:rsidRDefault="007D5FDD" w:rsidP="00C805BF">
      <w:pPr>
        <w:spacing w:line="360" w:lineRule="auto"/>
        <w:ind w:firstLine="709"/>
        <w:jc w:val="both"/>
        <w:rPr>
          <w:noProof/>
          <w:sz w:val="28"/>
          <w:szCs w:val="28"/>
        </w:rPr>
      </w:pPr>
      <w:r w:rsidRPr="002155F3">
        <w:rPr>
          <w:noProof/>
          <w:sz w:val="28"/>
          <w:szCs w:val="28"/>
        </w:rPr>
        <w:t>Работа состоит из введения, трех глав, заключения, списка литературы и приложений.</w:t>
      </w:r>
    </w:p>
    <w:p w:rsidR="00C805BF" w:rsidRPr="002155F3" w:rsidRDefault="00C805BF" w:rsidP="00C805BF">
      <w:pPr>
        <w:spacing w:line="360" w:lineRule="auto"/>
        <w:ind w:firstLine="709"/>
        <w:jc w:val="both"/>
        <w:rPr>
          <w:noProof/>
          <w:sz w:val="28"/>
          <w:szCs w:val="28"/>
        </w:rPr>
      </w:pPr>
    </w:p>
    <w:p w:rsidR="00C805BF" w:rsidRPr="00763221" w:rsidRDefault="00335A25" w:rsidP="00C805BF">
      <w:pPr>
        <w:spacing w:line="360" w:lineRule="auto"/>
        <w:ind w:firstLine="709"/>
        <w:jc w:val="both"/>
        <w:rPr>
          <w:noProof/>
          <w:color w:val="FFFFFF"/>
          <w:sz w:val="28"/>
          <w:szCs w:val="28"/>
        </w:rPr>
      </w:pPr>
      <w:r>
        <w:rPr>
          <w:noProof/>
          <w:color w:val="FFFFFF"/>
          <w:sz w:val="28"/>
          <w:szCs w:val="28"/>
        </w:rPr>
        <w:t>машиностроение россия кадровый политика</w:t>
      </w:r>
    </w:p>
    <w:p w:rsidR="00C805BF" w:rsidRPr="002155F3" w:rsidRDefault="00AE0FC2" w:rsidP="00C805BF">
      <w:pPr>
        <w:spacing w:line="360" w:lineRule="auto"/>
        <w:ind w:firstLine="709"/>
        <w:jc w:val="both"/>
        <w:rPr>
          <w:sz w:val="28"/>
          <w:szCs w:val="28"/>
        </w:rPr>
      </w:pPr>
      <w:r w:rsidRPr="002155F3">
        <w:rPr>
          <w:b/>
          <w:bCs/>
          <w:sz w:val="28"/>
          <w:szCs w:val="28"/>
        </w:rPr>
        <w:br w:type="page"/>
      </w:r>
      <w:bookmarkStart w:id="1" w:name="_Toc252373230"/>
      <w:r w:rsidR="00245BE6" w:rsidRPr="002155F3">
        <w:rPr>
          <w:sz w:val="28"/>
          <w:szCs w:val="28"/>
        </w:rPr>
        <w:t>Глава 1</w:t>
      </w:r>
      <w:r w:rsidR="00C805BF" w:rsidRPr="002155F3">
        <w:rPr>
          <w:sz w:val="28"/>
          <w:szCs w:val="28"/>
        </w:rPr>
        <w:t>.</w:t>
      </w:r>
      <w:r w:rsidR="00245BE6" w:rsidRPr="002155F3">
        <w:rPr>
          <w:sz w:val="28"/>
          <w:szCs w:val="28"/>
        </w:rPr>
        <w:t xml:space="preserve"> </w:t>
      </w:r>
      <w:r w:rsidRPr="002155F3">
        <w:rPr>
          <w:sz w:val="28"/>
          <w:szCs w:val="28"/>
        </w:rPr>
        <w:t xml:space="preserve">Состав и межотраслевые связи машиностроительного </w:t>
      </w:r>
    </w:p>
    <w:p w:rsidR="00AE0FC2" w:rsidRPr="002155F3" w:rsidRDefault="00AE0FC2" w:rsidP="00C805BF">
      <w:pPr>
        <w:spacing w:line="360" w:lineRule="auto"/>
        <w:ind w:firstLine="709"/>
        <w:jc w:val="both"/>
        <w:rPr>
          <w:sz w:val="28"/>
          <w:szCs w:val="28"/>
        </w:rPr>
      </w:pPr>
      <w:r w:rsidRPr="002155F3">
        <w:rPr>
          <w:sz w:val="28"/>
          <w:szCs w:val="28"/>
        </w:rPr>
        <w:t>комплекса</w:t>
      </w:r>
      <w:bookmarkEnd w:id="1"/>
    </w:p>
    <w:p w:rsidR="00AE0FC2" w:rsidRPr="002155F3" w:rsidRDefault="00AE0FC2" w:rsidP="00F22A7D">
      <w:pPr>
        <w:spacing w:line="360" w:lineRule="auto"/>
        <w:ind w:firstLine="709"/>
        <w:jc w:val="both"/>
        <w:rPr>
          <w:sz w:val="28"/>
          <w:szCs w:val="28"/>
        </w:rPr>
      </w:pPr>
    </w:p>
    <w:p w:rsidR="00AE0FC2" w:rsidRPr="002155F3" w:rsidRDefault="00AE0FC2" w:rsidP="00F22A7D">
      <w:pPr>
        <w:spacing w:line="360" w:lineRule="auto"/>
        <w:ind w:firstLine="709"/>
        <w:jc w:val="both"/>
        <w:rPr>
          <w:sz w:val="28"/>
          <w:szCs w:val="28"/>
        </w:rPr>
      </w:pPr>
      <w:r w:rsidRPr="002155F3">
        <w:rPr>
          <w:sz w:val="28"/>
          <w:szCs w:val="28"/>
        </w:rPr>
        <w:t>Машиностроение - главная отрасль обрабатывающей промышленности. Именно эта отрасль отражает уровень научно-технического прогресса страны и определяет развитие других отраслей хозяйства. Современное машиностроение состоит из большого числа отраслей и производств. Предприятия отрасли тесно связаны между собой, а также с предприятиями других отраслей хозяйства.</w:t>
      </w:r>
    </w:p>
    <w:p w:rsidR="00AE0FC2" w:rsidRPr="002155F3" w:rsidRDefault="00AE0FC2" w:rsidP="00F22A7D">
      <w:pPr>
        <w:spacing w:line="360" w:lineRule="auto"/>
        <w:ind w:firstLine="709"/>
        <w:jc w:val="both"/>
        <w:rPr>
          <w:sz w:val="28"/>
          <w:szCs w:val="28"/>
        </w:rPr>
      </w:pPr>
      <w:r w:rsidRPr="002155F3">
        <w:rPr>
          <w:sz w:val="28"/>
          <w:szCs w:val="28"/>
        </w:rPr>
        <w:t>Машиностроение, как крупный потребитель металла имеет широкие связи, прежде всего, с черной металлургией. Территориальное сближение этих отраслей дает возможность металлургическим заводам использовать отходы машиностроения и специализироваться в соответствии с его потребностями. Машиностроение также тесно связанно с цветной металлургией, химической промышленностью и многими другими отраслями. Продукция машиностроения потребляется всеми, без исключения, отраслями народного хозяйства.</w:t>
      </w:r>
    </w:p>
    <w:p w:rsidR="00AE0FC2" w:rsidRPr="002155F3" w:rsidRDefault="00AE0FC2" w:rsidP="00F22A7D">
      <w:pPr>
        <w:spacing w:line="360" w:lineRule="auto"/>
        <w:ind w:firstLine="709"/>
        <w:jc w:val="both"/>
        <w:rPr>
          <w:sz w:val="28"/>
          <w:szCs w:val="28"/>
        </w:rPr>
      </w:pPr>
      <w:r w:rsidRPr="002155F3">
        <w:rPr>
          <w:sz w:val="28"/>
          <w:szCs w:val="28"/>
        </w:rPr>
        <w:t>В настоящее время в структуре машиностроения насчитывается 19 самостоятельных отраслей, куда входят свыше 100 специализированных подотраслей и производств. К комплексным самостоятельным отраслям относятся: тяжелое, энергетическое и транспортное машиностроение; электротехническая промышленность; химическое и нефтяное машиностроение; станкостроение и инструментальная промышленность; приборостроение; тракторное и сельскохозяйственное машиностроение; машиностроение для легкой и пищевой промышленности и т.д</w:t>
      </w:r>
      <w:r w:rsidR="00077D13" w:rsidRPr="002155F3">
        <w:rPr>
          <w:rStyle w:val="a6"/>
          <w:sz w:val="28"/>
          <w:szCs w:val="28"/>
        </w:rPr>
        <w:footnoteReference w:id="2"/>
      </w:r>
      <w:r w:rsidRPr="002155F3">
        <w:rPr>
          <w:sz w:val="28"/>
          <w:szCs w:val="28"/>
        </w:rPr>
        <w:t>.</w:t>
      </w:r>
    </w:p>
    <w:p w:rsidR="00AE0FC2" w:rsidRPr="002155F3" w:rsidRDefault="00AE0FC2" w:rsidP="00F22A7D">
      <w:pPr>
        <w:spacing w:line="360" w:lineRule="auto"/>
        <w:ind w:firstLine="709"/>
        <w:jc w:val="both"/>
        <w:rPr>
          <w:sz w:val="28"/>
          <w:szCs w:val="28"/>
        </w:rPr>
      </w:pPr>
      <w:r w:rsidRPr="002155F3">
        <w:rPr>
          <w:sz w:val="28"/>
          <w:szCs w:val="28"/>
        </w:rPr>
        <w:t>Тяжелое машиностроение. Заводы этой отрасли отличаются большим потреблением металла и обеспечивают машинами и оборудованием предприятия металлургического, топливно-энергетического, горнодобывающего и горно- химического комплексов. Предприятия отрасли выпускают как детали и узлы (например, валки для прокатных станов), так и отдельных виды оборудования (паровые котлы или турбины для электростанций, горно-шахтное оборудование, экскаваторы).</w:t>
      </w:r>
    </w:p>
    <w:p w:rsidR="00AE0FC2" w:rsidRPr="002155F3" w:rsidRDefault="00AE0FC2" w:rsidP="00F22A7D">
      <w:pPr>
        <w:spacing w:line="360" w:lineRule="auto"/>
        <w:ind w:firstLine="709"/>
        <w:jc w:val="both"/>
        <w:rPr>
          <w:sz w:val="28"/>
          <w:szCs w:val="28"/>
        </w:rPr>
      </w:pPr>
      <w:r w:rsidRPr="002155F3">
        <w:rPr>
          <w:sz w:val="28"/>
          <w:szCs w:val="28"/>
        </w:rPr>
        <w:t xml:space="preserve">В состав отрасли входят следующие 10 подотраслей: металлургическое машиностроение, горное, подъемно-транспортное машиностроение, тепловозостроение и путевое машиностроение, вагоностроение, дизелестроение, котлостроение, турбостроение, атомное машиностроение, полиграфическое машиностроение. </w:t>
      </w:r>
    </w:p>
    <w:p w:rsidR="00AE0FC2" w:rsidRPr="002155F3" w:rsidRDefault="00AE0FC2" w:rsidP="00F22A7D">
      <w:pPr>
        <w:spacing w:line="360" w:lineRule="auto"/>
        <w:ind w:firstLine="709"/>
        <w:jc w:val="both"/>
        <w:rPr>
          <w:sz w:val="28"/>
          <w:szCs w:val="28"/>
        </w:rPr>
      </w:pPr>
      <w:r w:rsidRPr="002155F3">
        <w:rPr>
          <w:sz w:val="28"/>
          <w:szCs w:val="28"/>
        </w:rPr>
        <w:t>Производство металлургического оборудования, занимающее первое место в отрасли по стоимости продукции, расположено, как правило, в районах крупного производства стали и проката. Подотрасль выпускает оборудование для агломерационных фабрик, доменные и электроплавильные печи, а также оборудование для прокатного и дробильно-размольного производства.</w:t>
      </w:r>
    </w:p>
    <w:p w:rsidR="00AE0FC2" w:rsidRPr="002155F3" w:rsidRDefault="00AE0FC2" w:rsidP="00F22A7D">
      <w:pPr>
        <w:spacing w:line="360" w:lineRule="auto"/>
        <w:ind w:firstLine="709"/>
        <w:jc w:val="both"/>
        <w:rPr>
          <w:sz w:val="28"/>
          <w:szCs w:val="28"/>
        </w:rPr>
      </w:pPr>
      <w:r w:rsidRPr="002155F3">
        <w:rPr>
          <w:sz w:val="28"/>
          <w:szCs w:val="28"/>
        </w:rPr>
        <w:t>Профиль заводов горного машиностроения- машины для разведки, а также открытого и закрытого способов добычи, дробления и обогащения твердых полезных ископаемых на предприятиях черной и цветной металлургии, химической, угольной, промышленности и промышленности строительных материалов, транспортного строительства. Предприятия горного машиностроения производят горнопроходческие и очистные комбайны, роторные и шагающие экскаваторы.</w:t>
      </w:r>
    </w:p>
    <w:p w:rsidR="00AE0FC2" w:rsidRPr="002155F3" w:rsidRDefault="00AE0FC2" w:rsidP="00F22A7D">
      <w:pPr>
        <w:spacing w:line="360" w:lineRule="auto"/>
        <w:ind w:firstLine="709"/>
        <w:jc w:val="both"/>
        <w:rPr>
          <w:sz w:val="28"/>
          <w:szCs w:val="28"/>
        </w:rPr>
      </w:pPr>
      <w:r w:rsidRPr="002155F3">
        <w:rPr>
          <w:sz w:val="28"/>
          <w:szCs w:val="28"/>
        </w:rPr>
        <w:t xml:space="preserve">Продукция подъемно-транспортного машиностроения имеет большое экономическое значение, так как на погрузочно-разгрузочных работах в промышленности, на строительстве, транспорте и в других отраслях народного хозяйства занято около 5 млн. человек, притом больше половины - ручным трудом. Подотрасль производит мостовые электрические краны, стационарные и ленточные конвейеры, оборудование для комплексной механизации складов. </w:t>
      </w:r>
    </w:p>
    <w:p w:rsidR="00AE0FC2" w:rsidRPr="002155F3" w:rsidRDefault="00AE0FC2" w:rsidP="00F22A7D">
      <w:pPr>
        <w:spacing w:line="360" w:lineRule="auto"/>
        <w:ind w:firstLine="709"/>
        <w:jc w:val="both"/>
        <w:rPr>
          <w:sz w:val="28"/>
          <w:szCs w:val="28"/>
        </w:rPr>
      </w:pPr>
      <w:r w:rsidRPr="002155F3">
        <w:rPr>
          <w:sz w:val="28"/>
          <w:szCs w:val="28"/>
        </w:rPr>
        <w:t>Тепловозостроение, вагоностроение и путевое машиностроение обеспечивает железнодорожный транспорт магистральными грузовыми, пассажирскими и маневровыми тепловозами, грузовыми и пассажирскими вагонами и т. д.</w:t>
      </w:r>
    </w:p>
    <w:p w:rsidR="00AE0FC2" w:rsidRPr="002155F3" w:rsidRDefault="00AE0FC2" w:rsidP="00F22A7D">
      <w:pPr>
        <w:spacing w:line="360" w:lineRule="auto"/>
        <w:ind w:firstLine="709"/>
        <w:jc w:val="both"/>
        <w:rPr>
          <w:sz w:val="28"/>
          <w:szCs w:val="28"/>
        </w:rPr>
      </w:pPr>
      <w:r w:rsidRPr="002155F3">
        <w:rPr>
          <w:sz w:val="28"/>
          <w:szCs w:val="28"/>
        </w:rPr>
        <w:t>Эта подотрасль производит также путевые машины и механизмы (укладочные, рельсосварочные, снегоочистительные и др.).</w:t>
      </w:r>
    </w:p>
    <w:p w:rsidR="00AE0FC2" w:rsidRPr="002155F3" w:rsidRDefault="00AE0FC2" w:rsidP="00F22A7D">
      <w:pPr>
        <w:spacing w:line="360" w:lineRule="auto"/>
        <w:ind w:firstLine="709"/>
        <w:jc w:val="both"/>
        <w:rPr>
          <w:sz w:val="28"/>
          <w:szCs w:val="28"/>
        </w:rPr>
      </w:pPr>
      <w:r w:rsidRPr="002155F3">
        <w:rPr>
          <w:sz w:val="28"/>
          <w:szCs w:val="28"/>
        </w:rPr>
        <w:t>Турбостроение, поставляющее для энергетики паровые, газовые и гидравлические турбины. Заводы подотрасли выпускают оборудование для тепловых, атомных, гидравлических и газотурбинных электростанций, газоперекачивающее оборудование для магистральных газопроводов, компрессорное, нагнетательное и утилизационное оборудование для химической и нефтеперерабатывающей промышленности, черной и цветной металлургии.</w:t>
      </w:r>
    </w:p>
    <w:p w:rsidR="00AE0FC2" w:rsidRPr="002155F3" w:rsidRDefault="00AE0FC2" w:rsidP="00F22A7D">
      <w:pPr>
        <w:spacing w:line="360" w:lineRule="auto"/>
        <w:ind w:firstLine="709"/>
        <w:jc w:val="both"/>
        <w:rPr>
          <w:sz w:val="28"/>
          <w:szCs w:val="28"/>
        </w:rPr>
      </w:pPr>
      <w:r w:rsidRPr="002155F3">
        <w:rPr>
          <w:sz w:val="28"/>
          <w:szCs w:val="28"/>
        </w:rPr>
        <w:t>Атомное машиностроение специализируется на выпуске корпусных реакторов и другого оборудования для АЭС.</w:t>
      </w:r>
    </w:p>
    <w:p w:rsidR="00AE0FC2" w:rsidRPr="002155F3" w:rsidRDefault="00AE0FC2" w:rsidP="00F22A7D">
      <w:pPr>
        <w:spacing w:line="360" w:lineRule="auto"/>
        <w:ind w:firstLine="709"/>
        <w:jc w:val="both"/>
        <w:rPr>
          <w:sz w:val="28"/>
          <w:szCs w:val="28"/>
        </w:rPr>
      </w:pPr>
      <w:r w:rsidRPr="002155F3">
        <w:rPr>
          <w:sz w:val="28"/>
          <w:szCs w:val="28"/>
        </w:rPr>
        <w:t>Полиграфическое машиностроение имеет наименьший объем товарной продукции в отрасли и производит печатные станки, конвейеры для типографий и т.д.</w:t>
      </w:r>
    </w:p>
    <w:p w:rsidR="00AE0FC2" w:rsidRPr="002155F3" w:rsidRDefault="00AE0FC2" w:rsidP="00F22A7D">
      <w:pPr>
        <w:spacing w:line="360" w:lineRule="auto"/>
        <w:ind w:firstLine="709"/>
        <w:jc w:val="both"/>
        <w:rPr>
          <w:sz w:val="28"/>
          <w:szCs w:val="28"/>
        </w:rPr>
      </w:pPr>
      <w:r w:rsidRPr="002155F3">
        <w:rPr>
          <w:sz w:val="28"/>
          <w:szCs w:val="28"/>
        </w:rPr>
        <w:t>Электротехническая промышленность. Отрасль выпускает изделия более 100 тыс. наименований продукции, потребителем которой является практически все народное хозяйство. По объему производства она значительно превосходит в совокупности все подотрасли тяжелого машиностроения. Для производства электротехнической продукции требуется широкий набор технических средств и материалов, производимых различными промышленными комплексами. Основную номенклатуру производства составляют: генераторы к паровым, газовым и гидравлическим турбинам, электромашины, электродвигатели; трансформаторы и преобразователи, светотехническое, электросварочное и электротермическое оборудование.</w:t>
      </w:r>
    </w:p>
    <w:p w:rsidR="00AE0FC2" w:rsidRPr="002155F3" w:rsidRDefault="00AE0FC2" w:rsidP="00F22A7D">
      <w:pPr>
        <w:spacing w:line="360" w:lineRule="auto"/>
        <w:ind w:firstLine="709"/>
        <w:jc w:val="both"/>
        <w:rPr>
          <w:sz w:val="28"/>
          <w:szCs w:val="28"/>
        </w:rPr>
      </w:pPr>
      <w:r w:rsidRPr="002155F3">
        <w:rPr>
          <w:sz w:val="28"/>
          <w:szCs w:val="28"/>
        </w:rPr>
        <w:t>Станко</w:t>
      </w:r>
      <w:r w:rsidR="00C805BF" w:rsidRPr="002155F3">
        <w:rPr>
          <w:sz w:val="28"/>
          <w:szCs w:val="28"/>
        </w:rPr>
        <w:t>-</w:t>
      </w:r>
      <w:r w:rsidRPr="002155F3">
        <w:rPr>
          <w:sz w:val="28"/>
          <w:szCs w:val="28"/>
        </w:rPr>
        <w:t>инструментальная промышленность включает производство металлорежущих станков, кузнечно-прессового оборудования, деревообрабатывающего оборудования, металлообрабатывающего инструмента, централизованный ремонт металлообрабатывающего оборудования. Около половины объема продукции приходится на металлорежущие станки.</w:t>
      </w:r>
    </w:p>
    <w:p w:rsidR="00AE0FC2" w:rsidRPr="002155F3" w:rsidRDefault="00AE0FC2" w:rsidP="00F22A7D">
      <w:pPr>
        <w:spacing w:line="360" w:lineRule="auto"/>
        <w:ind w:firstLine="709"/>
        <w:jc w:val="both"/>
        <w:rPr>
          <w:sz w:val="28"/>
          <w:szCs w:val="28"/>
        </w:rPr>
      </w:pPr>
      <w:r w:rsidRPr="002155F3">
        <w:rPr>
          <w:sz w:val="28"/>
          <w:szCs w:val="28"/>
        </w:rPr>
        <w:t>Приборостроение. Продукция этой отрасли отличается небольшой материало- и энергоемкостью, но для ее производства требуются высококвалифицированная рабочая сила и научно-исследовательские кадры. Заводы отрасли специализируются на монтаже и наладке средств автоматизации, разработке программного обеспечения, конструировании и производстве часов, медицинских приборов, измерительной аппаратуры, оргтехники. Эта наукоемкая продукция является основным элементом систем автоматизации управления технологическими процессами, а также управленческого и инженерно- технического труда, информационных систем.</w:t>
      </w:r>
    </w:p>
    <w:p w:rsidR="00AE0FC2" w:rsidRPr="002155F3" w:rsidRDefault="00AE0FC2" w:rsidP="00F22A7D">
      <w:pPr>
        <w:spacing w:line="360" w:lineRule="auto"/>
        <w:ind w:firstLine="709"/>
        <w:jc w:val="both"/>
        <w:rPr>
          <w:sz w:val="28"/>
          <w:szCs w:val="28"/>
        </w:rPr>
      </w:pPr>
      <w:r w:rsidRPr="002155F3">
        <w:rPr>
          <w:sz w:val="28"/>
          <w:szCs w:val="28"/>
        </w:rPr>
        <w:t>Машиностроение для легкой и пищевой промышленности. Сюда входят следующие подотрасли: производство оборудования для текстильной, трикотажной, швейной, обувной, кожевенной, меховой промышленности, а также для производства химических волокон и оборудование для пищевой промышленности. Основным фактором размещения является близость к потребителю.</w:t>
      </w:r>
    </w:p>
    <w:p w:rsidR="00AE0FC2" w:rsidRPr="002155F3" w:rsidRDefault="00AE0FC2" w:rsidP="00F22A7D">
      <w:pPr>
        <w:spacing w:line="360" w:lineRule="auto"/>
        <w:ind w:firstLine="709"/>
        <w:jc w:val="both"/>
        <w:rPr>
          <w:sz w:val="28"/>
          <w:szCs w:val="28"/>
        </w:rPr>
      </w:pPr>
      <w:r w:rsidRPr="002155F3">
        <w:rPr>
          <w:sz w:val="28"/>
          <w:szCs w:val="28"/>
        </w:rPr>
        <w:t>Авиационная промышленность. В авиационной промышленности кооперируются предприятия практически всех отраслей промышленного производства, поставляющие разнообразные материалы и оборудование. Предприятия отличаются высоким уровнем квалификации инженерно-технического и рабочего персонала.</w:t>
      </w:r>
    </w:p>
    <w:p w:rsidR="00AE0FC2" w:rsidRPr="002155F3" w:rsidRDefault="00AE0FC2" w:rsidP="00F22A7D">
      <w:pPr>
        <w:spacing w:line="360" w:lineRule="auto"/>
        <w:ind w:firstLine="709"/>
        <w:jc w:val="both"/>
        <w:rPr>
          <w:sz w:val="28"/>
          <w:szCs w:val="28"/>
        </w:rPr>
      </w:pPr>
      <w:r w:rsidRPr="002155F3">
        <w:rPr>
          <w:sz w:val="28"/>
          <w:szCs w:val="28"/>
        </w:rPr>
        <w:t>Отрасль производит современные пассажирские и грузовые самолеты и вертолеты различных модификаций.</w:t>
      </w:r>
    </w:p>
    <w:p w:rsidR="00AE0FC2" w:rsidRPr="002155F3" w:rsidRDefault="00AE0FC2" w:rsidP="00F22A7D">
      <w:pPr>
        <w:spacing w:line="360" w:lineRule="auto"/>
        <w:ind w:firstLine="709"/>
        <w:jc w:val="both"/>
        <w:rPr>
          <w:sz w:val="28"/>
          <w:szCs w:val="28"/>
        </w:rPr>
      </w:pPr>
      <w:r w:rsidRPr="002155F3">
        <w:rPr>
          <w:sz w:val="28"/>
          <w:szCs w:val="28"/>
        </w:rPr>
        <w:t>Ракетно-космическая промышленность выпускает орбитальные космические корабли, ракеты для вывода спутников, грузовых и обитаемых кораблей и корабли многоразового использования типа «Буран», сочетающая высокие технологии с широкой межотраслевой комплексностью производства.</w:t>
      </w:r>
    </w:p>
    <w:p w:rsidR="00AE0FC2" w:rsidRPr="002155F3" w:rsidRDefault="00AE0FC2" w:rsidP="00F22A7D">
      <w:pPr>
        <w:spacing w:line="360" w:lineRule="auto"/>
        <w:ind w:firstLine="709"/>
        <w:jc w:val="both"/>
        <w:rPr>
          <w:sz w:val="28"/>
          <w:szCs w:val="28"/>
        </w:rPr>
      </w:pPr>
      <w:r w:rsidRPr="002155F3">
        <w:rPr>
          <w:sz w:val="28"/>
          <w:szCs w:val="28"/>
        </w:rPr>
        <w:t>Автомобильная промышленность. По объему производства, а также по стоимости основных фондов она является крупнейшей отраслью машиностроения.</w:t>
      </w:r>
    </w:p>
    <w:p w:rsidR="00AE0FC2" w:rsidRPr="002155F3" w:rsidRDefault="00AE0FC2" w:rsidP="00F22A7D">
      <w:pPr>
        <w:spacing w:line="360" w:lineRule="auto"/>
        <w:ind w:firstLine="709"/>
        <w:jc w:val="both"/>
        <w:rPr>
          <w:sz w:val="28"/>
          <w:szCs w:val="28"/>
        </w:rPr>
      </w:pPr>
      <w:r w:rsidRPr="002155F3">
        <w:rPr>
          <w:sz w:val="28"/>
          <w:szCs w:val="28"/>
        </w:rPr>
        <w:t>Продукция автомобилестроения широко используется во всех отраслях народного хозяйства и является одним из самых ходовых товаров в розничной торговле.</w:t>
      </w:r>
    </w:p>
    <w:p w:rsidR="00AE0FC2" w:rsidRPr="002155F3" w:rsidRDefault="00AE0FC2" w:rsidP="00F22A7D">
      <w:pPr>
        <w:spacing w:line="360" w:lineRule="auto"/>
        <w:ind w:firstLine="709"/>
        <w:jc w:val="both"/>
        <w:rPr>
          <w:sz w:val="28"/>
          <w:szCs w:val="28"/>
        </w:rPr>
      </w:pPr>
      <w:r w:rsidRPr="002155F3">
        <w:rPr>
          <w:sz w:val="28"/>
          <w:szCs w:val="28"/>
        </w:rPr>
        <w:t>Сельскохозяйственное и тракторное машиностроение. В сельскохозяйственном машиностроении осуществляется предметная и подетальная специализация; значительно меньше заводов специализировано на определенных стадиях технологического процесса или капитальном ремонте оборудования.</w:t>
      </w:r>
    </w:p>
    <w:p w:rsidR="00AE0FC2" w:rsidRPr="002155F3" w:rsidRDefault="00AE0FC2" w:rsidP="00F22A7D">
      <w:pPr>
        <w:spacing w:line="360" w:lineRule="auto"/>
        <w:ind w:firstLine="709"/>
        <w:jc w:val="both"/>
        <w:rPr>
          <w:sz w:val="28"/>
          <w:szCs w:val="28"/>
        </w:rPr>
      </w:pPr>
      <w:r w:rsidRPr="002155F3">
        <w:rPr>
          <w:sz w:val="28"/>
          <w:szCs w:val="28"/>
        </w:rPr>
        <w:t>Отрасль производит различные виды комбайнов: зерноуборочные, льноуборочные, картофелеуборочные, кукурузоуборочные, хлопкоуборочные и т.д. А также различные модификации тракторов: колесные пропашные, колесные пахотные, гусеничные пропашные и т.д.</w:t>
      </w:r>
    </w:p>
    <w:p w:rsidR="00C805BF" w:rsidRPr="002155F3" w:rsidRDefault="00AE0FC2" w:rsidP="00C805BF">
      <w:pPr>
        <w:spacing w:line="360" w:lineRule="auto"/>
        <w:ind w:firstLine="709"/>
        <w:jc w:val="both"/>
        <w:rPr>
          <w:sz w:val="28"/>
          <w:szCs w:val="28"/>
        </w:rPr>
      </w:pPr>
      <w:r w:rsidRPr="002155F3">
        <w:rPr>
          <w:sz w:val="28"/>
          <w:szCs w:val="28"/>
        </w:rPr>
        <w:t>Судостроительная промышленность. Большинство предприятий отрасли, несмотря на потребляемое ими значительное количество металла больших параметров, что неудобно для транспортировки, находится вне крупных металлургических баз. Сложность современных судов обусловливает установку на них разнообразного оборудования, что подразумевает наличие кооперационных связей с предприятиями других отраслей народного хозяйства.</w:t>
      </w:r>
    </w:p>
    <w:p w:rsidR="00C805BF" w:rsidRPr="002155F3" w:rsidRDefault="00C805BF" w:rsidP="00C805BF">
      <w:pPr>
        <w:spacing w:line="360" w:lineRule="auto"/>
        <w:ind w:firstLine="709"/>
        <w:jc w:val="both"/>
        <w:rPr>
          <w:sz w:val="28"/>
          <w:szCs w:val="28"/>
        </w:rPr>
      </w:pPr>
    </w:p>
    <w:p w:rsidR="00C805BF" w:rsidRPr="002155F3" w:rsidRDefault="00C805BF" w:rsidP="00C805BF">
      <w:pPr>
        <w:spacing w:line="360" w:lineRule="auto"/>
        <w:ind w:firstLine="709"/>
        <w:jc w:val="both"/>
        <w:rPr>
          <w:sz w:val="28"/>
          <w:szCs w:val="28"/>
        </w:rPr>
      </w:pPr>
    </w:p>
    <w:p w:rsidR="00C805BF" w:rsidRPr="002155F3" w:rsidRDefault="00741B0C" w:rsidP="00C805BF">
      <w:pPr>
        <w:spacing w:line="360" w:lineRule="auto"/>
        <w:ind w:firstLine="709"/>
        <w:jc w:val="both"/>
        <w:rPr>
          <w:sz w:val="28"/>
          <w:szCs w:val="28"/>
        </w:rPr>
      </w:pPr>
      <w:r w:rsidRPr="002155F3">
        <w:rPr>
          <w:b/>
          <w:bCs/>
        </w:rPr>
        <w:br w:type="page"/>
      </w:r>
      <w:bookmarkStart w:id="2" w:name="_Toc252373231"/>
      <w:r w:rsidR="0058238B" w:rsidRPr="002155F3">
        <w:rPr>
          <w:sz w:val="28"/>
          <w:szCs w:val="28"/>
        </w:rPr>
        <w:t>Глава 2 Особенности организации тяжелого машиностроения в РФ</w:t>
      </w:r>
      <w:bookmarkStart w:id="3" w:name="_Toc252373232"/>
      <w:bookmarkEnd w:id="2"/>
    </w:p>
    <w:p w:rsidR="00C805BF" w:rsidRPr="002155F3" w:rsidRDefault="00C805BF" w:rsidP="00C805BF">
      <w:pPr>
        <w:spacing w:line="360" w:lineRule="auto"/>
        <w:ind w:firstLine="709"/>
        <w:jc w:val="both"/>
        <w:rPr>
          <w:sz w:val="28"/>
          <w:szCs w:val="28"/>
        </w:rPr>
      </w:pPr>
    </w:p>
    <w:p w:rsidR="003A3A14" w:rsidRPr="002155F3" w:rsidRDefault="00A22C0F" w:rsidP="00C805BF">
      <w:pPr>
        <w:spacing w:line="360" w:lineRule="auto"/>
        <w:ind w:firstLine="709"/>
        <w:jc w:val="both"/>
        <w:rPr>
          <w:sz w:val="28"/>
          <w:szCs w:val="28"/>
        </w:rPr>
      </w:pPr>
      <w:r w:rsidRPr="002155F3">
        <w:rPr>
          <w:sz w:val="28"/>
          <w:szCs w:val="28"/>
        </w:rPr>
        <w:t>2.1 Территориальная организация тяжелого машиностроения</w:t>
      </w:r>
      <w:bookmarkEnd w:id="3"/>
    </w:p>
    <w:p w:rsidR="00A22C0F" w:rsidRPr="002155F3" w:rsidRDefault="00A22C0F" w:rsidP="00F22A7D">
      <w:pPr>
        <w:spacing w:line="360" w:lineRule="auto"/>
        <w:ind w:firstLine="709"/>
        <w:jc w:val="both"/>
        <w:rPr>
          <w:sz w:val="28"/>
          <w:szCs w:val="28"/>
        </w:rPr>
      </w:pPr>
    </w:p>
    <w:p w:rsidR="00A22C0F" w:rsidRPr="002155F3" w:rsidRDefault="00A22C0F" w:rsidP="00F22A7D">
      <w:pPr>
        <w:shd w:val="clear" w:color="auto" w:fill="FFFFFF"/>
        <w:spacing w:line="360" w:lineRule="auto"/>
        <w:ind w:firstLine="709"/>
        <w:jc w:val="both"/>
        <w:rPr>
          <w:sz w:val="28"/>
          <w:szCs w:val="28"/>
        </w:rPr>
      </w:pPr>
      <w:r w:rsidRPr="002155F3">
        <w:rPr>
          <w:sz w:val="28"/>
          <w:szCs w:val="28"/>
        </w:rPr>
        <w:t>Производство основных видов машин и оборудования по стране представлены в приложении 1. В приложение 2 раскрыта статистика по выпуску металлорежущих станков в регионах.</w:t>
      </w:r>
    </w:p>
    <w:p w:rsidR="00A22C0F" w:rsidRPr="002155F3" w:rsidRDefault="00A22C0F" w:rsidP="00F22A7D">
      <w:pPr>
        <w:shd w:val="clear" w:color="auto" w:fill="FFFFFF"/>
        <w:spacing w:line="360" w:lineRule="auto"/>
        <w:ind w:firstLine="709"/>
        <w:jc w:val="both"/>
        <w:rPr>
          <w:sz w:val="28"/>
          <w:szCs w:val="28"/>
        </w:rPr>
      </w:pPr>
      <w:r w:rsidRPr="002155F3">
        <w:rPr>
          <w:sz w:val="28"/>
          <w:szCs w:val="28"/>
        </w:rPr>
        <w:t>Основные показатели работы организаций по виду экономической деятельности «Производство электрооборудования, электронного и оптического оборудования» представлены в таблице 1.</w:t>
      </w:r>
    </w:p>
    <w:p w:rsidR="004D03C6" w:rsidRPr="002155F3" w:rsidRDefault="004D03C6" w:rsidP="00F22A7D">
      <w:pPr>
        <w:shd w:val="clear" w:color="auto" w:fill="FFFFFF"/>
        <w:spacing w:line="360" w:lineRule="auto"/>
        <w:ind w:firstLine="709"/>
        <w:jc w:val="both"/>
        <w:rPr>
          <w:sz w:val="28"/>
          <w:szCs w:val="28"/>
        </w:rPr>
      </w:pPr>
    </w:p>
    <w:p w:rsidR="00A22C0F" w:rsidRPr="002155F3" w:rsidRDefault="004D03C6" w:rsidP="004D03C6">
      <w:pPr>
        <w:shd w:val="clear" w:color="auto" w:fill="FFFFFF"/>
        <w:tabs>
          <w:tab w:val="left" w:pos="9130"/>
        </w:tabs>
        <w:spacing w:line="360" w:lineRule="auto"/>
        <w:ind w:firstLine="709"/>
        <w:jc w:val="both"/>
        <w:rPr>
          <w:sz w:val="28"/>
          <w:szCs w:val="28"/>
        </w:rPr>
      </w:pPr>
      <w:r w:rsidRPr="002155F3">
        <w:rPr>
          <w:sz w:val="28"/>
          <w:szCs w:val="28"/>
        </w:rPr>
        <w:t>Таблица 1. Производство электрооборудования, электронного и оптического оборудования в РФ</w:t>
      </w:r>
    </w:p>
    <w:tbl>
      <w:tblPr>
        <w:tblW w:w="9072" w:type="dxa"/>
        <w:tblInd w:w="150" w:type="dxa"/>
        <w:tblLayout w:type="fixed"/>
        <w:tblCellMar>
          <w:left w:w="40" w:type="dxa"/>
          <w:right w:w="40" w:type="dxa"/>
        </w:tblCellMar>
        <w:tblLook w:val="0000" w:firstRow="0" w:lastRow="0" w:firstColumn="0" w:lastColumn="0" w:noHBand="0" w:noVBand="0"/>
      </w:tblPr>
      <w:tblGrid>
        <w:gridCol w:w="5524"/>
        <w:gridCol w:w="1127"/>
        <w:gridCol w:w="1268"/>
        <w:gridCol w:w="1153"/>
      </w:tblGrid>
      <w:tr w:rsidR="00A22C0F" w:rsidRPr="002155F3" w:rsidTr="00335A25">
        <w:trPr>
          <w:trHeight w:hRule="exact" w:val="346"/>
        </w:trPr>
        <w:tc>
          <w:tcPr>
            <w:tcW w:w="5560" w:type="dxa"/>
            <w:tcBorders>
              <w:top w:val="single" w:sz="6" w:space="0" w:color="auto"/>
              <w:left w:val="single" w:sz="4" w:space="0" w:color="auto"/>
              <w:bottom w:val="single" w:sz="6" w:space="0" w:color="auto"/>
              <w:right w:val="single" w:sz="6" w:space="0" w:color="auto"/>
            </w:tcBorders>
            <w:shd w:val="clear" w:color="auto" w:fill="FFFFFF"/>
          </w:tcPr>
          <w:p w:rsidR="00A22C0F" w:rsidRPr="002155F3" w:rsidRDefault="00A22C0F" w:rsidP="00335A25">
            <w:pPr>
              <w:shd w:val="clear" w:color="auto" w:fill="FFFFFF"/>
              <w:spacing w:line="360" w:lineRule="auto"/>
              <w:ind w:hanging="30"/>
              <w:rPr>
                <w:sz w:val="20"/>
                <w:szCs w:val="20"/>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22C0F" w:rsidRPr="002155F3" w:rsidRDefault="00A22C0F" w:rsidP="00335A25">
            <w:pPr>
              <w:shd w:val="clear" w:color="auto" w:fill="FFFFFF"/>
              <w:spacing w:line="360" w:lineRule="auto"/>
              <w:ind w:hanging="30"/>
              <w:rPr>
                <w:sz w:val="20"/>
                <w:szCs w:val="20"/>
              </w:rPr>
            </w:pPr>
            <w:r w:rsidRPr="002155F3">
              <w:rPr>
                <w:sz w:val="20"/>
                <w:szCs w:val="20"/>
              </w:rPr>
              <w:t>2005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22C0F" w:rsidRPr="002155F3" w:rsidRDefault="00A22C0F" w:rsidP="00335A25">
            <w:pPr>
              <w:shd w:val="clear" w:color="auto" w:fill="FFFFFF"/>
              <w:spacing w:line="360" w:lineRule="auto"/>
              <w:ind w:hanging="30"/>
              <w:rPr>
                <w:sz w:val="20"/>
                <w:szCs w:val="20"/>
              </w:rPr>
            </w:pPr>
            <w:r w:rsidRPr="002155F3">
              <w:rPr>
                <w:sz w:val="20"/>
                <w:szCs w:val="20"/>
              </w:rPr>
              <w:t>2006</w:t>
            </w:r>
          </w:p>
        </w:tc>
        <w:tc>
          <w:tcPr>
            <w:tcW w:w="1160" w:type="dxa"/>
            <w:tcBorders>
              <w:top w:val="single" w:sz="6" w:space="0" w:color="auto"/>
              <w:left w:val="single" w:sz="6" w:space="0" w:color="auto"/>
              <w:bottom w:val="single" w:sz="6" w:space="0" w:color="auto"/>
              <w:right w:val="single" w:sz="4" w:space="0" w:color="auto"/>
            </w:tcBorders>
            <w:shd w:val="clear" w:color="auto" w:fill="FFFFFF"/>
          </w:tcPr>
          <w:p w:rsidR="00A22C0F" w:rsidRPr="002155F3" w:rsidRDefault="00A22C0F" w:rsidP="00335A25">
            <w:pPr>
              <w:shd w:val="clear" w:color="auto" w:fill="FFFFFF"/>
              <w:spacing w:line="360" w:lineRule="auto"/>
              <w:ind w:hanging="30"/>
              <w:rPr>
                <w:sz w:val="20"/>
                <w:szCs w:val="20"/>
              </w:rPr>
            </w:pPr>
            <w:r w:rsidRPr="002155F3">
              <w:rPr>
                <w:sz w:val="20"/>
                <w:szCs w:val="20"/>
              </w:rPr>
              <w:t>2007</w:t>
            </w:r>
          </w:p>
        </w:tc>
      </w:tr>
      <w:tr w:rsidR="00A22C0F" w:rsidRPr="002155F3" w:rsidTr="00335A25">
        <w:trPr>
          <w:trHeight w:hRule="exact" w:val="2030"/>
        </w:trPr>
        <w:tc>
          <w:tcPr>
            <w:tcW w:w="5560" w:type="dxa"/>
            <w:tcBorders>
              <w:top w:val="single" w:sz="6" w:space="0" w:color="auto"/>
              <w:left w:val="single" w:sz="4" w:space="0" w:color="auto"/>
              <w:bottom w:val="single" w:sz="6" w:space="0" w:color="auto"/>
              <w:right w:val="single" w:sz="6" w:space="0" w:color="auto"/>
            </w:tcBorders>
            <w:shd w:val="clear" w:color="auto" w:fill="FFFFFF"/>
          </w:tcPr>
          <w:p w:rsidR="00A22C0F" w:rsidRPr="002155F3" w:rsidRDefault="00A22C0F" w:rsidP="00335A25">
            <w:pPr>
              <w:shd w:val="clear" w:color="auto" w:fill="FFFFFF"/>
              <w:spacing w:line="360" w:lineRule="auto"/>
              <w:ind w:hanging="30"/>
              <w:rPr>
                <w:sz w:val="20"/>
                <w:szCs w:val="20"/>
              </w:rPr>
            </w:pPr>
            <w:r w:rsidRPr="002155F3">
              <w:rPr>
                <w:sz w:val="20"/>
                <w:szCs w:val="20"/>
              </w:rPr>
              <w:t>Число действующих организаций (на конец года)</w:t>
            </w:r>
            <w:r w:rsidRPr="002155F3">
              <w:rPr>
                <w:sz w:val="20"/>
                <w:szCs w:val="20"/>
                <w:vertAlign w:val="superscript"/>
              </w:rPr>
              <w:t>1</w:t>
            </w:r>
            <w:r w:rsidRPr="002155F3">
              <w:rPr>
                <w:sz w:val="20"/>
                <w:szCs w:val="20"/>
              </w:rPr>
              <w:t>'</w:t>
            </w:r>
          </w:p>
          <w:p w:rsidR="00A22C0F" w:rsidRPr="002155F3" w:rsidRDefault="00A22C0F" w:rsidP="00335A25">
            <w:pPr>
              <w:shd w:val="clear" w:color="auto" w:fill="FFFFFF"/>
              <w:spacing w:line="360" w:lineRule="auto"/>
              <w:ind w:hanging="30"/>
              <w:rPr>
                <w:sz w:val="20"/>
                <w:szCs w:val="20"/>
              </w:rPr>
            </w:pPr>
            <w:r w:rsidRPr="002155F3">
              <w:rPr>
                <w:sz w:val="20"/>
                <w:szCs w:val="20"/>
              </w:rPr>
              <w:t>Объем отгруженной продукции (работ, услуг), млрд. руб.</w:t>
            </w:r>
          </w:p>
          <w:p w:rsidR="00A22C0F" w:rsidRPr="002155F3" w:rsidRDefault="00A22C0F" w:rsidP="00335A25">
            <w:pPr>
              <w:shd w:val="clear" w:color="auto" w:fill="FFFFFF"/>
              <w:spacing w:line="360" w:lineRule="auto"/>
              <w:ind w:hanging="30"/>
              <w:rPr>
                <w:sz w:val="20"/>
                <w:szCs w:val="20"/>
              </w:rPr>
            </w:pPr>
            <w:r w:rsidRPr="002155F3">
              <w:rPr>
                <w:sz w:val="20"/>
                <w:szCs w:val="20"/>
              </w:rPr>
              <w:t>Индекс производства, в процентах к предыдущему году</w:t>
            </w:r>
          </w:p>
          <w:p w:rsidR="00A22C0F" w:rsidRPr="002155F3" w:rsidRDefault="00A22C0F" w:rsidP="00335A25">
            <w:pPr>
              <w:shd w:val="clear" w:color="auto" w:fill="FFFFFF"/>
              <w:spacing w:line="360" w:lineRule="auto"/>
              <w:ind w:hanging="30"/>
              <w:rPr>
                <w:sz w:val="20"/>
                <w:szCs w:val="20"/>
              </w:rPr>
            </w:pPr>
            <w:r w:rsidRPr="002155F3">
              <w:rPr>
                <w:sz w:val="20"/>
                <w:szCs w:val="20"/>
              </w:rPr>
              <w:t>Среднегодовая численность работников организаций, тыс. человек</w:t>
            </w:r>
          </w:p>
          <w:p w:rsidR="00A22C0F" w:rsidRPr="002155F3" w:rsidRDefault="00A22C0F" w:rsidP="00335A25">
            <w:pPr>
              <w:shd w:val="clear" w:color="auto" w:fill="FFFFFF"/>
              <w:spacing w:line="360" w:lineRule="auto"/>
              <w:ind w:hanging="30"/>
              <w:rPr>
                <w:sz w:val="20"/>
                <w:szCs w:val="20"/>
              </w:rPr>
            </w:pPr>
            <w:r w:rsidRPr="002155F3">
              <w:rPr>
                <w:sz w:val="20"/>
                <w:szCs w:val="20"/>
              </w:rPr>
              <w:t>Сальдированный финансовый результат (прибыль минус убыток)</w:t>
            </w:r>
            <w:r w:rsidRPr="002155F3">
              <w:rPr>
                <w:sz w:val="20"/>
                <w:szCs w:val="20"/>
                <w:vertAlign w:val="superscript"/>
              </w:rPr>
              <w:t>21</w:t>
            </w:r>
            <w:r w:rsidRPr="002155F3">
              <w:rPr>
                <w:sz w:val="20"/>
                <w:szCs w:val="20"/>
              </w:rPr>
              <w:t>, млн. руб.</w:t>
            </w:r>
          </w:p>
          <w:p w:rsidR="00A22C0F" w:rsidRPr="002155F3" w:rsidRDefault="00A22C0F" w:rsidP="00335A25">
            <w:pPr>
              <w:shd w:val="clear" w:color="auto" w:fill="FFFFFF"/>
              <w:spacing w:line="360" w:lineRule="auto"/>
              <w:ind w:hanging="30"/>
              <w:rPr>
                <w:sz w:val="20"/>
                <w:szCs w:val="20"/>
              </w:rPr>
            </w:pPr>
            <w:r w:rsidRPr="002155F3">
              <w:rPr>
                <w:sz w:val="20"/>
                <w:szCs w:val="20"/>
              </w:rPr>
              <w:t>Уровень рентабельности проданных товаров, продукции (работ, услуг)</w:t>
            </w:r>
            <w:r w:rsidRPr="002155F3">
              <w:rPr>
                <w:sz w:val="20"/>
                <w:szCs w:val="20"/>
                <w:vertAlign w:val="superscript"/>
              </w:rPr>
              <w:t>2</w:t>
            </w:r>
            <w:r w:rsidRPr="002155F3">
              <w:rPr>
                <w:sz w:val="20"/>
                <w:szCs w:val="20"/>
              </w:rPr>
              <w:t>', процентов</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22C0F" w:rsidRPr="002155F3" w:rsidRDefault="00A22C0F" w:rsidP="00335A25">
            <w:pPr>
              <w:shd w:val="clear" w:color="auto" w:fill="FFFFFF"/>
              <w:spacing w:line="360" w:lineRule="auto"/>
              <w:ind w:hanging="30"/>
              <w:rPr>
                <w:sz w:val="20"/>
                <w:szCs w:val="20"/>
              </w:rPr>
            </w:pPr>
            <w:r w:rsidRPr="002155F3">
              <w:rPr>
                <w:sz w:val="20"/>
                <w:szCs w:val="20"/>
              </w:rPr>
              <w:t>143,2 931</w:t>
            </w:r>
          </w:p>
          <w:p w:rsidR="00A22C0F" w:rsidRPr="002155F3" w:rsidRDefault="00A22C0F" w:rsidP="00335A25">
            <w:pPr>
              <w:shd w:val="clear" w:color="auto" w:fill="FFFFFF"/>
              <w:spacing w:line="360" w:lineRule="auto"/>
              <w:ind w:hanging="30"/>
              <w:rPr>
                <w:sz w:val="20"/>
                <w:szCs w:val="20"/>
              </w:rPr>
            </w:pPr>
            <w:r w:rsidRPr="002155F3">
              <w:rPr>
                <w:sz w:val="20"/>
                <w:szCs w:val="20"/>
              </w:rPr>
              <w:t>11280 8,3</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22C0F" w:rsidRPr="002155F3" w:rsidRDefault="00A22C0F" w:rsidP="00335A25">
            <w:pPr>
              <w:shd w:val="clear" w:color="auto" w:fill="FFFFFF"/>
              <w:spacing w:line="360" w:lineRule="auto"/>
              <w:ind w:hanging="30"/>
              <w:rPr>
                <w:sz w:val="20"/>
                <w:szCs w:val="20"/>
              </w:rPr>
            </w:pPr>
            <w:r w:rsidRPr="002155F3">
              <w:rPr>
                <w:sz w:val="20"/>
                <w:szCs w:val="20"/>
              </w:rPr>
              <w:t>134,5 905</w:t>
            </w:r>
          </w:p>
          <w:p w:rsidR="00A22C0F" w:rsidRPr="002155F3" w:rsidRDefault="00A22C0F" w:rsidP="00335A25">
            <w:pPr>
              <w:shd w:val="clear" w:color="auto" w:fill="FFFFFF"/>
              <w:spacing w:line="360" w:lineRule="auto"/>
              <w:ind w:hanging="30"/>
              <w:rPr>
                <w:sz w:val="20"/>
                <w:szCs w:val="20"/>
              </w:rPr>
            </w:pPr>
            <w:r w:rsidRPr="002155F3">
              <w:rPr>
                <w:sz w:val="20"/>
                <w:szCs w:val="20"/>
              </w:rPr>
              <w:t>16437 8,4</w:t>
            </w:r>
          </w:p>
        </w:tc>
        <w:tc>
          <w:tcPr>
            <w:tcW w:w="1160" w:type="dxa"/>
            <w:tcBorders>
              <w:top w:val="single" w:sz="6" w:space="0" w:color="auto"/>
              <w:left w:val="single" w:sz="6" w:space="0" w:color="auto"/>
              <w:bottom w:val="single" w:sz="6" w:space="0" w:color="auto"/>
              <w:right w:val="single" w:sz="4" w:space="0" w:color="auto"/>
            </w:tcBorders>
            <w:shd w:val="clear" w:color="auto" w:fill="FFFFFF"/>
          </w:tcPr>
          <w:p w:rsidR="00A22C0F" w:rsidRPr="002155F3" w:rsidRDefault="00A22C0F" w:rsidP="00335A25">
            <w:pPr>
              <w:shd w:val="clear" w:color="auto" w:fill="FFFFFF"/>
              <w:spacing w:line="360" w:lineRule="auto"/>
              <w:ind w:hanging="30"/>
              <w:rPr>
                <w:sz w:val="20"/>
                <w:szCs w:val="20"/>
              </w:rPr>
            </w:pPr>
            <w:r w:rsidRPr="002155F3">
              <w:rPr>
                <w:sz w:val="20"/>
                <w:szCs w:val="20"/>
              </w:rPr>
              <w:t>14308 452</w:t>
            </w:r>
          </w:p>
          <w:p w:rsidR="00A22C0F" w:rsidRPr="002155F3" w:rsidRDefault="00A22C0F" w:rsidP="00335A25">
            <w:pPr>
              <w:shd w:val="clear" w:color="auto" w:fill="FFFFFF"/>
              <w:spacing w:line="360" w:lineRule="auto"/>
              <w:ind w:hanging="30"/>
              <w:rPr>
                <w:sz w:val="20"/>
                <w:szCs w:val="20"/>
              </w:rPr>
            </w:pPr>
            <w:r w:rsidRPr="002155F3">
              <w:rPr>
                <w:sz w:val="20"/>
                <w:szCs w:val="20"/>
              </w:rPr>
              <w:t>120,7</w:t>
            </w:r>
          </w:p>
          <w:p w:rsidR="00A22C0F" w:rsidRPr="002155F3" w:rsidRDefault="00A22C0F" w:rsidP="00335A25">
            <w:pPr>
              <w:shd w:val="clear" w:color="auto" w:fill="FFFFFF"/>
              <w:spacing w:line="360" w:lineRule="auto"/>
              <w:ind w:hanging="30"/>
              <w:rPr>
                <w:sz w:val="20"/>
                <w:szCs w:val="20"/>
              </w:rPr>
            </w:pPr>
            <w:r w:rsidRPr="002155F3">
              <w:rPr>
                <w:sz w:val="20"/>
                <w:szCs w:val="20"/>
              </w:rPr>
              <w:t>887</w:t>
            </w:r>
          </w:p>
          <w:p w:rsidR="00A22C0F" w:rsidRDefault="00A22C0F" w:rsidP="00335A25">
            <w:pPr>
              <w:shd w:val="clear" w:color="auto" w:fill="FFFFFF"/>
              <w:spacing w:line="360" w:lineRule="auto"/>
              <w:ind w:hanging="30"/>
              <w:rPr>
                <w:sz w:val="20"/>
                <w:szCs w:val="20"/>
              </w:rPr>
            </w:pPr>
            <w:r w:rsidRPr="002155F3">
              <w:rPr>
                <w:sz w:val="20"/>
                <w:szCs w:val="20"/>
              </w:rPr>
              <w:t>21851</w:t>
            </w:r>
          </w:p>
          <w:p w:rsidR="00335A25" w:rsidRPr="002155F3" w:rsidRDefault="00335A25" w:rsidP="00335A25">
            <w:pPr>
              <w:shd w:val="clear" w:color="auto" w:fill="FFFFFF"/>
              <w:spacing w:line="360" w:lineRule="auto"/>
              <w:ind w:hanging="30"/>
              <w:rPr>
                <w:sz w:val="20"/>
                <w:szCs w:val="20"/>
              </w:rPr>
            </w:pPr>
          </w:p>
          <w:p w:rsidR="00A22C0F" w:rsidRPr="002155F3" w:rsidRDefault="00A22C0F" w:rsidP="00335A25">
            <w:pPr>
              <w:shd w:val="clear" w:color="auto" w:fill="FFFFFF"/>
              <w:spacing w:line="360" w:lineRule="auto"/>
              <w:ind w:hanging="30"/>
              <w:rPr>
                <w:sz w:val="20"/>
                <w:szCs w:val="20"/>
              </w:rPr>
            </w:pPr>
            <w:r w:rsidRPr="002155F3">
              <w:rPr>
                <w:sz w:val="20"/>
                <w:szCs w:val="20"/>
              </w:rPr>
              <w:t>8,4</w:t>
            </w:r>
          </w:p>
        </w:tc>
      </w:tr>
    </w:tbl>
    <w:p w:rsidR="00571BA8" w:rsidRPr="002155F3" w:rsidRDefault="00571BA8" w:rsidP="00F22A7D">
      <w:pPr>
        <w:shd w:val="clear" w:color="auto" w:fill="FFFFFF"/>
        <w:spacing w:line="360" w:lineRule="auto"/>
        <w:ind w:firstLine="709"/>
        <w:jc w:val="both"/>
        <w:rPr>
          <w:sz w:val="28"/>
          <w:szCs w:val="28"/>
        </w:rPr>
      </w:pPr>
    </w:p>
    <w:p w:rsidR="00A22C0F" w:rsidRPr="002155F3" w:rsidRDefault="00077D13" w:rsidP="00F22A7D">
      <w:pPr>
        <w:shd w:val="clear" w:color="auto" w:fill="FFFFFF"/>
        <w:spacing w:line="360" w:lineRule="auto"/>
        <w:ind w:firstLine="709"/>
        <w:jc w:val="both"/>
        <w:rPr>
          <w:sz w:val="28"/>
          <w:szCs w:val="28"/>
        </w:rPr>
      </w:pPr>
      <w:r w:rsidRPr="002155F3">
        <w:rPr>
          <w:sz w:val="28"/>
          <w:szCs w:val="28"/>
        </w:rPr>
        <w:t>П</w:t>
      </w:r>
      <w:r w:rsidR="00A22C0F" w:rsidRPr="002155F3">
        <w:rPr>
          <w:sz w:val="28"/>
          <w:szCs w:val="28"/>
        </w:rPr>
        <w:t>роизводителей транспорта в России насчитывается 4630</w:t>
      </w:r>
      <w:r w:rsidRPr="002155F3">
        <w:rPr>
          <w:rStyle w:val="a6"/>
          <w:sz w:val="28"/>
          <w:szCs w:val="28"/>
        </w:rPr>
        <w:footnoteReference w:id="3"/>
      </w:r>
      <w:r w:rsidR="00A22C0F" w:rsidRPr="002155F3">
        <w:rPr>
          <w:sz w:val="28"/>
          <w:szCs w:val="28"/>
        </w:rPr>
        <w:t>. При этом они производят продукции на 833 млрд. рублей в год. Однако наблюдается некоторый спад производства в процентах к предыдущему году (таблица 2, 3, 4).</w:t>
      </w:r>
    </w:p>
    <w:p w:rsidR="004D03C6" w:rsidRPr="002155F3" w:rsidRDefault="004D03C6" w:rsidP="00F22A7D">
      <w:pPr>
        <w:shd w:val="clear" w:color="auto" w:fill="FFFFFF"/>
        <w:spacing w:line="360" w:lineRule="auto"/>
        <w:ind w:firstLine="709"/>
        <w:jc w:val="both"/>
        <w:rPr>
          <w:sz w:val="28"/>
          <w:szCs w:val="28"/>
        </w:rPr>
      </w:pPr>
    </w:p>
    <w:p w:rsidR="004D03C6" w:rsidRPr="002155F3" w:rsidRDefault="004D03C6" w:rsidP="004D03C6">
      <w:pPr>
        <w:shd w:val="clear" w:color="auto" w:fill="FFFFFF"/>
        <w:spacing w:line="360" w:lineRule="auto"/>
        <w:ind w:firstLine="709"/>
        <w:jc w:val="both"/>
        <w:rPr>
          <w:sz w:val="28"/>
          <w:szCs w:val="28"/>
        </w:rPr>
      </w:pPr>
      <w:r w:rsidRPr="002155F3">
        <w:rPr>
          <w:sz w:val="28"/>
          <w:szCs w:val="28"/>
        </w:rPr>
        <w:br w:type="page"/>
        <w:t>Таблица 2. Основные показатели работы организаций по виду экономической деятельности «Производство транспортных средств и оборудования</w:t>
      </w:r>
    </w:p>
    <w:tbl>
      <w:tblPr>
        <w:tblW w:w="8957" w:type="dxa"/>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203"/>
        <w:gridCol w:w="1023"/>
        <w:gridCol w:w="866"/>
        <w:gridCol w:w="865"/>
      </w:tblGrid>
      <w:tr w:rsidR="00A22C0F" w:rsidRPr="002155F3">
        <w:trPr>
          <w:trHeight w:val="360"/>
        </w:trPr>
        <w:tc>
          <w:tcPr>
            <w:tcW w:w="6203" w:type="dxa"/>
            <w:shd w:val="clear" w:color="auto" w:fill="FFFFFF"/>
            <w:vAlign w:val="center"/>
          </w:tcPr>
          <w:p w:rsidR="00A22C0F" w:rsidRPr="002155F3" w:rsidRDefault="00A22C0F" w:rsidP="00D060F2">
            <w:pPr>
              <w:shd w:val="clear" w:color="auto" w:fill="FFFFFF"/>
              <w:spacing w:line="360" w:lineRule="auto"/>
              <w:jc w:val="both"/>
              <w:rPr>
                <w:sz w:val="20"/>
                <w:szCs w:val="20"/>
              </w:rPr>
            </w:pPr>
          </w:p>
        </w:tc>
        <w:tc>
          <w:tcPr>
            <w:tcW w:w="102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200</w:t>
            </w:r>
            <w:r w:rsidR="00571BA8" w:rsidRPr="002155F3">
              <w:rPr>
                <w:sz w:val="20"/>
                <w:szCs w:val="20"/>
              </w:rPr>
              <w:t>5</w:t>
            </w:r>
          </w:p>
        </w:tc>
        <w:tc>
          <w:tcPr>
            <w:tcW w:w="866"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200</w:t>
            </w:r>
            <w:r w:rsidR="00571BA8" w:rsidRPr="002155F3">
              <w:rPr>
                <w:sz w:val="20"/>
                <w:szCs w:val="20"/>
              </w:rPr>
              <w:t>6</w:t>
            </w:r>
          </w:p>
        </w:tc>
        <w:tc>
          <w:tcPr>
            <w:tcW w:w="865"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200</w:t>
            </w:r>
            <w:r w:rsidR="00571BA8" w:rsidRPr="002155F3">
              <w:rPr>
                <w:sz w:val="20"/>
                <w:szCs w:val="20"/>
              </w:rPr>
              <w:t>7</w:t>
            </w:r>
          </w:p>
        </w:tc>
      </w:tr>
      <w:tr w:rsidR="00A22C0F" w:rsidRPr="002155F3">
        <w:trPr>
          <w:trHeight w:val="360"/>
        </w:trPr>
        <w:tc>
          <w:tcPr>
            <w:tcW w:w="620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Число действующих организаций (на конец года)</w:t>
            </w:r>
            <w:r w:rsidRPr="002155F3">
              <w:rPr>
                <w:sz w:val="20"/>
                <w:szCs w:val="20"/>
                <w:vertAlign w:val="superscript"/>
              </w:rPr>
              <w:t>1</w:t>
            </w:r>
            <w:r w:rsidRPr="002155F3">
              <w:rPr>
                <w:sz w:val="20"/>
                <w:szCs w:val="20"/>
              </w:rPr>
              <w:t>'</w:t>
            </w:r>
          </w:p>
        </w:tc>
        <w:tc>
          <w:tcPr>
            <w:tcW w:w="1023" w:type="dxa"/>
            <w:shd w:val="clear" w:color="auto" w:fill="FFFFFF"/>
            <w:vAlign w:val="center"/>
          </w:tcPr>
          <w:p w:rsidR="00A22C0F" w:rsidRPr="002155F3" w:rsidRDefault="00A22C0F" w:rsidP="00D060F2">
            <w:pPr>
              <w:shd w:val="clear" w:color="auto" w:fill="FFFFFF"/>
              <w:spacing w:line="360" w:lineRule="auto"/>
              <w:jc w:val="both"/>
              <w:rPr>
                <w:sz w:val="20"/>
                <w:szCs w:val="20"/>
              </w:rPr>
            </w:pPr>
          </w:p>
        </w:tc>
        <w:tc>
          <w:tcPr>
            <w:tcW w:w="866" w:type="dxa"/>
            <w:shd w:val="clear" w:color="auto" w:fill="FFFFFF"/>
            <w:vAlign w:val="center"/>
          </w:tcPr>
          <w:p w:rsidR="00A22C0F" w:rsidRPr="002155F3" w:rsidRDefault="00A22C0F" w:rsidP="00D060F2">
            <w:pPr>
              <w:shd w:val="clear" w:color="auto" w:fill="FFFFFF"/>
              <w:spacing w:line="360" w:lineRule="auto"/>
              <w:jc w:val="both"/>
              <w:rPr>
                <w:sz w:val="20"/>
                <w:szCs w:val="20"/>
              </w:rPr>
            </w:pPr>
          </w:p>
        </w:tc>
        <w:tc>
          <w:tcPr>
            <w:tcW w:w="865"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4630</w:t>
            </w:r>
          </w:p>
        </w:tc>
      </w:tr>
      <w:tr w:rsidR="00A22C0F" w:rsidRPr="002155F3">
        <w:trPr>
          <w:trHeight w:val="360"/>
        </w:trPr>
        <w:tc>
          <w:tcPr>
            <w:tcW w:w="620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Объем отгруженной продукции (работ, услуг), млрд. руб.</w:t>
            </w:r>
          </w:p>
        </w:tc>
        <w:tc>
          <w:tcPr>
            <w:tcW w:w="1023" w:type="dxa"/>
            <w:shd w:val="clear" w:color="auto" w:fill="FFFFFF"/>
            <w:vAlign w:val="center"/>
          </w:tcPr>
          <w:p w:rsidR="00A22C0F" w:rsidRPr="002155F3" w:rsidRDefault="00A22C0F" w:rsidP="00D060F2">
            <w:pPr>
              <w:shd w:val="clear" w:color="auto" w:fill="FFFFFF"/>
              <w:spacing w:line="360" w:lineRule="auto"/>
              <w:jc w:val="both"/>
              <w:rPr>
                <w:sz w:val="20"/>
                <w:szCs w:val="20"/>
              </w:rPr>
            </w:pPr>
          </w:p>
        </w:tc>
        <w:tc>
          <w:tcPr>
            <w:tcW w:w="866" w:type="dxa"/>
            <w:shd w:val="clear" w:color="auto" w:fill="FFFFFF"/>
            <w:vAlign w:val="center"/>
          </w:tcPr>
          <w:p w:rsidR="00A22C0F" w:rsidRPr="002155F3" w:rsidRDefault="00A22C0F" w:rsidP="00D060F2">
            <w:pPr>
              <w:shd w:val="clear" w:color="auto" w:fill="FFFFFF"/>
              <w:spacing w:line="360" w:lineRule="auto"/>
              <w:jc w:val="both"/>
              <w:rPr>
                <w:sz w:val="20"/>
                <w:szCs w:val="20"/>
              </w:rPr>
            </w:pPr>
          </w:p>
        </w:tc>
        <w:tc>
          <w:tcPr>
            <w:tcW w:w="865"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833</w:t>
            </w:r>
          </w:p>
        </w:tc>
      </w:tr>
      <w:tr w:rsidR="00A22C0F" w:rsidRPr="002155F3">
        <w:trPr>
          <w:trHeight w:val="360"/>
        </w:trPr>
        <w:tc>
          <w:tcPr>
            <w:tcW w:w="620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Индекс производства, в процентах к предыдущему году</w:t>
            </w:r>
          </w:p>
        </w:tc>
        <w:tc>
          <w:tcPr>
            <w:tcW w:w="102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114,0</w:t>
            </w:r>
          </w:p>
        </w:tc>
        <w:tc>
          <w:tcPr>
            <w:tcW w:w="866"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111,5</w:t>
            </w:r>
          </w:p>
        </w:tc>
        <w:tc>
          <w:tcPr>
            <w:tcW w:w="865"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106,0</w:t>
            </w:r>
          </w:p>
        </w:tc>
      </w:tr>
      <w:tr w:rsidR="00A22C0F" w:rsidRPr="002155F3">
        <w:trPr>
          <w:trHeight w:val="360"/>
        </w:trPr>
        <w:tc>
          <w:tcPr>
            <w:tcW w:w="620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Среднегодовая численность работников организаций, тыс. человек</w:t>
            </w:r>
          </w:p>
        </w:tc>
        <w:tc>
          <w:tcPr>
            <w:tcW w:w="102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1238</w:t>
            </w:r>
          </w:p>
        </w:tc>
        <w:tc>
          <w:tcPr>
            <w:tcW w:w="866"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1207</w:t>
            </w:r>
          </w:p>
        </w:tc>
        <w:tc>
          <w:tcPr>
            <w:tcW w:w="865"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1201</w:t>
            </w:r>
          </w:p>
        </w:tc>
      </w:tr>
      <w:tr w:rsidR="00A22C0F" w:rsidRPr="002155F3">
        <w:trPr>
          <w:trHeight w:val="360"/>
        </w:trPr>
        <w:tc>
          <w:tcPr>
            <w:tcW w:w="620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Сальдированный финансовый результат (прибыль минус убыток), млн. руб.</w:t>
            </w:r>
          </w:p>
        </w:tc>
        <w:tc>
          <w:tcPr>
            <w:tcW w:w="102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24904</w:t>
            </w:r>
          </w:p>
        </w:tc>
        <w:tc>
          <w:tcPr>
            <w:tcW w:w="866"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23981</w:t>
            </w:r>
          </w:p>
        </w:tc>
        <w:tc>
          <w:tcPr>
            <w:tcW w:w="865"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15433</w:t>
            </w:r>
          </w:p>
        </w:tc>
      </w:tr>
      <w:tr w:rsidR="00A22C0F" w:rsidRPr="002155F3">
        <w:trPr>
          <w:trHeight w:val="360"/>
        </w:trPr>
        <w:tc>
          <w:tcPr>
            <w:tcW w:w="620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Уровень рентабельности проданных товаров, продукции (работ, услуг), процентов</w:t>
            </w:r>
          </w:p>
        </w:tc>
        <w:tc>
          <w:tcPr>
            <w:tcW w:w="1023"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9,8</w:t>
            </w:r>
          </w:p>
        </w:tc>
        <w:tc>
          <w:tcPr>
            <w:tcW w:w="866"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7,8</w:t>
            </w:r>
          </w:p>
        </w:tc>
        <w:tc>
          <w:tcPr>
            <w:tcW w:w="865" w:type="dxa"/>
            <w:shd w:val="clear" w:color="auto" w:fill="FFFFFF"/>
            <w:vAlign w:val="center"/>
          </w:tcPr>
          <w:p w:rsidR="00A22C0F" w:rsidRPr="002155F3" w:rsidRDefault="00A22C0F" w:rsidP="00D060F2">
            <w:pPr>
              <w:shd w:val="clear" w:color="auto" w:fill="FFFFFF"/>
              <w:spacing w:line="360" w:lineRule="auto"/>
              <w:jc w:val="both"/>
              <w:rPr>
                <w:sz w:val="20"/>
                <w:szCs w:val="20"/>
              </w:rPr>
            </w:pPr>
            <w:r w:rsidRPr="002155F3">
              <w:rPr>
                <w:sz w:val="20"/>
                <w:szCs w:val="20"/>
              </w:rPr>
              <w:t>6,9</w:t>
            </w:r>
          </w:p>
        </w:tc>
      </w:tr>
    </w:tbl>
    <w:p w:rsidR="00571BA8" w:rsidRPr="002155F3" w:rsidRDefault="00571BA8" w:rsidP="00F22A7D">
      <w:pPr>
        <w:shd w:val="clear" w:color="auto" w:fill="FFFFFF"/>
        <w:spacing w:line="360" w:lineRule="auto"/>
        <w:ind w:firstLine="709"/>
        <w:jc w:val="both"/>
        <w:rPr>
          <w:sz w:val="28"/>
          <w:szCs w:val="28"/>
          <w:lang w:val="en-US"/>
        </w:rPr>
      </w:pPr>
    </w:p>
    <w:p w:rsidR="00E861D3" w:rsidRPr="002155F3" w:rsidRDefault="00E861D3" w:rsidP="00F22A7D">
      <w:pPr>
        <w:shd w:val="clear" w:color="auto" w:fill="FFFFFF"/>
        <w:spacing w:line="360" w:lineRule="auto"/>
        <w:ind w:firstLine="709"/>
        <w:jc w:val="both"/>
        <w:rPr>
          <w:sz w:val="28"/>
          <w:szCs w:val="28"/>
        </w:rPr>
      </w:pPr>
      <w:r w:rsidRPr="002155F3">
        <w:rPr>
          <w:sz w:val="28"/>
          <w:szCs w:val="28"/>
        </w:rPr>
        <w:t>Таблица 3. Производство основных видов транспортных средств и оборудования</w:t>
      </w:r>
    </w:p>
    <w:tbl>
      <w:tblPr>
        <w:tblW w:w="8959" w:type="dxa"/>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193"/>
        <w:gridCol w:w="761"/>
        <w:gridCol w:w="771"/>
        <w:gridCol w:w="1043"/>
        <w:gridCol w:w="1102"/>
        <w:gridCol w:w="1089"/>
      </w:tblGrid>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2003</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2004</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2005</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2006</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2007</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Троллейбусы,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657</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493</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376</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369</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812</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Грузовые автомобили,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173</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173</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193</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200</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205</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в том числе с дизельными двигателями</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44,3</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37,0</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39,7</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51,9</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66,2</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Легковые автомобили,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1022</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981</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1012</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1110</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1069</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Автобусы,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56,5</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66,7</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76,2</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75,7</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78,2</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Прицепы и полуприцепы тракторные,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5,2</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3,7</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3,4</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3,9</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5,0</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Тепловозы магистральные, секций</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22</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23</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23</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32</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45</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Грузовые магистральные вагоны,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6,5</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10,7</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27,0</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35,3</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35,2 -</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Пассажирские магистральные вагоны,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859</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867</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1025</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1211</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1221</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Вагоны метрополитена,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116</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148</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142</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143</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262</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Мотоциклы и мотороллеры,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17,4</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20,8</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16,4</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16,9</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10,2</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в том числе мотоциклы с прицепами</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0,4</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0,1</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0,7</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2,2</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1,7</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Велосипеды (без детских),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514</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509</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416</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341</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236</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в том числе велосипеды складные</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236</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239</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175</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86,0</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12,7</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Подростковые велосипеды,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24,9</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31,1</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24,0</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11,9</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2,3</w:t>
            </w:r>
          </w:p>
        </w:tc>
      </w:tr>
      <w:tr w:rsidR="00571BA8" w:rsidRPr="002155F3">
        <w:trPr>
          <w:trHeight w:val="270"/>
        </w:trPr>
        <w:tc>
          <w:tcPr>
            <w:tcW w:w="419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Детские велосипеды, тыс. шт.</w:t>
            </w:r>
          </w:p>
        </w:tc>
        <w:tc>
          <w:tcPr>
            <w:tcW w:w="76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435</w:t>
            </w:r>
          </w:p>
        </w:tc>
        <w:tc>
          <w:tcPr>
            <w:tcW w:w="771"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340</w:t>
            </w:r>
          </w:p>
        </w:tc>
        <w:tc>
          <w:tcPr>
            <w:tcW w:w="1043"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191</w:t>
            </w:r>
          </w:p>
        </w:tc>
        <w:tc>
          <w:tcPr>
            <w:tcW w:w="1102"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128</w:t>
            </w:r>
          </w:p>
        </w:tc>
        <w:tc>
          <w:tcPr>
            <w:tcW w:w="1089" w:type="dxa"/>
            <w:shd w:val="clear" w:color="auto" w:fill="FFFFFF"/>
            <w:vAlign w:val="center"/>
          </w:tcPr>
          <w:p w:rsidR="00571BA8" w:rsidRPr="002155F3" w:rsidRDefault="00571BA8" w:rsidP="004D03C6">
            <w:pPr>
              <w:shd w:val="clear" w:color="auto" w:fill="FFFFFF"/>
              <w:spacing w:line="360" w:lineRule="auto"/>
              <w:jc w:val="both"/>
              <w:rPr>
                <w:sz w:val="20"/>
                <w:szCs w:val="20"/>
              </w:rPr>
            </w:pPr>
            <w:r w:rsidRPr="002155F3">
              <w:rPr>
                <w:sz w:val="20"/>
                <w:szCs w:val="20"/>
              </w:rPr>
              <w:t>61,0</w:t>
            </w:r>
          </w:p>
        </w:tc>
      </w:tr>
    </w:tbl>
    <w:p w:rsidR="00E861D3" w:rsidRPr="002155F3" w:rsidRDefault="00E861D3" w:rsidP="00F22A7D">
      <w:pPr>
        <w:shd w:val="clear" w:color="auto" w:fill="FFFFFF"/>
        <w:spacing w:line="360" w:lineRule="auto"/>
        <w:ind w:firstLine="709"/>
        <w:jc w:val="both"/>
        <w:rPr>
          <w:sz w:val="28"/>
          <w:szCs w:val="28"/>
          <w:lang w:val="en-US"/>
        </w:rPr>
      </w:pPr>
    </w:p>
    <w:p w:rsidR="00E861D3" w:rsidRPr="002155F3" w:rsidRDefault="00E861D3" w:rsidP="00F22A7D">
      <w:pPr>
        <w:shd w:val="clear" w:color="auto" w:fill="FFFFFF"/>
        <w:spacing w:line="360" w:lineRule="auto"/>
        <w:ind w:firstLine="709"/>
        <w:jc w:val="both"/>
        <w:rPr>
          <w:sz w:val="28"/>
          <w:szCs w:val="28"/>
        </w:rPr>
      </w:pPr>
      <w:r w:rsidRPr="002155F3">
        <w:rPr>
          <w:sz w:val="28"/>
          <w:szCs w:val="28"/>
        </w:rPr>
        <w:br w:type="page"/>
        <w:t>Таблица 4. Производство легковых автомобилей по субъектам Российской Федерации (тысяч штук)</w:t>
      </w:r>
    </w:p>
    <w:tbl>
      <w:tblPr>
        <w:tblW w:w="901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574"/>
        <w:gridCol w:w="1133"/>
        <w:gridCol w:w="1134"/>
        <w:gridCol w:w="1089"/>
        <w:gridCol w:w="1210"/>
        <w:gridCol w:w="870"/>
      </w:tblGrid>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2003</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2004</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2005</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2006</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2007</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Российская Федерация</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1022</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980,7</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1012</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1110</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1069</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Центральный федеральный округ</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19,5</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19,6</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21,3</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19,5</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23,3</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Московская область</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18,7</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19,4</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20,0</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19,0</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13,0</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г. Москва</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0,8</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0,2</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1,3</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0,5</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10,3</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Северо-Западный федеральный округ</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4,9</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8,2</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24,7</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44,2</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49,3</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Калининградская область</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4,9</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5,7</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8,4</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14,5</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16,3</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Ленинградская область</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2,5</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16,3</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29,7</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33,0</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Южный</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федеральный округ</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1,7</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2,5</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5,9</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30,2</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42,6</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Карачаево-Черкесская Республика</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0,2</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0,1</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Ростовская область</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1,7</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2,5</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5,9</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30,0</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42,5</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Приволжский федеральный округ</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995,8</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950,4</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959,7</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1016</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953,3</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Республика Татарстан</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37,9</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38,7</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40,0</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41,4</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30,4</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Удмуртская Республика</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31,8</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65,8</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78,5</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82,7</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45,6</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Нижегородская область</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80,7</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65,7</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lang w:val="en-US"/>
              </w:rPr>
              <w:t>5Z.0</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65,9</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51,9</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Самарская область</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810,1</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746,6</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751,5</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795,3</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796,2</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Ульяновская область</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35,3</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33,6</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32,7</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31,1</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29,3</w:t>
            </w: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Сибирский федеральный округ</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p>
        </w:tc>
      </w:tr>
      <w:tr w:rsidR="00571BA8" w:rsidRPr="002155F3">
        <w:trPr>
          <w:trHeight w:val="315"/>
        </w:trPr>
        <w:tc>
          <w:tcPr>
            <w:tcW w:w="357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(Омская область)</w:t>
            </w:r>
          </w:p>
        </w:tc>
        <w:tc>
          <w:tcPr>
            <w:tcW w:w="1133"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0,07</w:t>
            </w:r>
          </w:p>
        </w:tc>
        <w:tc>
          <w:tcPr>
            <w:tcW w:w="1134"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0,02</w:t>
            </w:r>
          </w:p>
        </w:tc>
        <w:tc>
          <w:tcPr>
            <w:tcW w:w="1089"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w:t>
            </w:r>
          </w:p>
        </w:tc>
        <w:tc>
          <w:tcPr>
            <w:tcW w:w="121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w:t>
            </w:r>
          </w:p>
        </w:tc>
        <w:tc>
          <w:tcPr>
            <w:tcW w:w="870" w:type="dxa"/>
            <w:shd w:val="clear" w:color="auto" w:fill="FFFFFF"/>
            <w:vAlign w:val="center"/>
          </w:tcPr>
          <w:p w:rsidR="00571BA8" w:rsidRPr="002155F3" w:rsidRDefault="00571BA8" w:rsidP="00E861D3">
            <w:pPr>
              <w:shd w:val="clear" w:color="auto" w:fill="FFFFFF"/>
              <w:spacing w:line="360" w:lineRule="auto"/>
              <w:jc w:val="both"/>
              <w:rPr>
                <w:sz w:val="20"/>
                <w:szCs w:val="20"/>
              </w:rPr>
            </w:pPr>
            <w:r w:rsidRPr="002155F3">
              <w:rPr>
                <w:sz w:val="20"/>
                <w:szCs w:val="20"/>
              </w:rPr>
              <w:t>-</w:t>
            </w:r>
          </w:p>
        </w:tc>
      </w:tr>
    </w:tbl>
    <w:p w:rsidR="00571BA8" w:rsidRPr="002155F3" w:rsidRDefault="00571BA8" w:rsidP="00F22A7D">
      <w:pPr>
        <w:shd w:val="clear" w:color="auto" w:fill="FFFFFF"/>
        <w:spacing w:line="360" w:lineRule="auto"/>
        <w:ind w:firstLine="709"/>
        <w:jc w:val="both"/>
        <w:rPr>
          <w:sz w:val="28"/>
          <w:szCs w:val="28"/>
        </w:rPr>
      </w:pPr>
    </w:p>
    <w:p w:rsidR="00C43814" w:rsidRPr="00763221" w:rsidRDefault="00571BA8" w:rsidP="00C43814">
      <w:pPr>
        <w:spacing w:line="360" w:lineRule="auto"/>
        <w:ind w:firstLine="709"/>
        <w:jc w:val="both"/>
        <w:rPr>
          <w:sz w:val="28"/>
          <w:szCs w:val="28"/>
        </w:rPr>
      </w:pPr>
      <w:r w:rsidRPr="002155F3">
        <w:rPr>
          <w:sz w:val="28"/>
          <w:szCs w:val="28"/>
        </w:rPr>
        <w:t>Производство машиностроительной продукции в России занимает: Центральный район - 41%, Урал - 18%, Поволжье - 16%, Северо-Запад - 7%, Западная Сибирь 7%, Европейский Юг - 3%</w:t>
      </w:r>
      <w:r w:rsidR="00077D13" w:rsidRPr="002155F3">
        <w:rPr>
          <w:rStyle w:val="a6"/>
          <w:sz w:val="28"/>
          <w:szCs w:val="28"/>
        </w:rPr>
        <w:footnoteReference w:id="4"/>
      </w:r>
      <w:r w:rsidRPr="002155F3">
        <w:rPr>
          <w:sz w:val="28"/>
          <w:szCs w:val="28"/>
        </w:rPr>
        <w:t>, Восточная Сибирь - 3%, Дальний Восток - 3%, Европейский Север 2%. Доля машиностроения в отраслевой структуре промышленности России составляет 19%.</w:t>
      </w:r>
      <w:bookmarkStart w:id="4" w:name="_Toc252373233"/>
    </w:p>
    <w:p w:rsidR="00C43814" w:rsidRPr="00763221" w:rsidRDefault="00C43814" w:rsidP="00C43814">
      <w:pPr>
        <w:spacing w:line="360" w:lineRule="auto"/>
        <w:ind w:firstLine="709"/>
        <w:jc w:val="both"/>
        <w:rPr>
          <w:sz w:val="28"/>
          <w:szCs w:val="28"/>
        </w:rPr>
      </w:pPr>
    </w:p>
    <w:p w:rsidR="00DC5B9C" w:rsidRPr="002155F3" w:rsidRDefault="00741B0C" w:rsidP="00C43814">
      <w:pPr>
        <w:spacing w:line="360" w:lineRule="auto"/>
        <w:ind w:firstLine="709"/>
        <w:jc w:val="both"/>
        <w:rPr>
          <w:sz w:val="28"/>
          <w:szCs w:val="28"/>
        </w:rPr>
      </w:pPr>
      <w:r w:rsidRPr="002155F3">
        <w:rPr>
          <w:sz w:val="28"/>
          <w:szCs w:val="28"/>
        </w:rPr>
        <w:t>2.2 Особенности отраслевой организации тяжелого машиностроения</w:t>
      </w:r>
      <w:bookmarkEnd w:id="4"/>
    </w:p>
    <w:p w:rsidR="00741B0C" w:rsidRPr="002155F3" w:rsidRDefault="00741B0C" w:rsidP="00F22A7D">
      <w:pPr>
        <w:spacing w:line="360" w:lineRule="auto"/>
        <w:ind w:firstLine="709"/>
        <w:jc w:val="both"/>
        <w:rPr>
          <w:sz w:val="28"/>
          <w:szCs w:val="28"/>
        </w:rPr>
      </w:pPr>
    </w:p>
    <w:p w:rsidR="00741B0C" w:rsidRPr="002155F3" w:rsidRDefault="00741B0C" w:rsidP="00F22A7D">
      <w:pPr>
        <w:spacing w:line="360" w:lineRule="auto"/>
        <w:ind w:firstLine="709"/>
        <w:jc w:val="both"/>
        <w:rPr>
          <w:sz w:val="28"/>
          <w:szCs w:val="28"/>
        </w:rPr>
      </w:pPr>
      <w:r w:rsidRPr="002155F3">
        <w:rPr>
          <w:sz w:val="28"/>
          <w:szCs w:val="28"/>
        </w:rPr>
        <w:t>Технико-экономические</w:t>
      </w:r>
      <w:r w:rsidR="00F22A7D" w:rsidRPr="002155F3">
        <w:rPr>
          <w:sz w:val="28"/>
          <w:szCs w:val="28"/>
        </w:rPr>
        <w:t xml:space="preserve"> </w:t>
      </w:r>
      <w:r w:rsidRPr="002155F3">
        <w:rPr>
          <w:sz w:val="28"/>
          <w:szCs w:val="28"/>
        </w:rPr>
        <w:t>особенности</w:t>
      </w:r>
      <w:r w:rsidR="00F22A7D" w:rsidRPr="002155F3">
        <w:rPr>
          <w:sz w:val="28"/>
          <w:szCs w:val="28"/>
        </w:rPr>
        <w:t xml:space="preserve"> </w:t>
      </w:r>
      <w:r w:rsidRPr="002155F3">
        <w:rPr>
          <w:sz w:val="28"/>
          <w:szCs w:val="28"/>
        </w:rPr>
        <w:t>размещения</w:t>
      </w:r>
      <w:r w:rsidR="00C43814" w:rsidRPr="002155F3">
        <w:rPr>
          <w:sz w:val="28"/>
          <w:szCs w:val="28"/>
        </w:rPr>
        <w:t xml:space="preserve"> </w:t>
      </w:r>
      <w:r w:rsidRPr="002155F3">
        <w:rPr>
          <w:sz w:val="28"/>
          <w:szCs w:val="28"/>
        </w:rPr>
        <w:t>отдельных</w:t>
      </w:r>
      <w:r w:rsidR="00C43814" w:rsidRPr="002155F3">
        <w:rPr>
          <w:sz w:val="28"/>
          <w:szCs w:val="28"/>
        </w:rPr>
        <w:t xml:space="preserve"> </w:t>
      </w:r>
      <w:r w:rsidRPr="002155F3">
        <w:rPr>
          <w:sz w:val="28"/>
          <w:szCs w:val="28"/>
        </w:rPr>
        <w:t>отраслей тяжелого</w:t>
      </w:r>
      <w:r w:rsidR="00F22A7D" w:rsidRPr="002155F3">
        <w:rPr>
          <w:sz w:val="28"/>
          <w:szCs w:val="28"/>
        </w:rPr>
        <w:t xml:space="preserve"> </w:t>
      </w:r>
      <w:r w:rsidRPr="002155F3">
        <w:rPr>
          <w:sz w:val="28"/>
          <w:szCs w:val="28"/>
        </w:rPr>
        <w:t>машиностроения</w:t>
      </w:r>
      <w:r w:rsidR="00F22A7D"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их</w:t>
      </w:r>
      <w:r w:rsidR="00C43814" w:rsidRPr="002155F3">
        <w:rPr>
          <w:sz w:val="28"/>
          <w:szCs w:val="28"/>
        </w:rPr>
        <w:t xml:space="preserve"> </w:t>
      </w:r>
      <w:r w:rsidRPr="002155F3">
        <w:rPr>
          <w:sz w:val="28"/>
          <w:szCs w:val="28"/>
        </w:rPr>
        <w:t>учет</w:t>
      </w:r>
      <w:r w:rsidR="00C43814" w:rsidRPr="002155F3">
        <w:rPr>
          <w:sz w:val="28"/>
          <w:szCs w:val="28"/>
        </w:rPr>
        <w:t xml:space="preserve"> </w:t>
      </w:r>
      <w:r w:rsidRPr="002155F3">
        <w:rPr>
          <w:sz w:val="28"/>
          <w:szCs w:val="28"/>
        </w:rPr>
        <w:t>—</w:t>
      </w:r>
      <w:r w:rsidR="00C43814" w:rsidRPr="002155F3">
        <w:rPr>
          <w:sz w:val="28"/>
          <w:szCs w:val="28"/>
        </w:rPr>
        <w:t xml:space="preserve"> </w:t>
      </w:r>
      <w:r w:rsidRPr="002155F3">
        <w:rPr>
          <w:sz w:val="28"/>
          <w:szCs w:val="28"/>
        </w:rPr>
        <w:t>необходимые</w:t>
      </w:r>
      <w:r w:rsidR="00C43814" w:rsidRPr="002155F3">
        <w:rPr>
          <w:sz w:val="28"/>
          <w:szCs w:val="28"/>
        </w:rPr>
        <w:t xml:space="preserve"> </w:t>
      </w:r>
      <w:r w:rsidRPr="002155F3">
        <w:rPr>
          <w:sz w:val="28"/>
          <w:szCs w:val="28"/>
        </w:rPr>
        <w:t>требования</w:t>
      </w:r>
      <w:r w:rsidR="00C43814" w:rsidRPr="002155F3">
        <w:rPr>
          <w:sz w:val="28"/>
          <w:szCs w:val="28"/>
        </w:rPr>
        <w:t xml:space="preserve"> </w:t>
      </w:r>
      <w:r w:rsidRPr="002155F3">
        <w:rPr>
          <w:sz w:val="28"/>
          <w:szCs w:val="28"/>
        </w:rPr>
        <w:t>при экономическом обосновании географического размещения</w:t>
      </w:r>
      <w:r w:rsidR="00F22A7D" w:rsidRPr="002155F3">
        <w:rPr>
          <w:sz w:val="28"/>
          <w:szCs w:val="28"/>
        </w:rPr>
        <w:t xml:space="preserve"> </w:t>
      </w:r>
      <w:r w:rsidRPr="002155F3">
        <w:rPr>
          <w:sz w:val="28"/>
          <w:szCs w:val="28"/>
        </w:rPr>
        <w:t>отраслей</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отдельных предприятий.</w:t>
      </w:r>
      <w:r w:rsidR="00F22A7D" w:rsidRPr="002155F3">
        <w:rPr>
          <w:sz w:val="28"/>
          <w:szCs w:val="28"/>
        </w:rPr>
        <w:t xml:space="preserve"> </w:t>
      </w:r>
    </w:p>
    <w:p w:rsidR="00741B0C" w:rsidRPr="002155F3" w:rsidRDefault="00741B0C" w:rsidP="00F22A7D">
      <w:pPr>
        <w:spacing w:line="360" w:lineRule="auto"/>
        <w:ind w:firstLine="709"/>
        <w:jc w:val="both"/>
        <w:rPr>
          <w:sz w:val="28"/>
          <w:szCs w:val="28"/>
        </w:rPr>
      </w:pPr>
      <w:r w:rsidRPr="002155F3">
        <w:rPr>
          <w:sz w:val="28"/>
          <w:szCs w:val="28"/>
        </w:rPr>
        <w:t>Несмотря</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множество</w:t>
      </w:r>
      <w:r w:rsidR="00F22A7D" w:rsidRPr="002155F3">
        <w:rPr>
          <w:sz w:val="28"/>
          <w:szCs w:val="28"/>
        </w:rPr>
        <w:t xml:space="preserve"> </w:t>
      </w:r>
      <w:r w:rsidRPr="002155F3">
        <w:rPr>
          <w:sz w:val="28"/>
          <w:szCs w:val="28"/>
        </w:rPr>
        <w:t>факторов,</w:t>
      </w:r>
      <w:r w:rsidR="00F22A7D" w:rsidRPr="002155F3">
        <w:rPr>
          <w:sz w:val="28"/>
          <w:szCs w:val="28"/>
        </w:rPr>
        <w:t xml:space="preserve"> </w:t>
      </w:r>
      <w:r w:rsidRPr="002155F3">
        <w:rPr>
          <w:sz w:val="28"/>
          <w:szCs w:val="28"/>
        </w:rPr>
        <w:t>влияющих</w:t>
      </w:r>
      <w:r w:rsidR="00C43814" w:rsidRPr="002155F3">
        <w:rPr>
          <w:sz w:val="28"/>
          <w:szCs w:val="28"/>
        </w:rPr>
        <w:t xml:space="preserve"> </w:t>
      </w:r>
      <w:r w:rsidRPr="002155F3">
        <w:rPr>
          <w:sz w:val="28"/>
          <w:szCs w:val="28"/>
        </w:rPr>
        <w:t>на</w:t>
      </w:r>
      <w:r w:rsidR="00C43814" w:rsidRPr="002155F3">
        <w:rPr>
          <w:sz w:val="28"/>
          <w:szCs w:val="28"/>
        </w:rPr>
        <w:t xml:space="preserve"> </w:t>
      </w:r>
      <w:r w:rsidRPr="002155F3">
        <w:rPr>
          <w:sz w:val="28"/>
          <w:szCs w:val="28"/>
        </w:rPr>
        <w:t>размещение машиностроительных предприятий, их можно систематизировать и</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зависимости от важности сгруппировать в соответствующие группы.</w:t>
      </w:r>
    </w:p>
    <w:p w:rsidR="00741B0C" w:rsidRPr="002155F3" w:rsidRDefault="00741B0C" w:rsidP="00F22A7D">
      <w:pPr>
        <w:spacing w:line="360" w:lineRule="auto"/>
        <w:ind w:firstLine="709"/>
        <w:jc w:val="both"/>
        <w:rPr>
          <w:sz w:val="28"/>
          <w:szCs w:val="28"/>
        </w:rPr>
      </w:pPr>
      <w:r w:rsidRPr="002155F3">
        <w:rPr>
          <w:sz w:val="28"/>
          <w:szCs w:val="28"/>
        </w:rPr>
        <w:t>Тяжелое машиностроение объединено в одну</w:t>
      </w:r>
      <w:r w:rsidR="00F22A7D" w:rsidRPr="002155F3">
        <w:rPr>
          <w:sz w:val="28"/>
          <w:szCs w:val="28"/>
        </w:rPr>
        <w:t xml:space="preserve"> </w:t>
      </w:r>
      <w:r w:rsidRPr="002155F3">
        <w:rPr>
          <w:sz w:val="28"/>
          <w:szCs w:val="28"/>
        </w:rPr>
        <w:t>группу</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такими</w:t>
      </w:r>
      <w:r w:rsidR="00F22A7D" w:rsidRPr="002155F3">
        <w:rPr>
          <w:sz w:val="28"/>
          <w:szCs w:val="28"/>
        </w:rPr>
        <w:t xml:space="preserve"> </w:t>
      </w:r>
      <w:r w:rsidRPr="002155F3">
        <w:rPr>
          <w:sz w:val="28"/>
          <w:szCs w:val="28"/>
        </w:rPr>
        <w:t>отраслями как:</w:t>
      </w:r>
      <w:r w:rsidR="00F22A7D" w:rsidRPr="002155F3">
        <w:rPr>
          <w:sz w:val="28"/>
          <w:szCs w:val="28"/>
        </w:rPr>
        <w:t xml:space="preserve"> </w:t>
      </w:r>
      <w:r w:rsidRPr="002155F3">
        <w:rPr>
          <w:sz w:val="28"/>
          <w:szCs w:val="28"/>
        </w:rPr>
        <w:t>горнорудная,</w:t>
      </w:r>
      <w:r w:rsidR="00F22A7D" w:rsidRPr="002155F3">
        <w:rPr>
          <w:sz w:val="28"/>
          <w:szCs w:val="28"/>
        </w:rPr>
        <w:t xml:space="preserve"> </w:t>
      </w:r>
      <w:r w:rsidRPr="002155F3">
        <w:rPr>
          <w:sz w:val="28"/>
          <w:szCs w:val="28"/>
        </w:rPr>
        <w:t>угольная,</w:t>
      </w:r>
      <w:r w:rsidR="00C43814" w:rsidRPr="002155F3">
        <w:rPr>
          <w:sz w:val="28"/>
          <w:szCs w:val="28"/>
        </w:rPr>
        <w:t xml:space="preserve"> </w:t>
      </w:r>
      <w:r w:rsidRPr="002155F3">
        <w:rPr>
          <w:sz w:val="28"/>
          <w:szCs w:val="28"/>
        </w:rPr>
        <w:t>металлургическая</w:t>
      </w:r>
      <w:r w:rsidR="00C43814" w:rsidRPr="002155F3">
        <w:rPr>
          <w:sz w:val="28"/>
          <w:szCs w:val="28"/>
        </w:rPr>
        <w:t xml:space="preserve"> </w:t>
      </w:r>
      <w:r w:rsidRPr="002155F3">
        <w:rPr>
          <w:sz w:val="28"/>
          <w:szCs w:val="28"/>
        </w:rPr>
        <w:t>отрасли</w:t>
      </w:r>
      <w:r w:rsidR="00C43814" w:rsidRPr="002155F3">
        <w:rPr>
          <w:sz w:val="28"/>
          <w:szCs w:val="28"/>
        </w:rPr>
        <w:t xml:space="preserve"> </w:t>
      </w:r>
      <w:r w:rsidRPr="002155F3">
        <w:rPr>
          <w:sz w:val="28"/>
          <w:szCs w:val="28"/>
        </w:rPr>
        <w:t>машиностроения, производство подъемно-транспортного оборудования и некоторые другие</w:t>
      </w:r>
      <w:r w:rsidR="00F22A7D" w:rsidRPr="002155F3">
        <w:rPr>
          <w:sz w:val="28"/>
          <w:szCs w:val="28"/>
        </w:rPr>
        <w:t xml:space="preserve"> </w:t>
      </w:r>
      <w:r w:rsidRPr="002155F3">
        <w:rPr>
          <w:sz w:val="28"/>
          <w:szCs w:val="28"/>
        </w:rPr>
        <w:t>отрасли машиностроения, выпускающие крупногабаритные и весьма</w:t>
      </w:r>
      <w:r w:rsidR="00F22A7D" w:rsidRPr="002155F3">
        <w:rPr>
          <w:sz w:val="28"/>
          <w:szCs w:val="28"/>
        </w:rPr>
        <w:t xml:space="preserve"> </w:t>
      </w:r>
      <w:r w:rsidRPr="002155F3">
        <w:rPr>
          <w:sz w:val="28"/>
          <w:szCs w:val="28"/>
        </w:rPr>
        <w:t>металлоемкие</w:t>
      </w:r>
      <w:r w:rsidR="00F22A7D" w:rsidRPr="002155F3">
        <w:rPr>
          <w:sz w:val="28"/>
          <w:szCs w:val="28"/>
        </w:rPr>
        <w:t xml:space="preserve"> </w:t>
      </w:r>
      <w:r w:rsidRPr="002155F3">
        <w:rPr>
          <w:sz w:val="28"/>
          <w:szCs w:val="28"/>
        </w:rPr>
        <w:t>машины,</w:t>
      </w:r>
      <w:r w:rsidR="00A22377" w:rsidRPr="002155F3">
        <w:rPr>
          <w:sz w:val="28"/>
          <w:szCs w:val="28"/>
        </w:rPr>
        <w:t xml:space="preserve"> </w:t>
      </w:r>
      <w:r w:rsidRPr="002155F3">
        <w:rPr>
          <w:sz w:val="28"/>
          <w:szCs w:val="28"/>
        </w:rPr>
        <w:t>например</w:t>
      </w:r>
      <w:r w:rsidR="00A22377" w:rsidRPr="002155F3">
        <w:rPr>
          <w:sz w:val="28"/>
          <w:szCs w:val="28"/>
        </w:rPr>
        <w:t>,</w:t>
      </w:r>
      <w:r w:rsidR="00F22A7D" w:rsidRPr="002155F3">
        <w:rPr>
          <w:sz w:val="28"/>
          <w:szCs w:val="28"/>
        </w:rPr>
        <w:t xml:space="preserve"> </w:t>
      </w:r>
      <w:r w:rsidRPr="002155F3">
        <w:rPr>
          <w:sz w:val="28"/>
          <w:szCs w:val="28"/>
        </w:rPr>
        <w:t>кузнечно-прессовое</w:t>
      </w:r>
      <w:r w:rsidR="00F22A7D" w:rsidRPr="002155F3">
        <w:rPr>
          <w:sz w:val="28"/>
          <w:szCs w:val="28"/>
        </w:rPr>
        <w:t xml:space="preserve"> </w:t>
      </w:r>
      <w:r w:rsidRPr="002155F3">
        <w:rPr>
          <w:sz w:val="28"/>
          <w:szCs w:val="28"/>
        </w:rPr>
        <w:t>оборудование,</w:t>
      </w:r>
      <w:r w:rsidR="00F22A7D" w:rsidRPr="002155F3">
        <w:rPr>
          <w:sz w:val="28"/>
          <w:szCs w:val="28"/>
        </w:rPr>
        <w:t xml:space="preserve"> </w:t>
      </w:r>
      <w:r w:rsidRPr="002155F3">
        <w:rPr>
          <w:sz w:val="28"/>
          <w:szCs w:val="28"/>
        </w:rPr>
        <w:t>литейные</w:t>
      </w:r>
      <w:r w:rsidR="00C43814" w:rsidRPr="002155F3">
        <w:rPr>
          <w:sz w:val="28"/>
          <w:szCs w:val="28"/>
        </w:rPr>
        <w:t xml:space="preserve"> </w:t>
      </w:r>
      <w:r w:rsidRPr="002155F3">
        <w:rPr>
          <w:sz w:val="28"/>
          <w:szCs w:val="28"/>
        </w:rPr>
        <w:t>машины</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т.д</w:t>
      </w:r>
      <w:r w:rsidR="00077D13" w:rsidRPr="002155F3">
        <w:rPr>
          <w:rStyle w:val="a6"/>
          <w:sz w:val="28"/>
          <w:szCs w:val="28"/>
        </w:rPr>
        <w:footnoteReference w:id="5"/>
      </w:r>
      <w:r w:rsidRPr="002155F3">
        <w:rPr>
          <w:sz w:val="28"/>
          <w:szCs w:val="28"/>
        </w:rPr>
        <w:t>.</w:t>
      </w:r>
    </w:p>
    <w:p w:rsidR="00C43814" w:rsidRPr="002155F3" w:rsidRDefault="00741B0C" w:rsidP="00F22A7D">
      <w:pPr>
        <w:spacing w:line="360" w:lineRule="auto"/>
        <w:ind w:firstLine="709"/>
        <w:jc w:val="both"/>
        <w:rPr>
          <w:sz w:val="28"/>
          <w:szCs w:val="28"/>
        </w:rPr>
      </w:pPr>
      <w:r w:rsidRPr="002155F3">
        <w:rPr>
          <w:sz w:val="28"/>
          <w:szCs w:val="28"/>
        </w:rPr>
        <w:t>Предприятия этой группы при производстве 1 т. готовой</w:t>
      </w:r>
      <w:r w:rsidR="00F22A7D" w:rsidRPr="002155F3">
        <w:rPr>
          <w:sz w:val="28"/>
          <w:szCs w:val="28"/>
        </w:rPr>
        <w:t xml:space="preserve"> </w:t>
      </w:r>
      <w:r w:rsidRPr="002155F3">
        <w:rPr>
          <w:sz w:val="28"/>
          <w:szCs w:val="28"/>
        </w:rPr>
        <w:t>продукции</w:t>
      </w:r>
      <w:r w:rsidR="00F22A7D" w:rsidRPr="002155F3">
        <w:rPr>
          <w:sz w:val="28"/>
          <w:szCs w:val="28"/>
        </w:rPr>
        <w:t xml:space="preserve"> </w:t>
      </w:r>
      <w:r w:rsidRPr="002155F3">
        <w:rPr>
          <w:sz w:val="28"/>
          <w:szCs w:val="28"/>
        </w:rPr>
        <w:t>отличаются</w:t>
      </w:r>
      <w:r w:rsidR="00A22377" w:rsidRPr="002155F3">
        <w:rPr>
          <w:sz w:val="28"/>
          <w:szCs w:val="28"/>
        </w:rPr>
        <w:t xml:space="preserve"> </w:t>
      </w:r>
      <w:r w:rsidRPr="002155F3">
        <w:rPr>
          <w:sz w:val="28"/>
          <w:szCs w:val="28"/>
        </w:rPr>
        <w:t>высокой электроемкостью (свыше 150 кВт/ч) и</w:t>
      </w:r>
      <w:r w:rsidR="00F22A7D" w:rsidRPr="002155F3">
        <w:rPr>
          <w:sz w:val="28"/>
          <w:szCs w:val="28"/>
        </w:rPr>
        <w:t xml:space="preserve"> </w:t>
      </w:r>
      <w:r w:rsidRPr="002155F3">
        <w:rPr>
          <w:sz w:val="28"/>
          <w:szCs w:val="28"/>
        </w:rPr>
        <w:t>малой</w:t>
      </w:r>
      <w:r w:rsidR="00F22A7D" w:rsidRPr="002155F3">
        <w:rPr>
          <w:sz w:val="28"/>
          <w:szCs w:val="28"/>
        </w:rPr>
        <w:t xml:space="preserve"> </w:t>
      </w:r>
      <w:r w:rsidRPr="002155F3">
        <w:rPr>
          <w:sz w:val="28"/>
          <w:szCs w:val="28"/>
        </w:rPr>
        <w:t>трудоемкостью</w:t>
      </w:r>
      <w:r w:rsidR="00F22A7D" w:rsidRPr="002155F3">
        <w:rPr>
          <w:sz w:val="28"/>
          <w:szCs w:val="28"/>
        </w:rPr>
        <w:t xml:space="preserve"> </w:t>
      </w:r>
      <w:r w:rsidRPr="002155F3">
        <w:rPr>
          <w:sz w:val="28"/>
          <w:szCs w:val="28"/>
        </w:rPr>
        <w:t>(250-1000</w:t>
      </w:r>
      <w:r w:rsidR="00A22377" w:rsidRPr="002155F3">
        <w:rPr>
          <w:sz w:val="28"/>
          <w:szCs w:val="28"/>
        </w:rPr>
        <w:t xml:space="preserve"> </w:t>
      </w:r>
      <w:r w:rsidRPr="002155F3">
        <w:rPr>
          <w:sz w:val="28"/>
          <w:szCs w:val="28"/>
        </w:rPr>
        <w:t>чел/ч),</w:t>
      </w:r>
      <w:r w:rsidR="00F22A7D" w:rsidRPr="002155F3">
        <w:rPr>
          <w:sz w:val="28"/>
          <w:szCs w:val="28"/>
        </w:rPr>
        <w:t xml:space="preserve"> </w:t>
      </w:r>
      <w:r w:rsidRPr="002155F3">
        <w:rPr>
          <w:sz w:val="28"/>
          <w:szCs w:val="28"/>
        </w:rPr>
        <w:t>но</w:t>
      </w:r>
      <w:r w:rsidR="00F22A7D" w:rsidRPr="002155F3">
        <w:rPr>
          <w:sz w:val="28"/>
          <w:szCs w:val="28"/>
        </w:rPr>
        <w:t xml:space="preserve"> </w:t>
      </w:r>
      <w:r w:rsidRPr="002155F3">
        <w:rPr>
          <w:sz w:val="28"/>
          <w:szCs w:val="28"/>
        </w:rPr>
        <w:t>самое</w:t>
      </w:r>
      <w:r w:rsidR="00C43814" w:rsidRPr="002155F3">
        <w:rPr>
          <w:sz w:val="28"/>
          <w:szCs w:val="28"/>
        </w:rPr>
        <w:t xml:space="preserve"> </w:t>
      </w:r>
      <w:r w:rsidRPr="002155F3">
        <w:rPr>
          <w:sz w:val="28"/>
          <w:szCs w:val="28"/>
        </w:rPr>
        <w:t>главное,</w:t>
      </w:r>
      <w:r w:rsidR="00C43814" w:rsidRPr="002155F3">
        <w:rPr>
          <w:sz w:val="28"/>
          <w:szCs w:val="28"/>
        </w:rPr>
        <w:t xml:space="preserve"> </w:t>
      </w:r>
      <w:r w:rsidRPr="002155F3">
        <w:rPr>
          <w:sz w:val="28"/>
          <w:szCs w:val="28"/>
        </w:rPr>
        <w:t>что</w:t>
      </w:r>
      <w:r w:rsidR="00C43814" w:rsidRPr="002155F3">
        <w:rPr>
          <w:sz w:val="28"/>
          <w:szCs w:val="28"/>
        </w:rPr>
        <w:t xml:space="preserve"> </w:t>
      </w:r>
      <w:r w:rsidRPr="002155F3">
        <w:rPr>
          <w:sz w:val="28"/>
          <w:szCs w:val="28"/>
        </w:rPr>
        <w:t>данной</w:t>
      </w:r>
      <w:r w:rsidR="00C43814" w:rsidRPr="002155F3">
        <w:rPr>
          <w:sz w:val="28"/>
          <w:szCs w:val="28"/>
        </w:rPr>
        <w:t xml:space="preserve"> </w:t>
      </w:r>
      <w:r w:rsidRPr="002155F3">
        <w:rPr>
          <w:sz w:val="28"/>
          <w:szCs w:val="28"/>
        </w:rPr>
        <w:t>группы</w:t>
      </w:r>
      <w:r w:rsidR="00C43814" w:rsidRPr="002155F3">
        <w:rPr>
          <w:sz w:val="28"/>
          <w:szCs w:val="28"/>
        </w:rPr>
        <w:t xml:space="preserve"> </w:t>
      </w:r>
      <w:r w:rsidRPr="002155F3">
        <w:rPr>
          <w:sz w:val="28"/>
          <w:szCs w:val="28"/>
        </w:rPr>
        <w:t>характерна</w:t>
      </w:r>
      <w:r w:rsidR="00C43814" w:rsidRPr="002155F3">
        <w:rPr>
          <w:sz w:val="28"/>
          <w:szCs w:val="28"/>
        </w:rPr>
        <w:t xml:space="preserve"> </w:t>
      </w:r>
      <w:r w:rsidRPr="002155F3">
        <w:rPr>
          <w:sz w:val="28"/>
          <w:szCs w:val="28"/>
        </w:rPr>
        <w:t>высокая</w:t>
      </w:r>
      <w:r w:rsidR="00A22377" w:rsidRPr="002155F3">
        <w:rPr>
          <w:sz w:val="28"/>
          <w:szCs w:val="28"/>
        </w:rPr>
        <w:t xml:space="preserve"> </w:t>
      </w:r>
      <w:r w:rsidRPr="002155F3">
        <w:rPr>
          <w:sz w:val="28"/>
          <w:szCs w:val="28"/>
        </w:rPr>
        <w:t>металлоемкость.</w:t>
      </w:r>
      <w:r w:rsidR="00C43814" w:rsidRPr="002155F3">
        <w:rPr>
          <w:sz w:val="28"/>
          <w:szCs w:val="28"/>
        </w:rPr>
        <w:t xml:space="preserve"> </w:t>
      </w:r>
      <w:r w:rsidRPr="002155F3">
        <w:rPr>
          <w:sz w:val="28"/>
          <w:szCs w:val="28"/>
        </w:rPr>
        <w:t>Предприятия</w:t>
      </w:r>
      <w:r w:rsidR="00C43814" w:rsidRPr="002155F3">
        <w:rPr>
          <w:sz w:val="28"/>
          <w:szCs w:val="28"/>
        </w:rPr>
        <w:t xml:space="preserve"> </w:t>
      </w:r>
      <w:r w:rsidRPr="002155F3">
        <w:rPr>
          <w:sz w:val="28"/>
          <w:szCs w:val="28"/>
        </w:rPr>
        <w:t>этой</w:t>
      </w:r>
      <w:r w:rsidR="00C43814" w:rsidRPr="002155F3">
        <w:rPr>
          <w:sz w:val="28"/>
          <w:szCs w:val="28"/>
        </w:rPr>
        <w:t xml:space="preserve"> </w:t>
      </w:r>
      <w:r w:rsidRPr="002155F3">
        <w:rPr>
          <w:sz w:val="28"/>
          <w:szCs w:val="28"/>
        </w:rPr>
        <w:t>группы</w:t>
      </w:r>
      <w:r w:rsidR="00C43814" w:rsidRPr="002155F3">
        <w:rPr>
          <w:sz w:val="28"/>
          <w:szCs w:val="28"/>
        </w:rPr>
        <w:t xml:space="preserve"> </w:t>
      </w:r>
      <w:r w:rsidRPr="002155F3">
        <w:rPr>
          <w:sz w:val="28"/>
          <w:szCs w:val="28"/>
        </w:rPr>
        <w:t>географически</w:t>
      </w:r>
      <w:r w:rsidR="00C43814" w:rsidRPr="002155F3">
        <w:rPr>
          <w:sz w:val="28"/>
          <w:szCs w:val="28"/>
        </w:rPr>
        <w:t xml:space="preserve"> </w:t>
      </w:r>
      <w:r w:rsidRPr="002155F3">
        <w:rPr>
          <w:sz w:val="28"/>
          <w:szCs w:val="28"/>
        </w:rPr>
        <w:t>тяготеют</w:t>
      </w:r>
      <w:r w:rsidR="00A22377" w:rsidRPr="002155F3">
        <w:rPr>
          <w:sz w:val="28"/>
          <w:szCs w:val="28"/>
        </w:rPr>
        <w:t xml:space="preserve"> </w:t>
      </w:r>
      <w:r w:rsidRPr="002155F3">
        <w:rPr>
          <w:sz w:val="28"/>
          <w:szCs w:val="28"/>
        </w:rPr>
        <w:t>преимущественно к металлургическим базам. Некоторые виды</w:t>
      </w:r>
      <w:r w:rsidR="00F22A7D" w:rsidRPr="002155F3">
        <w:rPr>
          <w:sz w:val="28"/>
          <w:szCs w:val="28"/>
        </w:rPr>
        <w:t xml:space="preserve"> </w:t>
      </w:r>
      <w:r w:rsidRPr="002155F3">
        <w:rPr>
          <w:sz w:val="28"/>
          <w:szCs w:val="28"/>
        </w:rPr>
        <w:t>машиностроительных</w:t>
      </w:r>
      <w:r w:rsidR="00A22377" w:rsidRPr="002155F3">
        <w:rPr>
          <w:sz w:val="28"/>
          <w:szCs w:val="28"/>
        </w:rPr>
        <w:t xml:space="preserve"> </w:t>
      </w:r>
      <w:r w:rsidRPr="002155F3">
        <w:rPr>
          <w:sz w:val="28"/>
          <w:szCs w:val="28"/>
        </w:rPr>
        <w:t>производств,</w:t>
      </w:r>
      <w:r w:rsidR="00C43814" w:rsidRPr="002155F3">
        <w:rPr>
          <w:sz w:val="28"/>
          <w:szCs w:val="28"/>
        </w:rPr>
        <w:t xml:space="preserve"> </w:t>
      </w:r>
      <w:r w:rsidRPr="002155F3">
        <w:rPr>
          <w:sz w:val="28"/>
          <w:szCs w:val="28"/>
        </w:rPr>
        <w:t>выпускающих</w:t>
      </w:r>
      <w:r w:rsidR="00C43814" w:rsidRPr="002155F3">
        <w:rPr>
          <w:sz w:val="28"/>
          <w:szCs w:val="28"/>
        </w:rPr>
        <w:t xml:space="preserve"> </w:t>
      </w:r>
      <w:r w:rsidRPr="002155F3">
        <w:rPr>
          <w:sz w:val="28"/>
          <w:szCs w:val="28"/>
        </w:rPr>
        <w:t>крупногабаритные</w:t>
      </w:r>
      <w:r w:rsidR="00C43814" w:rsidRPr="002155F3">
        <w:rPr>
          <w:sz w:val="28"/>
          <w:szCs w:val="28"/>
        </w:rPr>
        <w:t xml:space="preserve"> </w:t>
      </w:r>
      <w:r w:rsidRPr="002155F3">
        <w:rPr>
          <w:sz w:val="28"/>
          <w:szCs w:val="28"/>
        </w:rPr>
        <w:t>машины</w:t>
      </w:r>
      <w:r w:rsidR="00C43814" w:rsidRPr="002155F3">
        <w:rPr>
          <w:sz w:val="28"/>
          <w:szCs w:val="28"/>
        </w:rPr>
        <w:t xml:space="preserve"> </w:t>
      </w:r>
      <w:r w:rsidRPr="002155F3">
        <w:rPr>
          <w:sz w:val="28"/>
          <w:szCs w:val="28"/>
        </w:rPr>
        <w:t>с</w:t>
      </w:r>
      <w:r w:rsidR="00C43814" w:rsidRPr="002155F3">
        <w:rPr>
          <w:sz w:val="28"/>
          <w:szCs w:val="28"/>
        </w:rPr>
        <w:t xml:space="preserve"> </w:t>
      </w:r>
      <w:r w:rsidRPr="002155F3">
        <w:rPr>
          <w:sz w:val="28"/>
          <w:szCs w:val="28"/>
        </w:rPr>
        <w:t>малой</w:t>
      </w:r>
      <w:r w:rsidR="00A22377" w:rsidRPr="002155F3">
        <w:rPr>
          <w:sz w:val="28"/>
          <w:szCs w:val="28"/>
        </w:rPr>
        <w:t xml:space="preserve"> </w:t>
      </w:r>
      <w:r w:rsidRPr="002155F3">
        <w:rPr>
          <w:sz w:val="28"/>
          <w:szCs w:val="28"/>
        </w:rPr>
        <w:t>транспортабельностью</w:t>
      </w:r>
      <w:r w:rsidR="00C43814" w:rsidRPr="002155F3">
        <w:rPr>
          <w:sz w:val="28"/>
          <w:szCs w:val="28"/>
        </w:rPr>
        <w:t xml:space="preserve"> </w:t>
      </w:r>
      <w:r w:rsidRPr="002155F3">
        <w:rPr>
          <w:sz w:val="28"/>
          <w:szCs w:val="28"/>
        </w:rPr>
        <w:t>или</w:t>
      </w:r>
      <w:r w:rsidR="00C43814" w:rsidRPr="002155F3">
        <w:rPr>
          <w:sz w:val="28"/>
          <w:szCs w:val="28"/>
        </w:rPr>
        <w:t xml:space="preserve"> </w:t>
      </w:r>
      <w:r w:rsidRPr="002155F3">
        <w:rPr>
          <w:sz w:val="28"/>
          <w:szCs w:val="28"/>
        </w:rPr>
        <w:t>с</w:t>
      </w:r>
      <w:r w:rsidR="00C43814" w:rsidRPr="002155F3">
        <w:rPr>
          <w:sz w:val="28"/>
          <w:szCs w:val="28"/>
        </w:rPr>
        <w:t xml:space="preserve"> </w:t>
      </w:r>
      <w:r w:rsidRPr="002155F3">
        <w:rPr>
          <w:sz w:val="28"/>
          <w:szCs w:val="28"/>
        </w:rPr>
        <w:t>узкоотраслевым</w:t>
      </w:r>
      <w:r w:rsidR="00C43814" w:rsidRPr="002155F3">
        <w:rPr>
          <w:sz w:val="28"/>
          <w:szCs w:val="28"/>
        </w:rPr>
        <w:t xml:space="preserve"> </w:t>
      </w:r>
      <w:r w:rsidRPr="002155F3">
        <w:rPr>
          <w:sz w:val="28"/>
          <w:szCs w:val="28"/>
        </w:rPr>
        <w:t>характером</w:t>
      </w:r>
      <w:r w:rsidR="00C43814" w:rsidRPr="002155F3">
        <w:rPr>
          <w:sz w:val="28"/>
          <w:szCs w:val="28"/>
        </w:rPr>
        <w:t xml:space="preserve"> </w:t>
      </w:r>
      <w:r w:rsidRPr="002155F3">
        <w:rPr>
          <w:sz w:val="28"/>
          <w:szCs w:val="28"/>
        </w:rPr>
        <w:t>потребления</w:t>
      </w:r>
      <w:r w:rsidR="00A22377" w:rsidRPr="002155F3">
        <w:rPr>
          <w:sz w:val="28"/>
          <w:szCs w:val="28"/>
        </w:rPr>
        <w:t xml:space="preserve"> </w:t>
      </w:r>
      <w:r w:rsidRPr="002155F3">
        <w:rPr>
          <w:sz w:val="28"/>
          <w:szCs w:val="28"/>
        </w:rPr>
        <w:t>(оборудование</w:t>
      </w:r>
      <w:r w:rsidR="00F22A7D" w:rsidRPr="002155F3">
        <w:rPr>
          <w:sz w:val="28"/>
          <w:szCs w:val="28"/>
        </w:rPr>
        <w:t xml:space="preserve"> </w:t>
      </w:r>
      <w:r w:rsidRPr="002155F3">
        <w:rPr>
          <w:sz w:val="28"/>
          <w:szCs w:val="28"/>
        </w:rPr>
        <w:t>для</w:t>
      </w:r>
      <w:r w:rsidR="00F22A7D" w:rsidRPr="002155F3">
        <w:rPr>
          <w:sz w:val="28"/>
          <w:szCs w:val="28"/>
        </w:rPr>
        <w:t xml:space="preserve"> </w:t>
      </w:r>
      <w:r w:rsidRPr="002155F3">
        <w:rPr>
          <w:sz w:val="28"/>
          <w:szCs w:val="28"/>
        </w:rPr>
        <w:t>цементной</w:t>
      </w:r>
      <w:r w:rsidR="00F22A7D" w:rsidRPr="002155F3">
        <w:rPr>
          <w:sz w:val="28"/>
          <w:szCs w:val="28"/>
        </w:rPr>
        <w:t xml:space="preserve"> </w:t>
      </w:r>
      <w:r w:rsidRPr="002155F3">
        <w:rPr>
          <w:sz w:val="28"/>
          <w:szCs w:val="28"/>
        </w:rPr>
        <w:t>промышленности,</w:t>
      </w:r>
      <w:r w:rsidR="00F22A7D" w:rsidRPr="002155F3">
        <w:rPr>
          <w:sz w:val="28"/>
          <w:szCs w:val="28"/>
        </w:rPr>
        <w:t xml:space="preserve"> </w:t>
      </w:r>
      <w:r w:rsidRPr="002155F3">
        <w:rPr>
          <w:sz w:val="28"/>
          <w:szCs w:val="28"/>
        </w:rPr>
        <w:t>шахтное</w:t>
      </w:r>
      <w:r w:rsidR="00C43814" w:rsidRPr="002155F3">
        <w:rPr>
          <w:sz w:val="28"/>
          <w:szCs w:val="28"/>
        </w:rPr>
        <w:t xml:space="preserve"> </w:t>
      </w:r>
      <w:r w:rsidRPr="002155F3">
        <w:rPr>
          <w:sz w:val="28"/>
          <w:szCs w:val="28"/>
        </w:rPr>
        <w:t>оборудование</w:t>
      </w:r>
      <w:r w:rsidR="00C43814" w:rsidRPr="002155F3">
        <w:rPr>
          <w:sz w:val="28"/>
          <w:szCs w:val="28"/>
        </w:rPr>
        <w:t xml:space="preserve"> </w:t>
      </w:r>
      <w:r w:rsidRPr="002155F3">
        <w:rPr>
          <w:sz w:val="28"/>
          <w:szCs w:val="28"/>
        </w:rPr>
        <w:t>для</w:t>
      </w:r>
      <w:r w:rsidR="00A22377" w:rsidRPr="002155F3">
        <w:rPr>
          <w:sz w:val="28"/>
          <w:szCs w:val="28"/>
        </w:rPr>
        <w:t xml:space="preserve"> </w:t>
      </w:r>
      <w:r w:rsidRPr="002155F3">
        <w:rPr>
          <w:sz w:val="28"/>
          <w:szCs w:val="28"/>
        </w:rPr>
        <w:t>угольной</w:t>
      </w:r>
      <w:r w:rsidR="00F22A7D" w:rsidRPr="002155F3">
        <w:rPr>
          <w:sz w:val="28"/>
          <w:szCs w:val="28"/>
        </w:rPr>
        <w:t xml:space="preserve"> </w:t>
      </w:r>
      <w:r w:rsidRPr="002155F3">
        <w:rPr>
          <w:sz w:val="28"/>
          <w:szCs w:val="28"/>
        </w:rPr>
        <w:t>промышленности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т.</w:t>
      </w:r>
      <w:r w:rsidR="00F22A7D" w:rsidRPr="002155F3">
        <w:rPr>
          <w:sz w:val="28"/>
          <w:szCs w:val="28"/>
        </w:rPr>
        <w:t xml:space="preserve"> </w:t>
      </w:r>
      <w:r w:rsidRPr="002155F3">
        <w:rPr>
          <w:sz w:val="28"/>
          <w:szCs w:val="28"/>
        </w:rPr>
        <w:t>д.),</w:t>
      </w:r>
      <w:r w:rsidR="00C43814" w:rsidRPr="002155F3">
        <w:rPr>
          <w:sz w:val="28"/>
          <w:szCs w:val="28"/>
        </w:rPr>
        <w:t xml:space="preserve"> </w:t>
      </w:r>
      <w:r w:rsidRPr="002155F3">
        <w:rPr>
          <w:sz w:val="28"/>
          <w:szCs w:val="28"/>
        </w:rPr>
        <w:t>по</w:t>
      </w:r>
      <w:r w:rsidR="00C43814" w:rsidRPr="002155F3">
        <w:rPr>
          <w:sz w:val="28"/>
          <w:szCs w:val="28"/>
        </w:rPr>
        <w:t xml:space="preserve"> </w:t>
      </w:r>
      <w:r w:rsidRPr="002155F3">
        <w:rPr>
          <w:sz w:val="28"/>
          <w:szCs w:val="28"/>
        </w:rPr>
        <w:t>перечисленным</w:t>
      </w:r>
      <w:r w:rsidR="00C43814" w:rsidRPr="002155F3">
        <w:rPr>
          <w:sz w:val="28"/>
          <w:szCs w:val="28"/>
        </w:rPr>
        <w:t xml:space="preserve"> </w:t>
      </w:r>
      <w:r w:rsidRPr="002155F3">
        <w:rPr>
          <w:sz w:val="28"/>
          <w:szCs w:val="28"/>
        </w:rPr>
        <w:t>обстоятельствам</w:t>
      </w:r>
      <w:r w:rsidR="00A22377" w:rsidRPr="002155F3">
        <w:rPr>
          <w:sz w:val="28"/>
          <w:szCs w:val="28"/>
        </w:rPr>
        <w:t xml:space="preserve"> </w:t>
      </w:r>
      <w:r w:rsidRPr="002155F3">
        <w:rPr>
          <w:sz w:val="28"/>
          <w:szCs w:val="28"/>
        </w:rPr>
        <w:t>располагаются преимущественно в районах их потребления.</w:t>
      </w:r>
    </w:p>
    <w:p w:rsidR="00C43814" w:rsidRPr="002155F3" w:rsidRDefault="00741B0C" w:rsidP="00F22A7D">
      <w:pPr>
        <w:spacing w:line="360" w:lineRule="auto"/>
        <w:ind w:firstLine="709"/>
        <w:jc w:val="both"/>
        <w:rPr>
          <w:sz w:val="28"/>
          <w:szCs w:val="28"/>
        </w:rPr>
      </w:pPr>
      <w:r w:rsidRPr="002155F3">
        <w:rPr>
          <w:sz w:val="28"/>
          <w:szCs w:val="28"/>
        </w:rPr>
        <w:t>Размещаемая отрасль должна рассматриваться как составная</w:t>
      </w:r>
      <w:r w:rsidR="00F22A7D" w:rsidRPr="002155F3">
        <w:rPr>
          <w:sz w:val="28"/>
          <w:szCs w:val="28"/>
        </w:rPr>
        <w:t xml:space="preserve"> </w:t>
      </w:r>
      <w:r w:rsidRPr="002155F3">
        <w:rPr>
          <w:sz w:val="28"/>
          <w:szCs w:val="28"/>
        </w:rPr>
        <w:t>часть</w:t>
      </w:r>
      <w:r w:rsidR="00F22A7D" w:rsidRPr="002155F3">
        <w:rPr>
          <w:sz w:val="28"/>
          <w:szCs w:val="28"/>
        </w:rPr>
        <w:t xml:space="preserve"> </w:t>
      </w:r>
      <w:r w:rsidRPr="002155F3">
        <w:rPr>
          <w:sz w:val="28"/>
          <w:szCs w:val="28"/>
        </w:rPr>
        <w:t>всего</w:t>
      </w:r>
      <w:r w:rsidR="00A22377" w:rsidRPr="002155F3">
        <w:rPr>
          <w:sz w:val="28"/>
          <w:szCs w:val="28"/>
        </w:rPr>
        <w:t xml:space="preserve"> </w:t>
      </w:r>
      <w:r w:rsidRPr="002155F3">
        <w:rPr>
          <w:sz w:val="28"/>
          <w:szCs w:val="28"/>
        </w:rPr>
        <w:t>хозяйственного территориально-производственного</w:t>
      </w:r>
      <w:r w:rsidR="00F22A7D" w:rsidRPr="002155F3">
        <w:rPr>
          <w:sz w:val="28"/>
          <w:szCs w:val="28"/>
        </w:rPr>
        <w:t xml:space="preserve"> </w:t>
      </w:r>
      <w:r w:rsidRPr="002155F3">
        <w:rPr>
          <w:sz w:val="28"/>
          <w:szCs w:val="28"/>
        </w:rPr>
        <w:t>комплекса и размещаться</w:t>
      </w:r>
      <w:r w:rsidR="00F22A7D" w:rsidRPr="002155F3">
        <w:rPr>
          <w:sz w:val="28"/>
          <w:szCs w:val="28"/>
        </w:rPr>
        <w:t xml:space="preserve"> </w:t>
      </w:r>
      <w:r w:rsidRPr="002155F3">
        <w:rPr>
          <w:sz w:val="28"/>
          <w:szCs w:val="28"/>
        </w:rPr>
        <w:t>не</w:t>
      </w:r>
      <w:r w:rsidR="00A22377" w:rsidRPr="002155F3">
        <w:rPr>
          <w:sz w:val="28"/>
          <w:szCs w:val="28"/>
        </w:rPr>
        <w:t xml:space="preserve"> </w:t>
      </w:r>
      <w:r w:rsidRPr="002155F3">
        <w:rPr>
          <w:sz w:val="28"/>
          <w:szCs w:val="28"/>
        </w:rPr>
        <w:t>изолированно,</w:t>
      </w:r>
      <w:r w:rsidR="00F22A7D" w:rsidRPr="002155F3">
        <w:rPr>
          <w:sz w:val="28"/>
          <w:szCs w:val="28"/>
        </w:rPr>
        <w:t xml:space="preserve"> </w:t>
      </w:r>
      <w:r w:rsidRPr="002155F3">
        <w:rPr>
          <w:sz w:val="28"/>
          <w:szCs w:val="28"/>
        </w:rPr>
        <w:t>а</w:t>
      </w:r>
      <w:r w:rsidR="00C43814" w:rsidRPr="002155F3">
        <w:rPr>
          <w:sz w:val="28"/>
          <w:szCs w:val="28"/>
        </w:rPr>
        <w:t xml:space="preserve"> </w:t>
      </w:r>
      <w:r w:rsidRPr="002155F3">
        <w:rPr>
          <w:sz w:val="28"/>
          <w:szCs w:val="28"/>
        </w:rPr>
        <w:t>так,</w:t>
      </w:r>
      <w:r w:rsidR="00C43814" w:rsidRPr="002155F3">
        <w:rPr>
          <w:sz w:val="28"/>
          <w:szCs w:val="28"/>
        </w:rPr>
        <w:t xml:space="preserve"> </w:t>
      </w:r>
      <w:r w:rsidRPr="002155F3">
        <w:rPr>
          <w:sz w:val="28"/>
          <w:szCs w:val="28"/>
        </w:rPr>
        <w:t>чтобы</w:t>
      </w:r>
      <w:r w:rsidR="00C43814" w:rsidRPr="002155F3">
        <w:rPr>
          <w:sz w:val="28"/>
          <w:szCs w:val="28"/>
        </w:rPr>
        <w:t xml:space="preserve"> </w:t>
      </w:r>
      <w:r w:rsidRPr="002155F3">
        <w:rPr>
          <w:sz w:val="28"/>
          <w:szCs w:val="28"/>
        </w:rPr>
        <w:t>быть</w:t>
      </w:r>
      <w:r w:rsidR="00C43814" w:rsidRPr="002155F3">
        <w:rPr>
          <w:sz w:val="28"/>
          <w:szCs w:val="28"/>
        </w:rPr>
        <w:t xml:space="preserve"> </w:t>
      </w:r>
      <w:r w:rsidRPr="002155F3">
        <w:rPr>
          <w:sz w:val="28"/>
          <w:szCs w:val="28"/>
        </w:rPr>
        <w:t>связанной</w:t>
      </w:r>
      <w:r w:rsidR="00C43814" w:rsidRPr="002155F3">
        <w:rPr>
          <w:sz w:val="28"/>
          <w:szCs w:val="28"/>
        </w:rPr>
        <w:t xml:space="preserve"> </w:t>
      </w:r>
      <w:r w:rsidRPr="002155F3">
        <w:rPr>
          <w:sz w:val="28"/>
          <w:szCs w:val="28"/>
        </w:rPr>
        <w:t>с</w:t>
      </w:r>
      <w:r w:rsidR="00C43814" w:rsidRPr="002155F3">
        <w:rPr>
          <w:sz w:val="28"/>
          <w:szCs w:val="28"/>
        </w:rPr>
        <w:t xml:space="preserve"> </w:t>
      </w:r>
      <w:r w:rsidRPr="002155F3">
        <w:rPr>
          <w:sz w:val="28"/>
          <w:szCs w:val="28"/>
        </w:rPr>
        <w:t>другими</w:t>
      </w:r>
      <w:r w:rsidR="00C43814" w:rsidRPr="002155F3">
        <w:rPr>
          <w:sz w:val="28"/>
          <w:szCs w:val="28"/>
        </w:rPr>
        <w:t xml:space="preserve"> </w:t>
      </w:r>
      <w:r w:rsidRPr="002155F3">
        <w:rPr>
          <w:sz w:val="28"/>
          <w:szCs w:val="28"/>
        </w:rPr>
        <w:t>отраслями</w:t>
      </w:r>
      <w:r w:rsidR="00A22377" w:rsidRPr="002155F3">
        <w:rPr>
          <w:sz w:val="28"/>
          <w:szCs w:val="28"/>
        </w:rPr>
        <w:t xml:space="preserve"> </w:t>
      </w:r>
      <w:r w:rsidRPr="002155F3">
        <w:rPr>
          <w:sz w:val="28"/>
          <w:szCs w:val="28"/>
        </w:rPr>
        <w:t>машиностроения</w:t>
      </w:r>
      <w:r w:rsidR="00F22A7D"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промышленности,</w:t>
      </w:r>
      <w:r w:rsidR="00C43814" w:rsidRPr="002155F3">
        <w:rPr>
          <w:sz w:val="28"/>
          <w:szCs w:val="28"/>
        </w:rPr>
        <w:t xml:space="preserve"> </w:t>
      </w:r>
      <w:r w:rsidRPr="002155F3">
        <w:rPr>
          <w:sz w:val="28"/>
          <w:szCs w:val="28"/>
        </w:rPr>
        <w:t>со</w:t>
      </w:r>
      <w:r w:rsidR="00C43814" w:rsidRPr="002155F3">
        <w:rPr>
          <w:sz w:val="28"/>
          <w:szCs w:val="28"/>
        </w:rPr>
        <w:t xml:space="preserve"> </w:t>
      </w:r>
      <w:r w:rsidRPr="002155F3">
        <w:rPr>
          <w:sz w:val="28"/>
          <w:szCs w:val="28"/>
        </w:rPr>
        <w:t>строительством,</w:t>
      </w:r>
      <w:r w:rsidR="00C43814" w:rsidRPr="002155F3">
        <w:rPr>
          <w:sz w:val="28"/>
          <w:szCs w:val="28"/>
        </w:rPr>
        <w:t xml:space="preserve"> </w:t>
      </w:r>
      <w:r w:rsidRPr="002155F3">
        <w:rPr>
          <w:sz w:val="28"/>
          <w:szCs w:val="28"/>
        </w:rPr>
        <w:t>транспортом</w:t>
      </w:r>
      <w:r w:rsidR="00C43814" w:rsidRPr="002155F3">
        <w:rPr>
          <w:sz w:val="28"/>
          <w:szCs w:val="28"/>
        </w:rPr>
        <w:t xml:space="preserve"> </w:t>
      </w:r>
      <w:r w:rsidRPr="002155F3">
        <w:rPr>
          <w:sz w:val="28"/>
          <w:szCs w:val="28"/>
        </w:rPr>
        <w:t>и</w:t>
      </w:r>
      <w:r w:rsidR="00A22377" w:rsidRPr="002155F3">
        <w:rPr>
          <w:sz w:val="28"/>
          <w:szCs w:val="28"/>
        </w:rPr>
        <w:t xml:space="preserve"> </w:t>
      </w:r>
      <w:r w:rsidRPr="002155F3">
        <w:rPr>
          <w:sz w:val="28"/>
          <w:szCs w:val="28"/>
        </w:rPr>
        <w:t>непроизводственной сферой деятельности. Такой подход должен найти</w:t>
      </w:r>
      <w:r w:rsidR="00F22A7D" w:rsidRPr="002155F3">
        <w:rPr>
          <w:sz w:val="28"/>
          <w:szCs w:val="28"/>
        </w:rPr>
        <w:t xml:space="preserve"> </w:t>
      </w:r>
      <w:r w:rsidRPr="002155F3">
        <w:rPr>
          <w:sz w:val="28"/>
          <w:szCs w:val="28"/>
        </w:rPr>
        <w:t>отражение</w:t>
      </w:r>
      <w:r w:rsidR="00A22377" w:rsidRPr="002155F3">
        <w:rPr>
          <w:sz w:val="28"/>
          <w:szCs w:val="28"/>
        </w:rPr>
        <w:t xml:space="preserve"> </w:t>
      </w:r>
      <w:r w:rsidRPr="002155F3">
        <w:rPr>
          <w:sz w:val="28"/>
          <w:szCs w:val="28"/>
        </w:rPr>
        <w:t>в вариантах размещения отрасли и в</w:t>
      </w:r>
      <w:r w:rsidR="00F22A7D" w:rsidRPr="002155F3">
        <w:rPr>
          <w:sz w:val="28"/>
          <w:szCs w:val="28"/>
        </w:rPr>
        <w:t xml:space="preserve"> </w:t>
      </w:r>
      <w:r w:rsidRPr="002155F3">
        <w:rPr>
          <w:sz w:val="28"/>
          <w:szCs w:val="28"/>
        </w:rPr>
        <w:t>расчетах</w:t>
      </w:r>
      <w:r w:rsidR="00F22A7D" w:rsidRPr="002155F3">
        <w:rPr>
          <w:sz w:val="28"/>
          <w:szCs w:val="28"/>
        </w:rPr>
        <w:t xml:space="preserve"> </w:t>
      </w:r>
      <w:r w:rsidRPr="002155F3">
        <w:rPr>
          <w:sz w:val="28"/>
          <w:szCs w:val="28"/>
        </w:rPr>
        <w:t>затрат</w:t>
      </w:r>
      <w:r w:rsidR="00F22A7D" w:rsidRPr="002155F3">
        <w:rPr>
          <w:sz w:val="28"/>
          <w:szCs w:val="28"/>
        </w:rPr>
        <w:t xml:space="preserve"> </w:t>
      </w:r>
      <w:r w:rsidRPr="002155F3">
        <w:rPr>
          <w:sz w:val="28"/>
          <w:szCs w:val="28"/>
        </w:rPr>
        <w:t>основных</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оборотных</w:t>
      </w:r>
      <w:r w:rsidR="00A22377" w:rsidRPr="002155F3">
        <w:rPr>
          <w:sz w:val="28"/>
          <w:szCs w:val="28"/>
        </w:rPr>
        <w:t xml:space="preserve"> </w:t>
      </w:r>
      <w:r w:rsidRPr="002155F3">
        <w:rPr>
          <w:sz w:val="28"/>
          <w:szCs w:val="28"/>
        </w:rPr>
        <w:t>средств в строительные базы и на транспорт, обеспечивающий</w:t>
      </w:r>
      <w:r w:rsidR="00F22A7D" w:rsidRPr="002155F3">
        <w:rPr>
          <w:sz w:val="28"/>
          <w:szCs w:val="28"/>
        </w:rPr>
        <w:t xml:space="preserve"> </w:t>
      </w:r>
      <w:r w:rsidRPr="002155F3">
        <w:rPr>
          <w:sz w:val="28"/>
          <w:szCs w:val="28"/>
        </w:rPr>
        <w:t>доставку</w:t>
      </w:r>
      <w:r w:rsidR="00F22A7D" w:rsidRPr="002155F3">
        <w:rPr>
          <w:sz w:val="28"/>
          <w:szCs w:val="28"/>
        </w:rPr>
        <w:t xml:space="preserve"> </w:t>
      </w:r>
      <w:r w:rsidRPr="002155F3">
        <w:rPr>
          <w:sz w:val="28"/>
          <w:szCs w:val="28"/>
        </w:rPr>
        <w:t>сырья,</w:t>
      </w:r>
      <w:r w:rsidR="00A22377" w:rsidRPr="002155F3">
        <w:rPr>
          <w:sz w:val="28"/>
          <w:szCs w:val="28"/>
        </w:rPr>
        <w:t xml:space="preserve"> </w:t>
      </w:r>
      <w:r w:rsidRPr="002155F3">
        <w:rPr>
          <w:sz w:val="28"/>
          <w:szCs w:val="28"/>
        </w:rPr>
        <w:t>материалов,</w:t>
      </w:r>
      <w:r w:rsidR="00F22A7D" w:rsidRPr="002155F3">
        <w:rPr>
          <w:sz w:val="28"/>
          <w:szCs w:val="28"/>
        </w:rPr>
        <w:t xml:space="preserve"> </w:t>
      </w:r>
      <w:r w:rsidRPr="002155F3">
        <w:rPr>
          <w:sz w:val="28"/>
          <w:szCs w:val="28"/>
        </w:rPr>
        <w:t>топлива,</w:t>
      </w:r>
      <w:r w:rsidR="00F22A7D" w:rsidRPr="002155F3">
        <w:rPr>
          <w:sz w:val="28"/>
          <w:szCs w:val="28"/>
        </w:rPr>
        <w:t xml:space="preserve"> </w:t>
      </w:r>
      <w:r w:rsidRPr="002155F3">
        <w:rPr>
          <w:sz w:val="28"/>
          <w:szCs w:val="28"/>
        </w:rPr>
        <w:t>полуфабрикатов</w:t>
      </w:r>
      <w:r w:rsidR="00F22A7D" w:rsidRPr="002155F3">
        <w:rPr>
          <w:sz w:val="28"/>
          <w:szCs w:val="28"/>
        </w:rPr>
        <w:t xml:space="preserve"> </w:t>
      </w:r>
      <w:r w:rsidRPr="002155F3">
        <w:rPr>
          <w:sz w:val="28"/>
          <w:szCs w:val="28"/>
        </w:rPr>
        <w:t>комплектующих</w:t>
      </w:r>
      <w:r w:rsidR="00C43814" w:rsidRPr="002155F3">
        <w:rPr>
          <w:sz w:val="28"/>
          <w:szCs w:val="28"/>
        </w:rPr>
        <w:t xml:space="preserve"> </w:t>
      </w:r>
      <w:r w:rsidRPr="002155F3">
        <w:rPr>
          <w:sz w:val="28"/>
          <w:szCs w:val="28"/>
        </w:rPr>
        <w:t>изделий</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готовой</w:t>
      </w:r>
      <w:r w:rsidR="00A22377" w:rsidRPr="002155F3">
        <w:rPr>
          <w:sz w:val="28"/>
          <w:szCs w:val="28"/>
        </w:rPr>
        <w:t xml:space="preserve"> </w:t>
      </w:r>
      <w:r w:rsidRPr="002155F3">
        <w:rPr>
          <w:sz w:val="28"/>
          <w:szCs w:val="28"/>
        </w:rPr>
        <w:t>продукции</w:t>
      </w:r>
      <w:r w:rsidR="00A22377" w:rsidRPr="002155F3">
        <w:rPr>
          <w:sz w:val="28"/>
          <w:szCs w:val="28"/>
        </w:rPr>
        <w:t>.</w:t>
      </w:r>
    </w:p>
    <w:p w:rsidR="00C43814" w:rsidRPr="002155F3" w:rsidRDefault="00741B0C" w:rsidP="00F22A7D">
      <w:pPr>
        <w:spacing w:line="360" w:lineRule="auto"/>
        <w:ind w:firstLine="709"/>
        <w:jc w:val="both"/>
        <w:rPr>
          <w:sz w:val="28"/>
          <w:szCs w:val="28"/>
        </w:rPr>
      </w:pPr>
      <w:r w:rsidRPr="002155F3">
        <w:rPr>
          <w:sz w:val="28"/>
          <w:szCs w:val="28"/>
        </w:rPr>
        <w:t>Размещение отрасли определяется на стадии перспективного</w:t>
      </w:r>
      <w:r w:rsidR="00F22A7D" w:rsidRPr="002155F3">
        <w:rPr>
          <w:sz w:val="28"/>
          <w:szCs w:val="28"/>
        </w:rPr>
        <w:t xml:space="preserve"> </w:t>
      </w:r>
      <w:r w:rsidRPr="002155F3">
        <w:rPr>
          <w:sz w:val="28"/>
          <w:szCs w:val="28"/>
        </w:rPr>
        <w:t>планирования</w:t>
      </w:r>
      <w:r w:rsidR="00A22377" w:rsidRPr="002155F3">
        <w:rPr>
          <w:sz w:val="28"/>
          <w:szCs w:val="28"/>
        </w:rPr>
        <w:t xml:space="preserve"> </w:t>
      </w:r>
      <w:r w:rsidRPr="002155F3">
        <w:rPr>
          <w:sz w:val="28"/>
          <w:szCs w:val="28"/>
        </w:rPr>
        <w:t>и ограничивается, как правило, выбором</w:t>
      </w:r>
      <w:r w:rsidR="00F22A7D" w:rsidRPr="002155F3">
        <w:rPr>
          <w:sz w:val="28"/>
          <w:szCs w:val="28"/>
        </w:rPr>
        <w:t xml:space="preserve"> </w:t>
      </w:r>
      <w:r w:rsidRPr="002155F3">
        <w:rPr>
          <w:sz w:val="28"/>
          <w:szCs w:val="28"/>
        </w:rPr>
        <w:t>района.</w:t>
      </w:r>
      <w:r w:rsidR="00F22A7D" w:rsidRPr="002155F3">
        <w:rPr>
          <w:sz w:val="28"/>
          <w:szCs w:val="28"/>
        </w:rPr>
        <w:t xml:space="preserve"> </w:t>
      </w:r>
      <w:r w:rsidRPr="002155F3">
        <w:rPr>
          <w:sz w:val="28"/>
          <w:szCs w:val="28"/>
        </w:rPr>
        <w:t>Размещение</w:t>
      </w:r>
      <w:r w:rsidR="00F22A7D" w:rsidRPr="002155F3">
        <w:rPr>
          <w:sz w:val="28"/>
          <w:szCs w:val="28"/>
        </w:rPr>
        <w:t xml:space="preserve"> </w:t>
      </w:r>
      <w:r w:rsidRPr="002155F3">
        <w:rPr>
          <w:sz w:val="28"/>
          <w:szCs w:val="28"/>
        </w:rPr>
        <w:t>же</w:t>
      </w:r>
      <w:r w:rsidR="00F22A7D" w:rsidRPr="002155F3">
        <w:rPr>
          <w:sz w:val="28"/>
          <w:szCs w:val="28"/>
        </w:rPr>
        <w:t xml:space="preserve"> </w:t>
      </w:r>
      <w:r w:rsidRPr="002155F3">
        <w:rPr>
          <w:sz w:val="28"/>
          <w:szCs w:val="28"/>
        </w:rPr>
        <w:t>предприятия</w:t>
      </w:r>
      <w:r w:rsidR="00A22377" w:rsidRPr="002155F3">
        <w:rPr>
          <w:sz w:val="28"/>
          <w:szCs w:val="28"/>
        </w:rPr>
        <w:t xml:space="preserve"> </w:t>
      </w:r>
      <w:r w:rsidRPr="002155F3">
        <w:rPr>
          <w:sz w:val="28"/>
          <w:szCs w:val="28"/>
        </w:rPr>
        <w:t>требует выбора не только района, но и</w:t>
      </w:r>
      <w:r w:rsidR="00F22A7D" w:rsidRPr="002155F3">
        <w:rPr>
          <w:sz w:val="28"/>
          <w:szCs w:val="28"/>
        </w:rPr>
        <w:t xml:space="preserve"> </w:t>
      </w:r>
      <w:r w:rsidRPr="002155F3">
        <w:rPr>
          <w:sz w:val="28"/>
          <w:szCs w:val="28"/>
        </w:rPr>
        <w:t>пункта</w:t>
      </w:r>
      <w:r w:rsidR="00F22A7D" w:rsidRPr="002155F3">
        <w:rPr>
          <w:sz w:val="28"/>
          <w:szCs w:val="28"/>
        </w:rPr>
        <w:t xml:space="preserve"> </w:t>
      </w:r>
      <w:r w:rsidRPr="002155F3">
        <w:rPr>
          <w:sz w:val="28"/>
          <w:szCs w:val="28"/>
        </w:rPr>
        <w:t>строительства,</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намечаются</w:t>
      </w:r>
      <w:r w:rsidR="00A22377" w:rsidRPr="002155F3">
        <w:rPr>
          <w:sz w:val="28"/>
          <w:szCs w:val="28"/>
        </w:rPr>
        <w:t xml:space="preserve"> </w:t>
      </w:r>
      <w:r w:rsidRPr="002155F3">
        <w:rPr>
          <w:sz w:val="28"/>
          <w:szCs w:val="28"/>
        </w:rPr>
        <w:t>они</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предпроектной</w:t>
      </w:r>
      <w:r w:rsidR="00F22A7D" w:rsidRPr="002155F3">
        <w:rPr>
          <w:sz w:val="28"/>
          <w:szCs w:val="28"/>
        </w:rPr>
        <w:t xml:space="preserve"> </w:t>
      </w:r>
      <w:r w:rsidRPr="002155F3">
        <w:rPr>
          <w:sz w:val="28"/>
          <w:szCs w:val="28"/>
        </w:rPr>
        <w:t>стадии,</w:t>
      </w:r>
      <w:r w:rsidR="00F22A7D" w:rsidRPr="002155F3">
        <w:rPr>
          <w:sz w:val="28"/>
          <w:szCs w:val="28"/>
        </w:rPr>
        <w:t xml:space="preserve"> </w:t>
      </w:r>
      <w:r w:rsidRPr="002155F3">
        <w:rPr>
          <w:sz w:val="28"/>
          <w:szCs w:val="28"/>
        </w:rPr>
        <w:t>а</w:t>
      </w:r>
      <w:r w:rsidR="00F22A7D" w:rsidRPr="002155F3">
        <w:rPr>
          <w:sz w:val="28"/>
          <w:szCs w:val="28"/>
        </w:rPr>
        <w:t xml:space="preserve"> </w:t>
      </w:r>
      <w:r w:rsidRPr="002155F3">
        <w:rPr>
          <w:sz w:val="28"/>
          <w:szCs w:val="28"/>
        </w:rPr>
        <w:t>окончательно</w:t>
      </w:r>
      <w:r w:rsidR="00F22A7D" w:rsidRPr="002155F3">
        <w:rPr>
          <w:sz w:val="28"/>
          <w:szCs w:val="28"/>
        </w:rPr>
        <w:t xml:space="preserve"> </w:t>
      </w:r>
      <w:r w:rsidRPr="002155F3">
        <w:rPr>
          <w:sz w:val="28"/>
          <w:szCs w:val="28"/>
        </w:rPr>
        <w:t>определяется</w:t>
      </w:r>
      <w:r w:rsidR="00C43814" w:rsidRPr="002155F3">
        <w:rPr>
          <w:sz w:val="28"/>
          <w:szCs w:val="28"/>
        </w:rPr>
        <w:t xml:space="preserve"> </w:t>
      </w:r>
      <w:r w:rsidRPr="002155F3">
        <w:rPr>
          <w:sz w:val="28"/>
          <w:szCs w:val="28"/>
        </w:rPr>
        <w:t>на</w:t>
      </w:r>
      <w:r w:rsidR="00C43814" w:rsidRPr="002155F3">
        <w:rPr>
          <w:sz w:val="28"/>
          <w:szCs w:val="28"/>
        </w:rPr>
        <w:t xml:space="preserve"> </w:t>
      </w:r>
      <w:r w:rsidRPr="002155F3">
        <w:rPr>
          <w:sz w:val="28"/>
          <w:szCs w:val="28"/>
        </w:rPr>
        <w:t>стадии</w:t>
      </w:r>
      <w:r w:rsidR="00A22377" w:rsidRPr="002155F3">
        <w:rPr>
          <w:sz w:val="28"/>
          <w:szCs w:val="28"/>
        </w:rPr>
        <w:t xml:space="preserve"> </w:t>
      </w:r>
      <w:r w:rsidRPr="002155F3">
        <w:rPr>
          <w:sz w:val="28"/>
          <w:szCs w:val="28"/>
        </w:rPr>
        <w:t>проектирования.</w:t>
      </w:r>
      <w:r w:rsidR="00C43814" w:rsidRPr="002155F3">
        <w:rPr>
          <w:sz w:val="28"/>
          <w:szCs w:val="28"/>
        </w:rPr>
        <w:t xml:space="preserve"> </w:t>
      </w:r>
      <w:r w:rsidRPr="002155F3">
        <w:rPr>
          <w:sz w:val="28"/>
          <w:szCs w:val="28"/>
        </w:rPr>
        <w:t>Экономическое</w:t>
      </w:r>
      <w:r w:rsidR="00C43814" w:rsidRPr="002155F3">
        <w:rPr>
          <w:sz w:val="28"/>
          <w:szCs w:val="28"/>
        </w:rPr>
        <w:t xml:space="preserve"> </w:t>
      </w:r>
      <w:r w:rsidRPr="002155F3">
        <w:rPr>
          <w:sz w:val="28"/>
          <w:szCs w:val="28"/>
        </w:rPr>
        <w:t>обоснование</w:t>
      </w:r>
      <w:r w:rsidR="00C43814" w:rsidRPr="002155F3">
        <w:rPr>
          <w:sz w:val="28"/>
          <w:szCs w:val="28"/>
        </w:rPr>
        <w:t xml:space="preserve"> </w:t>
      </w:r>
      <w:r w:rsidRPr="002155F3">
        <w:rPr>
          <w:sz w:val="28"/>
          <w:szCs w:val="28"/>
        </w:rPr>
        <w:t>размещения</w:t>
      </w:r>
      <w:r w:rsidR="00C43814" w:rsidRPr="002155F3">
        <w:rPr>
          <w:sz w:val="28"/>
          <w:szCs w:val="28"/>
        </w:rPr>
        <w:t xml:space="preserve"> </w:t>
      </w:r>
      <w:r w:rsidRPr="002155F3">
        <w:rPr>
          <w:sz w:val="28"/>
          <w:szCs w:val="28"/>
        </w:rPr>
        <w:t>отрасли</w:t>
      </w:r>
      <w:r w:rsidR="00A22377" w:rsidRPr="002155F3">
        <w:rPr>
          <w:sz w:val="28"/>
          <w:szCs w:val="28"/>
        </w:rPr>
        <w:t xml:space="preserve"> </w:t>
      </w:r>
      <w:r w:rsidRPr="002155F3">
        <w:rPr>
          <w:sz w:val="28"/>
          <w:szCs w:val="28"/>
        </w:rPr>
        <w:t>предусматривает</w:t>
      </w:r>
      <w:r w:rsidR="00F22A7D" w:rsidRPr="002155F3">
        <w:rPr>
          <w:sz w:val="28"/>
          <w:szCs w:val="28"/>
        </w:rPr>
        <w:t xml:space="preserve"> </w:t>
      </w:r>
      <w:r w:rsidRPr="002155F3">
        <w:rPr>
          <w:sz w:val="28"/>
          <w:szCs w:val="28"/>
        </w:rPr>
        <w:t>распределение</w:t>
      </w:r>
      <w:r w:rsidR="00F22A7D" w:rsidRPr="002155F3">
        <w:rPr>
          <w:sz w:val="28"/>
          <w:szCs w:val="28"/>
        </w:rPr>
        <w:t xml:space="preserve"> </w:t>
      </w:r>
      <w:r w:rsidRPr="002155F3">
        <w:rPr>
          <w:sz w:val="28"/>
          <w:szCs w:val="28"/>
        </w:rPr>
        <w:t>задания</w:t>
      </w:r>
      <w:r w:rsidR="00F22A7D" w:rsidRPr="002155F3">
        <w:rPr>
          <w:sz w:val="28"/>
          <w:szCs w:val="28"/>
        </w:rPr>
        <w:t xml:space="preserve"> </w:t>
      </w:r>
      <w:r w:rsidRPr="002155F3">
        <w:rPr>
          <w:sz w:val="28"/>
          <w:szCs w:val="28"/>
        </w:rPr>
        <w:t>по</w:t>
      </w:r>
      <w:r w:rsidR="00F22A7D" w:rsidRPr="002155F3">
        <w:rPr>
          <w:sz w:val="28"/>
          <w:szCs w:val="28"/>
        </w:rPr>
        <w:t xml:space="preserve"> </w:t>
      </w:r>
      <w:r w:rsidRPr="002155F3">
        <w:rPr>
          <w:sz w:val="28"/>
          <w:szCs w:val="28"/>
        </w:rPr>
        <w:t>производству</w:t>
      </w:r>
      <w:r w:rsidR="00C43814" w:rsidRPr="002155F3">
        <w:rPr>
          <w:sz w:val="28"/>
          <w:szCs w:val="28"/>
        </w:rPr>
        <w:t xml:space="preserve"> </w:t>
      </w:r>
      <w:r w:rsidRPr="002155F3">
        <w:rPr>
          <w:sz w:val="28"/>
          <w:szCs w:val="28"/>
        </w:rPr>
        <w:t>той</w:t>
      </w:r>
      <w:r w:rsidR="00C43814" w:rsidRPr="002155F3">
        <w:rPr>
          <w:sz w:val="28"/>
          <w:szCs w:val="28"/>
        </w:rPr>
        <w:t xml:space="preserve"> </w:t>
      </w:r>
      <w:r w:rsidRPr="002155F3">
        <w:rPr>
          <w:sz w:val="28"/>
          <w:szCs w:val="28"/>
        </w:rPr>
        <w:t>или</w:t>
      </w:r>
      <w:r w:rsidR="00C43814" w:rsidRPr="002155F3">
        <w:rPr>
          <w:sz w:val="28"/>
          <w:szCs w:val="28"/>
        </w:rPr>
        <w:t xml:space="preserve"> </w:t>
      </w:r>
      <w:r w:rsidRPr="002155F3">
        <w:rPr>
          <w:sz w:val="28"/>
          <w:szCs w:val="28"/>
        </w:rPr>
        <w:t>иной</w:t>
      </w:r>
      <w:r w:rsidR="00A22377" w:rsidRPr="002155F3">
        <w:rPr>
          <w:sz w:val="28"/>
          <w:szCs w:val="28"/>
        </w:rPr>
        <w:t xml:space="preserve"> </w:t>
      </w:r>
      <w:r w:rsidRPr="002155F3">
        <w:rPr>
          <w:sz w:val="28"/>
          <w:szCs w:val="28"/>
        </w:rPr>
        <w:t>продукции по действующим, строящимся</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намечаемым</w:t>
      </w:r>
      <w:r w:rsidR="00F22A7D" w:rsidRPr="002155F3">
        <w:rPr>
          <w:sz w:val="28"/>
          <w:szCs w:val="28"/>
        </w:rPr>
        <w:t xml:space="preserve"> </w:t>
      </w:r>
      <w:r w:rsidRPr="002155F3">
        <w:rPr>
          <w:sz w:val="28"/>
          <w:szCs w:val="28"/>
        </w:rPr>
        <w:t>к</w:t>
      </w:r>
      <w:r w:rsidR="00F22A7D" w:rsidRPr="002155F3">
        <w:rPr>
          <w:sz w:val="28"/>
          <w:szCs w:val="28"/>
        </w:rPr>
        <w:t xml:space="preserve"> </w:t>
      </w:r>
      <w:r w:rsidRPr="002155F3">
        <w:rPr>
          <w:sz w:val="28"/>
          <w:szCs w:val="28"/>
        </w:rPr>
        <w:t>строительству</w:t>
      </w:r>
      <w:r w:rsidR="00F22A7D" w:rsidRPr="002155F3">
        <w:rPr>
          <w:sz w:val="28"/>
          <w:szCs w:val="28"/>
        </w:rPr>
        <w:t xml:space="preserve"> </w:t>
      </w:r>
      <w:r w:rsidRPr="002155F3">
        <w:rPr>
          <w:sz w:val="28"/>
          <w:szCs w:val="28"/>
        </w:rPr>
        <w:t>новым</w:t>
      </w:r>
      <w:r w:rsidR="00A22377" w:rsidRPr="002155F3">
        <w:rPr>
          <w:sz w:val="28"/>
          <w:szCs w:val="28"/>
        </w:rPr>
        <w:t xml:space="preserve"> </w:t>
      </w:r>
      <w:r w:rsidRPr="002155F3">
        <w:rPr>
          <w:sz w:val="28"/>
          <w:szCs w:val="28"/>
        </w:rPr>
        <w:t>предприятиям, при этом учитываются общие для района и</w:t>
      </w:r>
      <w:r w:rsidR="00F22A7D" w:rsidRPr="002155F3">
        <w:rPr>
          <w:sz w:val="28"/>
          <w:szCs w:val="28"/>
        </w:rPr>
        <w:t xml:space="preserve"> </w:t>
      </w:r>
      <w:r w:rsidRPr="002155F3">
        <w:rPr>
          <w:sz w:val="28"/>
          <w:szCs w:val="28"/>
        </w:rPr>
        <w:t>страны</w:t>
      </w:r>
      <w:r w:rsidR="00F22A7D" w:rsidRPr="002155F3">
        <w:rPr>
          <w:sz w:val="28"/>
          <w:szCs w:val="28"/>
        </w:rPr>
        <w:t xml:space="preserve"> </w:t>
      </w:r>
      <w:r w:rsidRPr="002155F3">
        <w:rPr>
          <w:sz w:val="28"/>
          <w:szCs w:val="28"/>
        </w:rPr>
        <w:t>экономические</w:t>
      </w:r>
      <w:r w:rsidR="00A22377" w:rsidRPr="002155F3">
        <w:rPr>
          <w:sz w:val="28"/>
          <w:szCs w:val="28"/>
        </w:rPr>
        <w:t xml:space="preserve"> </w:t>
      </w:r>
      <w:r w:rsidRPr="002155F3">
        <w:rPr>
          <w:sz w:val="28"/>
          <w:szCs w:val="28"/>
        </w:rPr>
        <w:t>условия (балансы материалов, труда, капитальных</w:t>
      </w:r>
      <w:r w:rsidR="00F22A7D" w:rsidRPr="002155F3">
        <w:rPr>
          <w:sz w:val="28"/>
          <w:szCs w:val="28"/>
        </w:rPr>
        <w:t xml:space="preserve"> </w:t>
      </w:r>
      <w:r w:rsidRPr="002155F3">
        <w:rPr>
          <w:sz w:val="28"/>
          <w:szCs w:val="28"/>
        </w:rPr>
        <w:t>вложений,</w:t>
      </w:r>
      <w:r w:rsidR="00F22A7D" w:rsidRPr="002155F3">
        <w:rPr>
          <w:sz w:val="28"/>
          <w:szCs w:val="28"/>
        </w:rPr>
        <w:t xml:space="preserve"> </w:t>
      </w:r>
      <w:r w:rsidRPr="002155F3">
        <w:rPr>
          <w:sz w:val="28"/>
          <w:szCs w:val="28"/>
        </w:rPr>
        <w:t>производственных</w:t>
      </w:r>
      <w:r w:rsidR="00A22377" w:rsidRPr="002155F3">
        <w:rPr>
          <w:sz w:val="28"/>
          <w:szCs w:val="28"/>
        </w:rPr>
        <w:t xml:space="preserve"> </w:t>
      </w:r>
      <w:r w:rsidRPr="002155F3">
        <w:rPr>
          <w:sz w:val="28"/>
          <w:szCs w:val="28"/>
        </w:rPr>
        <w:t>мощностей, производства и потребления заданной продукции), а</w:t>
      </w:r>
      <w:r w:rsidR="00F22A7D" w:rsidRPr="002155F3">
        <w:rPr>
          <w:sz w:val="28"/>
          <w:szCs w:val="28"/>
        </w:rPr>
        <w:t xml:space="preserve"> </w:t>
      </w:r>
      <w:r w:rsidRPr="002155F3">
        <w:rPr>
          <w:sz w:val="28"/>
          <w:szCs w:val="28"/>
        </w:rPr>
        <w:t>также</w:t>
      </w:r>
      <w:r w:rsidR="00F22A7D" w:rsidRPr="002155F3">
        <w:rPr>
          <w:sz w:val="28"/>
          <w:szCs w:val="28"/>
        </w:rPr>
        <w:t xml:space="preserve"> </w:t>
      </w:r>
      <w:r w:rsidRPr="002155F3">
        <w:rPr>
          <w:sz w:val="28"/>
          <w:szCs w:val="28"/>
        </w:rPr>
        <w:t>условия</w:t>
      </w:r>
      <w:r w:rsidR="00A22377" w:rsidRPr="002155F3">
        <w:rPr>
          <w:sz w:val="28"/>
          <w:szCs w:val="28"/>
        </w:rPr>
        <w:t xml:space="preserve"> </w:t>
      </w:r>
      <w:r w:rsidRPr="002155F3">
        <w:rPr>
          <w:sz w:val="28"/>
          <w:szCs w:val="28"/>
        </w:rPr>
        <w:t>социального</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политического</w:t>
      </w:r>
      <w:r w:rsidR="00C43814" w:rsidRPr="002155F3">
        <w:rPr>
          <w:sz w:val="28"/>
          <w:szCs w:val="28"/>
        </w:rPr>
        <w:t xml:space="preserve"> </w:t>
      </w:r>
      <w:r w:rsidRPr="002155F3">
        <w:rPr>
          <w:sz w:val="28"/>
          <w:szCs w:val="28"/>
        </w:rPr>
        <w:t>характера.</w:t>
      </w:r>
      <w:r w:rsidR="00F22A7D" w:rsidRPr="002155F3">
        <w:rPr>
          <w:sz w:val="28"/>
          <w:szCs w:val="28"/>
        </w:rPr>
        <w:t xml:space="preserve"> </w:t>
      </w:r>
    </w:p>
    <w:p w:rsidR="00C43814" w:rsidRPr="002155F3" w:rsidRDefault="00741B0C" w:rsidP="00F22A7D">
      <w:pPr>
        <w:spacing w:line="360" w:lineRule="auto"/>
        <w:ind w:firstLine="709"/>
        <w:jc w:val="both"/>
        <w:rPr>
          <w:sz w:val="28"/>
          <w:szCs w:val="28"/>
        </w:rPr>
      </w:pPr>
      <w:r w:rsidRPr="002155F3">
        <w:rPr>
          <w:sz w:val="28"/>
          <w:szCs w:val="28"/>
        </w:rPr>
        <w:t>Размещение</w:t>
      </w:r>
      <w:r w:rsidR="00C43814" w:rsidRPr="002155F3">
        <w:rPr>
          <w:sz w:val="28"/>
          <w:szCs w:val="28"/>
        </w:rPr>
        <w:t xml:space="preserve"> </w:t>
      </w:r>
      <w:r w:rsidRPr="002155F3">
        <w:rPr>
          <w:sz w:val="28"/>
          <w:szCs w:val="28"/>
        </w:rPr>
        <w:t>же</w:t>
      </w:r>
      <w:r w:rsidR="00C43814" w:rsidRPr="002155F3">
        <w:rPr>
          <w:sz w:val="28"/>
          <w:szCs w:val="28"/>
        </w:rPr>
        <w:t xml:space="preserve"> </w:t>
      </w:r>
      <w:r w:rsidRPr="002155F3">
        <w:rPr>
          <w:sz w:val="28"/>
          <w:szCs w:val="28"/>
        </w:rPr>
        <w:t>предприятия</w:t>
      </w:r>
      <w:r w:rsidR="00A22377" w:rsidRPr="002155F3">
        <w:rPr>
          <w:sz w:val="28"/>
          <w:szCs w:val="28"/>
        </w:rPr>
        <w:t xml:space="preserve"> </w:t>
      </w:r>
      <w:r w:rsidRPr="002155F3">
        <w:rPr>
          <w:sz w:val="28"/>
          <w:szCs w:val="28"/>
        </w:rPr>
        <w:t>основывается</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учете</w:t>
      </w:r>
      <w:r w:rsidR="00F22A7D" w:rsidRPr="002155F3">
        <w:rPr>
          <w:sz w:val="28"/>
          <w:szCs w:val="28"/>
        </w:rPr>
        <w:t xml:space="preserve"> </w:t>
      </w:r>
      <w:r w:rsidRPr="002155F3">
        <w:rPr>
          <w:sz w:val="28"/>
          <w:szCs w:val="28"/>
        </w:rPr>
        <w:t>имеющихся</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том</w:t>
      </w:r>
      <w:r w:rsidR="00F22A7D" w:rsidRPr="002155F3">
        <w:rPr>
          <w:sz w:val="28"/>
          <w:szCs w:val="28"/>
        </w:rPr>
        <w:t xml:space="preserve"> </w:t>
      </w:r>
      <w:r w:rsidRPr="002155F3">
        <w:rPr>
          <w:sz w:val="28"/>
          <w:szCs w:val="28"/>
        </w:rPr>
        <w:t>или</w:t>
      </w:r>
      <w:r w:rsidR="00F22A7D" w:rsidRPr="002155F3">
        <w:rPr>
          <w:sz w:val="28"/>
          <w:szCs w:val="28"/>
        </w:rPr>
        <w:t xml:space="preserve"> </w:t>
      </w:r>
      <w:r w:rsidRPr="002155F3">
        <w:rPr>
          <w:sz w:val="28"/>
          <w:szCs w:val="28"/>
        </w:rPr>
        <w:t>ином</w:t>
      </w:r>
      <w:r w:rsidR="00F22A7D" w:rsidRPr="002155F3">
        <w:rPr>
          <w:sz w:val="28"/>
          <w:szCs w:val="28"/>
        </w:rPr>
        <w:t xml:space="preserve"> </w:t>
      </w:r>
      <w:r w:rsidRPr="002155F3">
        <w:rPr>
          <w:sz w:val="28"/>
          <w:szCs w:val="28"/>
        </w:rPr>
        <w:t>районе</w:t>
      </w:r>
      <w:r w:rsidR="00C43814" w:rsidRPr="002155F3">
        <w:rPr>
          <w:sz w:val="28"/>
          <w:szCs w:val="28"/>
        </w:rPr>
        <w:t xml:space="preserve"> </w:t>
      </w:r>
      <w:r w:rsidRPr="002155F3">
        <w:rPr>
          <w:sz w:val="28"/>
          <w:szCs w:val="28"/>
        </w:rPr>
        <w:t>или</w:t>
      </w:r>
      <w:r w:rsidR="00C43814" w:rsidRPr="002155F3">
        <w:rPr>
          <w:sz w:val="28"/>
          <w:szCs w:val="28"/>
        </w:rPr>
        <w:t xml:space="preserve"> </w:t>
      </w:r>
      <w:r w:rsidRPr="002155F3">
        <w:rPr>
          <w:sz w:val="28"/>
          <w:szCs w:val="28"/>
        </w:rPr>
        <w:t>пункте</w:t>
      </w:r>
      <w:r w:rsidR="00A22377" w:rsidRPr="002155F3">
        <w:rPr>
          <w:sz w:val="28"/>
          <w:szCs w:val="28"/>
        </w:rPr>
        <w:t xml:space="preserve"> </w:t>
      </w:r>
      <w:r w:rsidRPr="002155F3">
        <w:rPr>
          <w:sz w:val="28"/>
          <w:szCs w:val="28"/>
        </w:rPr>
        <w:t>экономических предпосылок, определяющих экономику предприятия.</w:t>
      </w:r>
    </w:p>
    <w:p w:rsidR="00A22377" w:rsidRPr="002155F3" w:rsidRDefault="00741B0C" w:rsidP="00F22A7D">
      <w:pPr>
        <w:spacing w:line="360" w:lineRule="auto"/>
        <w:ind w:firstLine="709"/>
        <w:jc w:val="both"/>
        <w:rPr>
          <w:sz w:val="28"/>
          <w:szCs w:val="28"/>
        </w:rPr>
      </w:pPr>
      <w:r w:rsidRPr="002155F3">
        <w:rPr>
          <w:sz w:val="28"/>
          <w:szCs w:val="28"/>
        </w:rPr>
        <w:t>При</w:t>
      </w:r>
      <w:r w:rsidR="00C43814" w:rsidRPr="002155F3">
        <w:rPr>
          <w:sz w:val="28"/>
          <w:szCs w:val="28"/>
        </w:rPr>
        <w:t xml:space="preserve"> </w:t>
      </w:r>
      <w:r w:rsidRPr="002155F3">
        <w:rPr>
          <w:sz w:val="28"/>
          <w:szCs w:val="28"/>
        </w:rPr>
        <w:t>экономическом</w:t>
      </w:r>
      <w:r w:rsidR="00C43814" w:rsidRPr="002155F3">
        <w:rPr>
          <w:sz w:val="28"/>
          <w:szCs w:val="28"/>
        </w:rPr>
        <w:t xml:space="preserve"> </w:t>
      </w:r>
      <w:r w:rsidRPr="002155F3">
        <w:rPr>
          <w:sz w:val="28"/>
          <w:szCs w:val="28"/>
        </w:rPr>
        <w:t>обосновании</w:t>
      </w:r>
      <w:r w:rsidR="00C43814" w:rsidRPr="002155F3">
        <w:rPr>
          <w:sz w:val="28"/>
          <w:szCs w:val="28"/>
        </w:rPr>
        <w:t xml:space="preserve"> </w:t>
      </w:r>
      <w:r w:rsidRPr="002155F3">
        <w:rPr>
          <w:sz w:val="28"/>
          <w:szCs w:val="28"/>
        </w:rPr>
        <w:t>размещения</w:t>
      </w:r>
      <w:r w:rsidR="00C43814" w:rsidRPr="002155F3">
        <w:rPr>
          <w:sz w:val="28"/>
          <w:szCs w:val="28"/>
        </w:rPr>
        <w:t xml:space="preserve"> </w:t>
      </w:r>
      <w:r w:rsidRPr="002155F3">
        <w:rPr>
          <w:sz w:val="28"/>
          <w:szCs w:val="28"/>
        </w:rPr>
        <w:t>машиностроительных</w:t>
      </w:r>
      <w:r w:rsidR="00A22377" w:rsidRPr="002155F3">
        <w:rPr>
          <w:sz w:val="28"/>
          <w:szCs w:val="28"/>
        </w:rPr>
        <w:t xml:space="preserve"> </w:t>
      </w:r>
      <w:r w:rsidRPr="002155F3">
        <w:rPr>
          <w:sz w:val="28"/>
          <w:szCs w:val="28"/>
        </w:rPr>
        <w:t>предприятий</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том</w:t>
      </w:r>
      <w:r w:rsidR="00F22A7D" w:rsidRPr="002155F3">
        <w:rPr>
          <w:sz w:val="28"/>
          <w:szCs w:val="28"/>
        </w:rPr>
        <w:t xml:space="preserve"> </w:t>
      </w:r>
      <w:r w:rsidRPr="002155F3">
        <w:rPr>
          <w:sz w:val="28"/>
          <w:szCs w:val="28"/>
        </w:rPr>
        <w:t>или</w:t>
      </w:r>
      <w:r w:rsidR="00F22A7D" w:rsidRPr="002155F3">
        <w:rPr>
          <w:sz w:val="28"/>
          <w:szCs w:val="28"/>
        </w:rPr>
        <w:t xml:space="preserve"> </w:t>
      </w:r>
      <w:r w:rsidRPr="002155F3">
        <w:rPr>
          <w:sz w:val="28"/>
          <w:szCs w:val="28"/>
        </w:rPr>
        <w:t>ином</w:t>
      </w:r>
      <w:r w:rsidR="00F22A7D" w:rsidRPr="002155F3">
        <w:rPr>
          <w:sz w:val="28"/>
          <w:szCs w:val="28"/>
        </w:rPr>
        <w:t xml:space="preserve"> </w:t>
      </w:r>
      <w:r w:rsidRPr="002155F3">
        <w:rPr>
          <w:sz w:val="28"/>
          <w:szCs w:val="28"/>
        </w:rPr>
        <w:t>экономическом</w:t>
      </w:r>
      <w:r w:rsidR="00C43814" w:rsidRPr="002155F3">
        <w:rPr>
          <w:sz w:val="28"/>
          <w:szCs w:val="28"/>
        </w:rPr>
        <w:t xml:space="preserve"> </w:t>
      </w:r>
      <w:r w:rsidRPr="002155F3">
        <w:rPr>
          <w:sz w:val="28"/>
          <w:szCs w:val="28"/>
        </w:rPr>
        <w:t>районе</w:t>
      </w:r>
      <w:r w:rsidR="00C43814" w:rsidRPr="002155F3">
        <w:rPr>
          <w:sz w:val="28"/>
          <w:szCs w:val="28"/>
        </w:rPr>
        <w:t xml:space="preserve"> </w:t>
      </w:r>
      <w:r w:rsidRPr="002155F3">
        <w:rPr>
          <w:sz w:val="28"/>
          <w:szCs w:val="28"/>
        </w:rPr>
        <w:t>следует</w:t>
      </w:r>
      <w:r w:rsidR="00C43814" w:rsidRPr="002155F3">
        <w:rPr>
          <w:sz w:val="28"/>
          <w:szCs w:val="28"/>
        </w:rPr>
        <w:t xml:space="preserve"> </w:t>
      </w:r>
      <w:r w:rsidRPr="002155F3">
        <w:rPr>
          <w:sz w:val="28"/>
          <w:szCs w:val="28"/>
        </w:rPr>
        <w:t>учитывать</w:t>
      </w:r>
      <w:r w:rsidR="00A22377" w:rsidRPr="002155F3">
        <w:rPr>
          <w:sz w:val="28"/>
          <w:szCs w:val="28"/>
        </w:rPr>
        <w:t xml:space="preserve"> </w:t>
      </w:r>
      <w:r w:rsidRPr="002155F3">
        <w:rPr>
          <w:sz w:val="28"/>
          <w:szCs w:val="28"/>
        </w:rPr>
        <w:t>конкретные</w:t>
      </w:r>
      <w:r w:rsidR="00F22A7D" w:rsidRPr="002155F3">
        <w:rPr>
          <w:sz w:val="28"/>
          <w:szCs w:val="28"/>
        </w:rPr>
        <w:t xml:space="preserve"> </w:t>
      </w:r>
      <w:r w:rsidRPr="002155F3">
        <w:rPr>
          <w:sz w:val="28"/>
          <w:szCs w:val="28"/>
        </w:rPr>
        <w:t>условия</w:t>
      </w:r>
      <w:r w:rsidR="00F22A7D" w:rsidRPr="002155F3">
        <w:rPr>
          <w:sz w:val="28"/>
          <w:szCs w:val="28"/>
        </w:rPr>
        <w:t xml:space="preserve"> </w:t>
      </w:r>
      <w:r w:rsidRPr="002155F3">
        <w:rPr>
          <w:sz w:val="28"/>
          <w:szCs w:val="28"/>
        </w:rPr>
        <w:t>снабжения</w:t>
      </w:r>
      <w:r w:rsidR="00F22A7D" w:rsidRPr="002155F3">
        <w:rPr>
          <w:sz w:val="28"/>
          <w:szCs w:val="28"/>
        </w:rPr>
        <w:t xml:space="preserve"> </w:t>
      </w:r>
      <w:r w:rsidRPr="002155F3">
        <w:rPr>
          <w:sz w:val="28"/>
          <w:szCs w:val="28"/>
        </w:rPr>
        <w:t>их</w:t>
      </w:r>
      <w:r w:rsidR="00F22A7D" w:rsidRPr="002155F3">
        <w:rPr>
          <w:sz w:val="28"/>
          <w:szCs w:val="28"/>
        </w:rPr>
        <w:t xml:space="preserve"> </w:t>
      </w:r>
      <w:r w:rsidRPr="002155F3">
        <w:rPr>
          <w:sz w:val="28"/>
          <w:szCs w:val="28"/>
        </w:rPr>
        <w:t>топливом,</w:t>
      </w:r>
      <w:r w:rsidR="00F22A7D" w:rsidRPr="002155F3">
        <w:rPr>
          <w:sz w:val="28"/>
          <w:szCs w:val="28"/>
        </w:rPr>
        <w:t xml:space="preserve"> </w:t>
      </w:r>
      <w:r w:rsidRPr="002155F3">
        <w:rPr>
          <w:sz w:val="28"/>
          <w:szCs w:val="28"/>
        </w:rPr>
        <w:t>энергией,</w:t>
      </w:r>
      <w:r w:rsidR="00F22A7D" w:rsidRPr="002155F3">
        <w:rPr>
          <w:sz w:val="28"/>
          <w:szCs w:val="28"/>
        </w:rPr>
        <w:t xml:space="preserve"> </w:t>
      </w:r>
      <w:r w:rsidRPr="002155F3">
        <w:rPr>
          <w:sz w:val="28"/>
          <w:szCs w:val="28"/>
        </w:rPr>
        <w:t>водой,</w:t>
      </w:r>
      <w:r w:rsidR="00C43814" w:rsidRPr="002155F3">
        <w:rPr>
          <w:sz w:val="28"/>
          <w:szCs w:val="28"/>
        </w:rPr>
        <w:t xml:space="preserve"> </w:t>
      </w:r>
      <w:r w:rsidRPr="002155F3">
        <w:rPr>
          <w:sz w:val="28"/>
          <w:szCs w:val="28"/>
        </w:rPr>
        <w:t>основными</w:t>
      </w:r>
      <w:r w:rsidR="00A22377" w:rsidRPr="002155F3">
        <w:rPr>
          <w:sz w:val="28"/>
          <w:szCs w:val="28"/>
        </w:rPr>
        <w:t xml:space="preserve"> </w:t>
      </w:r>
      <w:r w:rsidRPr="002155F3">
        <w:rPr>
          <w:sz w:val="28"/>
          <w:szCs w:val="28"/>
        </w:rPr>
        <w:t>материалами,</w:t>
      </w:r>
      <w:r w:rsidR="00F22A7D" w:rsidRPr="002155F3">
        <w:rPr>
          <w:sz w:val="28"/>
          <w:szCs w:val="28"/>
        </w:rPr>
        <w:t xml:space="preserve"> </w:t>
      </w:r>
      <w:r w:rsidRPr="002155F3">
        <w:rPr>
          <w:sz w:val="28"/>
          <w:szCs w:val="28"/>
        </w:rPr>
        <w:t>полуфабрикатами,</w:t>
      </w:r>
      <w:r w:rsidR="00F22A7D" w:rsidRPr="002155F3">
        <w:rPr>
          <w:sz w:val="28"/>
          <w:szCs w:val="28"/>
        </w:rPr>
        <w:t xml:space="preserve"> </w:t>
      </w:r>
      <w:r w:rsidRPr="002155F3">
        <w:rPr>
          <w:sz w:val="28"/>
          <w:szCs w:val="28"/>
        </w:rPr>
        <w:t>наличие</w:t>
      </w:r>
      <w:r w:rsidR="00F22A7D" w:rsidRPr="002155F3">
        <w:rPr>
          <w:sz w:val="28"/>
          <w:szCs w:val="28"/>
        </w:rPr>
        <w:t xml:space="preserve"> </w:t>
      </w:r>
      <w:r w:rsidRPr="002155F3">
        <w:rPr>
          <w:sz w:val="28"/>
          <w:szCs w:val="28"/>
        </w:rPr>
        <w:t>квалифицированной</w:t>
      </w:r>
      <w:r w:rsidR="00C43814" w:rsidRPr="002155F3">
        <w:rPr>
          <w:sz w:val="28"/>
          <w:szCs w:val="28"/>
        </w:rPr>
        <w:t xml:space="preserve"> </w:t>
      </w:r>
      <w:r w:rsidRPr="002155F3">
        <w:rPr>
          <w:sz w:val="28"/>
          <w:szCs w:val="28"/>
        </w:rPr>
        <w:t>рабочей</w:t>
      </w:r>
      <w:r w:rsidR="00C43814" w:rsidRPr="002155F3">
        <w:rPr>
          <w:sz w:val="28"/>
          <w:szCs w:val="28"/>
        </w:rPr>
        <w:t xml:space="preserve"> </w:t>
      </w:r>
      <w:r w:rsidRPr="002155F3">
        <w:rPr>
          <w:sz w:val="28"/>
          <w:szCs w:val="28"/>
        </w:rPr>
        <w:t>силы,</w:t>
      </w:r>
      <w:r w:rsidR="00A22377" w:rsidRPr="002155F3">
        <w:rPr>
          <w:sz w:val="28"/>
          <w:szCs w:val="28"/>
        </w:rPr>
        <w:t xml:space="preserve"> </w:t>
      </w:r>
      <w:r w:rsidRPr="002155F3">
        <w:rPr>
          <w:sz w:val="28"/>
          <w:szCs w:val="28"/>
        </w:rPr>
        <w:t>мощностей строительных организаций и баз</w:t>
      </w:r>
      <w:r w:rsidR="00F22A7D" w:rsidRPr="002155F3">
        <w:rPr>
          <w:sz w:val="28"/>
          <w:szCs w:val="28"/>
        </w:rPr>
        <w:t xml:space="preserve"> </w:t>
      </w:r>
      <w:r w:rsidRPr="002155F3">
        <w:rPr>
          <w:sz w:val="28"/>
          <w:szCs w:val="28"/>
        </w:rPr>
        <w:t>строительной</w:t>
      </w:r>
      <w:r w:rsidR="00F22A7D" w:rsidRPr="002155F3">
        <w:rPr>
          <w:sz w:val="28"/>
          <w:szCs w:val="28"/>
        </w:rPr>
        <w:t xml:space="preserve"> </w:t>
      </w:r>
      <w:r w:rsidRPr="002155F3">
        <w:rPr>
          <w:sz w:val="28"/>
          <w:szCs w:val="28"/>
        </w:rPr>
        <w:t>индустрии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т.</w:t>
      </w:r>
      <w:r w:rsidR="00F22A7D" w:rsidRPr="002155F3">
        <w:rPr>
          <w:sz w:val="28"/>
          <w:szCs w:val="28"/>
        </w:rPr>
        <w:t xml:space="preserve"> </w:t>
      </w:r>
      <w:r w:rsidRPr="002155F3">
        <w:rPr>
          <w:sz w:val="28"/>
          <w:szCs w:val="28"/>
        </w:rPr>
        <w:t>д.</w:t>
      </w:r>
      <w:r w:rsidR="00A22377" w:rsidRPr="002155F3">
        <w:rPr>
          <w:sz w:val="28"/>
          <w:szCs w:val="28"/>
        </w:rPr>
        <w:t xml:space="preserve"> </w:t>
      </w:r>
    </w:p>
    <w:p w:rsidR="00C43814" w:rsidRPr="002155F3" w:rsidRDefault="00741B0C" w:rsidP="00F22A7D">
      <w:pPr>
        <w:spacing w:line="360" w:lineRule="auto"/>
        <w:ind w:firstLine="709"/>
        <w:jc w:val="both"/>
        <w:rPr>
          <w:sz w:val="28"/>
          <w:szCs w:val="28"/>
        </w:rPr>
      </w:pPr>
      <w:r w:rsidRPr="002155F3">
        <w:rPr>
          <w:sz w:val="28"/>
          <w:szCs w:val="28"/>
        </w:rPr>
        <w:t>Кроме</w:t>
      </w:r>
      <w:r w:rsidR="00F22A7D" w:rsidRPr="002155F3">
        <w:rPr>
          <w:sz w:val="28"/>
          <w:szCs w:val="28"/>
        </w:rPr>
        <w:t xml:space="preserve"> </w:t>
      </w:r>
      <w:r w:rsidRPr="002155F3">
        <w:rPr>
          <w:sz w:val="28"/>
          <w:szCs w:val="28"/>
        </w:rPr>
        <w:t>того,</w:t>
      </w:r>
      <w:r w:rsidR="00F22A7D" w:rsidRPr="002155F3">
        <w:rPr>
          <w:sz w:val="28"/>
          <w:szCs w:val="28"/>
        </w:rPr>
        <w:t xml:space="preserve"> </w:t>
      </w:r>
      <w:r w:rsidRPr="002155F3">
        <w:rPr>
          <w:sz w:val="28"/>
          <w:szCs w:val="28"/>
        </w:rPr>
        <w:t>следует</w:t>
      </w:r>
      <w:r w:rsidR="00F22A7D" w:rsidRPr="002155F3">
        <w:rPr>
          <w:sz w:val="28"/>
          <w:szCs w:val="28"/>
        </w:rPr>
        <w:t xml:space="preserve"> </w:t>
      </w:r>
      <w:r w:rsidRPr="002155F3">
        <w:rPr>
          <w:sz w:val="28"/>
          <w:szCs w:val="28"/>
        </w:rPr>
        <w:t>учитывать</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специализацию</w:t>
      </w:r>
      <w:r w:rsidR="00F22A7D" w:rsidRPr="002155F3">
        <w:rPr>
          <w:sz w:val="28"/>
          <w:szCs w:val="28"/>
        </w:rPr>
        <w:t xml:space="preserve"> </w:t>
      </w:r>
      <w:r w:rsidRPr="002155F3">
        <w:rPr>
          <w:sz w:val="28"/>
          <w:szCs w:val="28"/>
        </w:rPr>
        <w:t>хозяйств</w:t>
      </w:r>
      <w:r w:rsidR="00C43814" w:rsidRPr="002155F3">
        <w:rPr>
          <w:sz w:val="28"/>
          <w:szCs w:val="28"/>
        </w:rPr>
        <w:t xml:space="preserve"> </w:t>
      </w:r>
      <w:r w:rsidRPr="002155F3">
        <w:rPr>
          <w:sz w:val="28"/>
          <w:szCs w:val="28"/>
        </w:rPr>
        <w:t>экономических</w:t>
      </w:r>
      <w:r w:rsidR="00A22377" w:rsidRPr="002155F3">
        <w:rPr>
          <w:sz w:val="28"/>
          <w:szCs w:val="28"/>
        </w:rPr>
        <w:t xml:space="preserve"> </w:t>
      </w:r>
      <w:r w:rsidRPr="002155F3">
        <w:rPr>
          <w:sz w:val="28"/>
          <w:szCs w:val="28"/>
        </w:rPr>
        <w:t>районов, и в какой мере с народнохозяйственной</w:t>
      </w:r>
      <w:r w:rsidR="00F22A7D" w:rsidRPr="002155F3">
        <w:rPr>
          <w:sz w:val="28"/>
          <w:szCs w:val="28"/>
        </w:rPr>
        <w:t xml:space="preserve"> </w:t>
      </w:r>
      <w:r w:rsidRPr="002155F3">
        <w:rPr>
          <w:sz w:val="28"/>
          <w:szCs w:val="28"/>
        </w:rPr>
        <w:t>точки</w:t>
      </w:r>
      <w:r w:rsidR="00F22A7D" w:rsidRPr="002155F3">
        <w:rPr>
          <w:sz w:val="28"/>
          <w:szCs w:val="28"/>
        </w:rPr>
        <w:t xml:space="preserve"> </w:t>
      </w:r>
      <w:r w:rsidRPr="002155F3">
        <w:rPr>
          <w:sz w:val="28"/>
          <w:szCs w:val="28"/>
        </w:rPr>
        <w:t>зрения</w:t>
      </w:r>
      <w:r w:rsidR="00F22A7D" w:rsidRPr="002155F3">
        <w:rPr>
          <w:sz w:val="28"/>
          <w:szCs w:val="28"/>
        </w:rPr>
        <w:t xml:space="preserve"> </w:t>
      </w:r>
      <w:r w:rsidRPr="002155F3">
        <w:rPr>
          <w:sz w:val="28"/>
          <w:szCs w:val="28"/>
        </w:rPr>
        <w:t>целесообразно</w:t>
      </w:r>
      <w:r w:rsidR="00F22A7D" w:rsidRPr="002155F3">
        <w:rPr>
          <w:sz w:val="28"/>
          <w:szCs w:val="28"/>
        </w:rPr>
        <w:t xml:space="preserve"> </w:t>
      </w:r>
      <w:r w:rsidRPr="002155F3">
        <w:rPr>
          <w:sz w:val="28"/>
          <w:szCs w:val="28"/>
        </w:rPr>
        <w:t>размещать это</w:t>
      </w:r>
      <w:r w:rsidR="00F22A7D" w:rsidRPr="002155F3">
        <w:rPr>
          <w:sz w:val="28"/>
          <w:szCs w:val="28"/>
        </w:rPr>
        <w:t xml:space="preserve"> </w:t>
      </w:r>
      <w:r w:rsidRPr="002155F3">
        <w:rPr>
          <w:sz w:val="28"/>
          <w:szCs w:val="28"/>
        </w:rPr>
        <w:t>производство</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данном</w:t>
      </w:r>
      <w:r w:rsidR="00F22A7D" w:rsidRPr="002155F3">
        <w:rPr>
          <w:sz w:val="28"/>
          <w:szCs w:val="28"/>
        </w:rPr>
        <w:t xml:space="preserve"> </w:t>
      </w:r>
      <w:r w:rsidRPr="002155F3">
        <w:rPr>
          <w:sz w:val="28"/>
          <w:szCs w:val="28"/>
        </w:rPr>
        <w:t>районе.</w:t>
      </w:r>
      <w:r w:rsidR="00F22A7D" w:rsidRPr="002155F3">
        <w:rPr>
          <w:sz w:val="28"/>
          <w:szCs w:val="28"/>
        </w:rPr>
        <w:t xml:space="preserve"> </w:t>
      </w:r>
      <w:r w:rsidRPr="002155F3">
        <w:rPr>
          <w:sz w:val="28"/>
          <w:szCs w:val="28"/>
        </w:rPr>
        <w:t>При</w:t>
      </w:r>
      <w:r w:rsidR="00F22A7D" w:rsidRPr="002155F3">
        <w:rPr>
          <w:sz w:val="28"/>
          <w:szCs w:val="28"/>
        </w:rPr>
        <w:t xml:space="preserve"> </w:t>
      </w:r>
      <w:r w:rsidRPr="002155F3">
        <w:rPr>
          <w:sz w:val="28"/>
          <w:szCs w:val="28"/>
        </w:rPr>
        <w:t>этом</w:t>
      </w:r>
      <w:r w:rsidR="00F22A7D" w:rsidRPr="002155F3">
        <w:rPr>
          <w:sz w:val="28"/>
          <w:szCs w:val="28"/>
        </w:rPr>
        <w:t xml:space="preserve"> </w:t>
      </w:r>
      <w:r w:rsidRPr="002155F3">
        <w:rPr>
          <w:sz w:val="28"/>
          <w:szCs w:val="28"/>
        </w:rPr>
        <w:t>надо</w:t>
      </w:r>
      <w:r w:rsidR="00F22A7D" w:rsidRPr="002155F3">
        <w:rPr>
          <w:sz w:val="28"/>
          <w:szCs w:val="28"/>
        </w:rPr>
        <w:t xml:space="preserve"> </w:t>
      </w:r>
      <w:r w:rsidRPr="002155F3">
        <w:rPr>
          <w:sz w:val="28"/>
          <w:szCs w:val="28"/>
        </w:rPr>
        <w:t>помнить</w:t>
      </w:r>
      <w:r w:rsidR="00F22A7D" w:rsidRPr="002155F3">
        <w:rPr>
          <w:sz w:val="28"/>
          <w:szCs w:val="28"/>
        </w:rPr>
        <w:t xml:space="preserve"> </w:t>
      </w:r>
      <w:r w:rsidRPr="002155F3">
        <w:rPr>
          <w:sz w:val="28"/>
          <w:szCs w:val="28"/>
        </w:rPr>
        <w:t>о</w:t>
      </w:r>
      <w:r w:rsidR="00A22377" w:rsidRPr="002155F3">
        <w:rPr>
          <w:sz w:val="28"/>
          <w:szCs w:val="28"/>
        </w:rPr>
        <w:t xml:space="preserve"> </w:t>
      </w:r>
      <w:r w:rsidRPr="002155F3">
        <w:rPr>
          <w:sz w:val="28"/>
          <w:szCs w:val="28"/>
        </w:rPr>
        <w:t>необходимости комплексного развития</w:t>
      </w:r>
      <w:r w:rsidR="00F22A7D" w:rsidRPr="002155F3">
        <w:rPr>
          <w:sz w:val="28"/>
          <w:szCs w:val="28"/>
        </w:rPr>
        <w:t xml:space="preserve"> </w:t>
      </w:r>
      <w:r w:rsidRPr="002155F3">
        <w:rPr>
          <w:sz w:val="28"/>
          <w:szCs w:val="28"/>
        </w:rPr>
        <w:t>хозяйства</w:t>
      </w:r>
      <w:r w:rsidR="00F22A7D" w:rsidRPr="002155F3">
        <w:rPr>
          <w:sz w:val="28"/>
          <w:szCs w:val="28"/>
        </w:rPr>
        <w:t xml:space="preserve"> </w:t>
      </w:r>
      <w:r w:rsidRPr="002155F3">
        <w:rPr>
          <w:sz w:val="28"/>
          <w:szCs w:val="28"/>
        </w:rPr>
        <w:t>района</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совершенствовании</w:t>
      </w:r>
      <w:r w:rsidR="00A22377" w:rsidRPr="002155F3">
        <w:rPr>
          <w:sz w:val="28"/>
          <w:szCs w:val="28"/>
        </w:rPr>
        <w:t xml:space="preserve"> </w:t>
      </w:r>
      <w:r w:rsidRPr="002155F3">
        <w:rPr>
          <w:sz w:val="28"/>
          <w:szCs w:val="28"/>
        </w:rPr>
        <w:t>его отраслевой структуры, о влиянии</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размещение</w:t>
      </w:r>
      <w:r w:rsidR="00F22A7D" w:rsidRPr="002155F3">
        <w:rPr>
          <w:sz w:val="28"/>
          <w:szCs w:val="28"/>
        </w:rPr>
        <w:t xml:space="preserve"> </w:t>
      </w:r>
      <w:r w:rsidRPr="002155F3">
        <w:rPr>
          <w:sz w:val="28"/>
          <w:szCs w:val="28"/>
        </w:rPr>
        <w:t>внутрирайонных</w:t>
      </w:r>
      <w:r w:rsidR="00F22A7D" w:rsidRPr="002155F3">
        <w:rPr>
          <w:sz w:val="28"/>
          <w:szCs w:val="28"/>
        </w:rPr>
        <w:t xml:space="preserve"> </w:t>
      </w:r>
      <w:r w:rsidRPr="002155F3">
        <w:rPr>
          <w:sz w:val="28"/>
          <w:szCs w:val="28"/>
        </w:rPr>
        <w:t>связей,</w:t>
      </w:r>
      <w:r w:rsidR="00077D13" w:rsidRPr="002155F3">
        <w:rPr>
          <w:sz w:val="28"/>
          <w:szCs w:val="28"/>
        </w:rPr>
        <w:t xml:space="preserve"> </w:t>
      </w:r>
      <w:r w:rsidRPr="002155F3">
        <w:rPr>
          <w:sz w:val="28"/>
          <w:szCs w:val="28"/>
        </w:rPr>
        <w:t>специализации и кооперации производства.</w:t>
      </w:r>
    </w:p>
    <w:p w:rsidR="00C43814" w:rsidRPr="002155F3" w:rsidRDefault="00741B0C" w:rsidP="00F22A7D">
      <w:pPr>
        <w:spacing w:line="360" w:lineRule="auto"/>
        <w:ind w:firstLine="709"/>
        <w:jc w:val="both"/>
        <w:rPr>
          <w:sz w:val="28"/>
          <w:szCs w:val="28"/>
        </w:rPr>
      </w:pPr>
      <w:r w:rsidRPr="002155F3">
        <w:rPr>
          <w:sz w:val="28"/>
          <w:szCs w:val="28"/>
        </w:rPr>
        <w:t>Для того</w:t>
      </w:r>
      <w:r w:rsidR="00F22A7D" w:rsidRPr="002155F3">
        <w:rPr>
          <w:sz w:val="28"/>
          <w:szCs w:val="28"/>
        </w:rPr>
        <w:t xml:space="preserve"> </w:t>
      </w:r>
      <w:r w:rsidRPr="002155F3">
        <w:rPr>
          <w:sz w:val="28"/>
          <w:szCs w:val="28"/>
        </w:rPr>
        <w:t>чтобы</w:t>
      </w:r>
      <w:r w:rsidR="00F22A7D" w:rsidRPr="002155F3">
        <w:rPr>
          <w:sz w:val="28"/>
          <w:szCs w:val="28"/>
        </w:rPr>
        <w:t xml:space="preserve"> </w:t>
      </w:r>
      <w:r w:rsidRPr="002155F3">
        <w:rPr>
          <w:sz w:val="28"/>
          <w:szCs w:val="28"/>
        </w:rPr>
        <w:t>не</w:t>
      </w:r>
      <w:r w:rsidR="00F22A7D" w:rsidRPr="002155F3">
        <w:rPr>
          <w:sz w:val="28"/>
          <w:szCs w:val="28"/>
        </w:rPr>
        <w:t xml:space="preserve"> </w:t>
      </w:r>
      <w:r w:rsidRPr="002155F3">
        <w:rPr>
          <w:sz w:val="28"/>
          <w:szCs w:val="28"/>
        </w:rPr>
        <w:t>было</w:t>
      </w:r>
      <w:r w:rsidR="00F22A7D" w:rsidRPr="002155F3">
        <w:rPr>
          <w:sz w:val="28"/>
          <w:szCs w:val="28"/>
        </w:rPr>
        <w:t xml:space="preserve"> </w:t>
      </w:r>
      <w:r w:rsidRPr="002155F3">
        <w:rPr>
          <w:sz w:val="28"/>
          <w:szCs w:val="28"/>
        </w:rPr>
        <w:t>чрезмерной</w:t>
      </w:r>
      <w:r w:rsidR="00F22A7D" w:rsidRPr="002155F3">
        <w:rPr>
          <w:sz w:val="28"/>
          <w:szCs w:val="28"/>
        </w:rPr>
        <w:t xml:space="preserve"> </w:t>
      </w:r>
      <w:r w:rsidRPr="002155F3">
        <w:rPr>
          <w:sz w:val="28"/>
          <w:szCs w:val="28"/>
        </w:rPr>
        <w:t>концентрации</w:t>
      </w:r>
      <w:r w:rsidR="00F22A7D" w:rsidRPr="002155F3">
        <w:rPr>
          <w:sz w:val="28"/>
          <w:szCs w:val="28"/>
        </w:rPr>
        <w:t xml:space="preserve"> </w:t>
      </w:r>
      <w:r w:rsidRPr="002155F3">
        <w:rPr>
          <w:sz w:val="28"/>
          <w:szCs w:val="28"/>
        </w:rPr>
        <w:t>промышленности</w:t>
      </w:r>
      <w:r w:rsidR="00F22A7D" w:rsidRPr="002155F3">
        <w:rPr>
          <w:sz w:val="28"/>
          <w:szCs w:val="28"/>
        </w:rPr>
        <w:t xml:space="preserve"> </w:t>
      </w:r>
      <w:r w:rsidRPr="002155F3">
        <w:rPr>
          <w:sz w:val="28"/>
          <w:szCs w:val="28"/>
        </w:rPr>
        <w:t>в</w:t>
      </w:r>
      <w:r w:rsidR="00A22377" w:rsidRPr="002155F3">
        <w:rPr>
          <w:sz w:val="28"/>
          <w:szCs w:val="28"/>
        </w:rPr>
        <w:t xml:space="preserve"> </w:t>
      </w:r>
      <w:r w:rsidRPr="002155F3">
        <w:rPr>
          <w:sz w:val="28"/>
          <w:szCs w:val="28"/>
        </w:rPr>
        <w:t>крупных городах, следует исключить возможность строительства в этих</w:t>
      </w:r>
      <w:r w:rsidR="00F22A7D" w:rsidRPr="002155F3">
        <w:rPr>
          <w:sz w:val="28"/>
          <w:szCs w:val="28"/>
        </w:rPr>
        <w:t xml:space="preserve"> </w:t>
      </w:r>
      <w:r w:rsidRPr="002155F3">
        <w:rPr>
          <w:sz w:val="28"/>
          <w:szCs w:val="28"/>
        </w:rPr>
        <w:t>городах</w:t>
      </w:r>
      <w:r w:rsidR="00A22377" w:rsidRPr="002155F3">
        <w:rPr>
          <w:sz w:val="28"/>
          <w:szCs w:val="28"/>
        </w:rPr>
        <w:t xml:space="preserve"> </w:t>
      </w:r>
      <w:r w:rsidRPr="002155F3">
        <w:rPr>
          <w:sz w:val="28"/>
          <w:szCs w:val="28"/>
        </w:rPr>
        <w:t>новых и расширения действующих машиностроительных</w:t>
      </w:r>
      <w:r w:rsidR="00F22A7D" w:rsidRPr="002155F3">
        <w:rPr>
          <w:sz w:val="28"/>
          <w:szCs w:val="28"/>
        </w:rPr>
        <w:t xml:space="preserve"> </w:t>
      </w:r>
      <w:r w:rsidRPr="002155F3">
        <w:rPr>
          <w:sz w:val="28"/>
          <w:szCs w:val="28"/>
        </w:rPr>
        <w:t>предприятий.</w:t>
      </w:r>
      <w:r w:rsidR="00F22A7D" w:rsidRPr="002155F3">
        <w:rPr>
          <w:sz w:val="28"/>
          <w:szCs w:val="28"/>
        </w:rPr>
        <w:t xml:space="preserve"> </w:t>
      </w:r>
      <w:r w:rsidRPr="002155F3">
        <w:rPr>
          <w:sz w:val="28"/>
          <w:szCs w:val="28"/>
        </w:rPr>
        <w:t>Действующие</w:t>
      </w:r>
      <w:r w:rsidR="00A22377" w:rsidRPr="002155F3">
        <w:rPr>
          <w:sz w:val="28"/>
          <w:szCs w:val="28"/>
        </w:rPr>
        <w:t xml:space="preserve"> </w:t>
      </w:r>
      <w:r w:rsidRPr="002155F3">
        <w:rPr>
          <w:sz w:val="28"/>
          <w:szCs w:val="28"/>
        </w:rPr>
        <w:t>предприятия в таких городах должны развиваться с учетом</w:t>
      </w:r>
      <w:r w:rsidR="00F22A7D" w:rsidRPr="002155F3">
        <w:rPr>
          <w:sz w:val="28"/>
          <w:szCs w:val="28"/>
        </w:rPr>
        <w:t xml:space="preserve"> </w:t>
      </w:r>
      <w:r w:rsidRPr="002155F3">
        <w:rPr>
          <w:sz w:val="28"/>
          <w:szCs w:val="28"/>
        </w:rPr>
        <w:t>более</w:t>
      </w:r>
      <w:r w:rsidR="00F22A7D" w:rsidRPr="002155F3">
        <w:rPr>
          <w:sz w:val="28"/>
          <w:szCs w:val="28"/>
        </w:rPr>
        <w:t xml:space="preserve"> </w:t>
      </w:r>
      <w:r w:rsidRPr="002155F3">
        <w:rPr>
          <w:sz w:val="28"/>
          <w:szCs w:val="28"/>
        </w:rPr>
        <w:t>интенсивного</w:t>
      </w:r>
      <w:r w:rsidR="00A22377" w:rsidRPr="002155F3">
        <w:rPr>
          <w:sz w:val="28"/>
          <w:szCs w:val="28"/>
        </w:rPr>
        <w:t xml:space="preserve"> </w:t>
      </w:r>
      <w:r w:rsidRPr="002155F3">
        <w:rPr>
          <w:sz w:val="28"/>
          <w:szCs w:val="28"/>
        </w:rPr>
        <w:t>использования имеющихся производственных мощностей и полного</w:t>
      </w:r>
      <w:r w:rsidR="00F22A7D" w:rsidRPr="002155F3">
        <w:rPr>
          <w:sz w:val="28"/>
          <w:szCs w:val="28"/>
        </w:rPr>
        <w:t xml:space="preserve"> </w:t>
      </w:r>
      <w:r w:rsidRPr="002155F3">
        <w:rPr>
          <w:sz w:val="28"/>
          <w:szCs w:val="28"/>
        </w:rPr>
        <w:t>удовлетворения</w:t>
      </w:r>
      <w:r w:rsidR="00A22377" w:rsidRPr="002155F3">
        <w:rPr>
          <w:sz w:val="28"/>
          <w:szCs w:val="28"/>
        </w:rPr>
        <w:t xml:space="preserve"> </w:t>
      </w:r>
      <w:r w:rsidRPr="002155F3">
        <w:rPr>
          <w:sz w:val="28"/>
          <w:szCs w:val="28"/>
        </w:rPr>
        <w:t>градостроительных и экологических</w:t>
      </w:r>
      <w:r w:rsidR="00F22A7D" w:rsidRPr="002155F3">
        <w:rPr>
          <w:sz w:val="28"/>
          <w:szCs w:val="28"/>
        </w:rPr>
        <w:t xml:space="preserve"> </w:t>
      </w:r>
      <w:r w:rsidRPr="002155F3">
        <w:rPr>
          <w:sz w:val="28"/>
          <w:szCs w:val="28"/>
        </w:rPr>
        <w:t>требований,</w:t>
      </w:r>
      <w:r w:rsidR="00F22A7D" w:rsidRPr="002155F3">
        <w:rPr>
          <w:sz w:val="28"/>
          <w:szCs w:val="28"/>
        </w:rPr>
        <w:t xml:space="preserve"> </w:t>
      </w:r>
      <w:r w:rsidRPr="002155F3">
        <w:rPr>
          <w:sz w:val="28"/>
          <w:szCs w:val="28"/>
        </w:rPr>
        <w:t>без</w:t>
      </w:r>
      <w:r w:rsidR="00F22A7D" w:rsidRPr="002155F3">
        <w:rPr>
          <w:sz w:val="28"/>
          <w:szCs w:val="28"/>
        </w:rPr>
        <w:t xml:space="preserve"> </w:t>
      </w:r>
      <w:r w:rsidRPr="002155F3">
        <w:rPr>
          <w:sz w:val="28"/>
          <w:szCs w:val="28"/>
        </w:rPr>
        <w:t>увеличения</w:t>
      </w:r>
      <w:r w:rsidR="00F22A7D" w:rsidRPr="002155F3">
        <w:rPr>
          <w:sz w:val="28"/>
          <w:szCs w:val="28"/>
        </w:rPr>
        <w:t xml:space="preserve"> </w:t>
      </w:r>
      <w:r w:rsidRPr="002155F3">
        <w:rPr>
          <w:sz w:val="28"/>
          <w:szCs w:val="28"/>
        </w:rPr>
        <w:t>численности</w:t>
      </w:r>
      <w:r w:rsidR="00A22377" w:rsidRPr="002155F3">
        <w:rPr>
          <w:sz w:val="28"/>
          <w:szCs w:val="28"/>
        </w:rPr>
        <w:t xml:space="preserve"> </w:t>
      </w:r>
      <w:r w:rsidRPr="002155F3">
        <w:rPr>
          <w:sz w:val="28"/>
          <w:szCs w:val="28"/>
        </w:rPr>
        <w:t>работающих, производственных площадей и заводской территории</w:t>
      </w:r>
      <w:r w:rsidR="00077D13" w:rsidRPr="002155F3">
        <w:rPr>
          <w:rStyle w:val="a6"/>
          <w:sz w:val="28"/>
          <w:szCs w:val="28"/>
        </w:rPr>
        <w:footnoteReference w:id="6"/>
      </w:r>
      <w:r w:rsidRPr="002155F3">
        <w:rPr>
          <w:sz w:val="28"/>
          <w:szCs w:val="28"/>
        </w:rPr>
        <w:t>.</w:t>
      </w:r>
    </w:p>
    <w:p w:rsidR="00C43814" w:rsidRPr="002155F3" w:rsidRDefault="00741B0C" w:rsidP="00F22A7D">
      <w:pPr>
        <w:spacing w:line="360" w:lineRule="auto"/>
        <w:ind w:firstLine="709"/>
        <w:jc w:val="both"/>
        <w:rPr>
          <w:sz w:val="28"/>
          <w:szCs w:val="28"/>
        </w:rPr>
      </w:pPr>
      <w:r w:rsidRPr="002155F3">
        <w:rPr>
          <w:sz w:val="28"/>
          <w:szCs w:val="28"/>
        </w:rPr>
        <w:t>В</w:t>
      </w:r>
      <w:r w:rsidR="00F22A7D" w:rsidRPr="002155F3">
        <w:rPr>
          <w:sz w:val="28"/>
          <w:szCs w:val="28"/>
        </w:rPr>
        <w:t xml:space="preserve"> </w:t>
      </w:r>
      <w:r w:rsidRPr="002155F3">
        <w:rPr>
          <w:sz w:val="28"/>
          <w:szCs w:val="28"/>
        </w:rPr>
        <w:t>городах</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напряженным</w:t>
      </w:r>
      <w:r w:rsidR="00F22A7D" w:rsidRPr="002155F3">
        <w:rPr>
          <w:sz w:val="28"/>
          <w:szCs w:val="28"/>
        </w:rPr>
        <w:t xml:space="preserve"> </w:t>
      </w:r>
      <w:r w:rsidRPr="002155F3">
        <w:rPr>
          <w:sz w:val="28"/>
          <w:szCs w:val="28"/>
        </w:rPr>
        <w:t>водохозяйственным</w:t>
      </w:r>
      <w:r w:rsidR="00F22A7D" w:rsidRPr="002155F3">
        <w:rPr>
          <w:sz w:val="28"/>
          <w:szCs w:val="28"/>
        </w:rPr>
        <w:t xml:space="preserve"> </w:t>
      </w:r>
      <w:r w:rsidRPr="002155F3">
        <w:rPr>
          <w:sz w:val="28"/>
          <w:szCs w:val="28"/>
        </w:rPr>
        <w:t>балансом</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сложными</w:t>
      </w:r>
      <w:r w:rsidR="00A22377" w:rsidRPr="002155F3">
        <w:rPr>
          <w:sz w:val="28"/>
          <w:szCs w:val="28"/>
        </w:rPr>
        <w:t xml:space="preserve"> </w:t>
      </w:r>
      <w:r w:rsidRPr="002155F3">
        <w:rPr>
          <w:sz w:val="28"/>
          <w:szCs w:val="28"/>
        </w:rPr>
        <w:t>условиями очистки сточных вод и отведения</w:t>
      </w:r>
      <w:r w:rsidR="00F22A7D" w:rsidRPr="002155F3">
        <w:rPr>
          <w:sz w:val="28"/>
          <w:szCs w:val="28"/>
        </w:rPr>
        <w:t xml:space="preserve"> </w:t>
      </w:r>
      <w:r w:rsidRPr="002155F3">
        <w:rPr>
          <w:sz w:val="28"/>
          <w:szCs w:val="28"/>
        </w:rPr>
        <w:t>промышленных</w:t>
      </w:r>
      <w:r w:rsidR="00F22A7D" w:rsidRPr="002155F3">
        <w:rPr>
          <w:sz w:val="28"/>
          <w:szCs w:val="28"/>
        </w:rPr>
        <w:t xml:space="preserve"> </w:t>
      </w:r>
      <w:r w:rsidRPr="002155F3">
        <w:rPr>
          <w:sz w:val="28"/>
          <w:szCs w:val="28"/>
        </w:rPr>
        <w:t>стоков</w:t>
      </w:r>
      <w:r w:rsidR="00F22A7D" w:rsidRPr="002155F3">
        <w:rPr>
          <w:sz w:val="28"/>
          <w:szCs w:val="28"/>
        </w:rPr>
        <w:t xml:space="preserve"> </w:t>
      </w:r>
      <w:r w:rsidRPr="002155F3">
        <w:rPr>
          <w:sz w:val="28"/>
          <w:szCs w:val="28"/>
        </w:rPr>
        <w:t>техническое</w:t>
      </w:r>
      <w:r w:rsidR="00A22377" w:rsidRPr="002155F3">
        <w:rPr>
          <w:sz w:val="28"/>
          <w:szCs w:val="28"/>
        </w:rPr>
        <w:t xml:space="preserve"> </w:t>
      </w:r>
      <w:r w:rsidRPr="002155F3">
        <w:rPr>
          <w:sz w:val="28"/>
          <w:szCs w:val="28"/>
        </w:rPr>
        <w:t>перевооружение</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реконструкция</w:t>
      </w:r>
      <w:r w:rsidR="00F22A7D" w:rsidRPr="002155F3">
        <w:rPr>
          <w:sz w:val="28"/>
          <w:szCs w:val="28"/>
        </w:rPr>
        <w:t xml:space="preserve"> </w:t>
      </w:r>
      <w:r w:rsidRPr="002155F3">
        <w:rPr>
          <w:sz w:val="28"/>
          <w:szCs w:val="28"/>
        </w:rPr>
        <w:t>предприятий</w:t>
      </w:r>
      <w:r w:rsidR="00C43814" w:rsidRPr="002155F3">
        <w:rPr>
          <w:sz w:val="28"/>
          <w:szCs w:val="28"/>
        </w:rPr>
        <w:t xml:space="preserve"> </w:t>
      </w:r>
      <w:r w:rsidRPr="002155F3">
        <w:rPr>
          <w:sz w:val="28"/>
          <w:szCs w:val="28"/>
        </w:rPr>
        <w:t>не</w:t>
      </w:r>
      <w:r w:rsidR="00C43814" w:rsidRPr="002155F3">
        <w:rPr>
          <w:sz w:val="28"/>
          <w:szCs w:val="28"/>
        </w:rPr>
        <w:t xml:space="preserve"> </w:t>
      </w:r>
      <w:r w:rsidRPr="002155F3">
        <w:rPr>
          <w:sz w:val="28"/>
          <w:szCs w:val="28"/>
        </w:rPr>
        <w:t>должны</w:t>
      </w:r>
      <w:r w:rsidR="00C43814" w:rsidRPr="002155F3">
        <w:rPr>
          <w:sz w:val="28"/>
          <w:szCs w:val="28"/>
        </w:rPr>
        <w:t xml:space="preserve"> </w:t>
      </w:r>
      <w:r w:rsidRPr="002155F3">
        <w:rPr>
          <w:sz w:val="28"/>
          <w:szCs w:val="28"/>
        </w:rPr>
        <w:t>сопровождаться</w:t>
      </w:r>
      <w:r w:rsidR="00A22377" w:rsidRPr="002155F3">
        <w:rPr>
          <w:sz w:val="28"/>
          <w:szCs w:val="28"/>
        </w:rPr>
        <w:t xml:space="preserve"> </w:t>
      </w:r>
      <w:r w:rsidRPr="002155F3">
        <w:rPr>
          <w:sz w:val="28"/>
          <w:szCs w:val="28"/>
        </w:rPr>
        <w:t>существенным увеличением водопотребления и водоотведения.</w:t>
      </w:r>
    </w:p>
    <w:p w:rsidR="00C43814" w:rsidRPr="002155F3" w:rsidRDefault="00741B0C" w:rsidP="00F22A7D">
      <w:pPr>
        <w:spacing w:line="360" w:lineRule="auto"/>
        <w:ind w:firstLine="709"/>
        <w:jc w:val="both"/>
        <w:rPr>
          <w:sz w:val="28"/>
          <w:szCs w:val="28"/>
        </w:rPr>
      </w:pPr>
      <w:r w:rsidRPr="002155F3">
        <w:rPr>
          <w:sz w:val="28"/>
          <w:szCs w:val="28"/>
        </w:rPr>
        <w:t>В городах с неудовлетворительным состоянием</w:t>
      </w:r>
      <w:r w:rsidR="00F22A7D" w:rsidRPr="002155F3">
        <w:rPr>
          <w:sz w:val="28"/>
          <w:szCs w:val="28"/>
        </w:rPr>
        <w:t xml:space="preserve"> </w:t>
      </w:r>
      <w:r w:rsidRPr="002155F3">
        <w:rPr>
          <w:sz w:val="28"/>
          <w:szCs w:val="28"/>
        </w:rPr>
        <w:t>охраны</w:t>
      </w:r>
      <w:r w:rsidR="00F22A7D" w:rsidRPr="002155F3">
        <w:rPr>
          <w:sz w:val="28"/>
          <w:szCs w:val="28"/>
        </w:rPr>
        <w:t xml:space="preserve"> </w:t>
      </w:r>
      <w:r w:rsidRPr="002155F3">
        <w:rPr>
          <w:sz w:val="28"/>
          <w:szCs w:val="28"/>
        </w:rPr>
        <w:t>окружающей</w:t>
      </w:r>
      <w:r w:rsidR="00F22A7D" w:rsidRPr="002155F3">
        <w:rPr>
          <w:sz w:val="28"/>
          <w:szCs w:val="28"/>
        </w:rPr>
        <w:t xml:space="preserve"> </w:t>
      </w:r>
      <w:r w:rsidRPr="002155F3">
        <w:rPr>
          <w:sz w:val="28"/>
          <w:szCs w:val="28"/>
        </w:rPr>
        <w:t>среды</w:t>
      </w:r>
      <w:r w:rsidR="00A22377" w:rsidRPr="002155F3">
        <w:rPr>
          <w:sz w:val="28"/>
          <w:szCs w:val="28"/>
        </w:rPr>
        <w:t xml:space="preserve"> </w:t>
      </w:r>
      <w:r w:rsidRPr="002155F3">
        <w:rPr>
          <w:sz w:val="28"/>
          <w:szCs w:val="28"/>
        </w:rPr>
        <w:t>допустима</w:t>
      </w:r>
      <w:r w:rsidR="00F22A7D" w:rsidRPr="002155F3">
        <w:rPr>
          <w:sz w:val="28"/>
          <w:szCs w:val="28"/>
        </w:rPr>
        <w:t xml:space="preserve"> </w:t>
      </w:r>
      <w:r w:rsidRPr="002155F3">
        <w:rPr>
          <w:sz w:val="28"/>
          <w:szCs w:val="28"/>
        </w:rPr>
        <w:t>реконструкция</w:t>
      </w:r>
      <w:r w:rsidR="00C43814" w:rsidRPr="002155F3">
        <w:rPr>
          <w:sz w:val="28"/>
          <w:szCs w:val="28"/>
        </w:rPr>
        <w:t xml:space="preserve"> </w:t>
      </w:r>
      <w:r w:rsidRPr="002155F3">
        <w:rPr>
          <w:sz w:val="28"/>
          <w:szCs w:val="28"/>
        </w:rPr>
        <w:t>предприятий</w:t>
      </w:r>
      <w:r w:rsidR="00C43814" w:rsidRPr="002155F3">
        <w:rPr>
          <w:sz w:val="28"/>
          <w:szCs w:val="28"/>
        </w:rPr>
        <w:t xml:space="preserve"> </w:t>
      </w:r>
      <w:r w:rsidRPr="002155F3">
        <w:rPr>
          <w:sz w:val="28"/>
          <w:szCs w:val="28"/>
        </w:rPr>
        <w:t>только</w:t>
      </w:r>
      <w:r w:rsidR="00C43814" w:rsidRPr="002155F3">
        <w:rPr>
          <w:sz w:val="28"/>
          <w:szCs w:val="28"/>
        </w:rPr>
        <w:t xml:space="preserve"> </w:t>
      </w:r>
      <w:r w:rsidRPr="002155F3">
        <w:rPr>
          <w:sz w:val="28"/>
          <w:szCs w:val="28"/>
        </w:rPr>
        <w:t>при</w:t>
      </w:r>
      <w:r w:rsidR="00C43814" w:rsidRPr="002155F3">
        <w:rPr>
          <w:sz w:val="28"/>
          <w:szCs w:val="28"/>
        </w:rPr>
        <w:t xml:space="preserve"> </w:t>
      </w:r>
      <w:r w:rsidRPr="002155F3">
        <w:rPr>
          <w:sz w:val="28"/>
          <w:szCs w:val="28"/>
        </w:rPr>
        <w:t>условии</w:t>
      </w:r>
      <w:r w:rsidR="00C43814" w:rsidRPr="002155F3">
        <w:rPr>
          <w:sz w:val="28"/>
          <w:szCs w:val="28"/>
        </w:rPr>
        <w:t xml:space="preserve"> </w:t>
      </w:r>
      <w:r w:rsidRPr="002155F3">
        <w:rPr>
          <w:sz w:val="28"/>
          <w:szCs w:val="28"/>
        </w:rPr>
        <w:t>устранения</w:t>
      </w:r>
      <w:r w:rsidR="00A22377" w:rsidRPr="002155F3">
        <w:rPr>
          <w:sz w:val="28"/>
          <w:szCs w:val="28"/>
        </w:rPr>
        <w:t xml:space="preserve"> </w:t>
      </w:r>
      <w:r w:rsidRPr="002155F3">
        <w:rPr>
          <w:sz w:val="28"/>
          <w:szCs w:val="28"/>
        </w:rPr>
        <w:t>загрязнения окружающей среды.</w:t>
      </w:r>
    </w:p>
    <w:p w:rsidR="00C43814" w:rsidRPr="002155F3" w:rsidRDefault="00741B0C" w:rsidP="00F22A7D">
      <w:pPr>
        <w:spacing w:line="360" w:lineRule="auto"/>
        <w:ind w:firstLine="709"/>
        <w:jc w:val="both"/>
        <w:rPr>
          <w:sz w:val="28"/>
          <w:szCs w:val="28"/>
        </w:rPr>
      </w:pPr>
      <w:r w:rsidRPr="002155F3">
        <w:rPr>
          <w:sz w:val="28"/>
          <w:szCs w:val="28"/>
        </w:rPr>
        <w:t>В районах с недостаточными трудовыми ресурсами</w:t>
      </w:r>
      <w:r w:rsidR="00F22A7D" w:rsidRPr="002155F3">
        <w:rPr>
          <w:sz w:val="28"/>
          <w:szCs w:val="28"/>
        </w:rPr>
        <w:t xml:space="preserve"> </w:t>
      </w:r>
      <w:r w:rsidRPr="002155F3">
        <w:rPr>
          <w:sz w:val="28"/>
          <w:szCs w:val="28"/>
        </w:rPr>
        <w:t>должны</w:t>
      </w:r>
      <w:r w:rsidR="00F22A7D" w:rsidRPr="002155F3">
        <w:rPr>
          <w:sz w:val="28"/>
          <w:szCs w:val="28"/>
        </w:rPr>
        <w:t xml:space="preserve"> </w:t>
      </w:r>
      <w:r w:rsidRPr="002155F3">
        <w:rPr>
          <w:sz w:val="28"/>
          <w:szCs w:val="28"/>
        </w:rPr>
        <w:t>развиваться</w:t>
      </w:r>
      <w:r w:rsidR="00F22A7D" w:rsidRPr="002155F3">
        <w:rPr>
          <w:sz w:val="28"/>
          <w:szCs w:val="28"/>
        </w:rPr>
        <w:t xml:space="preserve"> </w:t>
      </w:r>
      <w:r w:rsidRPr="002155F3">
        <w:rPr>
          <w:sz w:val="28"/>
          <w:szCs w:val="28"/>
        </w:rPr>
        <w:t>в</w:t>
      </w:r>
      <w:r w:rsidR="00A22377" w:rsidRPr="002155F3">
        <w:rPr>
          <w:sz w:val="28"/>
          <w:szCs w:val="28"/>
        </w:rPr>
        <w:t xml:space="preserve"> </w:t>
      </w:r>
      <w:r w:rsidRPr="002155F3">
        <w:rPr>
          <w:sz w:val="28"/>
          <w:szCs w:val="28"/>
        </w:rPr>
        <w:t>первую очередь</w:t>
      </w:r>
      <w:r w:rsidR="00F22A7D" w:rsidRPr="002155F3">
        <w:rPr>
          <w:sz w:val="28"/>
          <w:szCs w:val="28"/>
        </w:rPr>
        <w:t xml:space="preserve"> </w:t>
      </w:r>
      <w:r w:rsidRPr="002155F3">
        <w:rPr>
          <w:sz w:val="28"/>
          <w:szCs w:val="28"/>
        </w:rPr>
        <w:t>высокомеханизированные,</w:t>
      </w:r>
      <w:r w:rsidR="00F22A7D" w:rsidRPr="002155F3">
        <w:rPr>
          <w:sz w:val="28"/>
          <w:szCs w:val="28"/>
        </w:rPr>
        <w:t xml:space="preserve"> </w:t>
      </w:r>
      <w:r w:rsidRPr="002155F3">
        <w:rPr>
          <w:sz w:val="28"/>
          <w:szCs w:val="28"/>
        </w:rPr>
        <w:t>автоматизированные</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нетрудоемкие</w:t>
      </w:r>
      <w:r w:rsidR="00A22377" w:rsidRPr="002155F3">
        <w:rPr>
          <w:sz w:val="28"/>
          <w:szCs w:val="28"/>
        </w:rPr>
        <w:t xml:space="preserve"> </w:t>
      </w:r>
      <w:r w:rsidRPr="002155F3">
        <w:rPr>
          <w:sz w:val="28"/>
          <w:szCs w:val="28"/>
        </w:rPr>
        <w:t>машиностроительные</w:t>
      </w:r>
      <w:r w:rsidR="00F22A7D" w:rsidRPr="002155F3">
        <w:rPr>
          <w:sz w:val="28"/>
          <w:szCs w:val="28"/>
        </w:rPr>
        <w:t xml:space="preserve"> </w:t>
      </w:r>
      <w:r w:rsidRPr="002155F3">
        <w:rPr>
          <w:sz w:val="28"/>
          <w:szCs w:val="28"/>
        </w:rPr>
        <w:t>производства,</w:t>
      </w:r>
      <w:r w:rsidR="00C43814" w:rsidRPr="002155F3">
        <w:rPr>
          <w:sz w:val="28"/>
          <w:szCs w:val="28"/>
        </w:rPr>
        <w:t xml:space="preserve"> </w:t>
      </w:r>
      <w:r w:rsidRPr="002155F3">
        <w:rPr>
          <w:sz w:val="28"/>
          <w:szCs w:val="28"/>
        </w:rPr>
        <w:t>которые</w:t>
      </w:r>
      <w:r w:rsidR="00C43814" w:rsidRPr="002155F3">
        <w:rPr>
          <w:sz w:val="28"/>
          <w:szCs w:val="28"/>
        </w:rPr>
        <w:t xml:space="preserve"> </w:t>
      </w:r>
      <w:r w:rsidRPr="002155F3">
        <w:rPr>
          <w:sz w:val="28"/>
          <w:szCs w:val="28"/>
        </w:rPr>
        <w:t>способны</w:t>
      </w:r>
      <w:r w:rsidR="00C43814" w:rsidRPr="002155F3">
        <w:rPr>
          <w:sz w:val="28"/>
          <w:szCs w:val="28"/>
        </w:rPr>
        <w:t xml:space="preserve"> </w:t>
      </w:r>
      <w:r w:rsidRPr="002155F3">
        <w:rPr>
          <w:sz w:val="28"/>
          <w:szCs w:val="28"/>
        </w:rPr>
        <w:t>обеспечить</w:t>
      </w:r>
      <w:r w:rsidR="00C43814" w:rsidRPr="002155F3">
        <w:rPr>
          <w:sz w:val="28"/>
          <w:szCs w:val="28"/>
        </w:rPr>
        <w:t xml:space="preserve"> </w:t>
      </w:r>
      <w:r w:rsidRPr="002155F3">
        <w:rPr>
          <w:sz w:val="28"/>
          <w:szCs w:val="28"/>
        </w:rPr>
        <w:t>выпуск</w:t>
      </w:r>
      <w:r w:rsidR="00A22377" w:rsidRPr="002155F3">
        <w:rPr>
          <w:sz w:val="28"/>
          <w:szCs w:val="28"/>
        </w:rPr>
        <w:t xml:space="preserve"> </w:t>
      </w:r>
      <w:r w:rsidRPr="002155F3">
        <w:rPr>
          <w:sz w:val="28"/>
          <w:szCs w:val="28"/>
        </w:rPr>
        <w:t>продукции с наименьшим</w:t>
      </w:r>
      <w:r w:rsidR="00F22A7D" w:rsidRPr="002155F3">
        <w:rPr>
          <w:sz w:val="28"/>
          <w:szCs w:val="28"/>
        </w:rPr>
        <w:t xml:space="preserve"> </w:t>
      </w:r>
      <w:r w:rsidRPr="002155F3">
        <w:rPr>
          <w:sz w:val="28"/>
          <w:szCs w:val="28"/>
        </w:rPr>
        <w:t>количеством</w:t>
      </w:r>
      <w:r w:rsidR="00F22A7D" w:rsidRPr="002155F3">
        <w:rPr>
          <w:sz w:val="28"/>
          <w:szCs w:val="28"/>
        </w:rPr>
        <w:t xml:space="preserve"> </w:t>
      </w:r>
      <w:r w:rsidRPr="002155F3">
        <w:rPr>
          <w:sz w:val="28"/>
          <w:szCs w:val="28"/>
        </w:rPr>
        <w:t>рабочих.</w:t>
      </w:r>
      <w:r w:rsidR="00F22A7D" w:rsidRPr="002155F3">
        <w:rPr>
          <w:sz w:val="28"/>
          <w:szCs w:val="28"/>
        </w:rPr>
        <w:t xml:space="preserve"> </w:t>
      </w:r>
      <w:r w:rsidRPr="002155F3">
        <w:rPr>
          <w:sz w:val="28"/>
          <w:szCs w:val="28"/>
        </w:rPr>
        <w:t>К</w:t>
      </w:r>
      <w:r w:rsidR="00F22A7D" w:rsidRPr="002155F3">
        <w:rPr>
          <w:sz w:val="28"/>
          <w:szCs w:val="28"/>
        </w:rPr>
        <w:t xml:space="preserve"> </w:t>
      </w:r>
      <w:r w:rsidRPr="002155F3">
        <w:rPr>
          <w:sz w:val="28"/>
          <w:szCs w:val="28"/>
        </w:rPr>
        <w:t>ним</w:t>
      </w:r>
      <w:r w:rsidR="00F22A7D" w:rsidRPr="002155F3">
        <w:rPr>
          <w:sz w:val="28"/>
          <w:szCs w:val="28"/>
        </w:rPr>
        <w:t xml:space="preserve"> </w:t>
      </w:r>
      <w:r w:rsidRPr="002155F3">
        <w:rPr>
          <w:sz w:val="28"/>
          <w:szCs w:val="28"/>
        </w:rPr>
        <w:t>относятся</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отрасли</w:t>
      </w:r>
      <w:r w:rsidR="00A22377" w:rsidRPr="002155F3">
        <w:rPr>
          <w:sz w:val="28"/>
          <w:szCs w:val="28"/>
        </w:rPr>
        <w:t xml:space="preserve"> </w:t>
      </w:r>
      <w:r w:rsidRPr="002155F3">
        <w:rPr>
          <w:sz w:val="28"/>
          <w:szCs w:val="28"/>
        </w:rPr>
        <w:t>тяжелого машиностроения.</w:t>
      </w:r>
    </w:p>
    <w:p w:rsidR="00C43814" w:rsidRPr="002155F3" w:rsidRDefault="00741B0C" w:rsidP="00F22A7D">
      <w:pPr>
        <w:spacing w:line="360" w:lineRule="auto"/>
        <w:ind w:firstLine="709"/>
        <w:jc w:val="both"/>
        <w:rPr>
          <w:sz w:val="28"/>
          <w:szCs w:val="28"/>
        </w:rPr>
      </w:pPr>
      <w:r w:rsidRPr="002155F3">
        <w:rPr>
          <w:sz w:val="28"/>
          <w:szCs w:val="28"/>
        </w:rPr>
        <w:t>Таким</w:t>
      </w:r>
      <w:r w:rsidR="00C43814" w:rsidRPr="002155F3">
        <w:rPr>
          <w:sz w:val="28"/>
          <w:szCs w:val="28"/>
        </w:rPr>
        <w:t xml:space="preserve"> </w:t>
      </w:r>
      <w:r w:rsidRPr="002155F3">
        <w:rPr>
          <w:sz w:val="28"/>
          <w:szCs w:val="28"/>
        </w:rPr>
        <w:t>образом,</w:t>
      </w:r>
      <w:r w:rsidR="00C43814" w:rsidRPr="002155F3">
        <w:rPr>
          <w:sz w:val="28"/>
          <w:szCs w:val="28"/>
        </w:rPr>
        <w:t xml:space="preserve"> </w:t>
      </w:r>
      <w:r w:rsidRPr="002155F3">
        <w:rPr>
          <w:sz w:val="28"/>
          <w:szCs w:val="28"/>
        </w:rPr>
        <w:t>технико-экономическое</w:t>
      </w:r>
      <w:r w:rsidR="00C43814" w:rsidRPr="002155F3">
        <w:rPr>
          <w:sz w:val="28"/>
          <w:szCs w:val="28"/>
        </w:rPr>
        <w:t xml:space="preserve"> </w:t>
      </w:r>
      <w:r w:rsidRPr="002155F3">
        <w:rPr>
          <w:sz w:val="28"/>
          <w:szCs w:val="28"/>
        </w:rPr>
        <w:t>обоснование</w:t>
      </w:r>
      <w:r w:rsidR="00C43814" w:rsidRPr="002155F3">
        <w:rPr>
          <w:sz w:val="28"/>
          <w:szCs w:val="28"/>
        </w:rPr>
        <w:t xml:space="preserve"> </w:t>
      </w:r>
      <w:r w:rsidRPr="002155F3">
        <w:rPr>
          <w:sz w:val="28"/>
          <w:szCs w:val="28"/>
        </w:rPr>
        <w:t>размещения</w:t>
      </w:r>
      <w:r w:rsidR="00A22377" w:rsidRPr="002155F3">
        <w:rPr>
          <w:sz w:val="28"/>
          <w:szCs w:val="28"/>
        </w:rPr>
        <w:t xml:space="preserve"> </w:t>
      </w:r>
      <w:r w:rsidRPr="002155F3">
        <w:rPr>
          <w:sz w:val="28"/>
          <w:szCs w:val="28"/>
        </w:rPr>
        <w:t>машиностроительного производства требует учета многих факторов.</w:t>
      </w:r>
    </w:p>
    <w:p w:rsidR="00A22377" w:rsidRPr="002155F3" w:rsidRDefault="00741B0C" w:rsidP="00F22A7D">
      <w:pPr>
        <w:spacing w:line="360" w:lineRule="auto"/>
        <w:ind w:firstLine="709"/>
        <w:jc w:val="both"/>
        <w:rPr>
          <w:sz w:val="28"/>
          <w:szCs w:val="28"/>
        </w:rPr>
      </w:pPr>
      <w:r w:rsidRPr="002155F3">
        <w:rPr>
          <w:sz w:val="28"/>
          <w:szCs w:val="28"/>
        </w:rPr>
        <w:t>Для решения вопросов размещения</w:t>
      </w:r>
      <w:r w:rsidR="00F22A7D" w:rsidRPr="002155F3">
        <w:rPr>
          <w:sz w:val="28"/>
          <w:szCs w:val="28"/>
        </w:rPr>
        <w:t xml:space="preserve"> </w:t>
      </w:r>
      <w:r w:rsidRPr="002155F3">
        <w:rPr>
          <w:sz w:val="28"/>
          <w:szCs w:val="28"/>
        </w:rPr>
        <w:t>производства</w:t>
      </w:r>
      <w:r w:rsidR="00F22A7D" w:rsidRPr="002155F3">
        <w:rPr>
          <w:sz w:val="28"/>
          <w:szCs w:val="28"/>
        </w:rPr>
        <w:t xml:space="preserve"> </w:t>
      </w:r>
      <w:r w:rsidRPr="002155F3">
        <w:rPr>
          <w:sz w:val="28"/>
          <w:szCs w:val="28"/>
        </w:rPr>
        <w:t>необходим</w:t>
      </w:r>
      <w:r w:rsidR="00F22A7D" w:rsidRPr="002155F3">
        <w:rPr>
          <w:sz w:val="28"/>
          <w:szCs w:val="28"/>
        </w:rPr>
        <w:t xml:space="preserve"> </w:t>
      </w:r>
      <w:r w:rsidRPr="002155F3">
        <w:rPr>
          <w:sz w:val="28"/>
          <w:szCs w:val="28"/>
        </w:rPr>
        <w:t>определенный</w:t>
      </w:r>
      <w:r w:rsidR="00A22377" w:rsidRPr="002155F3">
        <w:rPr>
          <w:sz w:val="28"/>
          <w:szCs w:val="28"/>
        </w:rPr>
        <w:t xml:space="preserve"> </w:t>
      </w:r>
      <w:r w:rsidRPr="002155F3">
        <w:rPr>
          <w:sz w:val="28"/>
          <w:szCs w:val="28"/>
        </w:rPr>
        <w:t>круг информации, содержащей сведения о</w:t>
      </w:r>
      <w:r w:rsidR="00F22A7D" w:rsidRPr="002155F3">
        <w:rPr>
          <w:sz w:val="28"/>
          <w:szCs w:val="28"/>
        </w:rPr>
        <w:t xml:space="preserve"> </w:t>
      </w:r>
      <w:r w:rsidRPr="002155F3">
        <w:rPr>
          <w:sz w:val="28"/>
          <w:szCs w:val="28"/>
        </w:rPr>
        <w:t>размещаемом</w:t>
      </w:r>
      <w:r w:rsidR="00F22A7D" w:rsidRPr="002155F3">
        <w:rPr>
          <w:sz w:val="28"/>
          <w:szCs w:val="28"/>
        </w:rPr>
        <w:t xml:space="preserve"> </w:t>
      </w:r>
      <w:r w:rsidRPr="002155F3">
        <w:rPr>
          <w:sz w:val="28"/>
          <w:szCs w:val="28"/>
        </w:rPr>
        <w:t>производстве,</w:t>
      </w:r>
      <w:r w:rsidR="00F22A7D" w:rsidRPr="002155F3">
        <w:rPr>
          <w:sz w:val="28"/>
          <w:szCs w:val="28"/>
        </w:rPr>
        <w:t xml:space="preserve"> </w:t>
      </w:r>
      <w:r w:rsidRPr="002155F3">
        <w:rPr>
          <w:sz w:val="28"/>
          <w:szCs w:val="28"/>
        </w:rPr>
        <w:t>условиях</w:t>
      </w:r>
      <w:r w:rsidR="00A22377" w:rsidRPr="002155F3">
        <w:rPr>
          <w:sz w:val="28"/>
          <w:szCs w:val="28"/>
        </w:rPr>
        <w:t xml:space="preserve"> </w:t>
      </w:r>
      <w:r w:rsidRPr="002155F3">
        <w:rPr>
          <w:sz w:val="28"/>
          <w:szCs w:val="28"/>
        </w:rPr>
        <w:t>его</w:t>
      </w:r>
      <w:r w:rsidR="00F22A7D" w:rsidRPr="002155F3">
        <w:rPr>
          <w:sz w:val="28"/>
          <w:szCs w:val="28"/>
        </w:rPr>
        <w:t xml:space="preserve"> </w:t>
      </w:r>
      <w:r w:rsidRPr="002155F3">
        <w:rPr>
          <w:sz w:val="28"/>
          <w:szCs w:val="28"/>
        </w:rPr>
        <w:t>территориальной</w:t>
      </w:r>
      <w:r w:rsidR="00C43814" w:rsidRPr="002155F3">
        <w:rPr>
          <w:sz w:val="28"/>
          <w:szCs w:val="28"/>
        </w:rPr>
        <w:t xml:space="preserve"> </w:t>
      </w:r>
      <w:r w:rsidRPr="002155F3">
        <w:rPr>
          <w:sz w:val="28"/>
          <w:szCs w:val="28"/>
        </w:rPr>
        <w:t>организации,</w:t>
      </w:r>
      <w:r w:rsidR="00C43814" w:rsidRPr="002155F3">
        <w:rPr>
          <w:sz w:val="28"/>
          <w:szCs w:val="28"/>
        </w:rPr>
        <w:t xml:space="preserve"> </w:t>
      </w:r>
      <w:r w:rsidRPr="002155F3">
        <w:rPr>
          <w:sz w:val="28"/>
          <w:szCs w:val="28"/>
        </w:rPr>
        <w:t>целях</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задачах,</w:t>
      </w:r>
      <w:r w:rsidR="00C43814" w:rsidRPr="002155F3">
        <w:rPr>
          <w:sz w:val="28"/>
          <w:szCs w:val="28"/>
        </w:rPr>
        <w:t xml:space="preserve"> </w:t>
      </w:r>
      <w:r w:rsidRPr="002155F3">
        <w:rPr>
          <w:sz w:val="28"/>
          <w:szCs w:val="28"/>
        </w:rPr>
        <w:t>стоящих</w:t>
      </w:r>
      <w:r w:rsidR="00C43814" w:rsidRPr="002155F3">
        <w:rPr>
          <w:sz w:val="28"/>
          <w:szCs w:val="28"/>
        </w:rPr>
        <w:t xml:space="preserve"> </w:t>
      </w:r>
      <w:r w:rsidRPr="002155F3">
        <w:rPr>
          <w:sz w:val="28"/>
          <w:szCs w:val="28"/>
        </w:rPr>
        <w:t>перед</w:t>
      </w:r>
      <w:r w:rsidR="00A22377" w:rsidRPr="002155F3">
        <w:rPr>
          <w:sz w:val="28"/>
          <w:szCs w:val="28"/>
        </w:rPr>
        <w:t xml:space="preserve"> </w:t>
      </w:r>
      <w:r w:rsidRPr="002155F3">
        <w:rPr>
          <w:sz w:val="28"/>
          <w:szCs w:val="28"/>
        </w:rPr>
        <w:t>размещением, т. е. следует располагать теми</w:t>
      </w:r>
      <w:r w:rsidR="00F22A7D" w:rsidRPr="002155F3">
        <w:rPr>
          <w:sz w:val="28"/>
          <w:szCs w:val="28"/>
        </w:rPr>
        <w:t xml:space="preserve"> </w:t>
      </w:r>
      <w:r w:rsidRPr="002155F3">
        <w:rPr>
          <w:sz w:val="28"/>
          <w:szCs w:val="28"/>
        </w:rPr>
        <w:t>сведениями,</w:t>
      </w:r>
      <w:r w:rsidR="00F22A7D" w:rsidRPr="002155F3">
        <w:rPr>
          <w:sz w:val="28"/>
          <w:szCs w:val="28"/>
        </w:rPr>
        <w:t xml:space="preserve"> </w:t>
      </w:r>
      <w:r w:rsidRPr="002155F3">
        <w:rPr>
          <w:sz w:val="28"/>
          <w:szCs w:val="28"/>
        </w:rPr>
        <w:t>которые</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какой-либо</w:t>
      </w:r>
      <w:r w:rsidR="00F22A7D" w:rsidRPr="002155F3">
        <w:rPr>
          <w:sz w:val="28"/>
          <w:szCs w:val="28"/>
        </w:rPr>
        <w:t xml:space="preserve"> </w:t>
      </w:r>
      <w:r w:rsidRPr="002155F3">
        <w:rPr>
          <w:sz w:val="28"/>
          <w:szCs w:val="28"/>
        </w:rPr>
        <w:t>мере</w:t>
      </w:r>
      <w:r w:rsidR="00F22A7D" w:rsidRPr="002155F3">
        <w:rPr>
          <w:sz w:val="28"/>
          <w:szCs w:val="28"/>
        </w:rPr>
        <w:t xml:space="preserve"> </w:t>
      </w:r>
      <w:r w:rsidRPr="002155F3">
        <w:rPr>
          <w:sz w:val="28"/>
          <w:szCs w:val="28"/>
        </w:rPr>
        <w:t>могут</w:t>
      </w:r>
      <w:r w:rsidR="00F22A7D" w:rsidRPr="002155F3">
        <w:rPr>
          <w:sz w:val="28"/>
          <w:szCs w:val="28"/>
        </w:rPr>
        <w:t xml:space="preserve"> </w:t>
      </w:r>
      <w:r w:rsidRPr="002155F3">
        <w:rPr>
          <w:sz w:val="28"/>
          <w:szCs w:val="28"/>
        </w:rPr>
        <w:t>повлиять</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эффективность</w:t>
      </w:r>
      <w:r w:rsidR="00F22A7D" w:rsidRPr="002155F3">
        <w:rPr>
          <w:sz w:val="28"/>
          <w:szCs w:val="28"/>
        </w:rPr>
        <w:t xml:space="preserve"> </w:t>
      </w:r>
      <w:r w:rsidRPr="002155F3">
        <w:rPr>
          <w:sz w:val="28"/>
          <w:szCs w:val="28"/>
        </w:rPr>
        <w:t>территориальной</w:t>
      </w:r>
      <w:r w:rsidR="00F22A7D" w:rsidRPr="002155F3">
        <w:rPr>
          <w:sz w:val="28"/>
          <w:szCs w:val="28"/>
        </w:rPr>
        <w:t xml:space="preserve"> </w:t>
      </w:r>
      <w:r w:rsidRPr="002155F3">
        <w:rPr>
          <w:sz w:val="28"/>
          <w:szCs w:val="28"/>
        </w:rPr>
        <w:t>организации</w:t>
      </w:r>
      <w:r w:rsidR="00A22377" w:rsidRPr="002155F3">
        <w:rPr>
          <w:sz w:val="28"/>
          <w:szCs w:val="28"/>
        </w:rPr>
        <w:t xml:space="preserve"> </w:t>
      </w:r>
      <w:r w:rsidRPr="002155F3">
        <w:rPr>
          <w:sz w:val="28"/>
          <w:szCs w:val="28"/>
        </w:rPr>
        <w:t>машиностроительного</w:t>
      </w:r>
      <w:r w:rsidR="00F22A7D" w:rsidRPr="002155F3">
        <w:rPr>
          <w:sz w:val="28"/>
          <w:szCs w:val="28"/>
        </w:rPr>
        <w:t xml:space="preserve"> </w:t>
      </w:r>
      <w:r w:rsidRPr="002155F3">
        <w:rPr>
          <w:sz w:val="28"/>
          <w:szCs w:val="28"/>
        </w:rPr>
        <w:t>производства.</w:t>
      </w:r>
      <w:r w:rsidR="00F22A7D" w:rsidRPr="002155F3">
        <w:rPr>
          <w:sz w:val="28"/>
          <w:szCs w:val="28"/>
        </w:rPr>
        <w:t xml:space="preserve"> </w:t>
      </w:r>
      <w:r w:rsidRPr="002155F3">
        <w:rPr>
          <w:sz w:val="28"/>
          <w:szCs w:val="28"/>
        </w:rPr>
        <w:t>Поэтому</w:t>
      </w:r>
      <w:r w:rsidR="00F22A7D" w:rsidRPr="002155F3">
        <w:rPr>
          <w:sz w:val="28"/>
          <w:szCs w:val="28"/>
        </w:rPr>
        <w:t xml:space="preserve"> </w:t>
      </w:r>
      <w:r w:rsidRPr="002155F3">
        <w:rPr>
          <w:sz w:val="28"/>
          <w:szCs w:val="28"/>
        </w:rPr>
        <w:t>необходимо</w:t>
      </w:r>
      <w:r w:rsidR="00F22A7D" w:rsidRPr="002155F3">
        <w:rPr>
          <w:sz w:val="28"/>
          <w:szCs w:val="28"/>
        </w:rPr>
        <w:t xml:space="preserve"> </w:t>
      </w:r>
      <w:r w:rsidRPr="002155F3">
        <w:rPr>
          <w:sz w:val="28"/>
          <w:szCs w:val="28"/>
        </w:rPr>
        <w:t>знать,</w:t>
      </w:r>
      <w:r w:rsidR="00F22A7D" w:rsidRPr="002155F3">
        <w:rPr>
          <w:sz w:val="28"/>
          <w:szCs w:val="28"/>
        </w:rPr>
        <w:t xml:space="preserve"> </w:t>
      </w:r>
      <w:r w:rsidRPr="002155F3">
        <w:rPr>
          <w:sz w:val="28"/>
          <w:szCs w:val="28"/>
        </w:rPr>
        <w:t>какой</w:t>
      </w:r>
      <w:r w:rsidR="00C43814" w:rsidRPr="002155F3">
        <w:rPr>
          <w:sz w:val="28"/>
          <w:szCs w:val="28"/>
        </w:rPr>
        <w:t xml:space="preserve"> </w:t>
      </w:r>
      <w:r w:rsidRPr="002155F3">
        <w:rPr>
          <w:sz w:val="28"/>
          <w:szCs w:val="28"/>
        </w:rPr>
        <w:t>вид</w:t>
      </w:r>
      <w:r w:rsidR="00A22377" w:rsidRPr="002155F3">
        <w:rPr>
          <w:sz w:val="28"/>
          <w:szCs w:val="28"/>
        </w:rPr>
        <w:t xml:space="preserve"> </w:t>
      </w:r>
      <w:r w:rsidRPr="002155F3">
        <w:rPr>
          <w:sz w:val="28"/>
          <w:szCs w:val="28"/>
        </w:rPr>
        <w:t>продукции должен производиться на размещаемом</w:t>
      </w:r>
      <w:r w:rsidR="00F22A7D" w:rsidRPr="002155F3">
        <w:rPr>
          <w:sz w:val="28"/>
          <w:szCs w:val="28"/>
        </w:rPr>
        <w:t xml:space="preserve"> </w:t>
      </w:r>
      <w:r w:rsidRPr="002155F3">
        <w:rPr>
          <w:sz w:val="28"/>
          <w:szCs w:val="28"/>
        </w:rPr>
        <w:t>предприятии</w:t>
      </w:r>
      <w:r w:rsidR="00F22A7D" w:rsidRPr="002155F3">
        <w:rPr>
          <w:sz w:val="28"/>
          <w:szCs w:val="28"/>
        </w:rPr>
        <w:t xml:space="preserve"> </w:t>
      </w:r>
      <w:r w:rsidRPr="002155F3">
        <w:rPr>
          <w:sz w:val="28"/>
          <w:szCs w:val="28"/>
        </w:rPr>
        <w:t>(вплоть</w:t>
      </w:r>
      <w:r w:rsidR="00F22A7D" w:rsidRPr="002155F3">
        <w:rPr>
          <w:sz w:val="28"/>
          <w:szCs w:val="28"/>
        </w:rPr>
        <w:t xml:space="preserve"> </w:t>
      </w:r>
      <w:r w:rsidRPr="002155F3">
        <w:rPr>
          <w:sz w:val="28"/>
          <w:szCs w:val="28"/>
        </w:rPr>
        <w:t>до</w:t>
      </w:r>
      <w:r w:rsidR="00F22A7D" w:rsidRPr="002155F3">
        <w:rPr>
          <w:sz w:val="28"/>
          <w:szCs w:val="28"/>
        </w:rPr>
        <w:t xml:space="preserve"> </w:t>
      </w:r>
      <w:r w:rsidRPr="002155F3">
        <w:rPr>
          <w:sz w:val="28"/>
          <w:szCs w:val="28"/>
        </w:rPr>
        <w:t>его</w:t>
      </w:r>
      <w:r w:rsidR="00A22377" w:rsidRPr="002155F3">
        <w:rPr>
          <w:sz w:val="28"/>
          <w:szCs w:val="28"/>
        </w:rPr>
        <w:t xml:space="preserve"> </w:t>
      </w:r>
      <w:r w:rsidRPr="002155F3">
        <w:rPr>
          <w:sz w:val="28"/>
          <w:szCs w:val="28"/>
        </w:rPr>
        <w:t>характеристик по массе и размерам), какое</w:t>
      </w:r>
      <w:r w:rsidR="00F22A7D" w:rsidRPr="002155F3">
        <w:rPr>
          <w:sz w:val="28"/>
          <w:szCs w:val="28"/>
        </w:rPr>
        <w:t xml:space="preserve"> </w:t>
      </w:r>
      <w:r w:rsidRPr="002155F3">
        <w:rPr>
          <w:sz w:val="28"/>
          <w:szCs w:val="28"/>
        </w:rPr>
        <w:t>для</w:t>
      </w:r>
      <w:r w:rsidR="00F22A7D" w:rsidRPr="002155F3">
        <w:rPr>
          <w:sz w:val="28"/>
          <w:szCs w:val="28"/>
        </w:rPr>
        <w:t xml:space="preserve"> </w:t>
      </w:r>
      <w:r w:rsidRPr="002155F3">
        <w:rPr>
          <w:sz w:val="28"/>
          <w:szCs w:val="28"/>
        </w:rPr>
        <w:t>этого</w:t>
      </w:r>
      <w:r w:rsidR="00F22A7D" w:rsidRPr="002155F3">
        <w:rPr>
          <w:sz w:val="28"/>
          <w:szCs w:val="28"/>
        </w:rPr>
        <w:t xml:space="preserve"> </w:t>
      </w:r>
      <w:r w:rsidRPr="002155F3">
        <w:rPr>
          <w:sz w:val="28"/>
          <w:szCs w:val="28"/>
        </w:rPr>
        <w:t>потребуется</w:t>
      </w:r>
      <w:r w:rsidR="00F22A7D" w:rsidRPr="002155F3">
        <w:rPr>
          <w:sz w:val="28"/>
          <w:szCs w:val="28"/>
        </w:rPr>
        <w:t xml:space="preserve"> </w:t>
      </w:r>
      <w:r w:rsidRPr="002155F3">
        <w:rPr>
          <w:sz w:val="28"/>
          <w:szCs w:val="28"/>
        </w:rPr>
        <w:t>сырье</w:t>
      </w:r>
      <w:r w:rsidR="00F22A7D" w:rsidRPr="002155F3">
        <w:rPr>
          <w:sz w:val="28"/>
          <w:szCs w:val="28"/>
        </w:rPr>
        <w:t xml:space="preserve"> </w:t>
      </w:r>
      <w:r w:rsidRPr="002155F3">
        <w:rPr>
          <w:sz w:val="28"/>
          <w:szCs w:val="28"/>
        </w:rPr>
        <w:t>и</w:t>
      </w:r>
      <w:r w:rsidR="00A22377" w:rsidRPr="002155F3">
        <w:rPr>
          <w:sz w:val="28"/>
          <w:szCs w:val="28"/>
        </w:rPr>
        <w:t xml:space="preserve"> </w:t>
      </w:r>
      <w:r w:rsidRPr="002155F3">
        <w:rPr>
          <w:sz w:val="28"/>
          <w:szCs w:val="28"/>
        </w:rPr>
        <w:t>материалы, предполагаемую численность рабочих кадров, в каких количествах</w:t>
      </w:r>
      <w:r w:rsidR="00F22A7D" w:rsidRPr="002155F3">
        <w:rPr>
          <w:sz w:val="28"/>
          <w:szCs w:val="28"/>
        </w:rPr>
        <w:t xml:space="preserve"> </w:t>
      </w:r>
      <w:r w:rsidRPr="002155F3">
        <w:rPr>
          <w:sz w:val="28"/>
          <w:szCs w:val="28"/>
        </w:rPr>
        <w:t>и</w:t>
      </w:r>
      <w:r w:rsidR="00A22377"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какими</w:t>
      </w:r>
      <w:r w:rsidR="00F22A7D" w:rsidRPr="002155F3">
        <w:rPr>
          <w:sz w:val="28"/>
          <w:szCs w:val="28"/>
        </w:rPr>
        <w:t xml:space="preserve"> </w:t>
      </w:r>
      <w:r w:rsidRPr="002155F3">
        <w:rPr>
          <w:sz w:val="28"/>
          <w:szCs w:val="28"/>
        </w:rPr>
        <w:t>экономическими</w:t>
      </w:r>
      <w:r w:rsidR="00F22A7D" w:rsidRPr="002155F3">
        <w:rPr>
          <w:sz w:val="28"/>
          <w:szCs w:val="28"/>
        </w:rPr>
        <w:t xml:space="preserve"> </w:t>
      </w:r>
      <w:r w:rsidRPr="002155F3">
        <w:rPr>
          <w:sz w:val="28"/>
          <w:szCs w:val="28"/>
        </w:rPr>
        <w:t>показателями</w:t>
      </w:r>
      <w:r w:rsidR="00F22A7D" w:rsidRPr="002155F3">
        <w:rPr>
          <w:sz w:val="28"/>
          <w:szCs w:val="28"/>
        </w:rPr>
        <w:t xml:space="preserve"> </w:t>
      </w:r>
      <w:r w:rsidRPr="002155F3">
        <w:rPr>
          <w:sz w:val="28"/>
          <w:szCs w:val="28"/>
        </w:rPr>
        <w:t>имеются</w:t>
      </w:r>
      <w:r w:rsidR="00F22A7D" w:rsidRPr="002155F3">
        <w:rPr>
          <w:sz w:val="28"/>
          <w:szCs w:val="28"/>
        </w:rPr>
        <w:t xml:space="preserve"> </w:t>
      </w:r>
      <w:r w:rsidRPr="002155F3">
        <w:rPr>
          <w:sz w:val="28"/>
          <w:szCs w:val="28"/>
        </w:rPr>
        <w:t>ресурсы</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предполагаемых</w:t>
      </w:r>
      <w:r w:rsidR="00A22377" w:rsidRPr="002155F3">
        <w:rPr>
          <w:sz w:val="28"/>
          <w:szCs w:val="28"/>
        </w:rPr>
        <w:t xml:space="preserve"> </w:t>
      </w:r>
      <w:r w:rsidRPr="002155F3">
        <w:rPr>
          <w:sz w:val="28"/>
          <w:szCs w:val="28"/>
        </w:rPr>
        <w:t>районах размещения, какие последствия могут возникнуть при его размещении</w:t>
      </w:r>
      <w:r w:rsidR="00F22A7D" w:rsidRPr="002155F3">
        <w:rPr>
          <w:sz w:val="28"/>
          <w:szCs w:val="28"/>
        </w:rPr>
        <w:t xml:space="preserve"> </w:t>
      </w:r>
      <w:r w:rsidRPr="002155F3">
        <w:rPr>
          <w:sz w:val="28"/>
          <w:szCs w:val="28"/>
        </w:rPr>
        <w:t>в</w:t>
      </w:r>
      <w:r w:rsidR="00A22377" w:rsidRPr="002155F3">
        <w:rPr>
          <w:sz w:val="28"/>
          <w:szCs w:val="28"/>
        </w:rPr>
        <w:t xml:space="preserve"> </w:t>
      </w:r>
      <w:r w:rsidRPr="002155F3">
        <w:rPr>
          <w:sz w:val="28"/>
          <w:szCs w:val="28"/>
        </w:rPr>
        <w:t xml:space="preserve">том или ином пункте и т. д. </w:t>
      </w:r>
    </w:p>
    <w:p w:rsidR="00741B0C" w:rsidRPr="002155F3" w:rsidRDefault="00741B0C" w:rsidP="00F22A7D">
      <w:pPr>
        <w:spacing w:line="360" w:lineRule="auto"/>
        <w:ind w:firstLine="709"/>
        <w:jc w:val="both"/>
        <w:rPr>
          <w:sz w:val="28"/>
          <w:szCs w:val="28"/>
        </w:rPr>
      </w:pPr>
      <w:r w:rsidRPr="002155F3">
        <w:rPr>
          <w:sz w:val="28"/>
          <w:szCs w:val="28"/>
        </w:rPr>
        <w:t>По существу — это факторы,</w:t>
      </w:r>
      <w:r w:rsidR="00F22A7D" w:rsidRPr="002155F3">
        <w:rPr>
          <w:sz w:val="28"/>
          <w:szCs w:val="28"/>
        </w:rPr>
        <w:t xml:space="preserve"> </w:t>
      </w:r>
      <w:r w:rsidRPr="002155F3">
        <w:rPr>
          <w:sz w:val="28"/>
          <w:szCs w:val="28"/>
        </w:rPr>
        <w:t>от</w:t>
      </w:r>
      <w:r w:rsidR="00F22A7D" w:rsidRPr="002155F3">
        <w:rPr>
          <w:sz w:val="28"/>
          <w:szCs w:val="28"/>
        </w:rPr>
        <w:t xml:space="preserve"> </w:t>
      </w:r>
      <w:r w:rsidRPr="002155F3">
        <w:rPr>
          <w:sz w:val="28"/>
          <w:szCs w:val="28"/>
        </w:rPr>
        <w:t>которых</w:t>
      </w:r>
      <w:r w:rsidR="00F22A7D" w:rsidRPr="002155F3">
        <w:rPr>
          <w:sz w:val="28"/>
          <w:szCs w:val="28"/>
        </w:rPr>
        <w:t xml:space="preserve"> </w:t>
      </w:r>
      <w:r w:rsidRPr="002155F3">
        <w:rPr>
          <w:sz w:val="28"/>
          <w:szCs w:val="28"/>
        </w:rPr>
        <w:t>зависит</w:t>
      </w:r>
      <w:r w:rsidR="00A22377" w:rsidRPr="002155F3">
        <w:rPr>
          <w:sz w:val="28"/>
          <w:szCs w:val="28"/>
        </w:rPr>
        <w:t xml:space="preserve"> </w:t>
      </w:r>
      <w:r w:rsidRPr="002155F3">
        <w:rPr>
          <w:sz w:val="28"/>
          <w:szCs w:val="28"/>
        </w:rPr>
        <w:t>правильность размещения машиностроительных производств и которые</w:t>
      </w:r>
      <w:r w:rsidR="00F22A7D" w:rsidRPr="002155F3">
        <w:rPr>
          <w:sz w:val="28"/>
          <w:szCs w:val="28"/>
        </w:rPr>
        <w:t xml:space="preserve"> </w:t>
      </w:r>
      <w:r w:rsidRPr="002155F3">
        <w:rPr>
          <w:sz w:val="28"/>
          <w:szCs w:val="28"/>
        </w:rPr>
        <w:t>определяют</w:t>
      </w:r>
      <w:r w:rsidR="00A22377" w:rsidRPr="002155F3">
        <w:rPr>
          <w:sz w:val="28"/>
          <w:szCs w:val="28"/>
        </w:rPr>
        <w:t xml:space="preserve"> </w:t>
      </w:r>
      <w:r w:rsidRPr="002155F3">
        <w:rPr>
          <w:sz w:val="28"/>
          <w:szCs w:val="28"/>
        </w:rPr>
        <w:t>его экономическую эффективность. Одни из них связаны с природными</w:t>
      </w:r>
      <w:r w:rsidR="00F22A7D" w:rsidRPr="002155F3">
        <w:rPr>
          <w:sz w:val="28"/>
          <w:szCs w:val="28"/>
        </w:rPr>
        <w:t xml:space="preserve"> </w:t>
      </w:r>
      <w:r w:rsidRPr="002155F3">
        <w:rPr>
          <w:sz w:val="28"/>
          <w:szCs w:val="28"/>
        </w:rPr>
        <w:t>условиями</w:t>
      </w:r>
      <w:r w:rsidR="00A22377"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ресурсами</w:t>
      </w:r>
      <w:r w:rsidR="00F22A7D" w:rsidRPr="002155F3">
        <w:rPr>
          <w:sz w:val="28"/>
          <w:szCs w:val="28"/>
        </w:rPr>
        <w:t xml:space="preserve"> </w:t>
      </w:r>
      <w:r w:rsidRPr="002155F3">
        <w:rPr>
          <w:sz w:val="28"/>
          <w:szCs w:val="28"/>
        </w:rPr>
        <w:t>экономических</w:t>
      </w:r>
      <w:r w:rsidR="00F22A7D" w:rsidRPr="002155F3">
        <w:rPr>
          <w:sz w:val="28"/>
          <w:szCs w:val="28"/>
        </w:rPr>
        <w:t xml:space="preserve"> </w:t>
      </w:r>
      <w:r w:rsidRPr="002155F3">
        <w:rPr>
          <w:sz w:val="28"/>
          <w:szCs w:val="28"/>
        </w:rPr>
        <w:t>районов,</w:t>
      </w:r>
      <w:r w:rsidR="00F22A7D" w:rsidRPr="002155F3">
        <w:rPr>
          <w:sz w:val="28"/>
          <w:szCs w:val="28"/>
        </w:rPr>
        <w:t xml:space="preserve"> </w:t>
      </w:r>
      <w:r w:rsidRPr="002155F3">
        <w:rPr>
          <w:sz w:val="28"/>
          <w:szCs w:val="28"/>
        </w:rPr>
        <w:t>другие</w:t>
      </w:r>
      <w:r w:rsidR="00C43814" w:rsidRPr="002155F3">
        <w:rPr>
          <w:sz w:val="28"/>
          <w:szCs w:val="28"/>
        </w:rPr>
        <w:t xml:space="preserve"> </w:t>
      </w:r>
      <w:r w:rsidRPr="002155F3">
        <w:rPr>
          <w:sz w:val="28"/>
          <w:szCs w:val="28"/>
        </w:rPr>
        <w:t>определяются</w:t>
      </w:r>
      <w:r w:rsidR="00C43814" w:rsidRPr="002155F3">
        <w:rPr>
          <w:sz w:val="28"/>
          <w:szCs w:val="28"/>
        </w:rPr>
        <w:t xml:space="preserve"> </w:t>
      </w:r>
      <w:r w:rsidRPr="002155F3">
        <w:rPr>
          <w:sz w:val="28"/>
          <w:szCs w:val="28"/>
        </w:rPr>
        <w:t>исключительно</w:t>
      </w:r>
      <w:r w:rsidR="00A22377" w:rsidRPr="002155F3">
        <w:rPr>
          <w:sz w:val="28"/>
          <w:szCs w:val="28"/>
        </w:rPr>
        <w:t xml:space="preserve"> </w:t>
      </w:r>
      <w:r w:rsidRPr="002155F3">
        <w:rPr>
          <w:sz w:val="28"/>
          <w:szCs w:val="28"/>
        </w:rPr>
        <w:t>характером размещаемого производства, его специфическими особенностями и</w:t>
      </w:r>
      <w:r w:rsidR="00F22A7D" w:rsidRPr="002155F3">
        <w:rPr>
          <w:sz w:val="28"/>
          <w:szCs w:val="28"/>
        </w:rPr>
        <w:t xml:space="preserve"> </w:t>
      </w:r>
      <w:r w:rsidRPr="002155F3">
        <w:rPr>
          <w:sz w:val="28"/>
          <w:szCs w:val="28"/>
        </w:rPr>
        <w:t>т.</w:t>
      </w:r>
      <w:r w:rsidR="00A22377" w:rsidRPr="002155F3">
        <w:rPr>
          <w:sz w:val="28"/>
          <w:szCs w:val="28"/>
        </w:rPr>
        <w:t xml:space="preserve"> </w:t>
      </w:r>
      <w:r w:rsidRPr="002155F3">
        <w:rPr>
          <w:sz w:val="28"/>
          <w:szCs w:val="28"/>
        </w:rPr>
        <w:t>д. Многообразие факторов и различие в</w:t>
      </w:r>
      <w:r w:rsidR="00F22A7D" w:rsidRPr="002155F3">
        <w:rPr>
          <w:sz w:val="28"/>
          <w:szCs w:val="28"/>
        </w:rPr>
        <w:t xml:space="preserve"> </w:t>
      </w:r>
      <w:r w:rsidRPr="002155F3">
        <w:rPr>
          <w:sz w:val="28"/>
          <w:szCs w:val="28"/>
        </w:rPr>
        <w:t>природе</w:t>
      </w:r>
      <w:r w:rsidR="00F22A7D" w:rsidRPr="002155F3">
        <w:rPr>
          <w:sz w:val="28"/>
          <w:szCs w:val="28"/>
        </w:rPr>
        <w:t xml:space="preserve"> </w:t>
      </w:r>
      <w:r w:rsidRPr="002155F3">
        <w:rPr>
          <w:sz w:val="28"/>
          <w:szCs w:val="28"/>
        </w:rPr>
        <w:t>их</w:t>
      </w:r>
      <w:r w:rsidR="00F22A7D" w:rsidRPr="002155F3">
        <w:rPr>
          <w:sz w:val="28"/>
          <w:szCs w:val="28"/>
        </w:rPr>
        <w:t xml:space="preserve"> </w:t>
      </w:r>
      <w:r w:rsidRPr="002155F3">
        <w:rPr>
          <w:sz w:val="28"/>
          <w:szCs w:val="28"/>
        </w:rPr>
        <w:t>образования</w:t>
      </w:r>
      <w:r w:rsidR="00F22A7D" w:rsidRPr="002155F3">
        <w:rPr>
          <w:sz w:val="28"/>
          <w:szCs w:val="28"/>
        </w:rPr>
        <w:t xml:space="preserve"> </w:t>
      </w:r>
      <w:r w:rsidRPr="002155F3">
        <w:rPr>
          <w:sz w:val="28"/>
          <w:szCs w:val="28"/>
        </w:rPr>
        <w:t>приводят</w:t>
      </w:r>
      <w:r w:rsidR="00F22A7D" w:rsidRPr="002155F3">
        <w:rPr>
          <w:sz w:val="28"/>
          <w:szCs w:val="28"/>
        </w:rPr>
        <w:t xml:space="preserve"> </w:t>
      </w:r>
      <w:r w:rsidRPr="002155F3">
        <w:rPr>
          <w:sz w:val="28"/>
          <w:szCs w:val="28"/>
        </w:rPr>
        <w:t>к</w:t>
      </w:r>
      <w:r w:rsidR="00A22377" w:rsidRPr="002155F3">
        <w:rPr>
          <w:sz w:val="28"/>
          <w:szCs w:val="28"/>
        </w:rPr>
        <w:t xml:space="preserve"> </w:t>
      </w:r>
      <w:r w:rsidRPr="002155F3">
        <w:rPr>
          <w:sz w:val="28"/>
          <w:szCs w:val="28"/>
        </w:rPr>
        <w:t>необходимости</w:t>
      </w:r>
      <w:r w:rsidR="00F22A7D" w:rsidRPr="002155F3">
        <w:rPr>
          <w:sz w:val="28"/>
          <w:szCs w:val="28"/>
        </w:rPr>
        <w:t xml:space="preserve"> </w:t>
      </w:r>
      <w:r w:rsidRPr="002155F3">
        <w:rPr>
          <w:sz w:val="28"/>
          <w:szCs w:val="28"/>
        </w:rPr>
        <w:t>классификации</w:t>
      </w:r>
      <w:r w:rsidR="00F22A7D" w:rsidRPr="002155F3">
        <w:rPr>
          <w:sz w:val="28"/>
          <w:szCs w:val="28"/>
        </w:rPr>
        <w:t xml:space="preserve"> </w:t>
      </w:r>
      <w:r w:rsidRPr="002155F3">
        <w:rPr>
          <w:sz w:val="28"/>
          <w:szCs w:val="28"/>
        </w:rPr>
        <w:t>факторов</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целью</w:t>
      </w:r>
      <w:r w:rsidR="00F22A7D" w:rsidRPr="002155F3">
        <w:rPr>
          <w:sz w:val="28"/>
          <w:szCs w:val="28"/>
        </w:rPr>
        <w:t xml:space="preserve"> </w:t>
      </w:r>
      <w:r w:rsidRPr="002155F3">
        <w:rPr>
          <w:sz w:val="28"/>
          <w:szCs w:val="28"/>
        </w:rPr>
        <w:t>упрощения</w:t>
      </w:r>
      <w:r w:rsidR="00C43814" w:rsidRPr="002155F3">
        <w:rPr>
          <w:sz w:val="28"/>
          <w:szCs w:val="28"/>
        </w:rPr>
        <w:t xml:space="preserve"> </w:t>
      </w:r>
      <w:r w:rsidRPr="002155F3">
        <w:rPr>
          <w:sz w:val="28"/>
          <w:szCs w:val="28"/>
        </w:rPr>
        <w:t>экономического</w:t>
      </w:r>
      <w:r w:rsidR="00A22377" w:rsidRPr="002155F3">
        <w:rPr>
          <w:sz w:val="28"/>
          <w:szCs w:val="28"/>
        </w:rPr>
        <w:t xml:space="preserve"> </w:t>
      </w:r>
      <w:r w:rsidRPr="002155F3">
        <w:rPr>
          <w:sz w:val="28"/>
          <w:szCs w:val="28"/>
        </w:rPr>
        <w:t>анализа причин, вызывающих</w:t>
      </w:r>
      <w:r w:rsidR="00F22A7D" w:rsidRPr="002155F3">
        <w:rPr>
          <w:sz w:val="28"/>
          <w:szCs w:val="28"/>
        </w:rPr>
        <w:t xml:space="preserve"> </w:t>
      </w:r>
      <w:r w:rsidRPr="002155F3">
        <w:rPr>
          <w:sz w:val="28"/>
          <w:szCs w:val="28"/>
        </w:rPr>
        <w:t>неодинаковую</w:t>
      </w:r>
      <w:r w:rsidR="00F22A7D" w:rsidRPr="002155F3">
        <w:rPr>
          <w:sz w:val="28"/>
          <w:szCs w:val="28"/>
        </w:rPr>
        <w:t xml:space="preserve"> </w:t>
      </w:r>
      <w:r w:rsidRPr="002155F3">
        <w:rPr>
          <w:sz w:val="28"/>
          <w:szCs w:val="28"/>
        </w:rPr>
        <w:t>эффективность</w:t>
      </w:r>
      <w:r w:rsidR="00F22A7D" w:rsidRPr="002155F3">
        <w:rPr>
          <w:sz w:val="28"/>
          <w:szCs w:val="28"/>
        </w:rPr>
        <w:t xml:space="preserve"> </w:t>
      </w:r>
      <w:r w:rsidRPr="002155F3">
        <w:rPr>
          <w:sz w:val="28"/>
          <w:szCs w:val="28"/>
        </w:rPr>
        <w:t>одного</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того</w:t>
      </w:r>
      <w:r w:rsidR="00F22A7D" w:rsidRPr="002155F3">
        <w:rPr>
          <w:sz w:val="28"/>
          <w:szCs w:val="28"/>
        </w:rPr>
        <w:t xml:space="preserve"> </w:t>
      </w:r>
      <w:r w:rsidRPr="002155F3">
        <w:rPr>
          <w:sz w:val="28"/>
          <w:szCs w:val="28"/>
        </w:rPr>
        <w:t>же</w:t>
      </w:r>
      <w:r w:rsidR="00A22377" w:rsidRPr="002155F3">
        <w:rPr>
          <w:sz w:val="28"/>
          <w:szCs w:val="28"/>
        </w:rPr>
        <w:t xml:space="preserve"> </w:t>
      </w:r>
      <w:r w:rsidRPr="002155F3">
        <w:rPr>
          <w:sz w:val="28"/>
          <w:szCs w:val="28"/>
        </w:rPr>
        <w:t>производства в различных экономических районах. В</w:t>
      </w:r>
      <w:r w:rsidR="00F22A7D" w:rsidRPr="002155F3">
        <w:rPr>
          <w:sz w:val="28"/>
          <w:szCs w:val="28"/>
        </w:rPr>
        <w:t xml:space="preserve"> </w:t>
      </w:r>
      <w:r w:rsidRPr="002155F3">
        <w:rPr>
          <w:sz w:val="28"/>
          <w:szCs w:val="28"/>
        </w:rPr>
        <w:t>этой</w:t>
      </w:r>
      <w:r w:rsidR="00F22A7D" w:rsidRPr="002155F3">
        <w:rPr>
          <w:sz w:val="28"/>
          <w:szCs w:val="28"/>
        </w:rPr>
        <w:t xml:space="preserve"> </w:t>
      </w:r>
      <w:r w:rsidRPr="002155F3">
        <w:rPr>
          <w:sz w:val="28"/>
          <w:szCs w:val="28"/>
        </w:rPr>
        <w:t>связи</w:t>
      </w:r>
      <w:r w:rsidR="00F22A7D" w:rsidRPr="002155F3">
        <w:rPr>
          <w:sz w:val="28"/>
          <w:szCs w:val="28"/>
        </w:rPr>
        <w:t xml:space="preserve"> </w:t>
      </w:r>
      <w:r w:rsidRPr="002155F3">
        <w:rPr>
          <w:sz w:val="28"/>
          <w:szCs w:val="28"/>
        </w:rPr>
        <w:t>все</w:t>
      </w:r>
      <w:r w:rsidR="00F22A7D" w:rsidRPr="002155F3">
        <w:rPr>
          <w:sz w:val="28"/>
          <w:szCs w:val="28"/>
        </w:rPr>
        <w:t xml:space="preserve"> </w:t>
      </w:r>
      <w:r w:rsidRPr="002155F3">
        <w:rPr>
          <w:sz w:val="28"/>
          <w:szCs w:val="28"/>
        </w:rPr>
        <w:t>факторы</w:t>
      </w:r>
      <w:r w:rsidR="00A22377" w:rsidRPr="002155F3">
        <w:rPr>
          <w:sz w:val="28"/>
          <w:szCs w:val="28"/>
        </w:rPr>
        <w:t xml:space="preserve"> </w:t>
      </w:r>
      <w:r w:rsidRPr="002155F3">
        <w:rPr>
          <w:sz w:val="28"/>
          <w:szCs w:val="28"/>
        </w:rPr>
        <w:t>территориального тяготения в самом общем</w:t>
      </w:r>
      <w:r w:rsidR="00F22A7D" w:rsidRPr="002155F3">
        <w:rPr>
          <w:sz w:val="28"/>
          <w:szCs w:val="28"/>
        </w:rPr>
        <w:t xml:space="preserve"> </w:t>
      </w:r>
      <w:r w:rsidRPr="002155F3">
        <w:rPr>
          <w:sz w:val="28"/>
          <w:szCs w:val="28"/>
        </w:rPr>
        <w:t>виде</w:t>
      </w:r>
      <w:r w:rsidR="00F22A7D" w:rsidRPr="002155F3">
        <w:rPr>
          <w:sz w:val="28"/>
          <w:szCs w:val="28"/>
        </w:rPr>
        <w:t xml:space="preserve"> </w:t>
      </w:r>
      <w:r w:rsidRPr="002155F3">
        <w:rPr>
          <w:sz w:val="28"/>
          <w:szCs w:val="28"/>
        </w:rPr>
        <w:t>можно</w:t>
      </w:r>
      <w:r w:rsidR="00F22A7D" w:rsidRPr="002155F3">
        <w:rPr>
          <w:sz w:val="28"/>
          <w:szCs w:val="28"/>
        </w:rPr>
        <w:t xml:space="preserve"> </w:t>
      </w:r>
      <w:r w:rsidRPr="002155F3">
        <w:rPr>
          <w:sz w:val="28"/>
          <w:szCs w:val="28"/>
        </w:rPr>
        <w:t>разделить</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четыре</w:t>
      </w:r>
      <w:r w:rsidR="00A22377" w:rsidRPr="002155F3">
        <w:rPr>
          <w:sz w:val="28"/>
          <w:szCs w:val="28"/>
        </w:rPr>
        <w:t xml:space="preserve"> </w:t>
      </w:r>
      <w:r w:rsidRPr="002155F3">
        <w:rPr>
          <w:sz w:val="28"/>
          <w:szCs w:val="28"/>
        </w:rPr>
        <w:t>группы</w:t>
      </w:r>
      <w:r w:rsidR="00077D13" w:rsidRPr="002155F3">
        <w:rPr>
          <w:rStyle w:val="a6"/>
          <w:sz w:val="28"/>
          <w:szCs w:val="28"/>
        </w:rPr>
        <w:footnoteReference w:id="7"/>
      </w:r>
      <w:r w:rsidRPr="002155F3">
        <w:rPr>
          <w:sz w:val="28"/>
          <w:szCs w:val="28"/>
        </w:rPr>
        <w:t>:</w:t>
      </w:r>
    </w:p>
    <w:p w:rsidR="00741B0C" w:rsidRPr="002155F3" w:rsidRDefault="00741B0C" w:rsidP="00F22A7D">
      <w:pPr>
        <w:spacing w:line="360" w:lineRule="auto"/>
        <w:ind w:firstLine="709"/>
        <w:jc w:val="both"/>
        <w:rPr>
          <w:sz w:val="28"/>
          <w:szCs w:val="28"/>
        </w:rPr>
      </w:pPr>
      <w:r w:rsidRPr="002155F3">
        <w:rPr>
          <w:sz w:val="28"/>
          <w:szCs w:val="28"/>
        </w:rPr>
        <w:t>1) внутрипроизводственные факторы, связанные непосредственно с организацией</w:t>
      </w:r>
      <w:r w:rsidR="00C43814" w:rsidRPr="002155F3">
        <w:rPr>
          <w:sz w:val="28"/>
          <w:szCs w:val="28"/>
        </w:rPr>
        <w:t xml:space="preserve"> </w:t>
      </w:r>
      <w:r w:rsidRPr="002155F3">
        <w:rPr>
          <w:sz w:val="28"/>
          <w:szCs w:val="28"/>
        </w:rPr>
        <w:t>производства на предприятиях машиностроительной промышленности;</w:t>
      </w:r>
    </w:p>
    <w:p w:rsidR="00741B0C" w:rsidRPr="002155F3" w:rsidRDefault="00741B0C" w:rsidP="00F22A7D">
      <w:pPr>
        <w:spacing w:line="360" w:lineRule="auto"/>
        <w:ind w:firstLine="709"/>
        <w:jc w:val="both"/>
        <w:rPr>
          <w:sz w:val="28"/>
          <w:szCs w:val="28"/>
        </w:rPr>
      </w:pPr>
      <w:r w:rsidRPr="002155F3">
        <w:rPr>
          <w:sz w:val="28"/>
          <w:szCs w:val="28"/>
        </w:rPr>
        <w:t>2) внепроизводственные факторы, связанные</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экономическими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природными</w:t>
      </w:r>
      <w:r w:rsidR="00C43814" w:rsidRPr="002155F3">
        <w:rPr>
          <w:sz w:val="28"/>
          <w:szCs w:val="28"/>
        </w:rPr>
        <w:t xml:space="preserve"> </w:t>
      </w:r>
      <w:r w:rsidRPr="002155F3">
        <w:rPr>
          <w:sz w:val="28"/>
          <w:szCs w:val="28"/>
        </w:rPr>
        <w:t>условиями в районах размещения машиностроительных предприятий;</w:t>
      </w:r>
    </w:p>
    <w:p w:rsidR="00741B0C" w:rsidRPr="002155F3" w:rsidRDefault="00741B0C" w:rsidP="00F22A7D">
      <w:pPr>
        <w:spacing w:line="360" w:lineRule="auto"/>
        <w:ind w:firstLine="709"/>
        <w:jc w:val="both"/>
        <w:rPr>
          <w:sz w:val="28"/>
          <w:szCs w:val="28"/>
        </w:rPr>
      </w:pPr>
      <w:r w:rsidRPr="002155F3">
        <w:rPr>
          <w:sz w:val="28"/>
          <w:szCs w:val="28"/>
        </w:rPr>
        <w:t>3) отраслевые особенности машиностроительных производств;</w:t>
      </w:r>
    </w:p>
    <w:p w:rsidR="00C43814" w:rsidRPr="002155F3" w:rsidRDefault="00741B0C" w:rsidP="00F22A7D">
      <w:pPr>
        <w:spacing w:line="360" w:lineRule="auto"/>
        <w:ind w:firstLine="709"/>
        <w:jc w:val="both"/>
        <w:rPr>
          <w:sz w:val="28"/>
          <w:szCs w:val="28"/>
        </w:rPr>
      </w:pPr>
      <w:r w:rsidRPr="002155F3">
        <w:rPr>
          <w:sz w:val="28"/>
          <w:szCs w:val="28"/>
        </w:rPr>
        <w:t>4) факторы социального характера.</w:t>
      </w:r>
    </w:p>
    <w:p w:rsidR="00741B0C" w:rsidRPr="002155F3" w:rsidRDefault="00741B0C" w:rsidP="00F22A7D">
      <w:pPr>
        <w:spacing w:line="360" w:lineRule="auto"/>
        <w:ind w:firstLine="709"/>
        <w:jc w:val="both"/>
        <w:rPr>
          <w:sz w:val="28"/>
          <w:szCs w:val="28"/>
        </w:rPr>
      </w:pPr>
      <w:r w:rsidRPr="002155F3">
        <w:rPr>
          <w:sz w:val="28"/>
          <w:szCs w:val="28"/>
        </w:rPr>
        <w:t>Внутрипроизводственные факторы</w:t>
      </w:r>
      <w:r w:rsidR="00F22A7D" w:rsidRPr="002155F3">
        <w:rPr>
          <w:sz w:val="28"/>
          <w:szCs w:val="28"/>
        </w:rPr>
        <w:t xml:space="preserve"> </w:t>
      </w:r>
      <w:r w:rsidRPr="002155F3">
        <w:rPr>
          <w:sz w:val="28"/>
          <w:szCs w:val="28"/>
        </w:rPr>
        <w:t>определяют</w:t>
      </w:r>
      <w:r w:rsidR="00F22A7D" w:rsidRPr="002155F3">
        <w:rPr>
          <w:sz w:val="28"/>
          <w:szCs w:val="28"/>
        </w:rPr>
        <w:t xml:space="preserve"> </w:t>
      </w:r>
      <w:r w:rsidRPr="002155F3">
        <w:rPr>
          <w:sz w:val="28"/>
          <w:szCs w:val="28"/>
        </w:rPr>
        <w:t>характер</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результаты</w:t>
      </w:r>
    </w:p>
    <w:p w:rsidR="00C43814" w:rsidRPr="002155F3" w:rsidRDefault="00741B0C" w:rsidP="00F22A7D">
      <w:pPr>
        <w:spacing w:line="360" w:lineRule="auto"/>
        <w:ind w:firstLine="709"/>
        <w:jc w:val="both"/>
        <w:rPr>
          <w:sz w:val="28"/>
          <w:szCs w:val="28"/>
        </w:rPr>
      </w:pPr>
      <w:r w:rsidRPr="002155F3">
        <w:rPr>
          <w:sz w:val="28"/>
          <w:szCs w:val="28"/>
        </w:rPr>
        <w:t>деятельности</w:t>
      </w:r>
      <w:r w:rsidR="00C43814" w:rsidRPr="002155F3">
        <w:rPr>
          <w:sz w:val="28"/>
          <w:szCs w:val="28"/>
        </w:rPr>
        <w:t xml:space="preserve"> </w:t>
      </w:r>
      <w:r w:rsidRPr="002155F3">
        <w:rPr>
          <w:sz w:val="28"/>
          <w:szCs w:val="28"/>
        </w:rPr>
        <w:t>предприятий</w:t>
      </w:r>
      <w:r w:rsidR="00F22A7D" w:rsidRPr="002155F3">
        <w:rPr>
          <w:sz w:val="28"/>
          <w:szCs w:val="28"/>
        </w:rPr>
        <w:t xml:space="preserve"> </w:t>
      </w:r>
      <w:r w:rsidRPr="002155F3">
        <w:rPr>
          <w:sz w:val="28"/>
          <w:szCs w:val="28"/>
        </w:rPr>
        <w:t>тяжелого</w:t>
      </w:r>
      <w:r w:rsidR="00F22A7D" w:rsidRPr="002155F3">
        <w:rPr>
          <w:sz w:val="28"/>
          <w:szCs w:val="28"/>
        </w:rPr>
        <w:t xml:space="preserve"> </w:t>
      </w:r>
      <w:r w:rsidRPr="002155F3">
        <w:rPr>
          <w:sz w:val="28"/>
          <w:szCs w:val="28"/>
        </w:rPr>
        <w:t>машиностроения</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представляют</w:t>
      </w:r>
      <w:r w:rsidR="00C43814" w:rsidRPr="002155F3">
        <w:rPr>
          <w:sz w:val="28"/>
          <w:szCs w:val="28"/>
        </w:rPr>
        <w:t xml:space="preserve"> </w:t>
      </w:r>
      <w:r w:rsidRPr="002155F3">
        <w:rPr>
          <w:sz w:val="28"/>
          <w:szCs w:val="28"/>
        </w:rPr>
        <w:t>собой</w:t>
      </w:r>
      <w:r w:rsidR="00A22377" w:rsidRPr="002155F3">
        <w:rPr>
          <w:sz w:val="28"/>
          <w:szCs w:val="28"/>
        </w:rPr>
        <w:t xml:space="preserve"> </w:t>
      </w:r>
      <w:r w:rsidRPr="002155F3">
        <w:rPr>
          <w:sz w:val="28"/>
          <w:szCs w:val="28"/>
        </w:rPr>
        <w:t>совокупность необходимых условий и средств на предприятии</w:t>
      </w:r>
      <w:r w:rsidR="00F22A7D" w:rsidRPr="002155F3">
        <w:rPr>
          <w:sz w:val="28"/>
          <w:szCs w:val="28"/>
        </w:rPr>
        <w:t xml:space="preserve"> </w:t>
      </w:r>
      <w:r w:rsidRPr="002155F3">
        <w:rPr>
          <w:sz w:val="28"/>
          <w:szCs w:val="28"/>
        </w:rPr>
        <w:t>для</w:t>
      </w:r>
      <w:r w:rsidR="00F22A7D" w:rsidRPr="002155F3">
        <w:rPr>
          <w:sz w:val="28"/>
          <w:szCs w:val="28"/>
        </w:rPr>
        <w:t xml:space="preserve"> </w:t>
      </w:r>
      <w:r w:rsidRPr="002155F3">
        <w:rPr>
          <w:sz w:val="28"/>
          <w:szCs w:val="28"/>
        </w:rPr>
        <w:t>изготовления</w:t>
      </w:r>
      <w:r w:rsidR="00A22377" w:rsidRPr="002155F3">
        <w:rPr>
          <w:sz w:val="28"/>
          <w:szCs w:val="28"/>
        </w:rPr>
        <w:t xml:space="preserve"> </w:t>
      </w:r>
      <w:r w:rsidRPr="002155F3">
        <w:rPr>
          <w:sz w:val="28"/>
          <w:szCs w:val="28"/>
        </w:rPr>
        <w:t>данного</w:t>
      </w:r>
      <w:r w:rsidR="00F22A7D" w:rsidRPr="002155F3">
        <w:rPr>
          <w:sz w:val="28"/>
          <w:szCs w:val="28"/>
        </w:rPr>
        <w:t xml:space="preserve"> </w:t>
      </w:r>
      <w:r w:rsidRPr="002155F3">
        <w:rPr>
          <w:sz w:val="28"/>
          <w:szCs w:val="28"/>
        </w:rPr>
        <w:t>вида</w:t>
      </w:r>
      <w:r w:rsidR="00F22A7D" w:rsidRPr="002155F3">
        <w:rPr>
          <w:sz w:val="28"/>
          <w:szCs w:val="28"/>
        </w:rPr>
        <w:t xml:space="preserve"> </w:t>
      </w:r>
      <w:r w:rsidRPr="002155F3">
        <w:rPr>
          <w:sz w:val="28"/>
          <w:szCs w:val="28"/>
        </w:rPr>
        <w:t>продукции,</w:t>
      </w:r>
      <w:r w:rsidR="00F22A7D" w:rsidRPr="002155F3">
        <w:rPr>
          <w:sz w:val="28"/>
          <w:szCs w:val="28"/>
        </w:rPr>
        <w:t xml:space="preserve"> </w:t>
      </w:r>
      <w:r w:rsidRPr="002155F3">
        <w:rPr>
          <w:sz w:val="28"/>
          <w:szCs w:val="28"/>
        </w:rPr>
        <w:t>способствующих</w:t>
      </w:r>
      <w:r w:rsidR="00F22A7D" w:rsidRPr="002155F3">
        <w:rPr>
          <w:sz w:val="28"/>
          <w:szCs w:val="28"/>
        </w:rPr>
        <w:t xml:space="preserve"> </w:t>
      </w:r>
      <w:r w:rsidRPr="002155F3">
        <w:rPr>
          <w:sz w:val="28"/>
          <w:szCs w:val="28"/>
        </w:rPr>
        <w:t>достижению</w:t>
      </w:r>
      <w:r w:rsidR="00F22A7D" w:rsidRPr="002155F3">
        <w:rPr>
          <w:sz w:val="28"/>
          <w:szCs w:val="28"/>
        </w:rPr>
        <w:t xml:space="preserve"> </w:t>
      </w:r>
      <w:r w:rsidRPr="002155F3">
        <w:rPr>
          <w:sz w:val="28"/>
          <w:szCs w:val="28"/>
        </w:rPr>
        <w:t>определенного</w:t>
      </w:r>
      <w:r w:rsidR="00F22A7D" w:rsidRPr="002155F3">
        <w:rPr>
          <w:sz w:val="28"/>
          <w:szCs w:val="28"/>
        </w:rPr>
        <w:t xml:space="preserve"> </w:t>
      </w:r>
      <w:r w:rsidRPr="002155F3">
        <w:rPr>
          <w:sz w:val="28"/>
          <w:szCs w:val="28"/>
        </w:rPr>
        <w:t>уровня</w:t>
      </w:r>
      <w:r w:rsidR="00A22377" w:rsidRPr="002155F3">
        <w:rPr>
          <w:sz w:val="28"/>
          <w:szCs w:val="28"/>
        </w:rPr>
        <w:t xml:space="preserve"> </w:t>
      </w:r>
      <w:r w:rsidRPr="002155F3">
        <w:rPr>
          <w:sz w:val="28"/>
          <w:szCs w:val="28"/>
        </w:rPr>
        <w:t>технико-экономических показателей производства:</w:t>
      </w:r>
      <w:r w:rsidR="00F22A7D" w:rsidRPr="002155F3">
        <w:rPr>
          <w:sz w:val="28"/>
          <w:szCs w:val="28"/>
        </w:rPr>
        <w:t xml:space="preserve"> </w:t>
      </w:r>
      <w:r w:rsidRPr="002155F3">
        <w:rPr>
          <w:sz w:val="28"/>
          <w:szCs w:val="28"/>
        </w:rPr>
        <w:t>характер</w:t>
      </w:r>
      <w:r w:rsidR="00F22A7D" w:rsidRPr="002155F3">
        <w:rPr>
          <w:sz w:val="28"/>
          <w:szCs w:val="28"/>
        </w:rPr>
        <w:t xml:space="preserve"> </w:t>
      </w:r>
      <w:r w:rsidRPr="002155F3">
        <w:rPr>
          <w:sz w:val="28"/>
          <w:szCs w:val="28"/>
        </w:rPr>
        <w:t>используемых</w:t>
      </w:r>
      <w:r w:rsidR="00F22A7D" w:rsidRPr="002155F3">
        <w:rPr>
          <w:sz w:val="28"/>
          <w:szCs w:val="28"/>
        </w:rPr>
        <w:t xml:space="preserve"> </w:t>
      </w:r>
      <w:r w:rsidRPr="002155F3">
        <w:rPr>
          <w:sz w:val="28"/>
          <w:szCs w:val="28"/>
        </w:rPr>
        <w:t>для</w:t>
      </w:r>
      <w:r w:rsidR="00A22377" w:rsidRPr="002155F3">
        <w:rPr>
          <w:sz w:val="28"/>
          <w:szCs w:val="28"/>
        </w:rPr>
        <w:t xml:space="preserve"> </w:t>
      </w:r>
      <w:r w:rsidRPr="002155F3">
        <w:rPr>
          <w:sz w:val="28"/>
          <w:szCs w:val="28"/>
        </w:rPr>
        <w:t>производства продукции техники и технологических процессов, уровень и</w:t>
      </w:r>
      <w:r w:rsidR="00F22A7D" w:rsidRPr="002155F3">
        <w:rPr>
          <w:sz w:val="28"/>
          <w:szCs w:val="28"/>
        </w:rPr>
        <w:t xml:space="preserve"> </w:t>
      </w:r>
      <w:r w:rsidRPr="002155F3">
        <w:rPr>
          <w:sz w:val="28"/>
          <w:szCs w:val="28"/>
        </w:rPr>
        <w:t>формы</w:t>
      </w:r>
      <w:r w:rsidR="00A22377" w:rsidRPr="002155F3">
        <w:rPr>
          <w:sz w:val="28"/>
          <w:szCs w:val="28"/>
        </w:rPr>
        <w:t xml:space="preserve"> </w:t>
      </w:r>
      <w:r w:rsidRPr="002155F3">
        <w:rPr>
          <w:sz w:val="28"/>
          <w:szCs w:val="28"/>
        </w:rPr>
        <w:t>организации</w:t>
      </w:r>
      <w:r w:rsidR="00F22A7D" w:rsidRPr="002155F3">
        <w:rPr>
          <w:sz w:val="28"/>
          <w:szCs w:val="28"/>
        </w:rPr>
        <w:t xml:space="preserve"> </w:t>
      </w:r>
      <w:r w:rsidRPr="002155F3">
        <w:rPr>
          <w:sz w:val="28"/>
          <w:szCs w:val="28"/>
        </w:rPr>
        <w:t>производства,</w:t>
      </w:r>
      <w:r w:rsidR="00F22A7D" w:rsidRPr="002155F3">
        <w:rPr>
          <w:sz w:val="28"/>
          <w:szCs w:val="28"/>
        </w:rPr>
        <w:t xml:space="preserve"> </w:t>
      </w:r>
      <w:r w:rsidRPr="002155F3">
        <w:rPr>
          <w:sz w:val="28"/>
          <w:szCs w:val="28"/>
        </w:rPr>
        <w:t>степень</w:t>
      </w:r>
      <w:r w:rsidR="00F22A7D" w:rsidRPr="002155F3">
        <w:rPr>
          <w:sz w:val="28"/>
          <w:szCs w:val="28"/>
        </w:rPr>
        <w:t xml:space="preserve"> </w:t>
      </w:r>
      <w:r w:rsidRPr="002155F3">
        <w:rPr>
          <w:sz w:val="28"/>
          <w:szCs w:val="28"/>
        </w:rPr>
        <w:t>загрузки</w:t>
      </w:r>
      <w:r w:rsidR="00C43814" w:rsidRPr="002155F3">
        <w:rPr>
          <w:sz w:val="28"/>
          <w:szCs w:val="28"/>
        </w:rPr>
        <w:t xml:space="preserve"> </w:t>
      </w:r>
      <w:r w:rsidRPr="002155F3">
        <w:rPr>
          <w:sz w:val="28"/>
          <w:szCs w:val="28"/>
        </w:rPr>
        <w:t>основного</w:t>
      </w:r>
      <w:r w:rsidR="00C43814" w:rsidRPr="002155F3">
        <w:rPr>
          <w:sz w:val="28"/>
          <w:szCs w:val="28"/>
        </w:rPr>
        <w:t xml:space="preserve"> </w:t>
      </w:r>
      <w:r w:rsidRPr="002155F3">
        <w:rPr>
          <w:sz w:val="28"/>
          <w:szCs w:val="28"/>
        </w:rPr>
        <w:t>технологического</w:t>
      </w:r>
      <w:r w:rsidR="00A22377" w:rsidRPr="002155F3">
        <w:rPr>
          <w:sz w:val="28"/>
          <w:szCs w:val="28"/>
        </w:rPr>
        <w:t xml:space="preserve"> </w:t>
      </w:r>
      <w:r w:rsidRPr="002155F3">
        <w:rPr>
          <w:sz w:val="28"/>
          <w:szCs w:val="28"/>
        </w:rPr>
        <w:t>оборудования и т. д.</w:t>
      </w:r>
    </w:p>
    <w:p w:rsidR="00C43814" w:rsidRPr="002155F3" w:rsidRDefault="00741B0C" w:rsidP="00F22A7D">
      <w:pPr>
        <w:spacing w:line="360" w:lineRule="auto"/>
        <w:ind w:firstLine="709"/>
        <w:jc w:val="both"/>
        <w:rPr>
          <w:sz w:val="28"/>
          <w:szCs w:val="28"/>
        </w:rPr>
      </w:pPr>
      <w:r w:rsidRPr="002155F3">
        <w:rPr>
          <w:sz w:val="28"/>
          <w:szCs w:val="28"/>
        </w:rPr>
        <w:t>При планировании размещения не безразлично, каким способом,</w:t>
      </w:r>
      <w:r w:rsidR="00F22A7D" w:rsidRPr="002155F3">
        <w:rPr>
          <w:sz w:val="28"/>
          <w:szCs w:val="28"/>
        </w:rPr>
        <w:t xml:space="preserve"> </w:t>
      </w:r>
      <w:r w:rsidRPr="002155F3">
        <w:rPr>
          <w:sz w:val="28"/>
          <w:szCs w:val="28"/>
        </w:rPr>
        <w:t>какими</w:t>
      </w:r>
      <w:r w:rsidR="00A22377" w:rsidRPr="002155F3">
        <w:rPr>
          <w:sz w:val="28"/>
          <w:szCs w:val="28"/>
        </w:rPr>
        <w:t xml:space="preserve"> </w:t>
      </w:r>
      <w:r w:rsidRPr="002155F3">
        <w:rPr>
          <w:sz w:val="28"/>
          <w:szCs w:val="28"/>
        </w:rPr>
        <w:t>техническими средствами и</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основе</w:t>
      </w:r>
      <w:r w:rsidR="00F22A7D" w:rsidRPr="002155F3">
        <w:rPr>
          <w:sz w:val="28"/>
          <w:szCs w:val="28"/>
        </w:rPr>
        <w:t xml:space="preserve"> </w:t>
      </w:r>
      <w:r w:rsidRPr="002155F3">
        <w:rPr>
          <w:sz w:val="28"/>
          <w:szCs w:val="28"/>
        </w:rPr>
        <w:t>каких</w:t>
      </w:r>
      <w:r w:rsidR="00F22A7D" w:rsidRPr="002155F3">
        <w:rPr>
          <w:sz w:val="28"/>
          <w:szCs w:val="28"/>
        </w:rPr>
        <w:t xml:space="preserve"> </w:t>
      </w:r>
      <w:r w:rsidRPr="002155F3">
        <w:rPr>
          <w:sz w:val="28"/>
          <w:szCs w:val="28"/>
        </w:rPr>
        <w:t>процессов</w:t>
      </w:r>
      <w:r w:rsidR="00F22A7D" w:rsidRPr="002155F3">
        <w:rPr>
          <w:sz w:val="28"/>
          <w:szCs w:val="28"/>
        </w:rPr>
        <w:t xml:space="preserve"> </w:t>
      </w:r>
      <w:r w:rsidRPr="002155F3">
        <w:rPr>
          <w:sz w:val="28"/>
          <w:szCs w:val="28"/>
        </w:rPr>
        <w:t>будет</w:t>
      </w:r>
      <w:r w:rsidR="00F22A7D" w:rsidRPr="002155F3">
        <w:rPr>
          <w:sz w:val="28"/>
          <w:szCs w:val="28"/>
        </w:rPr>
        <w:t xml:space="preserve"> </w:t>
      </w:r>
      <w:r w:rsidRPr="002155F3">
        <w:rPr>
          <w:sz w:val="28"/>
          <w:szCs w:val="28"/>
        </w:rPr>
        <w:t>организовано</w:t>
      </w:r>
      <w:r w:rsidR="00A22377" w:rsidRPr="002155F3">
        <w:rPr>
          <w:sz w:val="28"/>
          <w:szCs w:val="28"/>
        </w:rPr>
        <w:t xml:space="preserve"> </w:t>
      </w:r>
      <w:r w:rsidRPr="002155F3">
        <w:rPr>
          <w:sz w:val="28"/>
          <w:szCs w:val="28"/>
        </w:rPr>
        <w:t>намечаемое</w:t>
      </w:r>
      <w:r w:rsidR="00F22A7D" w:rsidRPr="002155F3">
        <w:rPr>
          <w:sz w:val="28"/>
          <w:szCs w:val="28"/>
        </w:rPr>
        <w:t xml:space="preserve"> </w:t>
      </w:r>
      <w:r w:rsidRPr="002155F3">
        <w:rPr>
          <w:sz w:val="28"/>
          <w:szCs w:val="28"/>
        </w:rPr>
        <w:t>к</w:t>
      </w:r>
      <w:r w:rsidR="00F22A7D" w:rsidRPr="002155F3">
        <w:rPr>
          <w:sz w:val="28"/>
          <w:szCs w:val="28"/>
        </w:rPr>
        <w:t xml:space="preserve"> </w:t>
      </w:r>
      <w:r w:rsidRPr="002155F3">
        <w:rPr>
          <w:sz w:val="28"/>
          <w:szCs w:val="28"/>
        </w:rPr>
        <w:t>размещению</w:t>
      </w:r>
      <w:r w:rsidR="00F22A7D" w:rsidRPr="002155F3">
        <w:rPr>
          <w:sz w:val="28"/>
          <w:szCs w:val="28"/>
        </w:rPr>
        <w:t xml:space="preserve"> </w:t>
      </w:r>
      <w:r w:rsidRPr="002155F3">
        <w:rPr>
          <w:sz w:val="28"/>
          <w:szCs w:val="28"/>
        </w:rPr>
        <w:t>производство.</w:t>
      </w:r>
      <w:r w:rsidR="00F22A7D" w:rsidRPr="002155F3">
        <w:rPr>
          <w:sz w:val="28"/>
          <w:szCs w:val="28"/>
        </w:rPr>
        <w:t xml:space="preserve"> </w:t>
      </w:r>
      <w:r w:rsidRPr="002155F3">
        <w:rPr>
          <w:sz w:val="28"/>
          <w:szCs w:val="28"/>
        </w:rPr>
        <w:t>Это</w:t>
      </w:r>
      <w:r w:rsidR="00F22A7D" w:rsidRPr="002155F3">
        <w:rPr>
          <w:sz w:val="28"/>
          <w:szCs w:val="28"/>
        </w:rPr>
        <w:t xml:space="preserve"> </w:t>
      </w:r>
      <w:r w:rsidRPr="002155F3">
        <w:rPr>
          <w:sz w:val="28"/>
          <w:szCs w:val="28"/>
        </w:rPr>
        <w:t>важно,</w:t>
      </w:r>
      <w:r w:rsidR="00F22A7D" w:rsidRPr="002155F3">
        <w:rPr>
          <w:sz w:val="28"/>
          <w:szCs w:val="28"/>
        </w:rPr>
        <w:t xml:space="preserve"> </w:t>
      </w:r>
      <w:r w:rsidRPr="002155F3">
        <w:rPr>
          <w:sz w:val="28"/>
          <w:szCs w:val="28"/>
        </w:rPr>
        <w:t>потому</w:t>
      </w:r>
      <w:r w:rsidR="00C43814" w:rsidRPr="002155F3">
        <w:rPr>
          <w:sz w:val="28"/>
          <w:szCs w:val="28"/>
        </w:rPr>
        <w:t xml:space="preserve"> </w:t>
      </w:r>
      <w:r w:rsidRPr="002155F3">
        <w:rPr>
          <w:sz w:val="28"/>
          <w:szCs w:val="28"/>
        </w:rPr>
        <w:t>что</w:t>
      </w:r>
      <w:r w:rsidR="00C43814" w:rsidRPr="002155F3">
        <w:rPr>
          <w:sz w:val="28"/>
          <w:szCs w:val="28"/>
        </w:rPr>
        <w:t xml:space="preserve"> </w:t>
      </w:r>
      <w:r w:rsidRPr="002155F3">
        <w:rPr>
          <w:sz w:val="28"/>
          <w:szCs w:val="28"/>
        </w:rPr>
        <w:t>фактор</w:t>
      </w:r>
      <w:r w:rsidR="00A22377" w:rsidRPr="002155F3">
        <w:rPr>
          <w:sz w:val="28"/>
          <w:szCs w:val="28"/>
        </w:rPr>
        <w:t xml:space="preserve"> </w:t>
      </w:r>
      <w:r w:rsidRPr="002155F3">
        <w:rPr>
          <w:sz w:val="28"/>
          <w:szCs w:val="28"/>
        </w:rPr>
        <w:t>технической</w:t>
      </w:r>
      <w:r w:rsidR="00C43814" w:rsidRPr="002155F3">
        <w:rPr>
          <w:sz w:val="28"/>
          <w:szCs w:val="28"/>
        </w:rPr>
        <w:t xml:space="preserve"> </w:t>
      </w:r>
      <w:r w:rsidRPr="002155F3">
        <w:rPr>
          <w:sz w:val="28"/>
          <w:szCs w:val="28"/>
        </w:rPr>
        <w:t>оснащенности</w:t>
      </w:r>
      <w:r w:rsidR="00C43814" w:rsidRPr="002155F3">
        <w:rPr>
          <w:sz w:val="28"/>
          <w:szCs w:val="28"/>
        </w:rPr>
        <w:t xml:space="preserve"> </w:t>
      </w:r>
      <w:r w:rsidRPr="002155F3">
        <w:rPr>
          <w:sz w:val="28"/>
          <w:szCs w:val="28"/>
        </w:rPr>
        <w:t>производства</w:t>
      </w:r>
      <w:r w:rsidR="00C43814" w:rsidRPr="002155F3">
        <w:rPr>
          <w:sz w:val="28"/>
          <w:szCs w:val="28"/>
        </w:rPr>
        <w:t xml:space="preserve"> </w:t>
      </w:r>
      <w:r w:rsidRPr="002155F3">
        <w:rPr>
          <w:sz w:val="28"/>
          <w:szCs w:val="28"/>
        </w:rPr>
        <w:t>вместе</w:t>
      </w:r>
      <w:r w:rsidR="00C43814" w:rsidRPr="002155F3">
        <w:rPr>
          <w:sz w:val="28"/>
          <w:szCs w:val="28"/>
        </w:rPr>
        <w:t xml:space="preserve"> </w:t>
      </w:r>
      <w:r w:rsidRPr="002155F3">
        <w:rPr>
          <w:sz w:val="28"/>
          <w:szCs w:val="28"/>
        </w:rPr>
        <w:t>с</w:t>
      </w:r>
      <w:r w:rsidR="00C43814" w:rsidRPr="002155F3">
        <w:rPr>
          <w:sz w:val="28"/>
          <w:szCs w:val="28"/>
        </w:rPr>
        <w:t xml:space="preserve"> </w:t>
      </w:r>
      <w:r w:rsidRPr="002155F3">
        <w:rPr>
          <w:sz w:val="28"/>
          <w:szCs w:val="28"/>
        </w:rPr>
        <w:t>уровнем</w:t>
      </w:r>
      <w:r w:rsidR="00C43814" w:rsidRPr="002155F3">
        <w:rPr>
          <w:sz w:val="28"/>
          <w:szCs w:val="28"/>
        </w:rPr>
        <w:t xml:space="preserve"> </w:t>
      </w:r>
      <w:r w:rsidRPr="002155F3">
        <w:rPr>
          <w:sz w:val="28"/>
          <w:szCs w:val="28"/>
        </w:rPr>
        <w:t>развития</w:t>
      </w:r>
      <w:r w:rsidR="00A22377" w:rsidRPr="002155F3">
        <w:rPr>
          <w:sz w:val="28"/>
          <w:szCs w:val="28"/>
        </w:rPr>
        <w:t xml:space="preserve"> </w:t>
      </w:r>
      <w:r w:rsidRPr="002155F3">
        <w:rPr>
          <w:sz w:val="28"/>
          <w:szCs w:val="28"/>
        </w:rPr>
        <w:t>специализации,</w:t>
      </w:r>
      <w:r w:rsidR="00C43814" w:rsidRPr="002155F3">
        <w:rPr>
          <w:sz w:val="28"/>
          <w:szCs w:val="28"/>
        </w:rPr>
        <w:t xml:space="preserve"> </w:t>
      </w:r>
      <w:r w:rsidRPr="002155F3">
        <w:rPr>
          <w:sz w:val="28"/>
          <w:szCs w:val="28"/>
        </w:rPr>
        <w:t>концентрации</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кооперирования,</w:t>
      </w:r>
      <w:r w:rsidR="00C43814" w:rsidRPr="002155F3">
        <w:rPr>
          <w:sz w:val="28"/>
          <w:szCs w:val="28"/>
        </w:rPr>
        <w:t xml:space="preserve"> </w:t>
      </w:r>
      <w:r w:rsidRPr="002155F3">
        <w:rPr>
          <w:sz w:val="28"/>
          <w:szCs w:val="28"/>
        </w:rPr>
        <w:t>а</w:t>
      </w:r>
      <w:r w:rsidR="00C43814" w:rsidRPr="002155F3">
        <w:rPr>
          <w:sz w:val="28"/>
          <w:szCs w:val="28"/>
        </w:rPr>
        <w:t xml:space="preserve"> </w:t>
      </w:r>
      <w:r w:rsidRPr="002155F3">
        <w:rPr>
          <w:sz w:val="28"/>
          <w:szCs w:val="28"/>
        </w:rPr>
        <w:t>также</w:t>
      </w:r>
      <w:r w:rsidR="00C43814" w:rsidRPr="002155F3">
        <w:rPr>
          <w:sz w:val="28"/>
          <w:szCs w:val="28"/>
        </w:rPr>
        <w:t xml:space="preserve"> </w:t>
      </w:r>
      <w:r w:rsidRPr="002155F3">
        <w:rPr>
          <w:sz w:val="28"/>
          <w:szCs w:val="28"/>
        </w:rPr>
        <w:t>другими</w:t>
      </w:r>
      <w:r w:rsidR="00A22377" w:rsidRPr="002155F3">
        <w:rPr>
          <w:sz w:val="28"/>
          <w:szCs w:val="28"/>
        </w:rPr>
        <w:t xml:space="preserve"> </w:t>
      </w:r>
      <w:r w:rsidRPr="002155F3">
        <w:rPr>
          <w:sz w:val="28"/>
          <w:szCs w:val="28"/>
        </w:rPr>
        <w:t>организационными моментами существенно влияет не на удельные</w:t>
      </w:r>
      <w:r w:rsidR="00F22A7D" w:rsidRPr="002155F3">
        <w:rPr>
          <w:sz w:val="28"/>
          <w:szCs w:val="28"/>
        </w:rPr>
        <w:t xml:space="preserve"> </w:t>
      </w:r>
      <w:r w:rsidRPr="002155F3">
        <w:rPr>
          <w:sz w:val="28"/>
          <w:szCs w:val="28"/>
        </w:rPr>
        <w:t>нормы</w:t>
      </w:r>
      <w:r w:rsidR="00F22A7D" w:rsidRPr="002155F3">
        <w:rPr>
          <w:sz w:val="28"/>
          <w:szCs w:val="28"/>
        </w:rPr>
        <w:t xml:space="preserve"> </w:t>
      </w:r>
      <w:r w:rsidRPr="002155F3">
        <w:rPr>
          <w:sz w:val="28"/>
          <w:szCs w:val="28"/>
        </w:rPr>
        <w:t>расхода</w:t>
      </w:r>
      <w:r w:rsidR="00A22377" w:rsidRPr="002155F3">
        <w:rPr>
          <w:sz w:val="28"/>
          <w:szCs w:val="28"/>
        </w:rPr>
        <w:t xml:space="preserve"> </w:t>
      </w:r>
      <w:r w:rsidRPr="002155F3">
        <w:rPr>
          <w:sz w:val="28"/>
          <w:szCs w:val="28"/>
        </w:rPr>
        <w:t>сырья,</w:t>
      </w:r>
      <w:r w:rsidR="00F22A7D" w:rsidRPr="002155F3">
        <w:rPr>
          <w:sz w:val="28"/>
          <w:szCs w:val="28"/>
        </w:rPr>
        <w:t xml:space="preserve"> </w:t>
      </w:r>
      <w:r w:rsidRPr="002155F3">
        <w:rPr>
          <w:sz w:val="28"/>
          <w:szCs w:val="28"/>
        </w:rPr>
        <w:t>материалов,</w:t>
      </w:r>
      <w:r w:rsidR="00F22A7D" w:rsidRPr="002155F3">
        <w:rPr>
          <w:sz w:val="28"/>
          <w:szCs w:val="28"/>
        </w:rPr>
        <w:t xml:space="preserve"> </w:t>
      </w:r>
      <w:r w:rsidRPr="002155F3">
        <w:rPr>
          <w:sz w:val="28"/>
          <w:szCs w:val="28"/>
        </w:rPr>
        <w:t>топлива,</w:t>
      </w:r>
      <w:r w:rsidR="00F22A7D" w:rsidRPr="002155F3">
        <w:rPr>
          <w:sz w:val="28"/>
          <w:szCs w:val="28"/>
        </w:rPr>
        <w:t xml:space="preserve"> </w:t>
      </w:r>
      <w:r w:rsidRPr="002155F3">
        <w:rPr>
          <w:sz w:val="28"/>
          <w:szCs w:val="28"/>
        </w:rPr>
        <w:t>энергии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труда</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предприятиях</w:t>
      </w:r>
      <w:r w:rsidR="00F22A7D" w:rsidRPr="002155F3">
        <w:rPr>
          <w:sz w:val="28"/>
          <w:szCs w:val="28"/>
        </w:rPr>
        <w:t xml:space="preserve"> </w:t>
      </w:r>
      <w:r w:rsidRPr="002155F3">
        <w:rPr>
          <w:sz w:val="28"/>
          <w:szCs w:val="28"/>
        </w:rPr>
        <w:t>тяжелого</w:t>
      </w:r>
      <w:r w:rsidR="00A22377" w:rsidRPr="002155F3">
        <w:rPr>
          <w:sz w:val="28"/>
          <w:szCs w:val="28"/>
        </w:rPr>
        <w:t xml:space="preserve"> </w:t>
      </w:r>
      <w:r w:rsidRPr="002155F3">
        <w:rPr>
          <w:sz w:val="28"/>
          <w:szCs w:val="28"/>
        </w:rPr>
        <w:t>машиностроения, но и на объемы</w:t>
      </w:r>
      <w:r w:rsidR="00F22A7D" w:rsidRPr="002155F3">
        <w:rPr>
          <w:sz w:val="28"/>
          <w:szCs w:val="28"/>
        </w:rPr>
        <w:t xml:space="preserve"> </w:t>
      </w:r>
      <w:r w:rsidRPr="002155F3">
        <w:rPr>
          <w:sz w:val="28"/>
          <w:szCs w:val="28"/>
        </w:rPr>
        <w:t>выпуска</w:t>
      </w:r>
      <w:r w:rsidR="00F22A7D" w:rsidRPr="002155F3">
        <w:rPr>
          <w:sz w:val="28"/>
          <w:szCs w:val="28"/>
        </w:rPr>
        <w:t xml:space="preserve"> </w:t>
      </w:r>
      <w:r w:rsidRPr="002155F3">
        <w:rPr>
          <w:sz w:val="28"/>
          <w:szCs w:val="28"/>
        </w:rPr>
        <w:t>продукции,</w:t>
      </w:r>
      <w:r w:rsidR="00F22A7D" w:rsidRPr="002155F3">
        <w:rPr>
          <w:sz w:val="28"/>
          <w:szCs w:val="28"/>
        </w:rPr>
        <w:t xml:space="preserve"> </w:t>
      </w:r>
      <w:r w:rsidRPr="002155F3">
        <w:rPr>
          <w:sz w:val="28"/>
          <w:szCs w:val="28"/>
        </w:rPr>
        <w:t>что</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совокупности</w:t>
      </w:r>
      <w:r w:rsidR="00F22A7D" w:rsidRPr="002155F3">
        <w:rPr>
          <w:sz w:val="28"/>
          <w:szCs w:val="28"/>
        </w:rPr>
        <w:t xml:space="preserve"> </w:t>
      </w:r>
      <w:r w:rsidRPr="002155F3">
        <w:rPr>
          <w:sz w:val="28"/>
          <w:szCs w:val="28"/>
        </w:rPr>
        <w:t>с</w:t>
      </w:r>
      <w:r w:rsidR="00A22377" w:rsidRPr="002155F3">
        <w:rPr>
          <w:sz w:val="28"/>
          <w:szCs w:val="28"/>
        </w:rPr>
        <w:t xml:space="preserve"> </w:t>
      </w:r>
      <w:r w:rsidRPr="002155F3">
        <w:rPr>
          <w:sz w:val="28"/>
          <w:szCs w:val="28"/>
        </w:rPr>
        <w:t>другими факторами определяет и размещение предприятий.</w:t>
      </w:r>
    </w:p>
    <w:p w:rsidR="00741B0C" w:rsidRPr="002155F3" w:rsidRDefault="00741B0C" w:rsidP="00F22A7D">
      <w:pPr>
        <w:spacing w:line="360" w:lineRule="auto"/>
        <w:ind w:firstLine="709"/>
        <w:jc w:val="both"/>
        <w:rPr>
          <w:sz w:val="28"/>
          <w:szCs w:val="28"/>
        </w:rPr>
      </w:pPr>
      <w:r w:rsidRPr="002155F3">
        <w:rPr>
          <w:sz w:val="28"/>
          <w:szCs w:val="28"/>
        </w:rPr>
        <w:t>Исследование</w:t>
      </w:r>
      <w:r w:rsidR="00F22A7D" w:rsidRPr="002155F3">
        <w:rPr>
          <w:sz w:val="28"/>
          <w:szCs w:val="28"/>
        </w:rPr>
        <w:t xml:space="preserve"> </w:t>
      </w:r>
      <w:r w:rsidRPr="002155F3">
        <w:rPr>
          <w:sz w:val="28"/>
          <w:szCs w:val="28"/>
        </w:rPr>
        <w:t>внутрипроизводственных</w:t>
      </w:r>
      <w:r w:rsidR="00F22A7D" w:rsidRPr="002155F3">
        <w:rPr>
          <w:sz w:val="28"/>
          <w:szCs w:val="28"/>
        </w:rPr>
        <w:t xml:space="preserve"> </w:t>
      </w:r>
      <w:r w:rsidRPr="002155F3">
        <w:rPr>
          <w:sz w:val="28"/>
          <w:szCs w:val="28"/>
        </w:rPr>
        <w:t>факторов</w:t>
      </w:r>
      <w:r w:rsidR="00F22A7D" w:rsidRPr="002155F3">
        <w:rPr>
          <w:sz w:val="28"/>
          <w:szCs w:val="28"/>
        </w:rPr>
        <w:t xml:space="preserve"> </w:t>
      </w:r>
      <w:r w:rsidRPr="002155F3">
        <w:rPr>
          <w:sz w:val="28"/>
          <w:szCs w:val="28"/>
        </w:rPr>
        <w:t>составляет</w:t>
      </w:r>
      <w:r w:rsidR="00C43814" w:rsidRPr="002155F3">
        <w:rPr>
          <w:sz w:val="28"/>
          <w:szCs w:val="28"/>
        </w:rPr>
        <w:t xml:space="preserve"> </w:t>
      </w:r>
      <w:r w:rsidRPr="002155F3">
        <w:rPr>
          <w:sz w:val="28"/>
          <w:szCs w:val="28"/>
        </w:rPr>
        <w:t>основу</w:t>
      </w:r>
    </w:p>
    <w:p w:rsidR="00A22377" w:rsidRPr="002155F3" w:rsidRDefault="00741B0C" w:rsidP="00F22A7D">
      <w:pPr>
        <w:spacing w:line="360" w:lineRule="auto"/>
        <w:ind w:firstLine="709"/>
        <w:jc w:val="both"/>
        <w:rPr>
          <w:sz w:val="28"/>
          <w:szCs w:val="28"/>
        </w:rPr>
      </w:pPr>
      <w:r w:rsidRPr="002155F3">
        <w:rPr>
          <w:sz w:val="28"/>
          <w:szCs w:val="28"/>
        </w:rPr>
        <w:t>определения отраслевых</w:t>
      </w:r>
      <w:r w:rsidR="00F22A7D" w:rsidRPr="002155F3">
        <w:rPr>
          <w:sz w:val="28"/>
          <w:szCs w:val="28"/>
        </w:rPr>
        <w:t xml:space="preserve"> </w:t>
      </w:r>
      <w:r w:rsidRPr="002155F3">
        <w:rPr>
          <w:sz w:val="28"/>
          <w:szCs w:val="28"/>
        </w:rPr>
        <w:t>особенностей,</w:t>
      </w:r>
      <w:r w:rsidR="00F22A7D" w:rsidRPr="002155F3">
        <w:rPr>
          <w:sz w:val="28"/>
          <w:szCs w:val="28"/>
        </w:rPr>
        <w:t xml:space="preserve"> </w:t>
      </w:r>
      <w:r w:rsidRPr="002155F3">
        <w:rPr>
          <w:sz w:val="28"/>
          <w:szCs w:val="28"/>
        </w:rPr>
        <w:t>поскольку</w:t>
      </w:r>
      <w:r w:rsidR="00F22A7D" w:rsidRPr="002155F3">
        <w:rPr>
          <w:sz w:val="28"/>
          <w:szCs w:val="28"/>
        </w:rPr>
        <w:t xml:space="preserve"> </w:t>
      </w:r>
      <w:r w:rsidRPr="002155F3">
        <w:rPr>
          <w:sz w:val="28"/>
          <w:szCs w:val="28"/>
        </w:rPr>
        <w:t>без</w:t>
      </w:r>
      <w:r w:rsidR="00F22A7D" w:rsidRPr="002155F3">
        <w:rPr>
          <w:sz w:val="28"/>
          <w:szCs w:val="28"/>
        </w:rPr>
        <w:t xml:space="preserve"> </w:t>
      </w:r>
      <w:r w:rsidRPr="002155F3">
        <w:rPr>
          <w:sz w:val="28"/>
          <w:szCs w:val="28"/>
        </w:rPr>
        <w:t>научного</w:t>
      </w:r>
      <w:r w:rsidR="00F22A7D" w:rsidRPr="002155F3">
        <w:rPr>
          <w:sz w:val="28"/>
          <w:szCs w:val="28"/>
        </w:rPr>
        <w:t xml:space="preserve"> </w:t>
      </w:r>
      <w:r w:rsidRPr="002155F3">
        <w:rPr>
          <w:sz w:val="28"/>
          <w:szCs w:val="28"/>
        </w:rPr>
        <w:t>предвидения</w:t>
      </w:r>
      <w:r w:rsidR="00A22377" w:rsidRPr="002155F3">
        <w:rPr>
          <w:sz w:val="28"/>
          <w:szCs w:val="28"/>
        </w:rPr>
        <w:t xml:space="preserve"> </w:t>
      </w:r>
      <w:r w:rsidRPr="002155F3">
        <w:rPr>
          <w:sz w:val="28"/>
          <w:szCs w:val="28"/>
        </w:rPr>
        <w:t>конструктивных изменений в</w:t>
      </w:r>
      <w:r w:rsidR="00F22A7D" w:rsidRPr="002155F3">
        <w:rPr>
          <w:sz w:val="28"/>
          <w:szCs w:val="28"/>
        </w:rPr>
        <w:t xml:space="preserve"> </w:t>
      </w:r>
      <w:r w:rsidRPr="002155F3">
        <w:rPr>
          <w:sz w:val="28"/>
          <w:szCs w:val="28"/>
        </w:rPr>
        <w:t>организации</w:t>
      </w:r>
      <w:r w:rsidR="00F22A7D" w:rsidRPr="002155F3">
        <w:rPr>
          <w:sz w:val="28"/>
          <w:szCs w:val="28"/>
        </w:rPr>
        <w:t xml:space="preserve"> </w:t>
      </w:r>
      <w:r w:rsidRPr="002155F3">
        <w:rPr>
          <w:sz w:val="28"/>
          <w:szCs w:val="28"/>
        </w:rPr>
        <w:t>производственных</w:t>
      </w:r>
      <w:r w:rsidR="00F22A7D" w:rsidRPr="002155F3">
        <w:rPr>
          <w:sz w:val="28"/>
          <w:szCs w:val="28"/>
        </w:rPr>
        <w:t xml:space="preserve"> </w:t>
      </w:r>
      <w:r w:rsidRPr="002155F3">
        <w:rPr>
          <w:sz w:val="28"/>
          <w:szCs w:val="28"/>
        </w:rPr>
        <w:t>процессов</w:t>
      </w:r>
      <w:r w:rsidR="00F22A7D" w:rsidRPr="002155F3">
        <w:rPr>
          <w:sz w:val="28"/>
          <w:szCs w:val="28"/>
        </w:rPr>
        <w:t xml:space="preserve"> </w:t>
      </w:r>
      <w:r w:rsidRPr="002155F3">
        <w:rPr>
          <w:sz w:val="28"/>
          <w:szCs w:val="28"/>
        </w:rPr>
        <w:t>трудно</w:t>
      </w:r>
      <w:r w:rsidR="00A22377" w:rsidRPr="002155F3">
        <w:rPr>
          <w:sz w:val="28"/>
          <w:szCs w:val="28"/>
        </w:rPr>
        <w:t xml:space="preserve"> </w:t>
      </w:r>
      <w:r w:rsidRPr="002155F3">
        <w:rPr>
          <w:sz w:val="28"/>
          <w:szCs w:val="28"/>
        </w:rPr>
        <w:t>рассчитывать на успешное решение вопросов</w:t>
      </w:r>
      <w:r w:rsidR="00F22A7D" w:rsidRPr="002155F3">
        <w:rPr>
          <w:sz w:val="28"/>
          <w:szCs w:val="28"/>
        </w:rPr>
        <w:t xml:space="preserve"> </w:t>
      </w:r>
      <w:r w:rsidRPr="002155F3">
        <w:rPr>
          <w:sz w:val="28"/>
          <w:szCs w:val="28"/>
        </w:rPr>
        <w:t>размещения</w:t>
      </w:r>
      <w:r w:rsidR="00F22A7D" w:rsidRPr="002155F3">
        <w:rPr>
          <w:sz w:val="28"/>
          <w:szCs w:val="28"/>
        </w:rPr>
        <w:t xml:space="preserve"> </w:t>
      </w:r>
      <w:r w:rsidRPr="002155F3">
        <w:rPr>
          <w:sz w:val="28"/>
          <w:szCs w:val="28"/>
        </w:rPr>
        <w:t>предприятий</w:t>
      </w:r>
      <w:r w:rsidR="00F22A7D" w:rsidRPr="002155F3">
        <w:rPr>
          <w:sz w:val="28"/>
          <w:szCs w:val="28"/>
        </w:rPr>
        <w:t xml:space="preserve"> </w:t>
      </w:r>
      <w:r w:rsidRPr="002155F3">
        <w:rPr>
          <w:sz w:val="28"/>
          <w:szCs w:val="28"/>
        </w:rPr>
        <w:t>тяжелого</w:t>
      </w:r>
      <w:r w:rsidR="00A22377" w:rsidRPr="002155F3">
        <w:rPr>
          <w:sz w:val="28"/>
          <w:szCs w:val="28"/>
        </w:rPr>
        <w:t xml:space="preserve"> </w:t>
      </w:r>
      <w:r w:rsidRPr="002155F3">
        <w:rPr>
          <w:sz w:val="28"/>
          <w:szCs w:val="28"/>
        </w:rPr>
        <w:t xml:space="preserve">машиностроения. </w:t>
      </w:r>
    </w:p>
    <w:p w:rsidR="00C43814" w:rsidRPr="002155F3" w:rsidRDefault="00741B0C" w:rsidP="00F22A7D">
      <w:pPr>
        <w:spacing w:line="360" w:lineRule="auto"/>
        <w:ind w:firstLine="709"/>
        <w:jc w:val="both"/>
        <w:rPr>
          <w:sz w:val="28"/>
          <w:szCs w:val="28"/>
        </w:rPr>
      </w:pPr>
      <w:r w:rsidRPr="002155F3">
        <w:rPr>
          <w:sz w:val="28"/>
          <w:szCs w:val="28"/>
        </w:rPr>
        <w:t>Это очевидно, ибо процесс производства динамичен, и то,</w:t>
      </w:r>
      <w:r w:rsidR="00F22A7D" w:rsidRPr="002155F3">
        <w:rPr>
          <w:sz w:val="28"/>
          <w:szCs w:val="28"/>
        </w:rPr>
        <w:t xml:space="preserve"> </w:t>
      </w:r>
      <w:r w:rsidRPr="002155F3">
        <w:rPr>
          <w:sz w:val="28"/>
          <w:szCs w:val="28"/>
        </w:rPr>
        <w:t>что</w:t>
      </w:r>
      <w:r w:rsidR="00A22377" w:rsidRPr="002155F3">
        <w:rPr>
          <w:sz w:val="28"/>
          <w:szCs w:val="28"/>
        </w:rPr>
        <w:t xml:space="preserve"> </w:t>
      </w:r>
      <w:r w:rsidRPr="002155F3">
        <w:rPr>
          <w:sz w:val="28"/>
          <w:szCs w:val="28"/>
        </w:rPr>
        <w:t>сегодня</w:t>
      </w:r>
      <w:r w:rsidR="00F22A7D" w:rsidRPr="002155F3">
        <w:rPr>
          <w:sz w:val="28"/>
          <w:szCs w:val="28"/>
        </w:rPr>
        <w:t xml:space="preserve"> </w:t>
      </w:r>
      <w:r w:rsidRPr="002155F3">
        <w:rPr>
          <w:sz w:val="28"/>
          <w:szCs w:val="28"/>
        </w:rPr>
        <w:t>является</w:t>
      </w:r>
      <w:r w:rsidR="00F22A7D" w:rsidRPr="002155F3">
        <w:rPr>
          <w:sz w:val="28"/>
          <w:szCs w:val="28"/>
        </w:rPr>
        <w:t xml:space="preserve"> </w:t>
      </w:r>
      <w:r w:rsidRPr="002155F3">
        <w:rPr>
          <w:sz w:val="28"/>
          <w:szCs w:val="28"/>
        </w:rPr>
        <w:t>нормой,</w:t>
      </w:r>
      <w:r w:rsidR="00F22A7D" w:rsidRPr="002155F3">
        <w:rPr>
          <w:sz w:val="28"/>
          <w:szCs w:val="28"/>
        </w:rPr>
        <w:t xml:space="preserve"> </w:t>
      </w:r>
      <w:r w:rsidRPr="002155F3">
        <w:rPr>
          <w:sz w:val="28"/>
          <w:szCs w:val="28"/>
        </w:rPr>
        <w:t>завтра</w:t>
      </w:r>
      <w:r w:rsidR="00C43814" w:rsidRPr="002155F3">
        <w:rPr>
          <w:sz w:val="28"/>
          <w:szCs w:val="28"/>
        </w:rPr>
        <w:t xml:space="preserve"> </w:t>
      </w:r>
      <w:r w:rsidRPr="002155F3">
        <w:rPr>
          <w:sz w:val="28"/>
          <w:szCs w:val="28"/>
        </w:rPr>
        <w:t>может</w:t>
      </w:r>
      <w:r w:rsidR="00C43814" w:rsidRPr="002155F3">
        <w:rPr>
          <w:sz w:val="28"/>
          <w:szCs w:val="28"/>
        </w:rPr>
        <w:t xml:space="preserve"> </w:t>
      </w:r>
      <w:r w:rsidRPr="002155F3">
        <w:rPr>
          <w:sz w:val="28"/>
          <w:szCs w:val="28"/>
        </w:rPr>
        <w:t>оказаться</w:t>
      </w:r>
      <w:r w:rsidR="00C43814" w:rsidRPr="002155F3">
        <w:rPr>
          <w:sz w:val="28"/>
          <w:szCs w:val="28"/>
        </w:rPr>
        <w:t xml:space="preserve"> </w:t>
      </w:r>
      <w:r w:rsidRPr="002155F3">
        <w:rPr>
          <w:sz w:val="28"/>
          <w:szCs w:val="28"/>
        </w:rPr>
        <w:t>тормозом</w:t>
      </w:r>
      <w:r w:rsidR="00C43814" w:rsidRPr="002155F3">
        <w:rPr>
          <w:sz w:val="28"/>
          <w:szCs w:val="28"/>
        </w:rPr>
        <w:t xml:space="preserve"> </w:t>
      </w:r>
      <w:r w:rsidRPr="002155F3">
        <w:rPr>
          <w:sz w:val="28"/>
          <w:szCs w:val="28"/>
        </w:rPr>
        <w:t>развития</w:t>
      </w:r>
      <w:r w:rsidR="00A22377" w:rsidRPr="002155F3">
        <w:rPr>
          <w:sz w:val="28"/>
          <w:szCs w:val="28"/>
        </w:rPr>
        <w:t xml:space="preserve"> </w:t>
      </w:r>
      <w:r w:rsidRPr="002155F3">
        <w:rPr>
          <w:sz w:val="28"/>
          <w:szCs w:val="28"/>
        </w:rPr>
        <w:t>производительных сил. Это касается</w:t>
      </w:r>
      <w:r w:rsidR="00F22A7D" w:rsidRPr="002155F3">
        <w:rPr>
          <w:sz w:val="28"/>
          <w:szCs w:val="28"/>
        </w:rPr>
        <w:t xml:space="preserve"> </w:t>
      </w:r>
      <w:r w:rsidRPr="002155F3">
        <w:rPr>
          <w:sz w:val="28"/>
          <w:szCs w:val="28"/>
        </w:rPr>
        <w:t>не</w:t>
      </w:r>
      <w:r w:rsidR="00F22A7D" w:rsidRPr="002155F3">
        <w:rPr>
          <w:sz w:val="28"/>
          <w:szCs w:val="28"/>
        </w:rPr>
        <w:t xml:space="preserve"> </w:t>
      </w:r>
      <w:r w:rsidRPr="002155F3">
        <w:rPr>
          <w:sz w:val="28"/>
          <w:szCs w:val="28"/>
        </w:rPr>
        <w:t>только</w:t>
      </w:r>
      <w:r w:rsidR="00F22A7D" w:rsidRPr="002155F3">
        <w:rPr>
          <w:sz w:val="28"/>
          <w:szCs w:val="28"/>
        </w:rPr>
        <w:t xml:space="preserve"> </w:t>
      </w:r>
      <w:r w:rsidRPr="002155F3">
        <w:rPr>
          <w:sz w:val="28"/>
          <w:szCs w:val="28"/>
        </w:rPr>
        <w:t>технического</w:t>
      </w:r>
      <w:r w:rsidR="00F22A7D" w:rsidRPr="002155F3">
        <w:rPr>
          <w:sz w:val="28"/>
          <w:szCs w:val="28"/>
        </w:rPr>
        <w:t xml:space="preserve"> </w:t>
      </w:r>
      <w:r w:rsidRPr="002155F3">
        <w:rPr>
          <w:sz w:val="28"/>
          <w:szCs w:val="28"/>
        </w:rPr>
        <w:t>перевооружения</w:t>
      </w:r>
      <w:r w:rsidR="00A22377" w:rsidRPr="002155F3">
        <w:rPr>
          <w:sz w:val="28"/>
          <w:szCs w:val="28"/>
        </w:rPr>
        <w:t xml:space="preserve"> </w:t>
      </w:r>
      <w:r w:rsidRPr="002155F3">
        <w:rPr>
          <w:sz w:val="28"/>
          <w:szCs w:val="28"/>
        </w:rPr>
        <w:t>предприятий,</w:t>
      </w:r>
      <w:r w:rsidR="00C43814" w:rsidRPr="002155F3">
        <w:rPr>
          <w:sz w:val="28"/>
          <w:szCs w:val="28"/>
        </w:rPr>
        <w:t xml:space="preserve"> </w:t>
      </w:r>
      <w:r w:rsidRPr="002155F3">
        <w:rPr>
          <w:sz w:val="28"/>
          <w:szCs w:val="28"/>
        </w:rPr>
        <w:t>но</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совершенствования</w:t>
      </w:r>
      <w:r w:rsidR="00F22A7D" w:rsidRPr="002155F3">
        <w:rPr>
          <w:sz w:val="28"/>
          <w:szCs w:val="28"/>
        </w:rPr>
        <w:t xml:space="preserve"> </w:t>
      </w:r>
      <w:r w:rsidRPr="002155F3">
        <w:rPr>
          <w:sz w:val="28"/>
          <w:szCs w:val="28"/>
        </w:rPr>
        <w:t>технологии</w:t>
      </w:r>
      <w:r w:rsidR="00F22A7D" w:rsidRPr="002155F3">
        <w:rPr>
          <w:sz w:val="28"/>
          <w:szCs w:val="28"/>
        </w:rPr>
        <w:t xml:space="preserve"> </w:t>
      </w:r>
      <w:r w:rsidRPr="002155F3">
        <w:rPr>
          <w:sz w:val="28"/>
          <w:szCs w:val="28"/>
        </w:rPr>
        <w:t>производства,</w:t>
      </w:r>
      <w:r w:rsidR="00F22A7D" w:rsidRPr="002155F3">
        <w:rPr>
          <w:sz w:val="28"/>
          <w:szCs w:val="28"/>
        </w:rPr>
        <w:t xml:space="preserve"> </w:t>
      </w:r>
      <w:r w:rsidRPr="002155F3">
        <w:rPr>
          <w:sz w:val="28"/>
          <w:szCs w:val="28"/>
        </w:rPr>
        <w:t>развития</w:t>
      </w:r>
      <w:r w:rsidR="00A22377" w:rsidRPr="002155F3">
        <w:rPr>
          <w:sz w:val="28"/>
          <w:szCs w:val="28"/>
        </w:rPr>
        <w:t xml:space="preserve"> </w:t>
      </w:r>
      <w:r w:rsidRPr="002155F3">
        <w:rPr>
          <w:sz w:val="28"/>
          <w:szCs w:val="28"/>
        </w:rPr>
        <w:t>специализированных</w:t>
      </w:r>
      <w:r w:rsidR="00F22A7D" w:rsidRPr="002155F3">
        <w:rPr>
          <w:sz w:val="28"/>
          <w:szCs w:val="28"/>
        </w:rPr>
        <w:t xml:space="preserve"> </w:t>
      </w:r>
      <w:r w:rsidRPr="002155F3">
        <w:rPr>
          <w:sz w:val="28"/>
          <w:szCs w:val="28"/>
        </w:rPr>
        <w:t>производств</w:t>
      </w:r>
      <w:r w:rsidR="00F22A7D" w:rsidRPr="002155F3">
        <w:rPr>
          <w:sz w:val="28"/>
          <w:szCs w:val="28"/>
        </w:rPr>
        <w:t xml:space="preserve"> </w:t>
      </w:r>
      <w:r w:rsidRPr="002155F3">
        <w:rPr>
          <w:sz w:val="28"/>
          <w:szCs w:val="28"/>
        </w:rPr>
        <w:t>по</w:t>
      </w:r>
      <w:r w:rsidR="00F22A7D" w:rsidRPr="002155F3">
        <w:rPr>
          <w:sz w:val="28"/>
          <w:szCs w:val="28"/>
        </w:rPr>
        <w:t xml:space="preserve"> </w:t>
      </w:r>
      <w:r w:rsidRPr="002155F3">
        <w:rPr>
          <w:sz w:val="28"/>
          <w:szCs w:val="28"/>
        </w:rPr>
        <w:t>изготовлению</w:t>
      </w:r>
      <w:r w:rsidR="00F22A7D" w:rsidRPr="002155F3">
        <w:rPr>
          <w:sz w:val="28"/>
          <w:szCs w:val="28"/>
        </w:rPr>
        <w:t xml:space="preserve"> </w:t>
      </w:r>
      <w:r w:rsidRPr="002155F3">
        <w:rPr>
          <w:sz w:val="28"/>
          <w:szCs w:val="28"/>
        </w:rPr>
        <w:t>унифицированных</w:t>
      </w:r>
      <w:r w:rsidR="00C43814" w:rsidRPr="002155F3">
        <w:rPr>
          <w:sz w:val="28"/>
          <w:szCs w:val="28"/>
        </w:rPr>
        <w:t xml:space="preserve"> </w:t>
      </w:r>
      <w:r w:rsidRPr="002155F3">
        <w:rPr>
          <w:sz w:val="28"/>
          <w:szCs w:val="28"/>
        </w:rPr>
        <w:t>изделий</w:t>
      </w:r>
      <w:r w:rsidR="00A22377" w:rsidRPr="002155F3">
        <w:rPr>
          <w:sz w:val="28"/>
          <w:szCs w:val="28"/>
        </w:rPr>
        <w:t xml:space="preserve"> </w:t>
      </w:r>
      <w:r w:rsidRPr="002155F3">
        <w:rPr>
          <w:sz w:val="28"/>
          <w:szCs w:val="28"/>
        </w:rPr>
        <w:t>широкого</w:t>
      </w:r>
      <w:r w:rsidR="00C43814" w:rsidRPr="002155F3">
        <w:rPr>
          <w:sz w:val="28"/>
          <w:szCs w:val="28"/>
        </w:rPr>
        <w:t xml:space="preserve"> </w:t>
      </w:r>
      <w:r w:rsidRPr="002155F3">
        <w:rPr>
          <w:sz w:val="28"/>
          <w:szCs w:val="28"/>
        </w:rPr>
        <w:t>применения,</w:t>
      </w:r>
      <w:r w:rsidR="00C43814" w:rsidRPr="002155F3">
        <w:rPr>
          <w:sz w:val="28"/>
          <w:szCs w:val="28"/>
        </w:rPr>
        <w:t xml:space="preserve"> </w:t>
      </w:r>
      <w:r w:rsidRPr="002155F3">
        <w:rPr>
          <w:sz w:val="28"/>
          <w:szCs w:val="28"/>
        </w:rPr>
        <w:t>оптимизации</w:t>
      </w:r>
      <w:r w:rsidR="00C43814" w:rsidRPr="002155F3">
        <w:rPr>
          <w:sz w:val="28"/>
          <w:szCs w:val="28"/>
        </w:rPr>
        <w:t xml:space="preserve"> </w:t>
      </w:r>
      <w:r w:rsidRPr="002155F3">
        <w:rPr>
          <w:sz w:val="28"/>
          <w:szCs w:val="28"/>
        </w:rPr>
        <w:t>мощностей</w:t>
      </w:r>
      <w:r w:rsidR="00C43814" w:rsidRPr="002155F3">
        <w:rPr>
          <w:sz w:val="28"/>
          <w:szCs w:val="28"/>
        </w:rPr>
        <w:t xml:space="preserve"> </w:t>
      </w:r>
      <w:r w:rsidRPr="002155F3">
        <w:rPr>
          <w:sz w:val="28"/>
          <w:szCs w:val="28"/>
        </w:rPr>
        <w:t>предприятий</w:t>
      </w:r>
      <w:r w:rsidR="00C43814" w:rsidRPr="002155F3">
        <w:rPr>
          <w:sz w:val="28"/>
          <w:szCs w:val="28"/>
        </w:rPr>
        <w:t xml:space="preserve"> </w:t>
      </w:r>
      <w:r w:rsidRPr="002155F3">
        <w:rPr>
          <w:sz w:val="28"/>
          <w:szCs w:val="28"/>
        </w:rPr>
        <w:t>тяжелого</w:t>
      </w:r>
      <w:r w:rsidR="00A22377" w:rsidRPr="002155F3">
        <w:rPr>
          <w:sz w:val="28"/>
          <w:szCs w:val="28"/>
        </w:rPr>
        <w:t xml:space="preserve"> </w:t>
      </w:r>
      <w:r w:rsidRPr="002155F3">
        <w:rPr>
          <w:sz w:val="28"/>
          <w:szCs w:val="28"/>
        </w:rPr>
        <w:t>машиностроения, создания территориально-</w:t>
      </w:r>
      <w:r w:rsidR="000B3764" w:rsidRPr="002155F3">
        <w:rPr>
          <w:sz w:val="28"/>
          <w:szCs w:val="28"/>
        </w:rPr>
        <w:t>прозводственных комплексов и т.</w:t>
      </w:r>
      <w:r w:rsidRPr="002155F3">
        <w:rPr>
          <w:sz w:val="28"/>
          <w:szCs w:val="28"/>
        </w:rPr>
        <w:t>д.</w:t>
      </w:r>
    </w:p>
    <w:p w:rsidR="00C43814" w:rsidRPr="002155F3" w:rsidRDefault="00741B0C" w:rsidP="00F22A7D">
      <w:pPr>
        <w:spacing w:line="360" w:lineRule="auto"/>
        <w:ind w:firstLine="709"/>
        <w:jc w:val="both"/>
        <w:rPr>
          <w:sz w:val="28"/>
          <w:szCs w:val="28"/>
        </w:rPr>
      </w:pPr>
      <w:r w:rsidRPr="002155F3">
        <w:rPr>
          <w:sz w:val="28"/>
          <w:szCs w:val="28"/>
        </w:rPr>
        <w:t>Все</w:t>
      </w:r>
      <w:r w:rsidR="00F22A7D" w:rsidRPr="002155F3">
        <w:rPr>
          <w:sz w:val="28"/>
          <w:szCs w:val="28"/>
        </w:rPr>
        <w:t xml:space="preserve"> </w:t>
      </w:r>
      <w:r w:rsidRPr="002155F3">
        <w:rPr>
          <w:sz w:val="28"/>
          <w:szCs w:val="28"/>
        </w:rPr>
        <w:t>это</w:t>
      </w:r>
      <w:r w:rsidR="00F22A7D" w:rsidRPr="002155F3">
        <w:rPr>
          <w:sz w:val="28"/>
          <w:szCs w:val="28"/>
        </w:rPr>
        <w:t xml:space="preserve"> </w:t>
      </w:r>
      <w:r w:rsidRPr="002155F3">
        <w:rPr>
          <w:sz w:val="28"/>
          <w:szCs w:val="28"/>
        </w:rPr>
        <w:t>говорит</w:t>
      </w:r>
      <w:r w:rsidR="00F22A7D" w:rsidRPr="002155F3">
        <w:rPr>
          <w:sz w:val="28"/>
          <w:szCs w:val="28"/>
        </w:rPr>
        <w:t xml:space="preserve"> </w:t>
      </w:r>
      <w:r w:rsidRPr="002155F3">
        <w:rPr>
          <w:sz w:val="28"/>
          <w:szCs w:val="28"/>
        </w:rPr>
        <w:t>о</w:t>
      </w:r>
      <w:r w:rsidR="00F22A7D" w:rsidRPr="002155F3">
        <w:rPr>
          <w:sz w:val="28"/>
          <w:szCs w:val="28"/>
        </w:rPr>
        <w:t xml:space="preserve"> </w:t>
      </w:r>
      <w:r w:rsidRPr="002155F3">
        <w:rPr>
          <w:sz w:val="28"/>
          <w:szCs w:val="28"/>
        </w:rPr>
        <w:t>том,</w:t>
      </w:r>
      <w:r w:rsidR="00F22A7D" w:rsidRPr="002155F3">
        <w:rPr>
          <w:sz w:val="28"/>
          <w:szCs w:val="28"/>
        </w:rPr>
        <w:t xml:space="preserve"> </w:t>
      </w:r>
      <w:r w:rsidRPr="002155F3">
        <w:rPr>
          <w:sz w:val="28"/>
          <w:szCs w:val="28"/>
        </w:rPr>
        <w:t>что</w:t>
      </w:r>
      <w:r w:rsidR="00C43814" w:rsidRPr="002155F3">
        <w:rPr>
          <w:sz w:val="28"/>
          <w:szCs w:val="28"/>
        </w:rPr>
        <w:t xml:space="preserve"> </w:t>
      </w:r>
      <w:r w:rsidRPr="002155F3">
        <w:rPr>
          <w:sz w:val="28"/>
          <w:szCs w:val="28"/>
        </w:rPr>
        <w:t>техническая</w:t>
      </w:r>
      <w:r w:rsidR="00C43814" w:rsidRPr="002155F3">
        <w:rPr>
          <w:sz w:val="28"/>
          <w:szCs w:val="28"/>
        </w:rPr>
        <w:t xml:space="preserve"> </w:t>
      </w:r>
      <w:r w:rsidRPr="002155F3">
        <w:rPr>
          <w:sz w:val="28"/>
          <w:szCs w:val="28"/>
        </w:rPr>
        <w:t>база</w:t>
      </w:r>
      <w:r w:rsidR="00C43814" w:rsidRPr="002155F3">
        <w:rPr>
          <w:sz w:val="28"/>
          <w:szCs w:val="28"/>
        </w:rPr>
        <w:t xml:space="preserve"> </w:t>
      </w:r>
      <w:r w:rsidRPr="002155F3">
        <w:rPr>
          <w:sz w:val="28"/>
          <w:szCs w:val="28"/>
        </w:rPr>
        <w:t>размещаемого</w:t>
      </w:r>
      <w:r w:rsidR="00A22377" w:rsidRPr="002155F3">
        <w:rPr>
          <w:sz w:val="28"/>
          <w:szCs w:val="28"/>
        </w:rPr>
        <w:t xml:space="preserve"> </w:t>
      </w:r>
      <w:r w:rsidRPr="002155F3">
        <w:rPr>
          <w:sz w:val="28"/>
          <w:szCs w:val="28"/>
        </w:rPr>
        <w:t>производства должна иметь</w:t>
      </w:r>
      <w:r w:rsidR="00F22A7D" w:rsidRPr="002155F3">
        <w:rPr>
          <w:sz w:val="28"/>
          <w:szCs w:val="28"/>
        </w:rPr>
        <w:t xml:space="preserve"> </w:t>
      </w:r>
      <w:r w:rsidRPr="002155F3">
        <w:rPr>
          <w:sz w:val="28"/>
          <w:szCs w:val="28"/>
        </w:rPr>
        <w:t>научное</w:t>
      </w:r>
      <w:r w:rsidR="00F22A7D" w:rsidRPr="002155F3">
        <w:rPr>
          <w:sz w:val="28"/>
          <w:szCs w:val="28"/>
        </w:rPr>
        <w:t xml:space="preserve"> </w:t>
      </w:r>
      <w:r w:rsidRPr="002155F3">
        <w:rPr>
          <w:sz w:val="28"/>
          <w:szCs w:val="28"/>
        </w:rPr>
        <w:t>обоснование</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строиться</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передовых</w:t>
      </w:r>
      <w:r w:rsidR="00A22377" w:rsidRPr="002155F3">
        <w:rPr>
          <w:sz w:val="28"/>
          <w:szCs w:val="28"/>
        </w:rPr>
        <w:t xml:space="preserve"> </w:t>
      </w:r>
      <w:r w:rsidRPr="002155F3">
        <w:rPr>
          <w:sz w:val="28"/>
          <w:szCs w:val="28"/>
        </w:rPr>
        <w:t>методах и средствах организации труда, в</w:t>
      </w:r>
      <w:r w:rsidR="00F22A7D" w:rsidRPr="002155F3">
        <w:rPr>
          <w:sz w:val="28"/>
          <w:szCs w:val="28"/>
        </w:rPr>
        <w:t xml:space="preserve"> </w:t>
      </w:r>
      <w:r w:rsidRPr="002155F3">
        <w:rPr>
          <w:sz w:val="28"/>
          <w:szCs w:val="28"/>
        </w:rPr>
        <w:t>противном</w:t>
      </w:r>
      <w:r w:rsidR="00F22A7D" w:rsidRPr="002155F3">
        <w:rPr>
          <w:sz w:val="28"/>
          <w:szCs w:val="28"/>
        </w:rPr>
        <w:t xml:space="preserve"> </w:t>
      </w:r>
      <w:r w:rsidRPr="002155F3">
        <w:rPr>
          <w:sz w:val="28"/>
          <w:szCs w:val="28"/>
        </w:rPr>
        <w:t>случае</w:t>
      </w:r>
      <w:r w:rsidR="00F22A7D" w:rsidRPr="002155F3">
        <w:rPr>
          <w:sz w:val="28"/>
          <w:szCs w:val="28"/>
        </w:rPr>
        <w:t xml:space="preserve"> </w:t>
      </w:r>
      <w:r w:rsidRPr="002155F3">
        <w:rPr>
          <w:sz w:val="28"/>
          <w:szCs w:val="28"/>
        </w:rPr>
        <w:t>производные</w:t>
      </w:r>
      <w:r w:rsidR="00F22A7D" w:rsidRPr="002155F3">
        <w:rPr>
          <w:sz w:val="28"/>
          <w:szCs w:val="28"/>
        </w:rPr>
        <w:t xml:space="preserve"> </w:t>
      </w:r>
      <w:r w:rsidRPr="002155F3">
        <w:rPr>
          <w:sz w:val="28"/>
          <w:szCs w:val="28"/>
        </w:rPr>
        <w:t>от</w:t>
      </w:r>
      <w:r w:rsidR="00A22377" w:rsidRPr="002155F3">
        <w:rPr>
          <w:sz w:val="28"/>
          <w:szCs w:val="28"/>
        </w:rPr>
        <w:t xml:space="preserve"> </w:t>
      </w:r>
      <w:r w:rsidRPr="002155F3">
        <w:rPr>
          <w:sz w:val="28"/>
          <w:szCs w:val="28"/>
        </w:rPr>
        <w:t>нее</w:t>
      </w:r>
      <w:r w:rsidR="00C43814" w:rsidRPr="002155F3">
        <w:rPr>
          <w:sz w:val="28"/>
          <w:szCs w:val="28"/>
        </w:rPr>
        <w:t xml:space="preserve"> </w:t>
      </w:r>
      <w:r w:rsidRPr="002155F3">
        <w:rPr>
          <w:sz w:val="28"/>
          <w:szCs w:val="28"/>
        </w:rPr>
        <w:t>технико-экономические</w:t>
      </w:r>
      <w:r w:rsidR="00C43814" w:rsidRPr="002155F3">
        <w:rPr>
          <w:sz w:val="28"/>
          <w:szCs w:val="28"/>
        </w:rPr>
        <w:t xml:space="preserve"> </w:t>
      </w:r>
      <w:r w:rsidRPr="002155F3">
        <w:rPr>
          <w:sz w:val="28"/>
          <w:szCs w:val="28"/>
        </w:rPr>
        <w:t>параметры</w:t>
      </w:r>
      <w:r w:rsidR="00C43814" w:rsidRPr="002155F3">
        <w:rPr>
          <w:sz w:val="28"/>
          <w:szCs w:val="28"/>
        </w:rPr>
        <w:t xml:space="preserve"> </w:t>
      </w:r>
      <w:r w:rsidRPr="002155F3">
        <w:rPr>
          <w:sz w:val="28"/>
          <w:szCs w:val="28"/>
        </w:rPr>
        <w:t>производства</w:t>
      </w:r>
      <w:r w:rsidR="00C43814" w:rsidRPr="002155F3">
        <w:rPr>
          <w:sz w:val="28"/>
          <w:szCs w:val="28"/>
        </w:rPr>
        <w:t xml:space="preserve"> </w:t>
      </w:r>
      <w:r w:rsidRPr="002155F3">
        <w:rPr>
          <w:sz w:val="28"/>
          <w:szCs w:val="28"/>
        </w:rPr>
        <w:t>(энерго</w:t>
      </w:r>
      <w:r w:rsidR="00A22377" w:rsidRPr="002155F3">
        <w:rPr>
          <w:sz w:val="28"/>
          <w:szCs w:val="28"/>
        </w:rPr>
        <w:t>-</w:t>
      </w:r>
      <w:r w:rsidR="00F22A7D" w:rsidRPr="002155F3">
        <w:rPr>
          <w:sz w:val="28"/>
          <w:szCs w:val="28"/>
        </w:rPr>
        <w:t xml:space="preserve"> </w:t>
      </w:r>
      <w:r w:rsidRPr="002155F3">
        <w:rPr>
          <w:sz w:val="28"/>
          <w:szCs w:val="28"/>
        </w:rPr>
        <w:t>и</w:t>
      </w:r>
      <w:r w:rsidR="00A22377" w:rsidRPr="002155F3">
        <w:rPr>
          <w:sz w:val="28"/>
          <w:szCs w:val="28"/>
        </w:rPr>
        <w:t xml:space="preserve"> </w:t>
      </w:r>
      <w:r w:rsidRPr="002155F3">
        <w:rPr>
          <w:sz w:val="28"/>
          <w:szCs w:val="28"/>
        </w:rPr>
        <w:t>электровооруженность,</w:t>
      </w:r>
      <w:r w:rsidR="00F22A7D" w:rsidRPr="002155F3">
        <w:rPr>
          <w:sz w:val="28"/>
          <w:szCs w:val="28"/>
        </w:rPr>
        <w:t xml:space="preserve"> </w:t>
      </w:r>
      <w:r w:rsidRPr="002155F3">
        <w:rPr>
          <w:sz w:val="28"/>
          <w:szCs w:val="28"/>
        </w:rPr>
        <w:t>трудоемкость,</w:t>
      </w:r>
      <w:r w:rsidR="00F22A7D" w:rsidRPr="002155F3">
        <w:rPr>
          <w:sz w:val="28"/>
          <w:szCs w:val="28"/>
        </w:rPr>
        <w:t xml:space="preserve"> </w:t>
      </w:r>
      <w:r w:rsidRPr="002155F3">
        <w:rPr>
          <w:sz w:val="28"/>
          <w:szCs w:val="28"/>
        </w:rPr>
        <w:t>топливоемкость</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др.)</w:t>
      </w:r>
      <w:r w:rsidR="00C43814" w:rsidRPr="002155F3">
        <w:rPr>
          <w:sz w:val="28"/>
          <w:szCs w:val="28"/>
        </w:rPr>
        <w:t xml:space="preserve"> </w:t>
      </w:r>
      <w:r w:rsidRPr="002155F3">
        <w:rPr>
          <w:sz w:val="28"/>
          <w:szCs w:val="28"/>
        </w:rPr>
        <w:t>могут</w:t>
      </w:r>
      <w:r w:rsidR="00C43814" w:rsidRPr="002155F3">
        <w:rPr>
          <w:sz w:val="28"/>
          <w:szCs w:val="28"/>
        </w:rPr>
        <w:t xml:space="preserve"> </w:t>
      </w:r>
      <w:r w:rsidRPr="002155F3">
        <w:rPr>
          <w:sz w:val="28"/>
          <w:szCs w:val="28"/>
        </w:rPr>
        <w:t>быть</w:t>
      </w:r>
      <w:r w:rsidR="00A22377" w:rsidRPr="002155F3">
        <w:rPr>
          <w:sz w:val="28"/>
          <w:szCs w:val="28"/>
        </w:rPr>
        <w:t xml:space="preserve"> </w:t>
      </w:r>
      <w:r w:rsidRPr="002155F3">
        <w:rPr>
          <w:sz w:val="28"/>
          <w:szCs w:val="28"/>
        </w:rPr>
        <w:t>определены неправильно, что, в свою очередь, приведет</w:t>
      </w:r>
      <w:r w:rsidR="00F22A7D" w:rsidRPr="002155F3">
        <w:rPr>
          <w:sz w:val="28"/>
          <w:szCs w:val="28"/>
        </w:rPr>
        <w:t xml:space="preserve"> </w:t>
      </w:r>
      <w:r w:rsidRPr="002155F3">
        <w:rPr>
          <w:sz w:val="28"/>
          <w:szCs w:val="28"/>
        </w:rPr>
        <w:t>к</w:t>
      </w:r>
      <w:r w:rsidR="00F22A7D" w:rsidRPr="002155F3">
        <w:rPr>
          <w:sz w:val="28"/>
          <w:szCs w:val="28"/>
        </w:rPr>
        <w:t xml:space="preserve"> </w:t>
      </w:r>
      <w:r w:rsidRPr="002155F3">
        <w:rPr>
          <w:sz w:val="28"/>
          <w:szCs w:val="28"/>
        </w:rPr>
        <w:t>ошибкам</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его</w:t>
      </w:r>
      <w:r w:rsidR="00A22377" w:rsidRPr="002155F3">
        <w:rPr>
          <w:sz w:val="28"/>
          <w:szCs w:val="28"/>
        </w:rPr>
        <w:t xml:space="preserve"> </w:t>
      </w:r>
      <w:r w:rsidRPr="002155F3">
        <w:rPr>
          <w:sz w:val="28"/>
          <w:szCs w:val="28"/>
        </w:rPr>
        <w:t>территориальной организации.</w:t>
      </w:r>
    </w:p>
    <w:p w:rsidR="00C43814" w:rsidRPr="002155F3" w:rsidRDefault="00741B0C" w:rsidP="00F22A7D">
      <w:pPr>
        <w:spacing w:line="360" w:lineRule="auto"/>
        <w:ind w:firstLine="709"/>
        <w:jc w:val="both"/>
        <w:rPr>
          <w:sz w:val="28"/>
          <w:szCs w:val="28"/>
        </w:rPr>
      </w:pPr>
      <w:r w:rsidRPr="002155F3">
        <w:rPr>
          <w:sz w:val="28"/>
          <w:szCs w:val="28"/>
        </w:rPr>
        <w:t>Под внепроизводственными факторами</w:t>
      </w:r>
      <w:r w:rsidR="00F22A7D" w:rsidRPr="002155F3">
        <w:rPr>
          <w:sz w:val="28"/>
          <w:szCs w:val="28"/>
        </w:rPr>
        <w:t xml:space="preserve"> </w:t>
      </w:r>
      <w:r w:rsidRPr="002155F3">
        <w:rPr>
          <w:sz w:val="28"/>
          <w:szCs w:val="28"/>
        </w:rPr>
        <w:t>следует</w:t>
      </w:r>
      <w:r w:rsidR="00F22A7D" w:rsidRPr="002155F3">
        <w:rPr>
          <w:sz w:val="28"/>
          <w:szCs w:val="28"/>
        </w:rPr>
        <w:t xml:space="preserve"> </w:t>
      </w:r>
      <w:r w:rsidRPr="002155F3">
        <w:rPr>
          <w:sz w:val="28"/>
          <w:szCs w:val="28"/>
        </w:rPr>
        <w:t>понимать</w:t>
      </w:r>
      <w:r w:rsidR="00F22A7D" w:rsidRPr="002155F3">
        <w:rPr>
          <w:sz w:val="28"/>
          <w:szCs w:val="28"/>
        </w:rPr>
        <w:t xml:space="preserve"> </w:t>
      </w:r>
      <w:r w:rsidRPr="002155F3">
        <w:rPr>
          <w:sz w:val="28"/>
          <w:szCs w:val="28"/>
        </w:rPr>
        <w:t>совокупность</w:t>
      </w:r>
      <w:r w:rsidR="00A22377" w:rsidRPr="002155F3">
        <w:rPr>
          <w:sz w:val="28"/>
          <w:szCs w:val="28"/>
        </w:rPr>
        <w:t xml:space="preserve"> </w:t>
      </w:r>
      <w:r w:rsidRPr="002155F3">
        <w:rPr>
          <w:sz w:val="28"/>
          <w:szCs w:val="28"/>
        </w:rPr>
        <w:t>природных</w:t>
      </w:r>
      <w:r w:rsidR="00F22A7D"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экономических</w:t>
      </w:r>
      <w:r w:rsidR="00C43814" w:rsidRPr="002155F3">
        <w:rPr>
          <w:sz w:val="28"/>
          <w:szCs w:val="28"/>
        </w:rPr>
        <w:t xml:space="preserve"> </w:t>
      </w:r>
      <w:r w:rsidRPr="002155F3">
        <w:rPr>
          <w:sz w:val="28"/>
          <w:szCs w:val="28"/>
        </w:rPr>
        <w:t>условий</w:t>
      </w:r>
      <w:r w:rsidR="00C43814" w:rsidRPr="002155F3">
        <w:rPr>
          <w:sz w:val="28"/>
          <w:szCs w:val="28"/>
        </w:rPr>
        <w:t xml:space="preserve"> </w:t>
      </w:r>
      <w:r w:rsidRPr="002155F3">
        <w:rPr>
          <w:sz w:val="28"/>
          <w:szCs w:val="28"/>
        </w:rPr>
        <w:t>в</w:t>
      </w:r>
      <w:r w:rsidR="00C43814" w:rsidRPr="002155F3">
        <w:rPr>
          <w:sz w:val="28"/>
          <w:szCs w:val="28"/>
        </w:rPr>
        <w:t xml:space="preserve"> </w:t>
      </w:r>
      <w:r w:rsidRPr="002155F3">
        <w:rPr>
          <w:sz w:val="28"/>
          <w:szCs w:val="28"/>
        </w:rPr>
        <w:t>районах,</w:t>
      </w:r>
      <w:r w:rsidR="00C43814" w:rsidRPr="002155F3">
        <w:rPr>
          <w:sz w:val="28"/>
          <w:szCs w:val="28"/>
        </w:rPr>
        <w:t xml:space="preserve"> </w:t>
      </w:r>
      <w:r w:rsidRPr="002155F3">
        <w:rPr>
          <w:sz w:val="28"/>
          <w:szCs w:val="28"/>
        </w:rPr>
        <w:t>способствующих</w:t>
      </w:r>
      <w:r w:rsidR="00C43814" w:rsidRPr="002155F3">
        <w:rPr>
          <w:sz w:val="28"/>
          <w:szCs w:val="28"/>
        </w:rPr>
        <w:t xml:space="preserve"> </w:t>
      </w:r>
      <w:r w:rsidRPr="002155F3">
        <w:rPr>
          <w:sz w:val="28"/>
          <w:szCs w:val="28"/>
        </w:rPr>
        <w:t>или</w:t>
      </w:r>
      <w:r w:rsidR="00A22377" w:rsidRPr="002155F3">
        <w:rPr>
          <w:sz w:val="28"/>
          <w:szCs w:val="28"/>
        </w:rPr>
        <w:t xml:space="preserve"> </w:t>
      </w:r>
      <w:r w:rsidRPr="002155F3">
        <w:rPr>
          <w:sz w:val="28"/>
          <w:szCs w:val="28"/>
        </w:rPr>
        <w:t>сдерживающих экономически эффективное развитие</w:t>
      </w:r>
      <w:r w:rsidR="00F22A7D" w:rsidRPr="002155F3">
        <w:rPr>
          <w:sz w:val="28"/>
          <w:szCs w:val="28"/>
        </w:rPr>
        <w:t xml:space="preserve"> </w:t>
      </w:r>
      <w:r w:rsidRPr="002155F3">
        <w:rPr>
          <w:sz w:val="28"/>
          <w:szCs w:val="28"/>
        </w:rPr>
        <w:t>тяжелого</w:t>
      </w:r>
      <w:r w:rsidR="00F22A7D" w:rsidRPr="002155F3">
        <w:rPr>
          <w:sz w:val="28"/>
          <w:szCs w:val="28"/>
        </w:rPr>
        <w:t xml:space="preserve"> </w:t>
      </w:r>
      <w:r w:rsidRPr="002155F3">
        <w:rPr>
          <w:sz w:val="28"/>
          <w:szCs w:val="28"/>
        </w:rPr>
        <w:t>машиностроения.</w:t>
      </w:r>
      <w:r w:rsidR="00F22A7D" w:rsidRPr="002155F3">
        <w:rPr>
          <w:sz w:val="28"/>
          <w:szCs w:val="28"/>
        </w:rPr>
        <w:t xml:space="preserve"> </w:t>
      </w:r>
      <w:r w:rsidRPr="002155F3">
        <w:rPr>
          <w:sz w:val="28"/>
          <w:szCs w:val="28"/>
        </w:rPr>
        <w:t>К</w:t>
      </w:r>
      <w:r w:rsidR="00A22377" w:rsidRPr="002155F3">
        <w:rPr>
          <w:sz w:val="28"/>
          <w:szCs w:val="28"/>
        </w:rPr>
        <w:t xml:space="preserve"> </w:t>
      </w:r>
      <w:r w:rsidRPr="002155F3">
        <w:rPr>
          <w:sz w:val="28"/>
          <w:szCs w:val="28"/>
        </w:rPr>
        <w:t>ним</w:t>
      </w:r>
      <w:r w:rsidR="00F22A7D" w:rsidRPr="002155F3">
        <w:rPr>
          <w:sz w:val="28"/>
          <w:szCs w:val="28"/>
        </w:rPr>
        <w:t xml:space="preserve"> </w:t>
      </w:r>
      <w:r w:rsidRPr="002155F3">
        <w:rPr>
          <w:sz w:val="28"/>
          <w:szCs w:val="28"/>
        </w:rPr>
        <w:t>относятся</w:t>
      </w:r>
      <w:r w:rsidR="00F22A7D" w:rsidRPr="002155F3">
        <w:rPr>
          <w:sz w:val="28"/>
          <w:szCs w:val="28"/>
        </w:rPr>
        <w:t xml:space="preserve"> </w:t>
      </w:r>
      <w:r w:rsidRPr="002155F3">
        <w:rPr>
          <w:sz w:val="28"/>
          <w:szCs w:val="28"/>
        </w:rPr>
        <w:t>природные</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климатические</w:t>
      </w:r>
      <w:r w:rsidR="00C43814" w:rsidRPr="002155F3">
        <w:rPr>
          <w:sz w:val="28"/>
          <w:szCs w:val="28"/>
        </w:rPr>
        <w:t xml:space="preserve"> </w:t>
      </w:r>
      <w:r w:rsidRPr="002155F3">
        <w:rPr>
          <w:sz w:val="28"/>
          <w:szCs w:val="28"/>
        </w:rPr>
        <w:t>условия</w:t>
      </w:r>
      <w:r w:rsidR="00C43814" w:rsidRPr="002155F3">
        <w:rPr>
          <w:sz w:val="28"/>
          <w:szCs w:val="28"/>
        </w:rPr>
        <w:t xml:space="preserve"> </w:t>
      </w:r>
      <w:r w:rsidRPr="002155F3">
        <w:rPr>
          <w:sz w:val="28"/>
          <w:szCs w:val="28"/>
        </w:rPr>
        <w:t>районов,</w:t>
      </w:r>
      <w:r w:rsidR="00C43814" w:rsidRPr="002155F3">
        <w:rPr>
          <w:sz w:val="28"/>
          <w:szCs w:val="28"/>
        </w:rPr>
        <w:t xml:space="preserve"> </w:t>
      </w:r>
      <w:r w:rsidRPr="002155F3">
        <w:rPr>
          <w:sz w:val="28"/>
          <w:szCs w:val="28"/>
        </w:rPr>
        <w:t>условия</w:t>
      </w:r>
      <w:r w:rsidR="00A22377" w:rsidRPr="002155F3">
        <w:rPr>
          <w:sz w:val="28"/>
          <w:szCs w:val="28"/>
        </w:rPr>
        <w:t xml:space="preserve"> </w:t>
      </w:r>
      <w:r w:rsidRPr="002155F3">
        <w:rPr>
          <w:sz w:val="28"/>
          <w:szCs w:val="28"/>
        </w:rPr>
        <w:t>обеспечения</w:t>
      </w:r>
      <w:r w:rsidR="00F22A7D" w:rsidRPr="002155F3">
        <w:rPr>
          <w:sz w:val="28"/>
          <w:szCs w:val="28"/>
        </w:rPr>
        <w:t xml:space="preserve"> </w:t>
      </w:r>
      <w:r w:rsidRPr="002155F3">
        <w:rPr>
          <w:sz w:val="28"/>
          <w:szCs w:val="28"/>
        </w:rPr>
        <w:t>производства</w:t>
      </w:r>
      <w:r w:rsidR="00C43814" w:rsidRPr="002155F3">
        <w:rPr>
          <w:sz w:val="28"/>
          <w:szCs w:val="28"/>
        </w:rPr>
        <w:t xml:space="preserve"> </w:t>
      </w:r>
      <w:r w:rsidRPr="002155F3">
        <w:rPr>
          <w:sz w:val="28"/>
          <w:szCs w:val="28"/>
        </w:rPr>
        <w:t>необходимым</w:t>
      </w:r>
      <w:r w:rsidR="00C43814" w:rsidRPr="002155F3">
        <w:rPr>
          <w:sz w:val="28"/>
          <w:szCs w:val="28"/>
        </w:rPr>
        <w:t xml:space="preserve"> </w:t>
      </w:r>
      <w:r w:rsidRPr="002155F3">
        <w:rPr>
          <w:sz w:val="28"/>
          <w:szCs w:val="28"/>
        </w:rPr>
        <w:t>сырьем,</w:t>
      </w:r>
      <w:r w:rsidR="00C43814" w:rsidRPr="002155F3">
        <w:rPr>
          <w:sz w:val="28"/>
          <w:szCs w:val="28"/>
        </w:rPr>
        <w:t xml:space="preserve"> </w:t>
      </w:r>
      <w:r w:rsidRPr="002155F3">
        <w:rPr>
          <w:sz w:val="28"/>
          <w:szCs w:val="28"/>
        </w:rPr>
        <w:t>материалами,</w:t>
      </w:r>
      <w:r w:rsidR="00C43814" w:rsidRPr="002155F3">
        <w:rPr>
          <w:sz w:val="28"/>
          <w:szCs w:val="28"/>
        </w:rPr>
        <w:t xml:space="preserve"> </w:t>
      </w:r>
      <w:r w:rsidRPr="002155F3">
        <w:rPr>
          <w:sz w:val="28"/>
          <w:szCs w:val="28"/>
        </w:rPr>
        <w:t>топливом,</w:t>
      </w:r>
      <w:r w:rsidR="00A22377" w:rsidRPr="002155F3">
        <w:rPr>
          <w:sz w:val="28"/>
          <w:szCs w:val="28"/>
        </w:rPr>
        <w:t xml:space="preserve"> </w:t>
      </w:r>
      <w:r w:rsidRPr="002155F3">
        <w:rPr>
          <w:sz w:val="28"/>
          <w:szCs w:val="28"/>
        </w:rPr>
        <w:t>тепловой и электрической</w:t>
      </w:r>
      <w:r w:rsidR="00F22A7D" w:rsidRPr="002155F3">
        <w:rPr>
          <w:sz w:val="28"/>
          <w:szCs w:val="28"/>
        </w:rPr>
        <w:t xml:space="preserve"> </w:t>
      </w:r>
      <w:r w:rsidRPr="002155F3">
        <w:rPr>
          <w:sz w:val="28"/>
          <w:szCs w:val="28"/>
        </w:rPr>
        <w:t>энергией,</w:t>
      </w:r>
      <w:r w:rsidR="00F22A7D" w:rsidRPr="002155F3">
        <w:rPr>
          <w:sz w:val="28"/>
          <w:szCs w:val="28"/>
        </w:rPr>
        <w:t xml:space="preserve"> </w:t>
      </w:r>
      <w:r w:rsidRPr="002155F3">
        <w:rPr>
          <w:sz w:val="28"/>
          <w:szCs w:val="28"/>
        </w:rPr>
        <w:t>водой</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трудовыми</w:t>
      </w:r>
      <w:r w:rsidR="00F22A7D" w:rsidRPr="002155F3">
        <w:rPr>
          <w:sz w:val="28"/>
          <w:szCs w:val="28"/>
        </w:rPr>
        <w:t xml:space="preserve"> </w:t>
      </w:r>
      <w:r w:rsidRPr="002155F3">
        <w:rPr>
          <w:sz w:val="28"/>
          <w:szCs w:val="28"/>
        </w:rPr>
        <w:t>ресурсами,</w:t>
      </w:r>
      <w:r w:rsidR="00F22A7D" w:rsidRPr="002155F3">
        <w:rPr>
          <w:sz w:val="28"/>
          <w:szCs w:val="28"/>
        </w:rPr>
        <w:t xml:space="preserve"> </w:t>
      </w:r>
      <w:r w:rsidRPr="002155F3">
        <w:rPr>
          <w:sz w:val="28"/>
          <w:szCs w:val="28"/>
        </w:rPr>
        <w:t>объемы</w:t>
      </w:r>
      <w:r w:rsidR="00A22377" w:rsidRPr="002155F3">
        <w:rPr>
          <w:sz w:val="28"/>
          <w:szCs w:val="28"/>
        </w:rPr>
        <w:t xml:space="preserve"> </w:t>
      </w:r>
      <w:r w:rsidRPr="002155F3">
        <w:rPr>
          <w:sz w:val="28"/>
          <w:szCs w:val="28"/>
        </w:rPr>
        <w:t>потребления</w:t>
      </w:r>
      <w:r w:rsidR="00C43814" w:rsidRPr="002155F3">
        <w:rPr>
          <w:sz w:val="28"/>
          <w:szCs w:val="28"/>
        </w:rPr>
        <w:t xml:space="preserve"> </w:t>
      </w:r>
      <w:r w:rsidRPr="002155F3">
        <w:rPr>
          <w:sz w:val="28"/>
          <w:szCs w:val="28"/>
        </w:rPr>
        <w:t>машиностроительной</w:t>
      </w:r>
      <w:r w:rsidR="00C43814" w:rsidRPr="002155F3">
        <w:rPr>
          <w:sz w:val="28"/>
          <w:szCs w:val="28"/>
        </w:rPr>
        <w:t xml:space="preserve"> </w:t>
      </w:r>
      <w:r w:rsidRPr="002155F3">
        <w:rPr>
          <w:sz w:val="28"/>
          <w:szCs w:val="28"/>
        </w:rPr>
        <w:t>продукции,</w:t>
      </w:r>
      <w:r w:rsidR="00C43814" w:rsidRPr="002155F3">
        <w:rPr>
          <w:sz w:val="28"/>
          <w:szCs w:val="28"/>
        </w:rPr>
        <w:t xml:space="preserve"> </w:t>
      </w:r>
      <w:r w:rsidRPr="002155F3">
        <w:rPr>
          <w:sz w:val="28"/>
          <w:szCs w:val="28"/>
        </w:rPr>
        <w:t>возможности</w:t>
      </w:r>
      <w:r w:rsidR="00C43814" w:rsidRPr="002155F3">
        <w:rPr>
          <w:sz w:val="28"/>
          <w:szCs w:val="28"/>
        </w:rPr>
        <w:t xml:space="preserve"> </w:t>
      </w:r>
      <w:r w:rsidRPr="002155F3">
        <w:rPr>
          <w:sz w:val="28"/>
          <w:szCs w:val="28"/>
        </w:rPr>
        <w:t>обеспечения</w:t>
      </w:r>
      <w:r w:rsidR="00A22377" w:rsidRPr="002155F3">
        <w:rPr>
          <w:sz w:val="28"/>
          <w:szCs w:val="28"/>
        </w:rPr>
        <w:t xml:space="preserve"> </w:t>
      </w:r>
      <w:r w:rsidRPr="002155F3">
        <w:rPr>
          <w:sz w:val="28"/>
          <w:szCs w:val="28"/>
        </w:rPr>
        <w:t>кооперированных связей в районах и др.</w:t>
      </w:r>
    </w:p>
    <w:p w:rsidR="00C43814" w:rsidRPr="002155F3" w:rsidRDefault="00741B0C" w:rsidP="00F22A7D">
      <w:pPr>
        <w:spacing w:line="360" w:lineRule="auto"/>
        <w:ind w:firstLine="709"/>
        <w:jc w:val="both"/>
        <w:rPr>
          <w:sz w:val="28"/>
          <w:szCs w:val="28"/>
        </w:rPr>
      </w:pPr>
      <w:r w:rsidRPr="002155F3">
        <w:rPr>
          <w:sz w:val="28"/>
          <w:szCs w:val="28"/>
        </w:rPr>
        <w:t>Внепроизводственные факторы играю существенную</w:t>
      </w:r>
      <w:r w:rsidR="00F22A7D" w:rsidRPr="002155F3">
        <w:rPr>
          <w:sz w:val="28"/>
          <w:szCs w:val="28"/>
        </w:rPr>
        <w:t xml:space="preserve"> </w:t>
      </w:r>
      <w:r w:rsidRPr="002155F3">
        <w:rPr>
          <w:sz w:val="28"/>
          <w:szCs w:val="28"/>
        </w:rPr>
        <w:t>роль</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размещении</w:t>
      </w:r>
      <w:r w:rsidR="00A22377" w:rsidRPr="002155F3">
        <w:rPr>
          <w:sz w:val="28"/>
          <w:szCs w:val="28"/>
        </w:rPr>
        <w:t xml:space="preserve"> </w:t>
      </w:r>
      <w:r w:rsidRPr="002155F3">
        <w:rPr>
          <w:sz w:val="28"/>
          <w:szCs w:val="28"/>
        </w:rPr>
        <w:t>производства,</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предопределяют</w:t>
      </w:r>
      <w:r w:rsidR="00C43814" w:rsidRPr="002155F3">
        <w:rPr>
          <w:sz w:val="28"/>
          <w:szCs w:val="28"/>
        </w:rPr>
        <w:t xml:space="preserve"> </w:t>
      </w:r>
      <w:r w:rsidRPr="002155F3">
        <w:rPr>
          <w:sz w:val="28"/>
          <w:szCs w:val="28"/>
        </w:rPr>
        <w:t>территориальную</w:t>
      </w:r>
      <w:r w:rsidR="00C43814" w:rsidRPr="002155F3">
        <w:rPr>
          <w:sz w:val="28"/>
          <w:szCs w:val="28"/>
        </w:rPr>
        <w:t xml:space="preserve"> </w:t>
      </w:r>
      <w:r w:rsidRPr="002155F3">
        <w:rPr>
          <w:sz w:val="28"/>
          <w:szCs w:val="28"/>
        </w:rPr>
        <w:t>дифференциацию</w:t>
      </w:r>
      <w:r w:rsidR="00C43814" w:rsidRPr="002155F3">
        <w:rPr>
          <w:sz w:val="28"/>
          <w:szCs w:val="28"/>
        </w:rPr>
        <w:t xml:space="preserve"> </w:t>
      </w:r>
      <w:r w:rsidRPr="002155F3">
        <w:rPr>
          <w:sz w:val="28"/>
          <w:szCs w:val="28"/>
        </w:rPr>
        <w:t>его</w:t>
      </w:r>
      <w:r w:rsidR="00A22377" w:rsidRPr="002155F3">
        <w:rPr>
          <w:sz w:val="28"/>
          <w:szCs w:val="28"/>
        </w:rPr>
        <w:t xml:space="preserve"> </w:t>
      </w:r>
      <w:r w:rsidRPr="002155F3">
        <w:rPr>
          <w:sz w:val="28"/>
          <w:szCs w:val="28"/>
        </w:rPr>
        <w:t>эффективности, поскольку каждый</w:t>
      </w:r>
      <w:r w:rsidR="00F22A7D" w:rsidRPr="002155F3">
        <w:rPr>
          <w:sz w:val="28"/>
          <w:szCs w:val="28"/>
        </w:rPr>
        <w:t xml:space="preserve"> </w:t>
      </w:r>
      <w:r w:rsidRPr="002155F3">
        <w:rPr>
          <w:sz w:val="28"/>
          <w:szCs w:val="28"/>
        </w:rPr>
        <w:t>из</w:t>
      </w:r>
      <w:r w:rsidR="00F22A7D" w:rsidRPr="002155F3">
        <w:rPr>
          <w:sz w:val="28"/>
          <w:szCs w:val="28"/>
        </w:rPr>
        <w:t xml:space="preserve"> </w:t>
      </w:r>
      <w:r w:rsidRPr="002155F3">
        <w:rPr>
          <w:sz w:val="28"/>
          <w:szCs w:val="28"/>
        </w:rPr>
        <w:t>экономических</w:t>
      </w:r>
      <w:r w:rsidR="00F22A7D" w:rsidRPr="002155F3">
        <w:rPr>
          <w:sz w:val="28"/>
          <w:szCs w:val="28"/>
        </w:rPr>
        <w:t xml:space="preserve"> </w:t>
      </w:r>
      <w:r w:rsidRPr="002155F3">
        <w:rPr>
          <w:sz w:val="28"/>
          <w:szCs w:val="28"/>
        </w:rPr>
        <w:t>районов</w:t>
      </w:r>
      <w:r w:rsidR="00F22A7D" w:rsidRPr="002155F3">
        <w:rPr>
          <w:sz w:val="28"/>
          <w:szCs w:val="28"/>
        </w:rPr>
        <w:t xml:space="preserve"> </w:t>
      </w:r>
      <w:r w:rsidRPr="002155F3">
        <w:rPr>
          <w:sz w:val="28"/>
          <w:szCs w:val="28"/>
        </w:rPr>
        <w:t>различается</w:t>
      </w:r>
      <w:r w:rsidR="00F22A7D" w:rsidRPr="002155F3">
        <w:rPr>
          <w:sz w:val="28"/>
          <w:szCs w:val="28"/>
        </w:rPr>
        <w:t xml:space="preserve"> </w:t>
      </w:r>
      <w:r w:rsidRPr="002155F3">
        <w:rPr>
          <w:sz w:val="28"/>
          <w:szCs w:val="28"/>
        </w:rPr>
        <w:t>не</w:t>
      </w:r>
      <w:r w:rsidR="00A22377" w:rsidRPr="002155F3">
        <w:rPr>
          <w:sz w:val="28"/>
          <w:szCs w:val="28"/>
        </w:rPr>
        <w:t xml:space="preserve"> </w:t>
      </w:r>
      <w:r w:rsidRPr="002155F3">
        <w:rPr>
          <w:sz w:val="28"/>
          <w:szCs w:val="28"/>
        </w:rPr>
        <w:t>только</w:t>
      </w:r>
      <w:r w:rsidR="00F22A7D" w:rsidRPr="002155F3">
        <w:rPr>
          <w:sz w:val="28"/>
          <w:szCs w:val="28"/>
        </w:rPr>
        <w:t xml:space="preserve"> </w:t>
      </w:r>
      <w:r w:rsidRPr="002155F3">
        <w:rPr>
          <w:sz w:val="28"/>
          <w:szCs w:val="28"/>
        </w:rPr>
        <w:t>наличием</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количеством</w:t>
      </w:r>
      <w:r w:rsidR="00F22A7D" w:rsidRPr="002155F3">
        <w:rPr>
          <w:sz w:val="28"/>
          <w:szCs w:val="28"/>
        </w:rPr>
        <w:t xml:space="preserve"> </w:t>
      </w:r>
      <w:r w:rsidRPr="002155F3">
        <w:rPr>
          <w:sz w:val="28"/>
          <w:szCs w:val="28"/>
        </w:rPr>
        <w:t>производственных</w:t>
      </w:r>
      <w:r w:rsidR="00C43814" w:rsidRPr="002155F3">
        <w:rPr>
          <w:sz w:val="28"/>
          <w:szCs w:val="28"/>
        </w:rPr>
        <w:t xml:space="preserve"> </w:t>
      </w:r>
      <w:r w:rsidRPr="002155F3">
        <w:rPr>
          <w:sz w:val="28"/>
          <w:szCs w:val="28"/>
        </w:rPr>
        <w:t>ресурсов,</w:t>
      </w:r>
      <w:r w:rsidR="00C43814" w:rsidRPr="002155F3">
        <w:rPr>
          <w:sz w:val="28"/>
          <w:szCs w:val="28"/>
        </w:rPr>
        <w:t xml:space="preserve"> </w:t>
      </w:r>
      <w:r w:rsidRPr="002155F3">
        <w:rPr>
          <w:sz w:val="28"/>
          <w:szCs w:val="28"/>
        </w:rPr>
        <w:t>но</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их</w:t>
      </w:r>
      <w:r w:rsidR="00A22377" w:rsidRPr="002155F3">
        <w:rPr>
          <w:sz w:val="28"/>
          <w:szCs w:val="28"/>
        </w:rPr>
        <w:t xml:space="preserve"> </w:t>
      </w:r>
      <w:r w:rsidRPr="002155F3">
        <w:rPr>
          <w:sz w:val="28"/>
          <w:szCs w:val="28"/>
        </w:rPr>
        <w:t>стоимостными показателями.</w:t>
      </w:r>
    </w:p>
    <w:p w:rsidR="00C43814" w:rsidRPr="002155F3" w:rsidRDefault="00741B0C" w:rsidP="00F22A7D">
      <w:pPr>
        <w:spacing w:line="360" w:lineRule="auto"/>
        <w:ind w:firstLine="709"/>
        <w:jc w:val="both"/>
        <w:rPr>
          <w:sz w:val="28"/>
          <w:szCs w:val="28"/>
        </w:rPr>
      </w:pPr>
      <w:r w:rsidRPr="002155F3">
        <w:rPr>
          <w:sz w:val="28"/>
          <w:szCs w:val="28"/>
        </w:rPr>
        <w:t>К</w:t>
      </w:r>
      <w:r w:rsidR="00C43814" w:rsidRPr="002155F3">
        <w:rPr>
          <w:sz w:val="28"/>
          <w:szCs w:val="28"/>
        </w:rPr>
        <w:t xml:space="preserve"> </w:t>
      </w:r>
      <w:r w:rsidRPr="002155F3">
        <w:rPr>
          <w:sz w:val="28"/>
          <w:szCs w:val="28"/>
        </w:rPr>
        <w:t>внепроизводственным</w:t>
      </w:r>
      <w:r w:rsidR="00C43814" w:rsidRPr="002155F3">
        <w:rPr>
          <w:sz w:val="28"/>
          <w:szCs w:val="28"/>
        </w:rPr>
        <w:t xml:space="preserve"> </w:t>
      </w:r>
      <w:r w:rsidRPr="002155F3">
        <w:rPr>
          <w:sz w:val="28"/>
          <w:szCs w:val="28"/>
        </w:rPr>
        <w:t>факторам</w:t>
      </w:r>
      <w:r w:rsidR="00C43814" w:rsidRPr="002155F3">
        <w:rPr>
          <w:sz w:val="28"/>
          <w:szCs w:val="28"/>
        </w:rPr>
        <w:t xml:space="preserve"> </w:t>
      </w:r>
      <w:r w:rsidRPr="002155F3">
        <w:rPr>
          <w:sz w:val="28"/>
          <w:szCs w:val="28"/>
        </w:rPr>
        <w:t>следует</w:t>
      </w:r>
      <w:r w:rsidR="00C43814" w:rsidRPr="002155F3">
        <w:rPr>
          <w:sz w:val="28"/>
          <w:szCs w:val="28"/>
        </w:rPr>
        <w:t xml:space="preserve"> </w:t>
      </w:r>
      <w:r w:rsidRPr="002155F3">
        <w:rPr>
          <w:sz w:val="28"/>
          <w:szCs w:val="28"/>
        </w:rPr>
        <w:t>отнести</w:t>
      </w:r>
      <w:r w:rsidR="00C43814" w:rsidRPr="002155F3">
        <w:rPr>
          <w:sz w:val="28"/>
          <w:szCs w:val="28"/>
        </w:rPr>
        <w:t xml:space="preserve"> </w:t>
      </w:r>
      <w:r w:rsidR="00A22377" w:rsidRPr="002155F3">
        <w:rPr>
          <w:sz w:val="28"/>
          <w:szCs w:val="28"/>
        </w:rPr>
        <w:t>природно-</w:t>
      </w:r>
      <w:r w:rsidRPr="002155F3">
        <w:rPr>
          <w:sz w:val="28"/>
          <w:szCs w:val="28"/>
        </w:rPr>
        <w:t>климатические условия районов, которые на</w:t>
      </w:r>
      <w:r w:rsidR="00F22A7D" w:rsidRPr="002155F3">
        <w:rPr>
          <w:sz w:val="28"/>
          <w:szCs w:val="28"/>
        </w:rPr>
        <w:t xml:space="preserve"> </w:t>
      </w:r>
      <w:r w:rsidRPr="002155F3">
        <w:rPr>
          <w:sz w:val="28"/>
          <w:szCs w:val="28"/>
        </w:rPr>
        <w:t>эффективность</w:t>
      </w:r>
      <w:r w:rsidR="00F22A7D" w:rsidRPr="002155F3">
        <w:rPr>
          <w:sz w:val="28"/>
          <w:szCs w:val="28"/>
        </w:rPr>
        <w:t xml:space="preserve"> </w:t>
      </w:r>
      <w:r w:rsidRPr="002155F3">
        <w:rPr>
          <w:sz w:val="28"/>
          <w:szCs w:val="28"/>
        </w:rPr>
        <w:t>размещения</w:t>
      </w:r>
      <w:r w:rsidR="00F22A7D" w:rsidRPr="002155F3">
        <w:rPr>
          <w:sz w:val="28"/>
          <w:szCs w:val="28"/>
        </w:rPr>
        <w:t xml:space="preserve"> </w:t>
      </w:r>
      <w:r w:rsidRPr="002155F3">
        <w:rPr>
          <w:sz w:val="28"/>
          <w:szCs w:val="28"/>
        </w:rPr>
        <w:t>влияют</w:t>
      </w:r>
      <w:r w:rsidR="00A22377" w:rsidRPr="002155F3">
        <w:rPr>
          <w:sz w:val="28"/>
          <w:szCs w:val="28"/>
        </w:rPr>
        <w:t xml:space="preserve"> </w:t>
      </w:r>
      <w:r w:rsidRPr="002155F3">
        <w:rPr>
          <w:sz w:val="28"/>
          <w:szCs w:val="28"/>
        </w:rPr>
        <w:t>через величину удорожающих коэффициентов на заработную плату</w:t>
      </w:r>
      <w:r w:rsidR="00F22A7D" w:rsidRPr="002155F3">
        <w:rPr>
          <w:sz w:val="28"/>
          <w:szCs w:val="28"/>
        </w:rPr>
        <w:t xml:space="preserve"> </w:t>
      </w:r>
      <w:r w:rsidRPr="002155F3">
        <w:rPr>
          <w:sz w:val="28"/>
          <w:szCs w:val="28"/>
        </w:rPr>
        <w:t>работающих,</w:t>
      </w:r>
      <w:r w:rsidR="00F22A7D" w:rsidRPr="002155F3">
        <w:rPr>
          <w:sz w:val="28"/>
          <w:szCs w:val="28"/>
        </w:rPr>
        <w:t xml:space="preserve"> </w:t>
      </w:r>
      <w:r w:rsidRPr="002155F3">
        <w:rPr>
          <w:sz w:val="28"/>
          <w:szCs w:val="28"/>
        </w:rPr>
        <w:t>а</w:t>
      </w:r>
      <w:r w:rsidR="00A22377" w:rsidRPr="002155F3">
        <w:rPr>
          <w:sz w:val="28"/>
          <w:szCs w:val="28"/>
        </w:rPr>
        <w:t xml:space="preserve"> </w:t>
      </w:r>
      <w:r w:rsidRPr="002155F3">
        <w:rPr>
          <w:sz w:val="28"/>
          <w:szCs w:val="28"/>
        </w:rPr>
        <w:t>также</w:t>
      </w:r>
      <w:r w:rsidR="00C43814" w:rsidRPr="002155F3">
        <w:rPr>
          <w:sz w:val="28"/>
          <w:szCs w:val="28"/>
        </w:rPr>
        <w:t xml:space="preserve"> </w:t>
      </w:r>
      <w:r w:rsidRPr="002155F3">
        <w:rPr>
          <w:sz w:val="28"/>
          <w:szCs w:val="28"/>
        </w:rPr>
        <w:t>стоимость</w:t>
      </w:r>
      <w:r w:rsidR="00C43814" w:rsidRPr="002155F3">
        <w:rPr>
          <w:sz w:val="28"/>
          <w:szCs w:val="28"/>
        </w:rPr>
        <w:t xml:space="preserve"> </w:t>
      </w:r>
      <w:r w:rsidRPr="002155F3">
        <w:rPr>
          <w:sz w:val="28"/>
          <w:szCs w:val="28"/>
        </w:rPr>
        <w:t>строительства</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оборудования.</w:t>
      </w:r>
      <w:r w:rsidR="00C43814" w:rsidRPr="002155F3">
        <w:rPr>
          <w:sz w:val="28"/>
          <w:szCs w:val="28"/>
        </w:rPr>
        <w:t xml:space="preserve"> </w:t>
      </w:r>
      <w:r w:rsidRPr="002155F3">
        <w:rPr>
          <w:sz w:val="28"/>
          <w:szCs w:val="28"/>
        </w:rPr>
        <w:t>В</w:t>
      </w:r>
      <w:r w:rsidR="00C43814" w:rsidRPr="002155F3">
        <w:rPr>
          <w:sz w:val="28"/>
          <w:szCs w:val="28"/>
        </w:rPr>
        <w:t xml:space="preserve"> </w:t>
      </w:r>
      <w:r w:rsidRPr="002155F3">
        <w:rPr>
          <w:sz w:val="28"/>
          <w:szCs w:val="28"/>
        </w:rPr>
        <w:t>зависимости</w:t>
      </w:r>
      <w:r w:rsidR="00C43814" w:rsidRPr="002155F3">
        <w:rPr>
          <w:sz w:val="28"/>
          <w:szCs w:val="28"/>
        </w:rPr>
        <w:t xml:space="preserve"> </w:t>
      </w:r>
      <w:r w:rsidRPr="002155F3">
        <w:rPr>
          <w:sz w:val="28"/>
          <w:szCs w:val="28"/>
        </w:rPr>
        <w:t>от</w:t>
      </w:r>
      <w:r w:rsidR="00A22377" w:rsidRPr="002155F3">
        <w:rPr>
          <w:sz w:val="28"/>
          <w:szCs w:val="28"/>
        </w:rPr>
        <w:t xml:space="preserve"> </w:t>
      </w:r>
      <w:r w:rsidRPr="002155F3">
        <w:rPr>
          <w:sz w:val="28"/>
          <w:szCs w:val="28"/>
        </w:rPr>
        <w:t>территориального</w:t>
      </w:r>
      <w:r w:rsidR="00F22A7D" w:rsidRPr="002155F3">
        <w:rPr>
          <w:sz w:val="28"/>
          <w:szCs w:val="28"/>
        </w:rPr>
        <w:t xml:space="preserve"> </w:t>
      </w:r>
      <w:r w:rsidRPr="002155F3">
        <w:rPr>
          <w:sz w:val="28"/>
          <w:szCs w:val="28"/>
        </w:rPr>
        <w:t>пояса,</w:t>
      </w:r>
      <w:r w:rsidR="00F22A7D" w:rsidRPr="002155F3">
        <w:rPr>
          <w:sz w:val="28"/>
          <w:szCs w:val="28"/>
        </w:rPr>
        <w:t xml:space="preserve"> </w:t>
      </w:r>
      <w:r w:rsidRPr="002155F3">
        <w:rPr>
          <w:sz w:val="28"/>
          <w:szCs w:val="28"/>
        </w:rPr>
        <w:t>например,</w:t>
      </w:r>
      <w:r w:rsidR="00F22A7D" w:rsidRPr="002155F3">
        <w:rPr>
          <w:sz w:val="28"/>
          <w:szCs w:val="28"/>
        </w:rPr>
        <w:t xml:space="preserve"> </w:t>
      </w:r>
      <w:r w:rsidRPr="002155F3">
        <w:rPr>
          <w:sz w:val="28"/>
          <w:szCs w:val="28"/>
        </w:rPr>
        <w:t>стоимость</w:t>
      </w:r>
      <w:r w:rsidR="00F22A7D" w:rsidRPr="002155F3">
        <w:rPr>
          <w:sz w:val="28"/>
          <w:szCs w:val="28"/>
        </w:rPr>
        <w:t xml:space="preserve"> </w:t>
      </w:r>
      <w:r w:rsidRPr="002155F3">
        <w:rPr>
          <w:sz w:val="28"/>
          <w:szCs w:val="28"/>
        </w:rPr>
        <w:t>строительно-монтажных</w:t>
      </w:r>
      <w:r w:rsidR="00F22A7D" w:rsidRPr="002155F3">
        <w:rPr>
          <w:sz w:val="28"/>
          <w:szCs w:val="28"/>
        </w:rPr>
        <w:t xml:space="preserve"> </w:t>
      </w:r>
      <w:r w:rsidRPr="002155F3">
        <w:rPr>
          <w:sz w:val="28"/>
          <w:szCs w:val="28"/>
        </w:rPr>
        <w:t>работ</w:t>
      </w:r>
      <w:r w:rsidR="00A22377" w:rsidRPr="002155F3">
        <w:rPr>
          <w:sz w:val="28"/>
          <w:szCs w:val="28"/>
        </w:rPr>
        <w:t xml:space="preserve"> </w:t>
      </w:r>
      <w:r w:rsidRPr="002155F3">
        <w:rPr>
          <w:sz w:val="28"/>
          <w:szCs w:val="28"/>
        </w:rPr>
        <w:t>может</w:t>
      </w:r>
      <w:r w:rsidR="00F22A7D" w:rsidRPr="002155F3">
        <w:rPr>
          <w:sz w:val="28"/>
          <w:szCs w:val="28"/>
        </w:rPr>
        <w:t xml:space="preserve"> </w:t>
      </w:r>
      <w:r w:rsidRPr="002155F3">
        <w:rPr>
          <w:sz w:val="28"/>
          <w:szCs w:val="28"/>
        </w:rPr>
        <w:t>возрасти</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2,7</w:t>
      </w:r>
      <w:r w:rsidR="00F22A7D" w:rsidRPr="002155F3">
        <w:rPr>
          <w:sz w:val="28"/>
          <w:szCs w:val="28"/>
        </w:rPr>
        <w:t xml:space="preserve"> </w:t>
      </w:r>
      <w:r w:rsidRPr="002155F3">
        <w:rPr>
          <w:sz w:val="28"/>
          <w:szCs w:val="28"/>
        </w:rPr>
        <w:t>раза,</w:t>
      </w:r>
      <w:r w:rsidR="00077D13" w:rsidRPr="002155F3">
        <w:rPr>
          <w:rStyle w:val="a6"/>
          <w:sz w:val="28"/>
          <w:szCs w:val="28"/>
        </w:rPr>
        <w:footnoteReference w:id="8"/>
      </w:r>
      <w:r w:rsidR="00F22A7D" w:rsidRPr="002155F3">
        <w:rPr>
          <w:sz w:val="28"/>
          <w:szCs w:val="28"/>
        </w:rPr>
        <w:t xml:space="preserve"> </w:t>
      </w:r>
      <w:r w:rsidRPr="002155F3">
        <w:rPr>
          <w:sz w:val="28"/>
          <w:szCs w:val="28"/>
        </w:rPr>
        <w:t>климатического</w:t>
      </w:r>
      <w:r w:rsidR="00C43814" w:rsidRPr="002155F3">
        <w:rPr>
          <w:sz w:val="28"/>
          <w:szCs w:val="28"/>
        </w:rPr>
        <w:t xml:space="preserve"> </w:t>
      </w:r>
      <w:r w:rsidRPr="002155F3">
        <w:rPr>
          <w:sz w:val="28"/>
          <w:szCs w:val="28"/>
        </w:rPr>
        <w:t>района</w:t>
      </w:r>
      <w:r w:rsidR="00C43814" w:rsidRPr="002155F3">
        <w:rPr>
          <w:sz w:val="28"/>
          <w:szCs w:val="28"/>
        </w:rPr>
        <w:t xml:space="preserve"> </w:t>
      </w:r>
      <w:r w:rsidRPr="002155F3">
        <w:rPr>
          <w:sz w:val="28"/>
          <w:szCs w:val="28"/>
        </w:rPr>
        <w:t>—</w:t>
      </w:r>
      <w:r w:rsidR="00C43814" w:rsidRPr="002155F3">
        <w:rPr>
          <w:sz w:val="28"/>
          <w:szCs w:val="28"/>
        </w:rPr>
        <w:t xml:space="preserve"> </w:t>
      </w:r>
      <w:r w:rsidRPr="002155F3">
        <w:rPr>
          <w:sz w:val="28"/>
          <w:szCs w:val="28"/>
        </w:rPr>
        <w:t>1,14,</w:t>
      </w:r>
      <w:r w:rsidR="00C43814" w:rsidRPr="002155F3">
        <w:rPr>
          <w:sz w:val="28"/>
          <w:szCs w:val="28"/>
        </w:rPr>
        <w:t xml:space="preserve"> </w:t>
      </w:r>
      <w:r w:rsidRPr="002155F3">
        <w:rPr>
          <w:sz w:val="28"/>
          <w:szCs w:val="28"/>
        </w:rPr>
        <w:t>уровня</w:t>
      </w:r>
      <w:r w:rsidR="00A22377" w:rsidRPr="002155F3">
        <w:rPr>
          <w:sz w:val="28"/>
          <w:szCs w:val="28"/>
        </w:rPr>
        <w:t xml:space="preserve"> </w:t>
      </w:r>
      <w:r w:rsidRPr="002155F3">
        <w:rPr>
          <w:sz w:val="28"/>
          <w:szCs w:val="28"/>
        </w:rPr>
        <w:t>сейсмичности — в 1,08 раза. То же можно сказать и о</w:t>
      </w:r>
      <w:r w:rsidR="00F22A7D" w:rsidRPr="002155F3">
        <w:rPr>
          <w:sz w:val="28"/>
          <w:szCs w:val="28"/>
        </w:rPr>
        <w:t xml:space="preserve"> </w:t>
      </w:r>
      <w:r w:rsidRPr="002155F3">
        <w:rPr>
          <w:sz w:val="28"/>
          <w:szCs w:val="28"/>
        </w:rPr>
        <w:t>стоимости</w:t>
      </w:r>
      <w:r w:rsidR="00F22A7D" w:rsidRPr="002155F3">
        <w:rPr>
          <w:sz w:val="28"/>
          <w:szCs w:val="28"/>
        </w:rPr>
        <w:t xml:space="preserve"> </w:t>
      </w:r>
      <w:r w:rsidRPr="002155F3">
        <w:rPr>
          <w:sz w:val="28"/>
          <w:szCs w:val="28"/>
        </w:rPr>
        <w:t>оборудования</w:t>
      </w:r>
      <w:r w:rsidR="00A22377" w:rsidRPr="002155F3">
        <w:rPr>
          <w:sz w:val="28"/>
          <w:szCs w:val="28"/>
        </w:rPr>
        <w:t xml:space="preserve"> </w:t>
      </w:r>
      <w:r w:rsidRPr="002155F3">
        <w:rPr>
          <w:sz w:val="28"/>
          <w:szCs w:val="28"/>
        </w:rPr>
        <w:t>по территориальным зонам.</w:t>
      </w:r>
    </w:p>
    <w:p w:rsidR="00741B0C" w:rsidRPr="002155F3" w:rsidRDefault="00741B0C" w:rsidP="00F22A7D">
      <w:pPr>
        <w:spacing w:line="360" w:lineRule="auto"/>
        <w:ind w:firstLine="709"/>
        <w:jc w:val="both"/>
        <w:rPr>
          <w:sz w:val="28"/>
          <w:szCs w:val="28"/>
        </w:rPr>
      </w:pPr>
      <w:r w:rsidRPr="002155F3">
        <w:rPr>
          <w:sz w:val="28"/>
          <w:szCs w:val="28"/>
        </w:rPr>
        <w:t>Количественные</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качественные</w:t>
      </w:r>
      <w:r w:rsidR="00F22A7D" w:rsidRPr="002155F3">
        <w:rPr>
          <w:sz w:val="28"/>
          <w:szCs w:val="28"/>
        </w:rPr>
        <w:t xml:space="preserve"> </w:t>
      </w:r>
      <w:r w:rsidRPr="002155F3">
        <w:rPr>
          <w:sz w:val="28"/>
          <w:szCs w:val="28"/>
        </w:rPr>
        <w:t>показатели</w:t>
      </w:r>
      <w:r w:rsidR="00C43814" w:rsidRPr="002155F3">
        <w:rPr>
          <w:sz w:val="28"/>
          <w:szCs w:val="28"/>
        </w:rPr>
        <w:t xml:space="preserve"> </w:t>
      </w:r>
      <w:r w:rsidRPr="002155F3">
        <w:rPr>
          <w:sz w:val="28"/>
          <w:szCs w:val="28"/>
        </w:rPr>
        <w:t>сырьевых,</w:t>
      </w:r>
      <w:r w:rsidR="00C43814" w:rsidRPr="002155F3">
        <w:rPr>
          <w:sz w:val="28"/>
          <w:szCs w:val="28"/>
        </w:rPr>
        <w:t xml:space="preserve"> </w:t>
      </w:r>
      <w:r w:rsidRPr="002155F3">
        <w:rPr>
          <w:sz w:val="28"/>
          <w:szCs w:val="28"/>
        </w:rPr>
        <w:t>топливно-энергетических, водных, земельных ресурсов</w:t>
      </w:r>
      <w:r w:rsidR="00F22A7D" w:rsidRPr="002155F3">
        <w:rPr>
          <w:sz w:val="28"/>
          <w:szCs w:val="28"/>
        </w:rPr>
        <w:t xml:space="preserve"> </w:t>
      </w:r>
      <w:r w:rsidRPr="002155F3">
        <w:rPr>
          <w:sz w:val="28"/>
          <w:szCs w:val="28"/>
        </w:rPr>
        <w:t>также</w:t>
      </w:r>
      <w:r w:rsidR="00F22A7D" w:rsidRPr="002155F3">
        <w:rPr>
          <w:sz w:val="28"/>
          <w:szCs w:val="28"/>
        </w:rPr>
        <w:t xml:space="preserve"> </w:t>
      </w:r>
      <w:r w:rsidRPr="002155F3">
        <w:rPr>
          <w:sz w:val="28"/>
          <w:szCs w:val="28"/>
        </w:rPr>
        <w:t>влияют</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эффективность</w:t>
      </w:r>
      <w:r w:rsidR="00A22377" w:rsidRPr="002155F3">
        <w:rPr>
          <w:sz w:val="28"/>
          <w:szCs w:val="28"/>
        </w:rPr>
        <w:t xml:space="preserve"> </w:t>
      </w:r>
      <w:r w:rsidRPr="002155F3">
        <w:rPr>
          <w:sz w:val="28"/>
          <w:szCs w:val="28"/>
        </w:rPr>
        <w:t>территориальной организации тяжелого</w:t>
      </w:r>
      <w:r w:rsidR="00F22A7D" w:rsidRPr="002155F3">
        <w:rPr>
          <w:sz w:val="28"/>
          <w:szCs w:val="28"/>
        </w:rPr>
        <w:t xml:space="preserve"> </w:t>
      </w:r>
      <w:r w:rsidRPr="002155F3">
        <w:rPr>
          <w:sz w:val="28"/>
          <w:szCs w:val="28"/>
        </w:rPr>
        <w:t>машиностроения.</w:t>
      </w:r>
      <w:r w:rsidR="00F22A7D" w:rsidRPr="002155F3">
        <w:rPr>
          <w:sz w:val="28"/>
          <w:szCs w:val="28"/>
        </w:rPr>
        <w:t xml:space="preserve"> </w:t>
      </w:r>
      <w:r w:rsidRPr="002155F3">
        <w:rPr>
          <w:sz w:val="28"/>
          <w:szCs w:val="28"/>
        </w:rPr>
        <w:t>По</w:t>
      </w:r>
      <w:r w:rsidR="00F22A7D" w:rsidRPr="002155F3">
        <w:rPr>
          <w:sz w:val="28"/>
          <w:szCs w:val="28"/>
        </w:rPr>
        <w:t xml:space="preserve"> </w:t>
      </w:r>
      <w:r w:rsidRPr="002155F3">
        <w:rPr>
          <w:sz w:val="28"/>
          <w:szCs w:val="28"/>
        </w:rPr>
        <w:t>имеющимся</w:t>
      </w:r>
      <w:r w:rsidR="00F22A7D" w:rsidRPr="002155F3">
        <w:rPr>
          <w:sz w:val="28"/>
          <w:szCs w:val="28"/>
        </w:rPr>
        <w:t xml:space="preserve"> </w:t>
      </w:r>
      <w:r w:rsidRPr="002155F3">
        <w:rPr>
          <w:sz w:val="28"/>
          <w:szCs w:val="28"/>
        </w:rPr>
        <w:t>данным</w:t>
      </w:r>
      <w:r w:rsidR="00A22377" w:rsidRPr="002155F3">
        <w:rPr>
          <w:sz w:val="28"/>
          <w:szCs w:val="28"/>
        </w:rPr>
        <w:t xml:space="preserve"> </w:t>
      </w:r>
      <w:r w:rsidRPr="002155F3">
        <w:rPr>
          <w:sz w:val="28"/>
          <w:szCs w:val="28"/>
        </w:rPr>
        <w:t>межрайонная дифференциация стоимостных</w:t>
      </w:r>
      <w:r w:rsidR="00F22A7D" w:rsidRPr="002155F3">
        <w:rPr>
          <w:sz w:val="28"/>
          <w:szCs w:val="28"/>
        </w:rPr>
        <w:t xml:space="preserve"> </w:t>
      </w:r>
      <w:r w:rsidRPr="002155F3">
        <w:rPr>
          <w:sz w:val="28"/>
          <w:szCs w:val="28"/>
        </w:rPr>
        <w:t>показателей</w:t>
      </w:r>
      <w:r w:rsidR="00F22A7D" w:rsidRPr="002155F3">
        <w:rPr>
          <w:sz w:val="28"/>
          <w:szCs w:val="28"/>
        </w:rPr>
        <w:t xml:space="preserve"> </w:t>
      </w:r>
      <w:r w:rsidRPr="002155F3">
        <w:rPr>
          <w:sz w:val="28"/>
          <w:szCs w:val="28"/>
        </w:rPr>
        <w:t>достигает</w:t>
      </w:r>
      <w:r w:rsidR="00F22A7D" w:rsidRPr="002155F3">
        <w:rPr>
          <w:sz w:val="28"/>
          <w:szCs w:val="28"/>
        </w:rPr>
        <w:t xml:space="preserve"> </w:t>
      </w:r>
      <w:r w:rsidRPr="002155F3">
        <w:rPr>
          <w:sz w:val="28"/>
          <w:szCs w:val="28"/>
        </w:rPr>
        <w:t>значительных</w:t>
      </w:r>
      <w:r w:rsidR="00A22377" w:rsidRPr="002155F3">
        <w:rPr>
          <w:sz w:val="28"/>
          <w:szCs w:val="28"/>
        </w:rPr>
        <w:t xml:space="preserve"> </w:t>
      </w:r>
      <w:r w:rsidRPr="002155F3">
        <w:rPr>
          <w:sz w:val="28"/>
          <w:szCs w:val="28"/>
        </w:rPr>
        <w:t>размеров. Наиболее значительна она по топливу и электроэнергии и</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меньшей</w:t>
      </w:r>
      <w:r w:rsidR="00A22377" w:rsidRPr="002155F3">
        <w:rPr>
          <w:sz w:val="28"/>
          <w:szCs w:val="28"/>
        </w:rPr>
        <w:t xml:space="preserve"> </w:t>
      </w:r>
      <w:r w:rsidRPr="002155F3">
        <w:rPr>
          <w:sz w:val="28"/>
          <w:szCs w:val="28"/>
        </w:rPr>
        <w:t>степени по основному сырью для тяжелого машиностроения</w:t>
      </w:r>
      <w:r w:rsidR="00F22A7D" w:rsidRPr="002155F3">
        <w:rPr>
          <w:sz w:val="28"/>
          <w:szCs w:val="28"/>
        </w:rPr>
        <w:t xml:space="preserve"> </w:t>
      </w:r>
      <w:r w:rsidRPr="002155F3">
        <w:rPr>
          <w:sz w:val="28"/>
          <w:szCs w:val="28"/>
        </w:rPr>
        <w:t>—</w:t>
      </w:r>
      <w:r w:rsidR="00F22A7D" w:rsidRPr="002155F3">
        <w:rPr>
          <w:sz w:val="28"/>
          <w:szCs w:val="28"/>
        </w:rPr>
        <w:t xml:space="preserve"> </w:t>
      </w:r>
      <w:r w:rsidRPr="002155F3">
        <w:rPr>
          <w:sz w:val="28"/>
          <w:szCs w:val="28"/>
        </w:rPr>
        <w:t>черным</w:t>
      </w:r>
      <w:r w:rsidR="00F22A7D" w:rsidRPr="002155F3">
        <w:rPr>
          <w:sz w:val="28"/>
          <w:szCs w:val="28"/>
        </w:rPr>
        <w:t xml:space="preserve"> </w:t>
      </w:r>
      <w:r w:rsidRPr="002155F3">
        <w:rPr>
          <w:sz w:val="28"/>
          <w:szCs w:val="28"/>
        </w:rPr>
        <w:t>металлам.</w:t>
      </w:r>
      <w:r w:rsidR="00A22377" w:rsidRPr="002155F3">
        <w:rPr>
          <w:sz w:val="28"/>
          <w:szCs w:val="28"/>
        </w:rPr>
        <w:t xml:space="preserve"> </w:t>
      </w:r>
    </w:p>
    <w:p w:rsidR="00C43814" w:rsidRPr="002155F3" w:rsidRDefault="00741B0C" w:rsidP="00F22A7D">
      <w:pPr>
        <w:spacing w:line="360" w:lineRule="auto"/>
        <w:ind w:firstLine="709"/>
        <w:jc w:val="both"/>
        <w:rPr>
          <w:sz w:val="28"/>
          <w:szCs w:val="28"/>
        </w:rPr>
      </w:pPr>
      <w:r w:rsidRPr="002155F3">
        <w:rPr>
          <w:sz w:val="28"/>
          <w:szCs w:val="28"/>
        </w:rPr>
        <w:t>Территориальная дифференциация затрат на водные</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земельные</w:t>
      </w:r>
      <w:r w:rsidR="00F22A7D" w:rsidRPr="002155F3">
        <w:rPr>
          <w:sz w:val="28"/>
          <w:szCs w:val="28"/>
        </w:rPr>
        <w:t xml:space="preserve"> </w:t>
      </w:r>
      <w:r w:rsidRPr="002155F3">
        <w:rPr>
          <w:sz w:val="28"/>
          <w:szCs w:val="28"/>
        </w:rPr>
        <w:t>ресурсы</w:t>
      </w:r>
      <w:r w:rsidR="00F22A7D" w:rsidRPr="002155F3">
        <w:rPr>
          <w:sz w:val="28"/>
          <w:szCs w:val="28"/>
        </w:rPr>
        <w:t xml:space="preserve"> </w:t>
      </w:r>
      <w:r w:rsidRPr="002155F3">
        <w:rPr>
          <w:sz w:val="28"/>
          <w:szCs w:val="28"/>
        </w:rPr>
        <w:t>тоже</w:t>
      </w:r>
      <w:r w:rsidR="00A22377" w:rsidRPr="002155F3">
        <w:rPr>
          <w:sz w:val="28"/>
          <w:szCs w:val="28"/>
        </w:rPr>
        <w:t xml:space="preserve"> </w:t>
      </w:r>
      <w:r w:rsidRPr="002155F3">
        <w:rPr>
          <w:sz w:val="28"/>
          <w:szCs w:val="28"/>
        </w:rPr>
        <w:t>достигает больших размеров, но в абсолютном выражении в сравнении с</w:t>
      </w:r>
      <w:r w:rsidR="00F22A7D" w:rsidRPr="002155F3">
        <w:rPr>
          <w:sz w:val="28"/>
          <w:szCs w:val="28"/>
        </w:rPr>
        <w:t xml:space="preserve"> </w:t>
      </w:r>
      <w:r w:rsidRPr="002155F3">
        <w:rPr>
          <w:sz w:val="28"/>
          <w:szCs w:val="28"/>
        </w:rPr>
        <w:t>другими</w:t>
      </w:r>
      <w:r w:rsidR="00A22377" w:rsidRPr="002155F3">
        <w:rPr>
          <w:sz w:val="28"/>
          <w:szCs w:val="28"/>
        </w:rPr>
        <w:t xml:space="preserve"> </w:t>
      </w:r>
      <w:r w:rsidRPr="002155F3">
        <w:rPr>
          <w:sz w:val="28"/>
          <w:szCs w:val="28"/>
        </w:rPr>
        <w:t>видами затрат они практически не</w:t>
      </w:r>
      <w:r w:rsidR="00F22A7D" w:rsidRPr="002155F3">
        <w:rPr>
          <w:sz w:val="28"/>
          <w:szCs w:val="28"/>
        </w:rPr>
        <w:t xml:space="preserve"> </w:t>
      </w:r>
      <w:r w:rsidRPr="002155F3">
        <w:rPr>
          <w:sz w:val="28"/>
          <w:szCs w:val="28"/>
        </w:rPr>
        <w:t>соизмеримы.</w:t>
      </w:r>
      <w:r w:rsidR="00F22A7D" w:rsidRPr="002155F3">
        <w:rPr>
          <w:sz w:val="28"/>
          <w:szCs w:val="28"/>
        </w:rPr>
        <w:t xml:space="preserve"> </w:t>
      </w:r>
      <w:r w:rsidRPr="002155F3">
        <w:rPr>
          <w:sz w:val="28"/>
          <w:szCs w:val="28"/>
        </w:rPr>
        <w:t>Дифференциация</w:t>
      </w:r>
      <w:r w:rsidR="00F22A7D" w:rsidRPr="002155F3">
        <w:rPr>
          <w:sz w:val="28"/>
          <w:szCs w:val="28"/>
        </w:rPr>
        <w:t xml:space="preserve"> </w:t>
      </w:r>
      <w:r w:rsidRPr="002155F3">
        <w:rPr>
          <w:sz w:val="28"/>
          <w:szCs w:val="28"/>
        </w:rPr>
        <w:t>по</w:t>
      </w:r>
      <w:r w:rsidR="00F22A7D" w:rsidRPr="002155F3">
        <w:rPr>
          <w:sz w:val="28"/>
          <w:szCs w:val="28"/>
        </w:rPr>
        <w:t xml:space="preserve"> </w:t>
      </w:r>
      <w:r w:rsidRPr="002155F3">
        <w:rPr>
          <w:sz w:val="28"/>
          <w:szCs w:val="28"/>
        </w:rPr>
        <w:t>стоимости</w:t>
      </w:r>
      <w:r w:rsidR="00A22377" w:rsidRPr="002155F3">
        <w:rPr>
          <w:sz w:val="28"/>
          <w:szCs w:val="28"/>
        </w:rPr>
        <w:t xml:space="preserve"> </w:t>
      </w:r>
      <w:r w:rsidRPr="002155F3">
        <w:rPr>
          <w:sz w:val="28"/>
          <w:szCs w:val="28"/>
        </w:rPr>
        <w:t>различного</w:t>
      </w:r>
      <w:r w:rsidR="00F22A7D" w:rsidRPr="002155F3">
        <w:rPr>
          <w:sz w:val="28"/>
          <w:szCs w:val="28"/>
        </w:rPr>
        <w:t xml:space="preserve"> </w:t>
      </w:r>
      <w:r w:rsidRPr="002155F3">
        <w:rPr>
          <w:sz w:val="28"/>
          <w:szCs w:val="28"/>
        </w:rPr>
        <w:t>вида</w:t>
      </w:r>
      <w:r w:rsidR="00F22A7D" w:rsidRPr="002155F3">
        <w:rPr>
          <w:sz w:val="28"/>
          <w:szCs w:val="28"/>
        </w:rPr>
        <w:t xml:space="preserve"> </w:t>
      </w:r>
      <w:r w:rsidRPr="002155F3">
        <w:rPr>
          <w:sz w:val="28"/>
          <w:szCs w:val="28"/>
        </w:rPr>
        <w:t>производственных</w:t>
      </w:r>
      <w:r w:rsidR="00F22A7D" w:rsidRPr="002155F3">
        <w:rPr>
          <w:sz w:val="28"/>
          <w:szCs w:val="28"/>
        </w:rPr>
        <w:t xml:space="preserve"> </w:t>
      </w:r>
      <w:r w:rsidRPr="002155F3">
        <w:rPr>
          <w:sz w:val="28"/>
          <w:szCs w:val="28"/>
        </w:rPr>
        <w:t>ресурсов</w:t>
      </w:r>
      <w:r w:rsidR="00F22A7D" w:rsidRPr="002155F3">
        <w:rPr>
          <w:sz w:val="28"/>
          <w:szCs w:val="28"/>
        </w:rPr>
        <w:t xml:space="preserve"> </w:t>
      </w:r>
      <w:r w:rsidRPr="002155F3">
        <w:rPr>
          <w:sz w:val="28"/>
          <w:szCs w:val="28"/>
        </w:rPr>
        <w:t>значительна</w:t>
      </w:r>
      <w:r w:rsidR="00F22A7D" w:rsidRPr="002155F3">
        <w:rPr>
          <w:sz w:val="28"/>
          <w:szCs w:val="28"/>
        </w:rPr>
        <w:t xml:space="preserve"> </w:t>
      </w:r>
      <w:r w:rsidRPr="002155F3">
        <w:rPr>
          <w:sz w:val="28"/>
          <w:szCs w:val="28"/>
        </w:rPr>
        <w:t>не</w:t>
      </w:r>
      <w:r w:rsidR="00F22A7D" w:rsidRPr="002155F3">
        <w:rPr>
          <w:sz w:val="28"/>
          <w:szCs w:val="28"/>
        </w:rPr>
        <w:t xml:space="preserve"> </w:t>
      </w:r>
      <w:r w:rsidRPr="002155F3">
        <w:rPr>
          <w:sz w:val="28"/>
          <w:szCs w:val="28"/>
        </w:rPr>
        <w:t>только</w:t>
      </w:r>
      <w:r w:rsidR="00F22A7D" w:rsidRPr="002155F3">
        <w:rPr>
          <w:sz w:val="28"/>
          <w:szCs w:val="28"/>
        </w:rPr>
        <w:t xml:space="preserve"> </w:t>
      </w:r>
      <w:r w:rsidRPr="002155F3">
        <w:rPr>
          <w:sz w:val="28"/>
          <w:szCs w:val="28"/>
        </w:rPr>
        <w:t>между</w:t>
      </w:r>
      <w:r w:rsidR="00A22377" w:rsidRPr="002155F3">
        <w:rPr>
          <w:sz w:val="28"/>
          <w:szCs w:val="28"/>
        </w:rPr>
        <w:t xml:space="preserve"> </w:t>
      </w:r>
      <w:r w:rsidRPr="002155F3">
        <w:rPr>
          <w:sz w:val="28"/>
          <w:szCs w:val="28"/>
        </w:rPr>
        <w:t>экономическими районами, но и внутри них. Особенно это необходимо</w:t>
      </w:r>
      <w:r w:rsidR="00F22A7D" w:rsidRPr="002155F3">
        <w:rPr>
          <w:sz w:val="28"/>
          <w:szCs w:val="28"/>
        </w:rPr>
        <w:t xml:space="preserve"> </w:t>
      </w:r>
      <w:r w:rsidRPr="002155F3">
        <w:rPr>
          <w:sz w:val="28"/>
          <w:szCs w:val="28"/>
        </w:rPr>
        <w:t>учитывать</w:t>
      </w:r>
      <w:r w:rsidR="00A22377" w:rsidRPr="002155F3">
        <w:rPr>
          <w:sz w:val="28"/>
          <w:szCs w:val="28"/>
        </w:rPr>
        <w:t xml:space="preserve"> </w:t>
      </w:r>
      <w:r w:rsidRPr="002155F3">
        <w:rPr>
          <w:sz w:val="28"/>
          <w:szCs w:val="28"/>
        </w:rPr>
        <w:t>при внутрирайонном анализе производства и при</w:t>
      </w:r>
      <w:r w:rsidR="00F22A7D" w:rsidRPr="002155F3">
        <w:rPr>
          <w:sz w:val="28"/>
          <w:szCs w:val="28"/>
        </w:rPr>
        <w:t xml:space="preserve"> </w:t>
      </w:r>
      <w:r w:rsidRPr="002155F3">
        <w:rPr>
          <w:sz w:val="28"/>
          <w:szCs w:val="28"/>
        </w:rPr>
        <w:t>формировании</w:t>
      </w:r>
      <w:r w:rsidR="00F22A7D" w:rsidRPr="002155F3">
        <w:rPr>
          <w:sz w:val="28"/>
          <w:szCs w:val="28"/>
        </w:rPr>
        <w:t xml:space="preserve"> </w:t>
      </w:r>
      <w:r w:rsidRPr="002155F3">
        <w:rPr>
          <w:sz w:val="28"/>
          <w:szCs w:val="28"/>
        </w:rPr>
        <w:t>территориально-производственных комплексов.</w:t>
      </w:r>
    </w:p>
    <w:p w:rsidR="00741B0C" w:rsidRPr="002155F3" w:rsidRDefault="00741B0C" w:rsidP="00F22A7D">
      <w:pPr>
        <w:spacing w:line="360" w:lineRule="auto"/>
        <w:ind w:firstLine="709"/>
        <w:jc w:val="both"/>
        <w:rPr>
          <w:sz w:val="28"/>
          <w:szCs w:val="28"/>
        </w:rPr>
      </w:pPr>
      <w:r w:rsidRPr="002155F3">
        <w:rPr>
          <w:sz w:val="28"/>
          <w:szCs w:val="28"/>
        </w:rPr>
        <w:t>Нельзя, однако, забывать, что тяжелое</w:t>
      </w:r>
      <w:r w:rsidR="00F22A7D" w:rsidRPr="002155F3">
        <w:rPr>
          <w:sz w:val="28"/>
          <w:szCs w:val="28"/>
        </w:rPr>
        <w:t xml:space="preserve"> </w:t>
      </w:r>
      <w:r w:rsidRPr="002155F3">
        <w:rPr>
          <w:sz w:val="28"/>
          <w:szCs w:val="28"/>
        </w:rPr>
        <w:t>машиностроение</w:t>
      </w:r>
      <w:r w:rsidR="00F22A7D" w:rsidRPr="002155F3">
        <w:rPr>
          <w:sz w:val="28"/>
          <w:szCs w:val="28"/>
        </w:rPr>
        <w:t xml:space="preserve"> </w:t>
      </w:r>
      <w:r w:rsidRPr="002155F3">
        <w:rPr>
          <w:sz w:val="28"/>
          <w:szCs w:val="28"/>
        </w:rPr>
        <w:t>относится</w:t>
      </w:r>
      <w:r w:rsidR="00F22A7D" w:rsidRPr="002155F3">
        <w:rPr>
          <w:sz w:val="28"/>
          <w:szCs w:val="28"/>
        </w:rPr>
        <w:t xml:space="preserve"> </w:t>
      </w:r>
      <w:r w:rsidRPr="002155F3">
        <w:rPr>
          <w:sz w:val="28"/>
          <w:szCs w:val="28"/>
        </w:rPr>
        <w:t>к</w:t>
      </w:r>
      <w:r w:rsidR="00A22377" w:rsidRPr="002155F3">
        <w:rPr>
          <w:sz w:val="28"/>
          <w:szCs w:val="28"/>
        </w:rPr>
        <w:t xml:space="preserve"> </w:t>
      </w:r>
      <w:r w:rsidRPr="002155F3">
        <w:rPr>
          <w:sz w:val="28"/>
          <w:szCs w:val="28"/>
        </w:rPr>
        <w:t>сравнительно</w:t>
      </w:r>
      <w:r w:rsidR="00F22A7D" w:rsidRPr="002155F3">
        <w:rPr>
          <w:sz w:val="28"/>
          <w:szCs w:val="28"/>
        </w:rPr>
        <w:t xml:space="preserve"> </w:t>
      </w:r>
      <w:r w:rsidRPr="002155F3">
        <w:rPr>
          <w:sz w:val="28"/>
          <w:szCs w:val="28"/>
        </w:rPr>
        <w:t>мобильной</w:t>
      </w:r>
      <w:r w:rsidR="00F22A7D" w:rsidRPr="002155F3">
        <w:rPr>
          <w:sz w:val="28"/>
          <w:szCs w:val="28"/>
        </w:rPr>
        <w:t xml:space="preserve"> </w:t>
      </w:r>
      <w:r w:rsidRPr="002155F3">
        <w:rPr>
          <w:sz w:val="28"/>
          <w:szCs w:val="28"/>
        </w:rPr>
        <w:t>отрасли</w:t>
      </w:r>
      <w:r w:rsidR="00F22A7D" w:rsidRPr="002155F3">
        <w:rPr>
          <w:sz w:val="28"/>
          <w:szCs w:val="28"/>
        </w:rPr>
        <w:t xml:space="preserve"> </w:t>
      </w:r>
      <w:r w:rsidRPr="002155F3">
        <w:rPr>
          <w:sz w:val="28"/>
          <w:szCs w:val="28"/>
        </w:rPr>
        <w:t>промышленности,</w:t>
      </w:r>
      <w:r w:rsidR="00F22A7D"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его</w:t>
      </w:r>
      <w:r w:rsidR="00C43814" w:rsidRPr="002155F3">
        <w:rPr>
          <w:sz w:val="28"/>
          <w:szCs w:val="28"/>
        </w:rPr>
        <w:t xml:space="preserve"> </w:t>
      </w:r>
      <w:r w:rsidRPr="002155F3">
        <w:rPr>
          <w:sz w:val="28"/>
          <w:szCs w:val="28"/>
        </w:rPr>
        <w:t>размещение</w:t>
      </w:r>
      <w:r w:rsidR="00C43814" w:rsidRPr="002155F3">
        <w:rPr>
          <w:sz w:val="28"/>
          <w:szCs w:val="28"/>
        </w:rPr>
        <w:t xml:space="preserve"> </w:t>
      </w:r>
      <w:r w:rsidRPr="002155F3">
        <w:rPr>
          <w:sz w:val="28"/>
          <w:szCs w:val="28"/>
        </w:rPr>
        <w:t>не</w:t>
      </w:r>
      <w:r w:rsidR="00A22377" w:rsidRPr="002155F3">
        <w:rPr>
          <w:sz w:val="28"/>
          <w:szCs w:val="28"/>
        </w:rPr>
        <w:t xml:space="preserve"> </w:t>
      </w:r>
      <w:r w:rsidRPr="002155F3">
        <w:rPr>
          <w:sz w:val="28"/>
          <w:szCs w:val="28"/>
        </w:rPr>
        <w:t>определяется только наличием</w:t>
      </w:r>
      <w:r w:rsidR="00F22A7D" w:rsidRPr="002155F3">
        <w:rPr>
          <w:sz w:val="28"/>
          <w:szCs w:val="28"/>
        </w:rPr>
        <w:t xml:space="preserve"> </w:t>
      </w:r>
      <w:r w:rsidRPr="002155F3">
        <w:rPr>
          <w:sz w:val="28"/>
          <w:szCs w:val="28"/>
        </w:rPr>
        <w:t>необходимых</w:t>
      </w:r>
      <w:r w:rsidR="00F22A7D" w:rsidRPr="002155F3">
        <w:rPr>
          <w:sz w:val="28"/>
          <w:szCs w:val="28"/>
        </w:rPr>
        <w:t xml:space="preserve"> </w:t>
      </w:r>
      <w:r w:rsidRPr="002155F3">
        <w:rPr>
          <w:sz w:val="28"/>
          <w:szCs w:val="28"/>
        </w:rPr>
        <w:t>ресурсов</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условий</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районах.</w:t>
      </w:r>
    </w:p>
    <w:p w:rsidR="00741B0C" w:rsidRPr="002155F3" w:rsidRDefault="00741B0C" w:rsidP="00F22A7D">
      <w:pPr>
        <w:spacing w:line="360" w:lineRule="auto"/>
        <w:ind w:firstLine="709"/>
        <w:jc w:val="both"/>
        <w:rPr>
          <w:sz w:val="28"/>
          <w:szCs w:val="28"/>
        </w:rPr>
      </w:pPr>
      <w:r w:rsidRPr="002155F3">
        <w:rPr>
          <w:sz w:val="28"/>
          <w:szCs w:val="28"/>
        </w:rPr>
        <w:t>Последние при необходимости можно создать за</w:t>
      </w:r>
      <w:r w:rsidR="00F22A7D" w:rsidRPr="002155F3">
        <w:rPr>
          <w:sz w:val="28"/>
          <w:szCs w:val="28"/>
        </w:rPr>
        <w:t xml:space="preserve"> </w:t>
      </w:r>
      <w:r w:rsidRPr="002155F3">
        <w:rPr>
          <w:sz w:val="28"/>
          <w:szCs w:val="28"/>
        </w:rPr>
        <w:t>счет</w:t>
      </w:r>
      <w:r w:rsidR="00F22A7D" w:rsidRPr="002155F3">
        <w:rPr>
          <w:sz w:val="28"/>
          <w:szCs w:val="28"/>
        </w:rPr>
        <w:t xml:space="preserve"> </w:t>
      </w:r>
      <w:r w:rsidRPr="002155F3">
        <w:rPr>
          <w:sz w:val="28"/>
          <w:szCs w:val="28"/>
        </w:rPr>
        <w:t>широких</w:t>
      </w:r>
      <w:r w:rsidR="00F22A7D" w:rsidRPr="002155F3">
        <w:rPr>
          <w:sz w:val="28"/>
          <w:szCs w:val="28"/>
        </w:rPr>
        <w:t xml:space="preserve"> </w:t>
      </w:r>
      <w:r w:rsidRPr="002155F3">
        <w:rPr>
          <w:sz w:val="28"/>
          <w:szCs w:val="28"/>
        </w:rPr>
        <w:t>кооперированных</w:t>
      </w:r>
      <w:r w:rsidR="00A22377" w:rsidRPr="002155F3">
        <w:rPr>
          <w:sz w:val="28"/>
          <w:szCs w:val="28"/>
        </w:rPr>
        <w:t xml:space="preserve"> </w:t>
      </w:r>
      <w:r w:rsidRPr="002155F3">
        <w:rPr>
          <w:sz w:val="28"/>
          <w:szCs w:val="28"/>
        </w:rPr>
        <w:t>связей между отраслями машиностроения и смежными</w:t>
      </w:r>
      <w:r w:rsidR="00F22A7D" w:rsidRPr="002155F3">
        <w:rPr>
          <w:sz w:val="28"/>
          <w:szCs w:val="28"/>
        </w:rPr>
        <w:t xml:space="preserve"> </w:t>
      </w:r>
      <w:r w:rsidRPr="002155F3">
        <w:rPr>
          <w:sz w:val="28"/>
          <w:szCs w:val="28"/>
        </w:rPr>
        <w:t>отраслями</w:t>
      </w:r>
      <w:r w:rsidR="00F22A7D" w:rsidRPr="002155F3">
        <w:rPr>
          <w:sz w:val="28"/>
          <w:szCs w:val="28"/>
        </w:rPr>
        <w:t xml:space="preserve"> </w:t>
      </w:r>
      <w:r w:rsidRPr="002155F3">
        <w:rPr>
          <w:sz w:val="28"/>
          <w:szCs w:val="28"/>
        </w:rPr>
        <w:t>промышленности.</w:t>
      </w:r>
    </w:p>
    <w:p w:rsidR="00C43814" w:rsidRPr="002155F3" w:rsidRDefault="00741B0C" w:rsidP="00F22A7D">
      <w:pPr>
        <w:spacing w:line="360" w:lineRule="auto"/>
        <w:ind w:firstLine="709"/>
        <w:jc w:val="both"/>
        <w:rPr>
          <w:sz w:val="28"/>
          <w:szCs w:val="28"/>
        </w:rPr>
      </w:pPr>
      <w:r w:rsidRPr="002155F3">
        <w:rPr>
          <w:sz w:val="28"/>
          <w:szCs w:val="28"/>
        </w:rPr>
        <w:t>Однако в этом случае разница в затратах будет достигаться за счет не</w:t>
      </w:r>
      <w:r w:rsidR="00F22A7D" w:rsidRPr="002155F3">
        <w:rPr>
          <w:sz w:val="28"/>
          <w:szCs w:val="28"/>
        </w:rPr>
        <w:t xml:space="preserve"> </w:t>
      </w:r>
      <w:r w:rsidRPr="002155F3">
        <w:rPr>
          <w:sz w:val="28"/>
          <w:szCs w:val="28"/>
        </w:rPr>
        <w:t>только</w:t>
      </w:r>
      <w:r w:rsidR="00A22377" w:rsidRPr="002155F3">
        <w:rPr>
          <w:sz w:val="28"/>
          <w:szCs w:val="28"/>
        </w:rPr>
        <w:t xml:space="preserve"> </w:t>
      </w:r>
      <w:r w:rsidRPr="002155F3">
        <w:rPr>
          <w:sz w:val="28"/>
          <w:szCs w:val="28"/>
        </w:rPr>
        <w:t>действительной дифференциации</w:t>
      </w:r>
      <w:r w:rsidR="00F22A7D" w:rsidRPr="002155F3">
        <w:rPr>
          <w:sz w:val="28"/>
          <w:szCs w:val="28"/>
        </w:rPr>
        <w:t xml:space="preserve"> </w:t>
      </w:r>
      <w:r w:rsidRPr="002155F3">
        <w:rPr>
          <w:sz w:val="28"/>
          <w:szCs w:val="28"/>
        </w:rPr>
        <w:t>стоимостных</w:t>
      </w:r>
      <w:r w:rsidR="00F22A7D" w:rsidRPr="002155F3">
        <w:rPr>
          <w:sz w:val="28"/>
          <w:szCs w:val="28"/>
        </w:rPr>
        <w:t xml:space="preserve"> </w:t>
      </w:r>
      <w:r w:rsidRPr="002155F3">
        <w:rPr>
          <w:sz w:val="28"/>
          <w:szCs w:val="28"/>
        </w:rPr>
        <w:t>показателей</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ресурсы,</w:t>
      </w:r>
      <w:r w:rsidR="00F22A7D" w:rsidRPr="002155F3">
        <w:rPr>
          <w:sz w:val="28"/>
          <w:szCs w:val="28"/>
        </w:rPr>
        <w:t xml:space="preserve"> </w:t>
      </w:r>
      <w:r w:rsidRPr="002155F3">
        <w:rPr>
          <w:sz w:val="28"/>
          <w:szCs w:val="28"/>
        </w:rPr>
        <w:t>но</w:t>
      </w:r>
      <w:r w:rsidR="00F22A7D" w:rsidRPr="002155F3">
        <w:rPr>
          <w:sz w:val="28"/>
          <w:szCs w:val="28"/>
        </w:rPr>
        <w:t xml:space="preserve"> </w:t>
      </w:r>
      <w:r w:rsidRPr="002155F3">
        <w:rPr>
          <w:sz w:val="28"/>
          <w:szCs w:val="28"/>
        </w:rPr>
        <w:t>и</w:t>
      </w:r>
      <w:r w:rsidR="00A22377" w:rsidRPr="002155F3">
        <w:rPr>
          <w:sz w:val="28"/>
          <w:szCs w:val="28"/>
        </w:rPr>
        <w:t xml:space="preserve"> </w:t>
      </w:r>
      <w:r w:rsidRPr="002155F3">
        <w:rPr>
          <w:sz w:val="28"/>
          <w:szCs w:val="28"/>
        </w:rPr>
        <w:t>дополнительных затрат на их транспортирование потребителям.</w:t>
      </w:r>
    </w:p>
    <w:p w:rsidR="00C43814" w:rsidRPr="002155F3" w:rsidRDefault="00741B0C" w:rsidP="00F22A7D">
      <w:pPr>
        <w:spacing w:line="360" w:lineRule="auto"/>
        <w:ind w:firstLine="709"/>
        <w:jc w:val="both"/>
        <w:rPr>
          <w:sz w:val="28"/>
          <w:szCs w:val="28"/>
        </w:rPr>
      </w:pPr>
      <w:r w:rsidRPr="002155F3">
        <w:rPr>
          <w:sz w:val="28"/>
          <w:szCs w:val="28"/>
        </w:rPr>
        <w:t>Необходимо также иметь в виду, что</w:t>
      </w:r>
      <w:r w:rsidR="00F22A7D" w:rsidRPr="002155F3">
        <w:rPr>
          <w:sz w:val="28"/>
          <w:szCs w:val="28"/>
        </w:rPr>
        <w:t xml:space="preserve"> </w:t>
      </w:r>
      <w:r w:rsidRPr="002155F3">
        <w:rPr>
          <w:sz w:val="28"/>
          <w:szCs w:val="28"/>
        </w:rPr>
        <w:t>наряду</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основными</w:t>
      </w:r>
      <w:r w:rsidR="00F22A7D" w:rsidRPr="002155F3">
        <w:rPr>
          <w:sz w:val="28"/>
          <w:szCs w:val="28"/>
        </w:rPr>
        <w:t xml:space="preserve"> </w:t>
      </w:r>
      <w:r w:rsidRPr="002155F3">
        <w:rPr>
          <w:sz w:val="28"/>
          <w:szCs w:val="28"/>
        </w:rPr>
        <w:t>факторами</w:t>
      </w:r>
      <w:r w:rsidR="00A22377" w:rsidRPr="002155F3">
        <w:rPr>
          <w:sz w:val="28"/>
          <w:szCs w:val="28"/>
        </w:rPr>
        <w:t xml:space="preserve"> </w:t>
      </w:r>
      <w:r w:rsidRPr="002155F3">
        <w:rPr>
          <w:sz w:val="28"/>
          <w:szCs w:val="28"/>
        </w:rPr>
        <w:t>внепроизводственного</w:t>
      </w:r>
      <w:r w:rsidR="00F22A7D" w:rsidRPr="002155F3">
        <w:rPr>
          <w:sz w:val="28"/>
          <w:szCs w:val="28"/>
        </w:rPr>
        <w:t xml:space="preserve"> </w:t>
      </w:r>
      <w:r w:rsidRPr="002155F3">
        <w:rPr>
          <w:sz w:val="28"/>
          <w:szCs w:val="28"/>
        </w:rPr>
        <w:t>характера</w:t>
      </w:r>
      <w:r w:rsidR="00F22A7D" w:rsidRPr="002155F3">
        <w:rPr>
          <w:sz w:val="28"/>
          <w:szCs w:val="28"/>
        </w:rPr>
        <w:t xml:space="preserve"> </w:t>
      </w:r>
      <w:r w:rsidRPr="002155F3">
        <w:rPr>
          <w:sz w:val="28"/>
          <w:szCs w:val="28"/>
        </w:rPr>
        <w:t>на</w:t>
      </w:r>
      <w:r w:rsidR="00C43814" w:rsidRPr="002155F3">
        <w:rPr>
          <w:sz w:val="28"/>
          <w:szCs w:val="28"/>
        </w:rPr>
        <w:t xml:space="preserve"> </w:t>
      </w:r>
      <w:r w:rsidRPr="002155F3">
        <w:rPr>
          <w:sz w:val="28"/>
          <w:szCs w:val="28"/>
        </w:rPr>
        <w:t>размещение</w:t>
      </w:r>
      <w:r w:rsidR="00C43814" w:rsidRPr="002155F3">
        <w:rPr>
          <w:sz w:val="28"/>
          <w:szCs w:val="28"/>
        </w:rPr>
        <w:t xml:space="preserve"> </w:t>
      </w:r>
      <w:r w:rsidRPr="002155F3">
        <w:rPr>
          <w:sz w:val="28"/>
          <w:szCs w:val="28"/>
        </w:rPr>
        <w:t>тяжелого</w:t>
      </w:r>
      <w:r w:rsidR="00C43814" w:rsidRPr="002155F3">
        <w:rPr>
          <w:sz w:val="28"/>
          <w:szCs w:val="28"/>
        </w:rPr>
        <w:t xml:space="preserve"> </w:t>
      </w:r>
      <w:r w:rsidRPr="002155F3">
        <w:rPr>
          <w:sz w:val="28"/>
          <w:szCs w:val="28"/>
        </w:rPr>
        <w:t>машиностроения</w:t>
      </w:r>
      <w:r w:rsidR="00A22377" w:rsidRPr="002155F3">
        <w:rPr>
          <w:sz w:val="28"/>
          <w:szCs w:val="28"/>
        </w:rPr>
        <w:t xml:space="preserve"> </w:t>
      </w:r>
      <w:r w:rsidRPr="002155F3">
        <w:rPr>
          <w:sz w:val="28"/>
          <w:szCs w:val="28"/>
        </w:rPr>
        <w:t>большое влияние оказывает уровень сложившегося промышленного производства</w:t>
      </w:r>
      <w:r w:rsidR="00F22A7D" w:rsidRPr="002155F3">
        <w:rPr>
          <w:sz w:val="28"/>
          <w:szCs w:val="28"/>
        </w:rPr>
        <w:t xml:space="preserve"> </w:t>
      </w:r>
      <w:r w:rsidRPr="002155F3">
        <w:rPr>
          <w:sz w:val="28"/>
          <w:szCs w:val="28"/>
        </w:rPr>
        <w:t>и</w:t>
      </w:r>
      <w:r w:rsidR="00A22377" w:rsidRPr="002155F3">
        <w:rPr>
          <w:sz w:val="28"/>
          <w:szCs w:val="28"/>
        </w:rPr>
        <w:t xml:space="preserve"> </w:t>
      </w:r>
      <w:r w:rsidRPr="002155F3">
        <w:rPr>
          <w:sz w:val="28"/>
          <w:szCs w:val="28"/>
        </w:rPr>
        <w:t>действующей</w:t>
      </w:r>
      <w:r w:rsidR="00F22A7D" w:rsidRPr="002155F3">
        <w:rPr>
          <w:sz w:val="28"/>
          <w:szCs w:val="28"/>
        </w:rPr>
        <w:t xml:space="preserve"> </w:t>
      </w:r>
      <w:r w:rsidRPr="002155F3">
        <w:rPr>
          <w:sz w:val="28"/>
          <w:szCs w:val="28"/>
        </w:rPr>
        <w:t>социальной</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производственной</w:t>
      </w:r>
      <w:r w:rsidR="00F22A7D" w:rsidRPr="002155F3">
        <w:rPr>
          <w:sz w:val="28"/>
          <w:szCs w:val="28"/>
        </w:rPr>
        <w:t xml:space="preserve"> </w:t>
      </w:r>
      <w:r w:rsidRPr="002155F3">
        <w:rPr>
          <w:sz w:val="28"/>
          <w:szCs w:val="28"/>
        </w:rPr>
        <w:t>инфраструктуры.</w:t>
      </w:r>
      <w:r w:rsidR="00C43814" w:rsidRPr="002155F3">
        <w:rPr>
          <w:sz w:val="28"/>
          <w:szCs w:val="28"/>
        </w:rPr>
        <w:t xml:space="preserve"> </w:t>
      </w:r>
      <w:r w:rsidRPr="002155F3">
        <w:rPr>
          <w:sz w:val="28"/>
          <w:szCs w:val="28"/>
        </w:rPr>
        <w:t>Если</w:t>
      </w:r>
      <w:r w:rsidR="00C43814" w:rsidRPr="002155F3">
        <w:rPr>
          <w:sz w:val="28"/>
          <w:szCs w:val="28"/>
        </w:rPr>
        <w:t xml:space="preserve"> </w:t>
      </w:r>
      <w:r w:rsidRPr="002155F3">
        <w:rPr>
          <w:sz w:val="28"/>
          <w:szCs w:val="28"/>
        </w:rPr>
        <w:t>район</w:t>
      </w:r>
      <w:r w:rsidR="00A22377" w:rsidRPr="002155F3">
        <w:rPr>
          <w:sz w:val="28"/>
          <w:szCs w:val="28"/>
        </w:rPr>
        <w:t xml:space="preserve"> </w:t>
      </w:r>
      <w:r w:rsidRPr="002155F3">
        <w:rPr>
          <w:sz w:val="28"/>
          <w:szCs w:val="28"/>
        </w:rPr>
        <w:t>индустриально</w:t>
      </w:r>
      <w:r w:rsidR="00F22A7D" w:rsidRPr="002155F3">
        <w:rPr>
          <w:sz w:val="28"/>
          <w:szCs w:val="28"/>
        </w:rPr>
        <w:t xml:space="preserve"> </w:t>
      </w:r>
      <w:r w:rsidRPr="002155F3">
        <w:rPr>
          <w:sz w:val="28"/>
          <w:szCs w:val="28"/>
        </w:rPr>
        <w:t>развит</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обеспечен</w:t>
      </w:r>
      <w:r w:rsidR="00F22A7D" w:rsidRPr="002155F3">
        <w:rPr>
          <w:sz w:val="28"/>
          <w:szCs w:val="28"/>
        </w:rPr>
        <w:t xml:space="preserve"> </w:t>
      </w:r>
      <w:r w:rsidRPr="002155F3">
        <w:rPr>
          <w:sz w:val="28"/>
          <w:szCs w:val="28"/>
        </w:rPr>
        <w:t>жилищно-коммунальными</w:t>
      </w:r>
      <w:r w:rsidR="00C43814"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культурными</w:t>
      </w:r>
      <w:r w:rsidR="00A22377" w:rsidRPr="002155F3">
        <w:rPr>
          <w:sz w:val="28"/>
          <w:szCs w:val="28"/>
        </w:rPr>
        <w:t xml:space="preserve"> </w:t>
      </w:r>
      <w:r w:rsidRPr="002155F3">
        <w:rPr>
          <w:sz w:val="28"/>
          <w:szCs w:val="28"/>
        </w:rPr>
        <w:t>учреждениями, эффективность размещения предприятий</w:t>
      </w:r>
      <w:r w:rsidR="00F22A7D" w:rsidRPr="002155F3">
        <w:rPr>
          <w:sz w:val="28"/>
          <w:szCs w:val="28"/>
        </w:rPr>
        <w:t xml:space="preserve"> </w:t>
      </w:r>
      <w:r w:rsidRPr="002155F3">
        <w:rPr>
          <w:sz w:val="28"/>
          <w:szCs w:val="28"/>
        </w:rPr>
        <w:t>тяжелого</w:t>
      </w:r>
      <w:r w:rsidR="00F22A7D" w:rsidRPr="002155F3">
        <w:rPr>
          <w:sz w:val="28"/>
          <w:szCs w:val="28"/>
        </w:rPr>
        <w:t xml:space="preserve"> </w:t>
      </w:r>
      <w:r w:rsidRPr="002155F3">
        <w:rPr>
          <w:sz w:val="28"/>
          <w:szCs w:val="28"/>
        </w:rPr>
        <w:t>машиностроения</w:t>
      </w:r>
      <w:r w:rsidR="00A22377" w:rsidRPr="002155F3">
        <w:rPr>
          <w:sz w:val="28"/>
          <w:szCs w:val="28"/>
        </w:rPr>
        <w:t xml:space="preserve"> </w:t>
      </w:r>
      <w:r w:rsidRPr="002155F3">
        <w:rPr>
          <w:sz w:val="28"/>
          <w:szCs w:val="28"/>
        </w:rPr>
        <w:t>может быть значительно выше.</w:t>
      </w:r>
    </w:p>
    <w:p w:rsidR="00741B0C" w:rsidRPr="002155F3" w:rsidRDefault="00741B0C" w:rsidP="00F22A7D">
      <w:pPr>
        <w:spacing w:line="360" w:lineRule="auto"/>
        <w:ind w:firstLine="709"/>
        <w:jc w:val="both"/>
        <w:rPr>
          <w:sz w:val="28"/>
          <w:szCs w:val="28"/>
        </w:rPr>
      </w:pPr>
      <w:r w:rsidRPr="002155F3">
        <w:rPr>
          <w:sz w:val="28"/>
          <w:szCs w:val="28"/>
        </w:rPr>
        <w:t>Отраслевые</w:t>
      </w:r>
      <w:r w:rsidR="00F22A7D" w:rsidRPr="002155F3">
        <w:rPr>
          <w:sz w:val="28"/>
          <w:szCs w:val="28"/>
        </w:rPr>
        <w:t xml:space="preserve"> </w:t>
      </w:r>
      <w:r w:rsidRPr="002155F3">
        <w:rPr>
          <w:sz w:val="28"/>
          <w:szCs w:val="28"/>
        </w:rPr>
        <w:t>особенности</w:t>
      </w:r>
      <w:r w:rsidR="00F22A7D" w:rsidRPr="002155F3">
        <w:rPr>
          <w:sz w:val="28"/>
          <w:szCs w:val="28"/>
        </w:rPr>
        <w:t xml:space="preserve"> </w:t>
      </w:r>
      <w:r w:rsidRPr="002155F3">
        <w:rPr>
          <w:sz w:val="28"/>
          <w:szCs w:val="28"/>
        </w:rPr>
        <w:t>машиностроительных</w:t>
      </w:r>
      <w:r w:rsidR="00F22A7D" w:rsidRPr="002155F3">
        <w:rPr>
          <w:sz w:val="28"/>
          <w:szCs w:val="28"/>
        </w:rPr>
        <w:t xml:space="preserve"> </w:t>
      </w:r>
      <w:r w:rsidRPr="002155F3">
        <w:rPr>
          <w:sz w:val="28"/>
          <w:szCs w:val="28"/>
        </w:rPr>
        <w:t>производств</w:t>
      </w:r>
      <w:r w:rsidR="00C43814" w:rsidRPr="002155F3">
        <w:rPr>
          <w:sz w:val="28"/>
          <w:szCs w:val="28"/>
        </w:rPr>
        <w:t xml:space="preserve"> </w:t>
      </w:r>
      <w:r w:rsidRPr="002155F3">
        <w:rPr>
          <w:sz w:val="28"/>
          <w:szCs w:val="28"/>
        </w:rPr>
        <w:t>выражают</w:t>
      </w:r>
      <w:r w:rsidR="00A22377" w:rsidRPr="002155F3">
        <w:rPr>
          <w:sz w:val="28"/>
          <w:szCs w:val="28"/>
        </w:rPr>
        <w:t xml:space="preserve"> </w:t>
      </w:r>
      <w:r w:rsidRPr="002155F3">
        <w:rPr>
          <w:sz w:val="28"/>
          <w:szCs w:val="28"/>
        </w:rPr>
        <w:t>важнейшие технико-экономические</w:t>
      </w:r>
      <w:r w:rsidR="00F22A7D" w:rsidRPr="002155F3">
        <w:rPr>
          <w:sz w:val="28"/>
          <w:szCs w:val="28"/>
        </w:rPr>
        <w:t xml:space="preserve"> </w:t>
      </w:r>
      <w:r w:rsidRPr="002155F3">
        <w:rPr>
          <w:sz w:val="28"/>
          <w:szCs w:val="28"/>
        </w:rPr>
        <w:t>показатели,</w:t>
      </w:r>
      <w:r w:rsidR="00F22A7D" w:rsidRPr="002155F3">
        <w:rPr>
          <w:sz w:val="28"/>
          <w:szCs w:val="28"/>
        </w:rPr>
        <w:t xml:space="preserve"> </w:t>
      </w:r>
      <w:r w:rsidRPr="002155F3">
        <w:rPr>
          <w:sz w:val="28"/>
          <w:szCs w:val="28"/>
        </w:rPr>
        <w:t>используемые</w:t>
      </w:r>
      <w:r w:rsidR="00F22A7D" w:rsidRPr="002155F3">
        <w:rPr>
          <w:sz w:val="28"/>
          <w:szCs w:val="28"/>
        </w:rPr>
        <w:t xml:space="preserve"> </w:t>
      </w:r>
      <w:r w:rsidRPr="002155F3">
        <w:rPr>
          <w:sz w:val="28"/>
          <w:szCs w:val="28"/>
        </w:rPr>
        <w:t>при</w:t>
      </w:r>
      <w:r w:rsidR="00F22A7D" w:rsidRPr="002155F3">
        <w:rPr>
          <w:sz w:val="28"/>
          <w:szCs w:val="28"/>
        </w:rPr>
        <w:t xml:space="preserve"> </w:t>
      </w:r>
      <w:r w:rsidRPr="002155F3">
        <w:rPr>
          <w:sz w:val="28"/>
          <w:szCs w:val="28"/>
        </w:rPr>
        <w:t>обосновании</w:t>
      </w:r>
      <w:r w:rsidR="00A22377" w:rsidRPr="002155F3">
        <w:rPr>
          <w:sz w:val="28"/>
          <w:szCs w:val="28"/>
        </w:rPr>
        <w:t xml:space="preserve"> </w:t>
      </w:r>
      <w:r w:rsidRPr="002155F3">
        <w:rPr>
          <w:sz w:val="28"/>
          <w:szCs w:val="28"/>
        </w:rPr>
        <w:t>размещения предприятий. Для</w:t>
      </w:r>
      <w:r w:rsidR="00F22A7D" w:rsidRPr="002155F3">
        <w:rPr>
          <w:sz w:val="28"/>
          <w:szCs w:val="28"/>
        </w:rPr>
        <w:t xml:space="preserve"> </w:t>
      </w:r>
      <w:r w:rsidRPr="002155F3">
        <w:rPr>
          <w:sz w:val="28"/>
          <w:szCs w:val="28"/>
        </w:rPr>
        <w:t>тяжелого</w:t>
      </w:r>
      <w:r w:rsidR="00F22A7D" w:rsidRPr="002155F3">
        <w:rPr>
          <w:sz w:val="28"/>
          <w:szCs w:val="28"/>
        </w:rPr>
        <w:t xml:space="preserve"> </w:t>
      </w:r>
      <w:r w:rsidRPr="002155F3">
        <w:rPr>
          <w:sz w:val="28"/>
          <w:szCs w:val="28"/>
        </w:rPr>
        <w:t>машиностроения</w:t>
      </w:r>
      <w:r w:rsidR="00F22A7D" w:rsidRPr="002155F3">
        <w:rPr>
          <w:sz w:val="28"/>
          <w:szCs w:val="28"/>
        </w:rPr>
        <w:t xml:space="preserve"> </w:t>
      </w:r>
      <w:r w:rsidRPr="002155F3">
        <w:rPr>
          <w:sz w:val="28"/>
          <w:szCs w:val="28"/>
        </w:rPr>
        <w:t>это</w:t>
      </w:r>
      <w:r w:rsidR="00F22A7D" w:rsidRPr="002155F3">
        <w:rPr>
          <w:sz w:val="28"/>
          <w:szCs w:val="28"/>
        </w:rPr>
        <w:t xml:space="preserve"> </w:t>
      </w:r>
      <w:r w:rsidRPr="002155F3">
        <w:rPr>
          <w:sz w:val="28"/>
          <w:szCs w:val="28"/>
        </w:rPr>
        <w:t>материалоемкость</w:t>
      </w:r>
      <w:r w:rsidR="00A22377" w:rsidRPr="002155F3">
        <w:rPr>
          <w:sz w:val="28"/>
          <w:szCs w:val="28"/>
        </w:rPr>
        <w:t xml:space="preserve"> </w:t>
      </w:r>
      <w:r w:rsidRPr="002155F3">
        <w:rPr>
          <w:sz w:val="28"/>
          <w:szCs w:val="28"/>
        </w:rPr>
        <w:t>продукции, транспортабельность и габаритные размеры продукции и</w:t>
      </w:r>
      <w:r w:rsidR="00F22A7D" w:rsidRPr="002155F3">
        <w:rPr>
          <w:sz w:val="28"/>
          <w:szCs w:val="28"/>
        </w:rPr>
        <w:t xml:space="preserve"> </w:t>
      </w:r>
      <w:r w:rsidRPr="002155F3">
        <w:rPr>
          <w:sz w:val="28"/>
          <w:szCs w:val="28"/>
        </w:rPr>
        <w:t>материалов:</w:t>
      </w:r>
    </w:p>
    <w:p w:rsidR="00C43814" w:rsidRPr="002155F3" w:rsidRDefault="00A22377" w:rsidP="00F22A7D">
      <w:pPr>
        <w:spacing w:line="360" w:lineRule="auto"/>
        <w:ind w:firstLine="709"/>
        <w:jc w:val="both"/>
        <w:rPr>
          <w:sz w:val="28"/>
          <w:szCs w:val="28"/>
        </w:rPr>
      </w:pPr>
      <w:r w:rsidRPr="002155F3">
        <w:rPr>
          <w:sz w:val="28"/>
          <w:szCs w:val="28"/>
        </w:rPr>
        <w:t xml:space="preserve">- </w:t>
      </w:r>
      <w:r w:rsidR="00741B0C" w:rsidRPr="002155F3">
        <w:rPr>
          <w:sz w:val="28"/>
          <w:szCs w:val="28"/>
        </w:rPr>
        <w:t>близость</w:t>
      </w:r>
      <w:r w:rsidR="00F22A7D" w:rsidRPr="002155F3">
        <w:rPr>
          <w:sz w:val="28"/>
          <w:szCs w:val="28"/>
        </w:rPr>
        <w:t xml:space="preserve"> </w:t>
      </w:r>
      <w:r w:rsidR="00741B0C" w:rsidRPr="002155F3">
        <w:rPr>
          <w:sz w:val="28"/>
          <w:szCs w:val="28"/>
        </w:rPr>
        <w:t>сырьевой</w:t>
      </w:r>
      <w:r w:rsidR="00F22A7D" w:rsidRPr="002155F3">
        <w:rPr>
          <w:sz w:val="28"/>
          <w:szCs w:val="28"/>
        </w:rPr>
        <w:t xml:space="preserve"> </w:t>
      </w:r>
      <w:r w:rsidR="00741B0C" w:rsidRPr="002155F3">
        <w:rPr>
          <w:sz w:val="28"/>
          <w:szCs w:val="28"/>
        </w:rPr>
        <w:t>базы,</w:t>
      </w:r>
      <w:r w:rsidR="00F22A7D" w:rsidRPr="002155F3">
        <w:rPr>
          <w:sz w:val="28"/>
          <w:szCs w:val="28"/>
        </w:rPr>
        <w:t xml:space="preserve"> </w:t>
      </w:r>
      <w:r w:rsidR="00741B0C" w:rsidRPr="002155F3">
        <w:rPr>
          <w:sz w:val="28"/>
          <w:szCs w:val="28"/>
        </w:rPr>
        <w:t>возможность</w:t>
      </w:r>
      <w:r w:rsidR="00F22A7D" w:rsidRPr="002155F3">
        <w:rPr>
          <w:sz w:val="28"/>
          <w:szCs w:val="28"/>
        </w:rPr>
        <w:t xml:space="preserve"> </w:t>
      </w:r>
      <w:r w:rsidR="00741B0C" w:rsidRPr="002155F3">
        <w:rPr>
          <w:sz w:val="28"/>
          <w:szCs w:val="28"/>
        </w:rPr>
        <w:t>повторного</w:t>
      </w:r>
      <w:r w:rsidR="00C43814" w:rsidRPr="002155F3">
        <w:rPr>
          <w:sz w:val="28"/>
          <w:szCs w:val="28"/>
        </w:rPr>
        <w:t xml:space="preserve"> </w:t>
      </w:r>
      <w:r w:rsidR="00741B0C" w:rsidRPr="002155F3">
        <w:rPr>
          <w:sz w:val="28"/>
          <w:szCs w:val="28"/>
        </w:rPr>
        <w:t>использования</w:t>
      </w:r>
      <w:r w:rsidR="00C43814" w:rsidRPr="002155F3">
        <w:rPr>
          <w:sz w:val="28"/>
          <w:szCs w:val="28"/>
        </w:rPr>
        <w:t xml:space="preserve"> </w:t>
      </w:r>
      <w:r w:rsidR="00741B0C" w:rsidRPr="002155F3">
        <w:rPr>
          <w:sz w:val="28"/>
          <w:szCs w:val="28"/>
        </w:rPr>
        <w:t>отходов</w:t>
      </w:r>
      <w:r w:rsidRPr="002155F3">
        <w:rPr>
          <w:sz w:val="28"/>
          <w:szCs w:val="28"/>
        </w:rPr>
        <w:t xml:space="preserve"> </w:t>
      </w:r>
      <w:r w:rsidR="00741B0C" w:rsidRPr="002155F3">
        <w:rPr>
          <w:sz w:val="28"/>
          <w:szCs w:val="28"/>
        </w:rPr>
        <w:t>производства. Так как предприятия тяжелого машиностроения</w:t>
      </w:r>
      <w:r w:rsidR="00F22A7D" w:rsidRPr="002155F3">
        <w:rPr>
          <w:sz w:val="28"/>
          <w:szCs w:val="28"/>
        </w:rPr>
        <w:t xml:space="preserve"> </w:t>
      </w:r>
      <w:r w:rsidR="00741B0C" w:rsidRPr="002155F3">
        <w:rPr>
          <w:sz w:val="28"/>
          <w:szCs w:val="28"/>
        </w:rPr>
        <w:t>отличаются</w:t>
      </w:r>
      <w:r w:rsidR="00F22A7D" w:rsidRPr="002155F3">
        <w:rPr>
          <w:sz w:val="28"/>
          <w:szCs w:val="28"/>
        </w:rPr>
        <w:t xml:space="preserve"> </w:t>
      </w:r>
      <w:r w:rsidR="00741B0C" w:rsidRPr="002155F3">
        <w:rPr>
          <w:sz w:val="28"/>
          <w:szCs w:val="28"/>
        </w:rPr>
        <w:t>малой</w:t>
      </w:r>
      <w:r w:rsidRPr="002155F3">
        <w:rPr>
          <w:sz w:val="28"/>
          <w:szCs w:val="28"/>
        </w:rPr>
        <w:t xml:space="preserve"> </w:t>
      </w:r>
      <w:r w:rsidR="00741B0C" w:rsidRPr="002155F3">
        <w:rPr>
          <w:sz w:val="28"/>
          <w:szCs w:val="28"/>
        </w:rPr>
        <w:t>трудоемкостью,</w:t>
      </w:r>
      <w:r w:rsidR="00F22A7D" w:rsidRPr="002155F3">
        <w:rPr>
          <w:sz w:val="28"/>
          <w:szCs w:val="28"/>
        </w:rPr>
        <w:t xml:space="preserve"> </w:t>
      </w:r>
      <w:r w:rsidR="00741B0C" w:rsidRPr="002155F3">
        <w:rPr>
          <w:sz w:val="28"/>
          <w:szCs w:val="28"/>
        </w:rPr>
        <w:t>наличие</w:t>
      </w:r>
      <w:r w:rsidR="00F22A7D" w:rsidRPr="002155F3">
        <w:rPr>
          <w:sz w:val="28"/>
          <w:szCs w:val="28"/>
        </w:rPr>
        <w:t xml:space="preserve"> </w:t>
      </w:r>
      <w:r w:rsidR="00741B0C" w:rsidRPr="002155F3">
        <w:rPr>
          <w:sz w:val="28"/>
          <w:szCs w:val="28"/>
        </w:rPr>
        <w:t>трудовых</w:t>
      </w:r>
      <w:r w:rsidR="00F22A7D" w:rsidRPr="002155F3">
        <w:rPr>
          <w:sz w:val="28"/>
          <w:szCs w:val="28"/>
        </w:rPr>
        <w:t xml:space="preserve"> </w:t>
      </w:r>
      <w:r w:rsidR="00741B0C" w:rsidRPr="002155F3">
        <w:rPr>
          <w:sz w:val="28"/>
          <w:szCs w:val="28"/>
        </w:rPr>
        <w:t>ресурсов</w:t>
      </w:r>
      <w:r w:rsidR="00F22A7D" w:rsidRPr="002155F3">
        <w:rPr>
          <w:sz w:val="28"/>
          <w:szCs w:val="28"/>
        </w:rPr>
        <w:t xml:space="preserve"> </w:t>
      </w:r>
      <w:r w:rsidR="00741B0C" w:rsidRPr="002155F3">
        <w:rPr>
          <w:sz w:val="28"/>
          <w:szCs w:val="28"/>
        </w:rPr>
        <w:t>не</w:t>
      </w:r>
      <w:r w:rsidR="00F22A7D" w:rsidRPr="002155F3">
        <w:rPr>
          <w:sz w:val="28"/>
          <w:szCs w:val="28"/>
        </w:rPr>
        <w:t xml:space="preserve"> </w:t>
      </w:r>
      <w:r w:rsidR="00741B0C" w:rsidRPr="002155F3">
        <w:rPr>
          <w:sz w:val="28"/>
          <w:szCs w:val="28"/>
        </w:rPr>
        <w:t>играет</w:t>
      </w:r>
      <w:r w:rsidR="00F22A7D" w:rsidRPr="002155F3">
        <w:rPr>
          <w:sz w:val="28"/>
          <w:szCs w:val="28"/>
        </w:rPr>
        <w:t xml:space="preserve"> </w:t>
      </w:r>
      <w:r w:rsidR="00741B0C" w:rsidRPr="002155F3">
        <w:rPr>
          <w:sz w:val="28"/>
          <w:szCs w:val="28"/>
        </w:rPr>
        <w:t>решающей</w:t>
      </w:r>
      <w:r w:rsidR="00C43814" w:rsidRPr="002155F3">
        <w:rPr>
          <w:sz w:val="28"/>
          <w:szCs w:val="28"/>
        </w:rPr>
        <w:t xml:space="preserve"> </w:t>
      </w:r>
      <w:r w:rsidR="00741B0C" w:rsidRPr="002155F3">
        <w:rPr>
          <w:sz w:val="28"/>
          <w:szCs w:val="28"/>
        </w:rPr>
        <w:t>роли</w:t>
      </w:r>
      <w:r w:rsidR="00C43814" w:rsidRPr="002155F3">
        <w:rPr>
          <w:sz w:val="28"/>
          <w:szCs w:val="28"/>
        </w:rPr>
        <w:t xml:space="preserve"> </w:t>
      </w:r>
      <w:r w:rsidR="00741B0C" w:rsidRPr="002155F3">
        <w:rPr>
          <w:sz w:val="28"/>
          <w:szCs w:val="28"/>
        </w:rPr>
        <w:t>в</w:t>
      </w:r>
      <w:r w:rsidRPr="002155F3">
        <w:rPr>
          <w:sz w:val="28"/>
          <w:szCs w:val="28"/>
        </w:rPr>
        <w:t xml:space="preserve"> </w:t>
      </w:r>
      <w:r w:rsidR="00741B0C" w:rsidRPr="002155F3">
        <w:rPr>
          <w:sz w:val="28"/>
          <w:szCs w:val="28"/>
        </w:rPr>
        <w:t>размещении. Зато существенное влияние на размещение</w:t>
      </w:r>
      <w:r w:rsidR="00F22A7D" w:rsidRPr="002155F3">
        <w:rPr>
          <w:sz w:val="28"/>
          <w:szCs w:val="28"/>
        </w:rPr>
        <w:t xml:space="preserve"> </w:t>
      </w:r>
      <w:r w:rsidR="00741B0C" w:rsidRPr="002155F3">
        <w:rPr>
          <w:sz w:val="28"/>
          <w:szCs w:val="28"/>
        </w:rPr>
        <w:t>производства</w:t>
      </w:r>
      <w:r w:rsidR="00F22A7D" w:rsidRPr="002155F3">
        <w:rPr>
          <w:sz w:val="28"/>
          <w:szCs w:val="28"/>
        </w:rPr>
        <w:t xml:space="preserve"> </w:t>
      </w:r>
      <w:r w:rsidR="00741B0C" w:rsidRPr="002155F3">
        <w:rPr>
          <w:sz w:val="28"/>
          <w:szCs w:val="28"/>
        </w:rPr>
        <w:t>оказывает</w:t>
      </w:r>
      <w:r w:rsidRPr="002155F3">
        <w:rPr>
          <w:sz w:val="28"/>
          <w:szCs w:val="28"/>
        </w:rPr>
        <w:t xml:space="preserve"> </w:t>
      </w:r>
      <w:r w:rsidR="00741B0C" w:rsidRPr="002155F3">
        <w:rPr>
          <w:sz w:val="28"/>
          <w:szCs w:val="28"/>
        </w:rPr>
        <w:t>энергоемкость продукции.</w:t>
      </w:r>
    </w:p>
    <w:p w:rsidR="00C43814" w:rsidRPr="002155F3" w:rsidRDefault="00741B0C" w:rsidP="00F22A7D">
      <w:pPr>
        <w:spacing w:line="360" w:lineRule="auto"/>
        <w:ind w:firstLine="709"/>
        <w:jc w:val="both"/>
        <w:rPr>
          <w:sz w:val="28"/>
          <w:szCs w:val="28"/>
        </w:rPr>
      </w:pPr>
      <w:r w:rsidRPr="002155F3">
        <w:rPr>
          <w:sz w:val="28"/>
          <w:szCs w:val="28"/>
        </w:rPr>
        <w:t>Во многих случаях более</w:t>
      </w:r>
      <w:r w:rsidR="00F22A7D" w:rsidRPr="002155F3">
        <w:rPr>
          <w:sz w:val="28"/>
          <w:szCs w:val="28"/>
        </w:rPr>
        <w:t xml:space="preserve"> </w:t>
      </w:r>
      <w:r w:rsidRPr="002155F3">
        <w:rPr>
          <w:sz w:val="28"/>
          <w:szCs w:val="28"/>
        </w:rPr>
        <w:t>целесообразно</w:t>
      </w:r>
      <w:r w:rsidR="00F22A7D" w:rsidRPr="002155F3">
        <w:rPr>
          <w:sz w:val="28"/>
          <w:szCs w:val="28"/>
        </w:rPr>
        <w:t xml:space="preserve"> </w:t>
      </w:r>
      <w:r w:rsidRPr="002155F3">
        <w:rPr>
          <w:sz w:val="28"/>
          <w:szCs w:val="28"/>
        </w:rPr>
        <w:t>изготовлять</w:t>
      </w:r>
      <w:r w:rsidR="00F22A7D" w:rsidRPr="002155F3">
        <w:rPr>
          <w:sz w:val="28"/>
          <w:szCs w:val="28"/>
        </w:rPr>
        <w:t xml:space="preserve"> </w:t>
      </w:r>
      <w:r w:rsidRPr="002155F3">
        <w:rPr>
          <w:sz w:val="28"/>
          <w:szCs w:val="28"/>
        </w:rPr>
        <w:t>машины</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том</w:t>
      </w:r>
      <w:r w:rsidR="00A22377" w:rsidRPr="002155F3">
        <w:rPr>
          <w:sz w:val="28"/>
          <w:szCs w:val="28"/>
        </w:rPr>
        <w:t xml:space="preserve"> </w:t>
      </w:r>
      <w:r w:rsidRPr="002155F3">
        <w:rPr>
          <w:sz w:val="28"/>
          <w:szCs w:val="28"/>
        </w:rPr>
        <w:t>районе, где имеется металл, и затем поставлять их в пункты потребления.</w:t>
      </w:r>
      <w:r w:rsidR="00F22A7D" w:rsidRPr="002155F3">
        <w:rPr>
          <w:sz w:val="28"/>
          <w:szCs w:val="28"/>
        </w:rPr>
        <w:t xml:space="preserve"> </w:t>
      </w:r>
      <w:r w:rsidRPr="002155F3">
        <w:rPr>
          <w:sz w:val="28"/>
          <w:szCs w:val="28"/>
        </w:rPr>
        <w:t>Это</w:t>
      </w:r>
      <w:r w:rsidR="00A22377" w:rsidRPr="002155F3">
        <w:rPr>
          <w:sz w:val="28"/>
          <w:szCs w:val="28"/>
        </w:rPr>
        <w:t xml:space="preserve">, </w:t>
      </w:r>
      <w:r w:rsidRPr="002155F3">
        <w:rPr>
          <w:sz w:val="28"/>
          <w:szCs w:val="28"/>
        </w:rPr>
        <w:t>в первую очередь</w:t>
      </w:r>
      <w:r w:rsidR="00A22377" w:rsidRPr="002155F3">
        <w:rPr>
          <w:sz w:val="28"/>
          <w:szCs w:val="28"/>
        </w:rPr>
        <w:t>,</w:t>
      </w:r>
      <w:r w:rsidRPr="002155F3">
        <w:rPr>
          <w:sz w:val="28"/>
          <w:szCs w:val="28"/>
        </w:rPr>
        <w:t xml:space="preserve"> относится</w:t>
      </w:r>
      <w:r w:rsidR="00F22A7D" w:rsidRPr="002155F3">
        <w:rPr>
          <w:sz w:val="28"/>
          <w:szCs w:val="28"/>
        </w:rPr>
        <w:t xml:space="preserve"> </w:t>
      </w:r>
      <w:r w:rsidRPr="002155F3">
        <w:rPr>
          <w:sz w:val="28"/>
          <w:szCs w:val="28"/>
        </w:rPr>
        <w:t>к</w:t>
      </w:r>
      <w:r w:rsidR="00F22A7D" w:rsidRPr="002155F3">
        <w:rPr>
          <w:sz w:val="28"/>
          <w:szCs w:val="28"/>
        </w:rPr>
        <w:t xml:space="preserve"> </w:t>
      </w:r>
      <w:r w:rsidRPr="002155F3">
        <w:rPr>
          <w:sz w:val="28"/>
          <w:szCs w:val="28"/>
        </w:rPr>
        <w:t>металлоемкому</w:t>
      </w:r>
      <w:r w:rsidR="00F22A7D" w:rsidRPr="002155F3">
        <w:rPr>
          <w:sz w:val="28"/>
          <w:szCs w:val="28"/>
        </w:rPr>
        <w:t xml:space="preserve"> </w:t>
      </w:r>
      <w:r w:rsidRPr="002155F3">
        <w:rPr>
          <w:sz w:val="28"/>
          <w:szCs w:val="28"/>
        </w:rPr>
        <w:t>машиностроению,</w:t>
      </w:r>
      <w:r w:rsidR="00F22A7D" w:rsidRPr="002155F3">
        <w:rPr>
          <w:sz w:val="28"/>
          <w:szCs w:val="28"/>
        </w:rPr>
        <w:t xml:space="preserve"> </w:t>
      </w:r>
      <w:r w:rsidRPr="002155F3">
        <w:rPr>
          <w:sz w:val="28"/>
          <w:szCs w:val="28"/>
        </w:rPr>
        <w:t>потребляющему</w:t>
      </w:r>
      <w:r w:rsidR="00A22377" w:rsidRPr="002155F3">
        <w:rPr>
          <w:sz w:val="28"/>
          <w:szCs w:val="28"/>
        </w:rPr>
        <w:t xml:space="preserve"> </w:t>
      </w:r>
      <w:r w:rsidRPr="002155F3">
        <w:rPr>
          <w:sz w:val="28"/>
          <w:szCs w:val="28"/>
        </w:rPr>
        <w:t>большое количество металла на изготовление тяжелых и крупногабаритных</w:t>
      </w:r>
      <w:r w:rsidR="00F22A7D" w:rsidRPr="002155F3">
        <w:rPr>
          <w:sz w:val="28"/>
          <w:szCs w:val="28"/>
        </w:rPr>
        <w:t xml:space="preserve"> </w:t>
      </w:r>
      <w:r w:rsidRPr="002155F3">
        <w:rPr>
          <w:sz w:val="28"/>
          <w:szCs w:val="28"/>
        </w:rPr>
        <w:t>машин</w:t>
      </w:r>
      <w:r w:rsidR="00A22377" w:rsidRPr="002155F3">
        <w:rPr>
          <w:sz w:val="28"/>
          <w:szCs w:val="28"/>
        </w:rPr>
        <w:t xml:space="preserve"> </w:t>
      </w:r>
      <w:r w:rsidRPr="002155F3">
        <w:rPr>
          <w:sz w:val="28"/>
          <w:szCs w:val="28"/>
        </w:rPr>
        <w:t>с низким коэффициентом использования его. При изготовлении</w:t>
      </w:r>
      <w:r w:rsidR="00F22A7D" w:rsidRPr="002155F3">
        <w:rPr>
          <w:sz w:val="28"/>
          <w:szCs w:val="28"/>
        </w:rPr>
        <w:t xml:space="preserve"> </w:t>
      </w:r>
      <w:r w:rsidRPr="002155F3">
        <w:rPr>
          <w:sz w:val="28"/>
          <w:szCs w:val="28"/>
        </w:rPr>
        <w:t>машин</w:t>
      </w:r>
      <w:r w:rsidR="00F22A7D" w:rsidRPr="002155F3">
        <w:rPr>
          <w:sz w:val="28"/>
          <w:szCs w:val="28"/>
        </w:rPr>
        <w:t xml:space="preserve"> </w:t>
      </w:r>
      <w:r w:rsidRPr="002155F3">
        <w:rPr>
          <w:sz w:val="28"/>
          <w:szCs w:val="28"/>
        </w:rPr>
        <w:t>некоторых</w:t>
      </w:r>
      <w:r w:rsidR="00A22377" w:rsidRPr="002155F3">
        <w:rPr>
          <w:sz w:val="28"/>
          <w:szCs w:val="28"/>
        </w:rPr>
        <w:t xml:space="preserve"> </w:t>
      </w:r>
      <w:r w:rsidRPr="002155F3">
        <w:rPr>
          <w:sz w:val="28"/>
          <w:szCs w:val="28"/>
        </w:rPr>
        <w:t>наименований масса отходов превышает в 2 - 2,5 раза массу готовых</w:t>
      </w:r>
      <w:r w:rsidR="00F22A7D" w:rsidRPr="002155F3">
        <w:rPr>
          <w:sz w:val="28"/>
          <w:szCs w:val="28"/>
        </w:rPr>
        <w:t xml:space="preserve"> </w:t>
      </w:r>
      <w:r w:rsidRPr="002155F3">
        <w:rPr>
          <w:sz w:val="28"/>
          <w:szCs w:val="28"/>
        </w:rPr>
        <w:t>машин.</w:t>
      </w:r>
      <w:r w:rsidR="00F22A7D" w:rsidRPr="002155F3">
        <w:rPr>
          <w:sz w:val="28"/>
          <w:szCs w:val="28"/>
        </w:rPr>
        <w:t xml:space="preserve"> </w:t>
      </w:r>
      <w:r w:rsidRPr="002155F3">
        <w:rPr>
          <w:sz w:val="28"/>
          <w:szCs w:val="28"/>
        </w:rPr>
        <w:t>В</w:t>
      </w:r>
      <w:r w:rsidR="00A22377" w:rsidRPr="002155F3">
        <w:rPr>
          <w:sz w:val="28"/>
          <w:szCs w:val="28"/>
        </w:rPr>
        <w:t xml:space="preserve"> </w:t>
      </w:r>
      <w:r w:rsidRPr="002155F3">
        <w:rPr>
          <w:sz w:val="28"/>
          <w:szCs w:val="28"/>
        </w:rPr>
        <w:t>отдельных случаях экономически рационально</w:t>
      </w:r>
      <w:r w:rsidR="00F22A7D" w:rsidRPr="002155F3">
        <w:rPr>
          <w:sz w:val="28"/>
          <w:szCs w:val="28"/>
        </w:rPr>
        <w:t xml:space="preserve"> </w:t>
      </w:r>
      <w:r w:rsidRPr="002155F3">
        <w:rPr>
          <w:sz w:val="28"/>
          <w:szCs w:val="28"/>
        </w:rPr>
        <w:t>размещать</w:t>
      </w:r>
      <w:r w:rsidR="00F22A7D" w:rsidRPr="002155F3">
        <w:rPr>
          <w:sz w:val="28"/>
          <w:szCs w:val="28"/>
        </w:rPr>
        <w:t xml:space="preserve"> </w:t>
      </w:r>
      <w:r w:rsidRPr="002155F3">
        <w:rPr>
          <w:sz w:val="28"/>
          <w:szCs w:val="28"/>
        </w:rPr>
        <w:t>предприятия</w:t>
      </w:r>
      <w:r w:rsidR="00F22A7D" w:rsidRPr="002155F3">
        <w:rPr>
          <w:sz w:val="28"/>
          <w:szCs w:val="28"/>
        </w:rPr>
        <w:t xml:space="preserve"> </w:t>
      </w:r>
      <w:r w:rsidRPr="002155F3">
        <w:rPr>
          <w:sz w:val="28"/>
          <w:szCs w:val="28"/>
        </w:rPr>
        <w:t>тяжелого</w:t>
      </w:r>
      <w:r w:rsidR="00A22377" w:rsidRPr="002155F3">
        <w:rPr>
          <w:sz w:val="28"/>
          <w:szCs w:val="28"/>
        </w:rPr>
        <w:t xml:space="preserve"> </w:t>
      </w:r>
      <w:r w:rsidRPr="002155F3">
        <w:rPr>
          <w:sz w:val="28"/>
          <w:szCs w:val="28"/>
        </w:rPr>
        <w:t>машиностроения</w:t>
      </w:r>
      <w:r w:rsidR="00C43814" w:rsidRPr="002155F3">
        <w:rPr>
          <w:sz w:val="28"/>
          <w:szCs w:val="28"/>
        </w:rPr>
        <w:t xml:space="preserve"> </w:t>
      </w:r>
      <w:r w:rsidRPr="002155F3">
        <w:rPr>
          <w:sz w:val="28"/>
          <w:szCs w:val="28"/>
        </w:rPr>
        <w:t>вблизи</w:t>
      </w:r>
      <w:r w:rsidR="00C43814" w:rsidRPr="002155F3">
        <w:rPr>
          <w:sz w:val="28"/>
          <w:szCs w:val="28"/>
        </w:rPr>
        <w:t xml:space="preserve"> </w:t>
      </w:r>
      <w:r w:rsidRPr="002155F3">
        <w:rPr>
          <w:sz w:val="28"/>
          <w:szCs w:val="28"/>
        </w:rPr>
        <w:t>металлургических</w:t>
      </w:r>
      <w:r w:rsidR="00C43814" w:rsidRPr="002155F3">
        <w:rPr>
          <w:sz w:val="28"/>
          <w:szCs w:val="28"/>
        </w:rPr>
        <w:t xml:space="preserve"> </w:t>
      </w:r>
      <w:r w:rsidRPr="002155F3">
        <w:rPr>
          <w:sz w:val="28"/>
          <w:szCs w:val="28"/>
        </w:rPr>
        <w:t>предприятий.</w:t>
      </w:r>
      <w:r w:rsidR="00C43814" w:rsidRPr="002155F3">
        <w:rPr>
          <w:sz w:val="28"/>
          <w:szCs w:val="28"/>
        </w:rPr>
        <w:t xml:space="preserve"> </w:t>
      </w:r>
      <w:r w:rsidRPr="002155F3">
        <w:rPr>
          <w:sz w:val="28"/>
          <w:szCs w:val="28"/>
        </w:rPr>
        <w:t>Тогда</w:t>
      </w:r>
      <w:r w:rsidR="00C43814" w:rsidRPr="002155F3">
        <w:rPr>
          <w:sz w:val="28"/>
          <w:szCs w:val="28"/>
        </w:rPr>
        <w:t xml:space="preserve"> </w:t>
      </w:r>
      <w:r w:rsidRPr="002155F3">
        <w:rPr>
          <w:sz w:val="28"/>
          <w:szCs w:val="28"/>
        </w:rPr>
        <w:t>при</w:t>
      </w:r>
      <w:r w:rsidR="00A22377" w:rsidRPr="002155F3">
        <w:rPr>
          <w:sz w:val="28"/>
          <w:szCs w:val="28"/>
        </w:rPr>
        <w:t xml:space="preserve"> </w:t>
      </w:r>
      <w:r w:rsidRPr="002155F3">
        <w:rPr>
          <w:sz w:val="28"/>
          <w:szCs w:val="28"/>
        </w:rPr>
        <w:t>металлургических</w:t>
      </w:r>
      <w:r w:rsidR="00C43814" w:rsidRPr="002155F3">
        <w:rPr>
          <w:sz w:val="28"/>
          <w:szCs w:val="28"/>
        </w:rPr>
        <w:t xml:space="preserve"> </w:t>
      </w:r>
      <w:r w:rsidRPr="002155F3">
        <w:rPr>
          <w:sz w:val="28"/>
          <w:szCs w:val="28"/>
        </w:rPr>
        <w:t>заводах</w:t>
      </w:r>
      <w:r w:rsidR="00C43814" w:rsidRPr="002155F3">
        <w:rPr>
          <w:sz w:val="28"/>
          <w:szCs w:val="28"/>
        </w:rPr>
        <w:t xml:space="preserve"> </w:t>
      </w:r>
      <w:r w:rsidRPr="002155F3">
        <w:rPr>
          <w:sz w:val="28"/>
          <w:szCs w:val="28"/>
        </w:rPr>
        <w:t>создаются</w:t>
      </w:r>
      <w:r w:rsidR="00C43814" w:rsidRPr="002155F3">
        <w:rPr>
          <w:sz w:val="28"/>
          <w:szCs w:val="28"/>
        </w:rPr>
        <w:t xml:space="preserve"> </w:t>
      </w:r>
      <w:r w:rsidRPr="002155F3">
        <w:rPr>
          <w:sz w:val="28"/>
          <w:szCs w:val="28"/>
        </w:rPr>
        <w:t>заготовительные</w:t>
      </w:r>
      <w:r w:rsidR="00C43814" w:rsidRPr="002155F3">
        <w:rPr>
          <w:sz w:val="28"/>
          <w:szCs w:val="28"/>
        </w:rPr>
        <w:t xml:space="preserve"> </w:t>
      </w:r>
      <w:r w:rsidRPr="002155F3">
        <w:rPr>
          <w:sz w:val="28"/>
          <w:szCs w:val="28"/>
        </w:rPr>
        <w:t>цехи</w:t>
      </w:r>
      <w:r w:rsidR="00C43814" w:rsidRPr="002155F3">
        <w:rPr>
          <w:sz w:val="28"/>
          <w:szCs w:val="28"/>
        </w:rPr>
        <w:t xml:space="preserve"> </w:t>
      </w:r>
      <w:r w:rsidRPr="002155F3">
        <w:rPr>
          <w:sz w:val="28"/>
          <w:szCs w:val="28"/>
        </w:rPr>
        <w:t>(литейные,</w:t>
      </w:r>
      <w:r w:rsidR="00A22377" w:rsidRPr="002155F3">
        <w:rPr>
          <w:sz w:val="28"/>
          <w:szCs w:val="28"/>
        </w:rPr>
        <w:t xml:space="preserve"> </w:t>
      </w:r>
      <w:r w:rsidRPr="002155F3">
        <w:rPr>
          <w:sz w:val="28"/>
          <w:szCs w:val="28"/>
        </w:rPr>
        <w:t>прессовые,</w:t>
      </w:r>
      <w:r w:rsidR="00F22A7D" w:rsidRPr="002155F3">
        <w:rPr>
          <w:sz w:val="28"/>
          <w:szCs w:val="28"/>
        </w:rPr>
        <w:t xml:space="preserve"> </w:t>
      </w:r>
      <w:r w:rsidRPr="002155F3">
        <w:rPr>
          <w:sz w:val="28"/>
          <w:szCs w:val="28"/>
        </w:rPr>
        <w:t>сварных</w:t>
      </w:r>
      <w:r w:rsidR="00F22A7D" w:rsidRPr="002155F3">
        <w:rPr>
          <w:sz w:val="28"/>
          <w:szCs w:val="28"/>
        </w:rPr>
        <w:t xml:space="preserve"> </w:t>
      </w:r>
      <w:r w:rsidRPr="002155F3">
        <w:rPr>
          <w:sz w:val="28"/>
          <w:szCs w:val="28"/>
        </w:rPr>
        <w:t>конструкций),</w:t>
      </w:r>
      <w:r w:rsidR="00F22A7D" w:rsidRPr="002155F3">
        <w:rPr>
          <w:sz w:val="28"/>
          <w:szCs w:val="28"/>
        </w:rPr>
        <w:t xml:space="preserve"> </w:t>
      </w:r>
      <w:r w:rsidRPr="002155F3">
        <w:rPr>
          <w:sz w:val="28"/>
          <w:szCs w:val="28"/>
        </w:rPr>
        <w:t>поставляющие</w:t>
      </w:r>
      <w:r w:rsidR="00C43814" w:rsidRPr="002155F3">
        <w:rPr>
          <w:sz w:val="28"/>
          <w:szCs w:val="28"/>
        </w:rPr>
        <w:t xml:space="preserve"> </w:t>
      </w:r>
      <w:r w:rsidRPr="002155F3">
        <w:rPr>
          <w:sz w:val="28"/>
          <w:szCs w:val="28"/>
        </w:rPr>
        <w:t>свою</w:t>
      </w:r>
      <w:r w:rsidR="00C43814" w:rsidRPr="002155F3">
        <w:rPr>
          <w:sz w:val="28"/>
          <w:szCs w:val="28"/>
        </w:rPr>
        <w:t xml:space="preserve"> </w:t>
      </w:r>
      <w:r w:rsidRPr="002155F3">
        <w:rPr>
          <w:sz w:val="28"/>
          <w:szCs w:val="28"/>
        </w:rPr>
        <w:t>продукцию</w:t>
      </w:r>
      <w:r w:rsidR="00C43814" w:rsidRPr="002155F3">
        <w:rPr>
          <w:sz w:val="28"/>
          <w:szCs w:val="28"/>
        </w:rPr>
        <w:t xml:space="preserve"> </w:t>
      </w:r>
      <w:r w:rsidRPr="002155F3">
        <w:rPr>
          <w:sz w:val="28"/>
          <w:szCs w:val="28"/>
        </w:rPr>
        <w:t>группе</w:t>
      </w:r>
      <w:r w:rsidR="00A22377" w:rsidRPr="002155F3">
        <w:rPr>
          <w:sz w:val="28"/>
          <w:szCs w:val="28"/>
        </w:rPr>
        <w:t xml:space="preserve"> </w:t>
      </w:r>
      <w:r w:rsidRPr="002155F3">
        <w:rPr>
          <w:sz w:val="28"/>
          <w:szCs w:val="28"/>
        </w:rPr>
        <w:t>машиностроительных</w:t>
      </w:r>
      <w:r w:rsidR="00C43814" w:rsidRPr="002155F3">
        <w:rPr>
          <w:sz w:val="28"/>
          <w:szCs w:val="28"/>
        </w:rPr>
        <w:t xml:space="preserve"> </w:t>
      </w:r>
      <w:r w:rsidRPr="002155F3">
        <w:rPr>
          <w:sz w:val="28"/>
          <w:szCs w:val="28"/>
        </w:rPr>
        <w:t>заводов.</w:t>
      </w:r>
      <w:r w:rsidR="00C43814" w:rsidRPr="002155F3">
        <w:rPr>
          <w:sz w:val="28"/>
          <w:szCs w:val="28"/>
        </w:rPr>
        <w:t xml:space="preserve"> </w:t>
      </w:r>
      <w:r w:rsidRPr="002155F3">
        <w:rPr>
          <w:sz w:val="28"/>
          <w:szCs w:val="28"/>
        </w:rPr>
        <w:t>Часто</w:t>
      </w:r>
      <w:r w:rsidR="00C43814" w:rsidRPr="002155F3">
        <w:rPr>
          <w:sz w:val="28"/>
          <w:szCs w:val="28"/>
        </w:rPr>
        <w:t xml:space="preserve"> </w:t>
      </w:r>
      <w:r w:rsidRPr="002155F3">
        <w:rPr>
          <w:sz w:val="28"/>
          <w:szCs w:val="28"/>
        </w:rPr>
        <w:t>целесообразно</w:t>
      </w:r>
      <w:r w:rsidR="00C43814" w:rsidRPr="002155F3">
        <w:rPr>
          <w:sz w:val="28"/>
          <w:szCs w:val="28"/>
        </w:rPr>
        <w:t xml:space="preserve"> </w:t>
      </w:r>
      <w:r w:rsidRPr="002155F3">
        <w:rPr>
          <w:sz w:val="28"/>
          <w:szCs w:val="28"/>
        </w:rPr>
        <w:t>размещать</w:t>
      </w:r>
      <w:r w:rsidR="00A22377" w:rsidRPr="002155F3">
        <w:rPr>
          <w:sz w:val="28"/>
          <w:szCs w:val="28"/>
        </w:rPr>
        <w:t xml:space="preserve"> </w:t>
      </w:r>
      <w:r w:rsidRPr="002155F3">
        <w:rPr>
          <w:sz w:val="28"/>
          <w:szCs w:val="28"/>
        </w:rPr>
        <w:t>машиностроительные</w:t>
      </w:r>
      <w:r w:rsidR="00F22A7D" w:rsidRPr="002155F3">
        <w:rPr>
          <w:sz w:val="28"/>
          <w:szCs w:val="28"/>
        </w:rPr>
        <w:t xml:space="preserve"> </w:t>
      </w:r>
      <w:r w:rsidRPr="002155F3">
        <w:rPr>
          <w:sz w:val="28"/>
          <w:szCs w:val="28"/>
        </w:rPr>
        <w:t>предприятия</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районах</w:t>
      </w:r>
      <w:r w:rsidR="00F22A7D" w:rsidRPr="002155F3">
        <w:rPr>
          <w:sz w:val="28"/>
          <w:szCs w:val="28"/>
        </w:rPr>
        <w:t xml:space="preserve"> </w:t>
      </w:r>
      <w:r w:rsidRPr="002155F3">
        <w:rPr>
          <w:sz w:val="28"/>
          <w:szCs w:val="28"/>
        </w:rPr>
        <w:t>потребления</w:t>
      </w:r>
      <w:r w:rsidR="00F22A7D" w:rsidRPr="002155F3">
        <w:rPr>
          <w:sz w:val="28"/>
          <w:szCs w:val="28"/>
        </w:rPr>
        <w:t xml:space="preserve"> </w:t>
      </w:r>
      <w:r w:rsidRPr="002155F3">
        <w:rPr>
          <w:sz w:val="28"/>
          <w:szCs w:val="28"/>
        </w:rPr>
        <w:t>машиностроительной</w:t>
      </w:r>
      <w:r w:rsidR="00A22377" w:rsidRPr="002155F3">
        <w:rPr>
          <w:sz w:val="28"/>
          <w:szCs w:val="28"/>
        </w:rPr>
        <w:t xml:space="preserve"> </w:t>
      </w:r>
      <w:r w:rsidRPr="002155F3">
        <w:rPr>
          <w:sz w:val="28"/>
          <w:szCs w:val="28"/>
        </w:rPr>
        <w:t>продукции, так как перевезти металл в районы потребления</w:t>
      </w:r>
      <w:r w:rsidR="00F22A7D" w:rsidRPr="002155F3">
        <w:rPr>
          <w:sz w:val="28"/>
          <w:szCs w:val="28"/>
        </w:rPr>
        <w:t xml:space="preserve"> </w:t>
      </w:r>
      <w:r w:rsidRPr="002155F3">
        <w:rPr>
          <w:sz w:val="28"/>
          <w:szCs w:val="28"/>
        </w:rPr>
        <w:t>готовой</w:t>
      </w:r>
      <w:r w:rsidR="00F22A7D" w:rsidRPr="002155F3">
        <w:rPr>
          <w:sz w:val="28"/>
          <w:szCs w:val="28"/>
        </w:rPr>
        <w:t xml:space="preserve"> </w:t>
      </w:r>
      <w:r w:rsidRPr="002155F3">
        <w:rPr>
          <w:sz w:val="28"/>
          <w:szCs w:val="28"/>
        </w:rPr>
        <w:t>продукции</w:t>
      </w:r>
      <w:r w:rsidR="00A22377" w:rsidRPr="002155F3">
        <w:rPr>
          <w:sz w:val="28"/>
          <w:szCs w:val="28"/>
        </w:rPr>
        <w:t xml:space="preserve"> </w:t>
      </w:r>
      <w:r w:rsidRPr="002155F3">
        <w:rPr>
          <w:sz w:val="28"/>
          <w:szCs w:val="28"/>
        </w:rPr>
        <w:t>экономически</w:t>
      </w:r>
      <w:r w:rsidR="00F22A7D" w:rsidRPr="002155F3">
        <w:rPr>
          <w:sz w:val="28"/>
          <w:szCs w:val="28"/>
        </w:rPr>
        <w:t xml:space="preserve"> </w:t>
      </w:r>
      <w:r w:rsidRPr="002155F3">
        <w:rPr>
          <w:sz w:val="28"/>
          <w:szCs w:val="28"/>
        </w:rPr>
        <w:t>выгоднее,</w:t>
      </w:r>
      <w:r w:rsidR="00C43814" w:rsidRPr="002155F3">
        <w:rPr>
          <w:sz w:val="28"/>
          <w:szCs w:val="28"/>
        </w:rPr>
        <w:t xml:space="preserve"> </w:t>
      </w:r>
      <w:r w:rsidRPr="002155F3">
        <w:rPr>
          <w:sz w:val="28"/>
          <w:szCs w:val="28"/>
        </w:rPr>
        <w:t>чем</w:t>
      </w:r>
      <w:r w:rsidR="00C43814" w:rsidRPr="002155F3">
        <w:rPr>
          <w:sz w:val="28"/>
          <w:szCs w:val="28"/>
        </w:rPr>
        <w:t xml:space="preserve"> </w:t>
      </w:r>
      <w:r w:rsidRPr="002155F3">
        <w:rPr>
          <w:sz w:val="28"/>
          <w:szCs w:val="28"/>
        </w:rPr>
        <w:t>доставлять</w:t>
      </w:r>
      <w:r w:rsidR="00C43814" w:rsidRPr="002155F3">
        <w:rPr>
          <w:sz w:val="28"/>
          <w:szCs w:val="28"/>
        </w:rPr>
        <w:t xml:space="preserve"> </w:t>
      </w:r>
      <w:r w:rsidRPr="002155F3">
        <w:rPr>
          <w:sz w:val="28"/>
          <w:szCs w:val="28"/>
        </w:rPr>
        <w:t>готовые</w:t>
      </w:r>
      <w:r w:rsidR="00C43814" w:rsidRPr="002155F3">
        <w:rPr>
          <w:sz w:val="28"/>
          <w:szCs w:val="28"/>
        </w:rPr>
        <w:t xml:space="preserve"> </w:t>
      </w:r>
      <w:r w:rsidRPr="002155F3">
        <w:rPr>
          <w:sz w:val="28"/>
          <w:szCs w:val="28"/>
        </w:rPr>
        <w:t>машины</w:t>
      </w:r>
      <w:r w:rsidR="00C43814" w:rsidRPr="002155F3">
        <w:rPr>
          <w:sz w:val="28"/>
          <w:szCs w:val="28"/>
        </w:rPr>
        <w:t xml:space="preserve"> </w:t>
      </w:r>
      <w:r w:rsidRPr="002155F3">
        <w:rPr>
          <w:sz w:val="28"/>
          <w:szCs w:val="28"/>
        </w:rPr>
        <w:t>из</w:t>
      </w:r>
      <w:r w:rsidR="00C43814" w:rsidRPr="002155F3">
        <w:rPr>
          <w:sz w:val="28"/>
          <w:szCs w:val="28"/>
        </w:rPr>
        <w:t xml:space="preserve"> </w:t>
      </w:r>
      <w:r w:rsidRPr="002155F3">
        <w:rPr>
          <w:sz w:val="28"/>
          <w:szCs w:val="28"/>
        </w:rPr>
        <w:t>районов</w:t>
      </w:r>
      <w:r w:rsidR="00A22377" w:rsidRPr="002155F3">
        <w:rPr>
          <w:sz w:val="28"/>
          <w:szCs w:val="28"/>
        </w:rPr>
        <w:t xml:space="preserve"> </w:t>
      </w:r>
      <w:r w:rsidRPr="002155F3">
        <w:rPr>
          <w:sz w:val="28"/>
          <w:szCs w:val="28"/>
        </w:rPr>
        <w:t>металлургического производства.</w:t>
      </w:r>
    </w:p>
    <w:p w:rsidR="00C43814" w:rsidRPr="002155F3" w:rsidRDefault="00741B0C" w:rsidP="00F22A7D">
      <w:pPr>
        <w:spacing w:line="360" w:lineRule="auto"/>
        <w:ind w:firstLine="709"/>
        <w:jc w:val="both"/>
        <w:rPr>
          <w:sz w:val="28"/>
          <w:szCs w:val="28"/>
        </w:rPr>
      </w:pPr>
      <w:r w:rsidRPr="002155F3">
        <w:rPr>
          <w:sz w:val="28"/>
          <w:szCs w:val="28"/>
        </w:rPr>
        <w:t>Приближение производства машиностроительных</w:t>
      </w:r>
      <w:r w:rsidR="00F22A7D" w:rsidRPr="002155F3">
        <w:rPr>
          <w:sz w:val="28"/>
          <w:szCs w:val="28"/>
        </w:rPr>
        <w:t xml:space="preserve"> </w:t>
      </w:r>
      <w:r w:rsidRPr="002155F3">
        <w:rPr>
          <w:sz w:val="28"/>
          <w:szCs w:val="28"/>
        </w:rPr>
        <w:t>изделий</w:t>
      </w:r>
      <w:r w:rsidR="00F22A7D" w:rsidRPr="002155F3">
        <w:rPr>
          <w:sz w:val="28"/>
          <w:szCs w:val="28"/>
        </w:rPr>
        <w:t xml:space="preserve"> </w:t>
      </w:r>
      <w:r w:rsidRPr="002155F3">
        <w:rPr>
          <w:sz w:val="28"/>
          <w:szCs w:val="28"/>
        </w:rPr>
        <w:t>к</w:t>
      </w:r>
      <w:r w:rsidR="00F22A7D" w:rsidRPr="002155F3">
        <w:rPr>
          <w:sz w:val="28"/>
          <w:szCs w:val="28"/>
        </w:rPr>
        <w:t xml:space="preserve"> </w:t>
      </w:r>
      <w:r w:rsidRPr="002155F3">
        <w:rPr>
          <w:sz w:val="28"/>
          <w:szCs w:val="28"/>
        </w:rPr>
        <w:t>местам</w:t>
      </w:r>
      <w:r w:rsidR="00F22A7D" w:rsidRPr="002155F3">
        <w:rPr>
          <w:sz w:val="28"/>
          <w:szCs w:val="28"/>
        </w:rPr>
        <w:t xml:space="preserve"> </w:t>
      </w:r>
      <w:r w:rsidRPr="002155F3">
        <w:rPr>
          <w:sz w:val="28"/>
          <w:szCs w:val="28"/>
        </w:rPr>
        <w:t>их</w:t>
      </w:r>
      <w:r w:rsidR="00A22377" w:rsidRPr="002155F3">
        <w:rPr>
          <w:sz w:val="28"/>
          <w:szCs w:val="28"/>
        </w:rPr>
        <w:t xml:space="preserve"> </w:t>
      </w:r>
      <w:r w:rsidRPr="002155F3">
        <w:rPr>
          <w:sz w:val="28"/>
          <w:szCs w:val="28"/>
        </w:rPr>
        <w:t>потребления целесообразно и в интересах снижения физического</w:t>
      </w:r>
      <w:r w:rsidR="00F22A7D" w:rsidRPr="002155F3">
        <w:rPr>
          <w:sz w:val="28"/>
          <w:szCs w:val="28"/>
        </w:rPr>
        <w:t xml:space="preserve"> </w:t>
      </w:r>
      <w:r w:rsidRPr="002155F3">
        <w:rPr>
          <w:sz w:val="28"/>
          <w:szCs w:val="28"/>
        </w:rPr>
        <w:t>объема</w:t>
      </w:r>
      <w:r w:rsidR="00F22A7D" w:rsidRPr="002155F3">
        <w:rPr>
          <w:sz w:val="28"/>
          <w:szCs w:val="28"/>
        </w:rPr>
        <w:t xml:space="preserve"> </w:t>
      </w:r>
      <w:r w:rsidRPr="002155F3">
        <w:rPr>
          <w:sz w:val="28"/>
          <w:szCs w:val="28"/>
        </w:rPr>
        <w:t>работы</w:t>
      </w:r>
      <w:r w:rsidR="00A22377" w:rsidRPr="002155F3">
        <w:rPr>
          <w:sz w:val="28"/>
          <w:szCs w:val="28"/>
        </w:rPr>
        <w:t xml:space="preserve"> </w:t>
      </w:r>
      <w:r w:rsidRPr="002155F3">
        <w:rPr>
          <w:sz w:val="28"/>
          <w:szCs w:val="28"/>
        </w:rPr>
        <w:t>транспорта и транспортных расходов. В тоже</w:t>
      </w:r>
      <w:r w:rsidR="00F22A7D" w:rsidRPr="002155F3">
        <w:rPr>
          <w:sz w:val="28"/>
          <w:szCs w:val="28"/>
        </w:rPr>
        <w:t xml:space="preserve"> </w:t>
      </w:r>
      <w:r w:rsidRPr="002155F3">
        <w:rPr>
          <w:sz w:val="28"/>
          <w:szCs w:val="28"/>
        </w:rPr>
        <w:t>время</w:t>
      </w:r>
      <w:r w:rsidR="00F22A7D" w:rsidRPr="002155F3">
        <w:rPr>
          <w:sz w:val="28"/>
          <w:szCs w:val="28"/>
        </w:rPr>
        <w:t xml:space="preserve"> </w:t>
      </w:r>
      <w:r w:rsidRPr="002155F3">
        <w:rPr>
          <w:sz w:val="28"/>
          <w:szCs w:val="28"/>
        </w:rPr>
        <w:t>упрощаются</w:t>
      </w:r>
      <w:r w:rsidR="00F22A7D" w:rsidRPr="002155F3">
        <w:rPr>
          <w:sz w:val="28"/>
          <w:szCs w:val="28"/>
        </w:rPr>
        <w:t xml:space="preserve"> </w:t>
      </w:r>
      <w:r w:rsidRPr="002155F3">
        <w:rPr>
          <w:sz w:val="28"/>
          <w:szCs w:val="28"/>
        </w:rPr>
        <w:t>хозяйственно-технические</w:t>
      </w:r>
      <w:r w:rsidR="00F22A7D" w:rsidRPr="002155F3">
        <w:rPr>
          <w:sz w:val="28"/>
          <w:szCs w:val="28"/>
        </w:rPr>
        <w:t xml:space="preserve"> </w:t>
      </w:r>
      <w:r w:rsidRPr="002155F3">
        <w:rPr>
          <w:sz w:val="28"/>
          <w:szCs w:val="28"/>
        </w:rPr>
        <w:t>связи</w:t>
      </w:r>
      <w:r w:rsidR="00F22A7D" w:rsidRPr="002155F3">
        <w:rPr>
          <w:sz w:val="28"/>
          <w:szCs w:val="28"/>
        </w:rPr>
        <w:t xml:space="preserve"> </w:t>
      </w:r>
      <w:r w:rsidRPr="002155F3">
        <w:rPr>
          <w:sz w:val="28"/>
          <w:szCs w:val="28"/>
        </w:rPr>
        <w:t>между</w:t>
      </w:r>
      <w:r w:rsidR="00F22A7D" w:rsidRPr="002155F3">
        <w:rPr>
          <w:sz w:val="28"/>
          <w:szCs w:val="28"/>
        </w:rPr>
        <w:t xml:space="preserve"> </w:t>
      </w:r>
      <w:r w:rsidRPr="002155F3">
        <w:rPr>
          <w:sz w:val="28"/>
          <w:szCs w:val="28"/>
        </w:rPr>
        <w:t>создателями</w:t>
      </w:r>
      <w:r w:rsidR="00F22A7D" w:rsidRPr="002155F3">
        <w:rPr>
          <w:sz w:val="28"/>
          <w:szCs w:val="28"/>
        </w:rPr>
        <w:t xml:space="preserve"> </w:t>
      </w:r>
      <w:r w:rsidRPr="002155F3">
        <w:rPr>
          <w:sz w:val="28"/>
          <w:szCs w:val="28"/>
        </w:rPr>
        <w:t>машин</w:t>
      </w:r>
      <w:r w:rsidR="00F22A7D"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их</w:t>
      </w:r>
      <w:r w:rsidR="00C43814" w:rsidRPr="002155F3">
        <w:rPr>
          <w:sz w:val="28"/>
          <w:szCs w:val="28"/>
        </w:rPr>
        <w:t xml:space="preserve"> </w:t>
      </w:r>
      <w:r w:rsidRPr="002155F3">
        <w:rPr>
          <w:sz w:val="28"/>
          <w:szCs w:val="28"/>
        </w:rPr>
        <w:t>потребителями.</w:t>
      </w:r>
      <w:r w:rsidR="00C43814" w:rsidRPr="002155F3">
        <w:rPr>
          <w:sz w:val="28"/>
          <w:szCs w:val="28"/>
        </w:rPr>
        <w:t xml:space="preserve"> </w:t>
      </w:r>
      <w:r w:rsidRPr="002155F3">
        <w:rPr>
          <w:sz w:val="28"/>
          <w:szCs w:val="28"/>
        </w:rPr>
        <w:t>Они</w:t>
      </w:r>
      <w:r w:rsidR="00A22377" w:rsidRPr="002155F3">
        <w:rPr>
          <w:sz w:val="28"/>
          <w:szCs w:val="28"/>
        </w:rPr>
        <w:t xml:space="preserve"> </w:t>
      </w:r>
      <w:r w:rsidRPr="002155F3">
        <w:rPr>
          <w:sz w:val="28"/>
          <w:szCs w:val="28"/>
        </w:rPr>
        <w:t>становятся более тесными и</w:t>
      </w:r>
      <w:r w:rsidR="00F22A7D" w:rsidRPr="002155F3">
        <w:rPr>
          <w:sz w:val="28"/>
          <w:szCs w:val="28"/>
        </w:rPr>
        <w:t xml:space="preserve"> </w:t>
      </w:r>
      <w:r w:rsidRPr="002155F3">
        <w:rPr>
          <w:sz w:val="28"/>
          <w:szCs w:val="28"/>
        </w:rPr>
        <w:t>постоянными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благодаря</w:t>
      </w:r>
      <w:r w:rsidR="00F22A7D" w:rsidRPr="002155F3">
        <w:rPr>
          <w:sz w:val="28"/>
          <w:szCs w:val="28"/>
        </w:rPr>
        <w:t xml:space="preserve"> </w:t>
      </w:r>
      <w:r w:rsidRPr="002155F3">
        <w:rPr>
          <w:sz w:val="28"/>
          <w:szCs w:val="28"/>
        </w:rPr>
        <w:t>этому,</w:t>
      </w:r>
      <w:r w:rsidR="00F22A7D" w:rsidRPr="002155F3">
        <w:rPr>
          <w:sz w:val="28"/>
          <w:szCs w:val="28"/>
        </w:rPr>
        <w:t xml:space="preserve"> </w:t>
      </w:r>
      <w:r w:rsidRPr="002155F3">
        <w:rPr>
          <w:sz w:val="28"/>
          <w:szCs w:val="28"/>
        </w:rPr>
        <w:t>способствуют</w:t>
      </w:r>
      <w:r w:rsidR="00A22377" w:rsidRPr="002155F3">
        <w:rPr>
          <w:sz w:val="28"/>
          <w:szCs w:val="28"/>
        </w:rPr>
        <w:t xml:space="preserve"> </w:t>
      </w:r>
      <w:r w:rsidRPr="002155F3">
        <w:rPr>
          <w:sz w:val="28"/>
          <w:szCs w:val="28"/>
        </w:rPr>
        <w:t>повышению качества машин в производстве и эффективности эксплуатации их.</w:t>
      </w:r>
    </w:p>
    <w:p w:rsidR="00741B0C" w:rsidRPr="002155F3" w:rsidRDefault="00741B0C" w:rsidP="00F22A7D">
      <w:pPr>
        <w:spacing w:line="360" w:lineRule="auto"/>
        <w:ind w:firstLine="709"/>
        <w:jc w:val="both"/>
        <w:rPr>
          <w:sz w:val="28"/>
          <w:szCs w:val="28"/>
        </w:rPr>
      </w:pPr>
      <w:r w:rsidRPr="002155F3">
        <w:rPr>
          <w:sz w:val="28"/>
          <w:szCs w:val="28"/>
        </w:rPr>
        <w:t>В</w:t>
      </w:r>
      <w:r w:rsidR="00F22A7D" w:rsidRPr="002155F3">
        <w:rPr>
          <w:sz w:val="28"/>
          <w:szCs w:val="28"/>
        </w:rPr>
        <w:t xml:space="preserve"> </w:t>
      </w:r>
      <w:r w:rsidRPr="002155F3">
        <w:rPr>
          <w:sz w:val="28"/>
          <w:szCs w:val="28"/>
        </w:rPr>
        <w:t>настоящее</w:t>
      </w:r>
      <w:r w:rsidR="00F22A7D" w:rsidRPr="002155F3">
        <w:rPr>
          <w:sz w:val="28"/>
          <w:szCs w:val="28"/>
        </w:rPr>
        <w:t xml:space="preserve"> </w:t>
      </w:r>
      <w:r w:rsidRPr="002155F3">
        <w:rPr>
          <w:sz w:val="28"/>
          <w:szCs w:val="28"/>
        </w:rPr>
        <w:t>время</w:t>
      </w:r>
      <w:r w:rsidR="00F22A7D" w:rsidRPr="002155F3">
        <w:rPr>
          <w:sz w:val="28"/>
          <w:szCs w:val="28"/>
        </w:rPr>
        <w:t xml:space="preserve"> </w:t>
      </w:r>
      <w:r w:rsidRPr="002155F3">
        <w:rPr>
          <w:sz w:val="28"/>
          <w:szCs w:val="28"/>
        </w:rPr>
        <w:t>каждый</w:t>
      </w:r>
      <w:r w:rsidR="00F22A7D" w:rsidRPr="002155F3">
        <w:rPr>
          <w:sz w:val="28"/>
          <w:szCs w:val="28"/>
        </w:rPr>
        <w:t xml:space="preserve"> </w:t>
      </w:r>
      <w:r w:rsidRPr="002155F3">
        <w:rPr>
          <w:sz w:val="28"/>
          <w:szCs w:val="28"/>
        </w:rPr>
        <w:t>район</w:t>
      </w:r>
      <w:r w:rsidR="00F22A7D" w:rsidRPr="002155F3">
        <w:rPr>
          <w:sz w:val="28"/>
          <w:szCs w:val="28"/>
        </w:rPr>
        <w:t xml:space="preserve"> </w:t>
      </w:r>
      <w:r w:rsidRPr="002155F3">
        <w:rPr>
          <w:sz w:val="28"/>
          <w:szCs w:val="28"/>
        </w:rPr>
        <w:t>имеет</w:t>
      </w:r>
      <w:r w:rsidR="00F22A7D" w:rsidRPr="002155F3">
        <w:rPr>
          <w:sz w:val="28"/>
          <w:szCs w:val="28"/>
        </w:rPr>
        <w:t xml:space="preserve"> </w:t>
      </w:r>
      <w:r w:rsidRPr="002155F3">
        <w:rPr>
          <w:sz w:val="28"/>
          <w:szCs w:val="28"/>
        </w:rPr>
        <w:t>свой</w:t>
      </w:r>
      <w:r w:rsidR="00F22A7D" w:rsidRPr="002155F3">
        <w:rPr>
          <w:sz w:val="28"/>
          <w:szCs w:val="28"/>
        </w:rPr>
        <w:t xml:space="preserve"> </w:t>
      </w:r>
      <w:r w:rsidRPr="002155F3">
        <w:rPr>
          <w:sz w:val="28"/>
          <w:szCs w:val="28"/>
        </w:rPr>
        <w:t>машиностроительный</w:t>
      </w:r>
    </w:p>
    <w:p w:rsidR="000B3764" w:rsidRPr="002155F3" w:rsidRDefault="00741B0C" w:rsidP="000B3764">
      <w:pPr>
        <w:spacing w:line="360" w:lineRule="auto"/>
        <w:ind w:firstLine="709"/>
        <w:jc w:val="both"/>
        <w:rPr>
          <w:sz w:val="28"/>
          <w:szCs w:val="28"/>
        </w:rPr>
      </w:pPr>
      <w:r w:rsidRPr="002155F3">
        <w:rPr>
          <w:sz w:val="28"/>
          <w:szCs w:val="28"/>
        </w:rPr>
        <w:t>комплекс,</w:t>
      </w:r>
      <w:r w:rsidR="00F22A7D" w:rsidRPr="002155F3">
        <w:rPr>
          <w:sz w:val="28"/>
          <w:szCs w:val="28"/>
        </w:rPr>
        <w:t xml:space="preserve"> </w:t>
      </w:r>
      <w:r w:rsidRPr="002155F3">
        <w:rPr>
          <w:sz w:val="28"/>
          <w:szCs w:val="28"/>
        </w:rPr>
        <w:t>производственный</w:t>
      </w:r>
      <w:r w:rsidR="00F22A7D" w:rsidRPr="002155F3">
        <w:rPr>
          <w:sz w:val="28"/>
          <w:szCs w:val="28"/>
        </w:rPr>
        <w:t xml:space="preserve"> </w:t>
      </w:r>
      <w:r w:rsidRPr="002155F3">
        <w:rPr>
          <w:sz w:val="28"/>
          <w:szCs w:val="28"/>
        </w:rPr>
        <w:t>профиль</w:t>
      </w:r>
      <w:r w:rsidR="00F22A7D" w:rsidRPr="002155F3">
        <w:rPr>
          <w:sz w:val="28"/>
          <w:szCs w:val="28"/>
        </w:rPr>
        <w:t xml:space="preserve"> </w:t>
      </w:r>
      <w:r w:rsidRPr="002155F3">
        <w:rPr>
          <w:sz w:val="28"/>
          <w:szCs w:val="28"/>
        </w:rPr>
        <w:t>которого</w:t>
      </w:r>
      <w:r w:rsidR="00F22A7D" w:rsidRPr="002155F3">
        <w:rPr>
          <w:sz w:val="28"/>
          <w:szCs w:val="28"/>
        </w:rPr>
        <w:t xml:space="preserve"> </w:t>
      </w:r>
      <w:r w:rsidRPr="002155F3">
        <w:rPr>
          <w:sz w:val="28"/>
          <w:szCs w:val="28"/>
        </w:rPr>
        <w:t>соответствует</w:t>
      </w:r>
      <w:r w:rsidR="00F22A7D" w:rsidRPr="002155F3">
        <w:rPr>
          <w:sz w:val="28"/>
          <w:szCs w:val="28"/>
        </w:rPr>
        <w:t xml:space="preserve"> </w:t>
      </w:r>
      <w:r w:rsidRPr="002155F3">
        <w:rPr>
          <w:sz w:val="28"/>
          <w:szCs w:val="28"/>
        </w:rPr>
        <w:t>экономическим</w:t>
      </w:r>
      <w:r w:rsidR="00A22377" w:rsidRPr="002155F3">
        <w:rPr>
          <w:sz w:val="28"/>
          <w:szCs w:val="28"/>
        </w:rPr>
        <w:t xml:space="preserve"> </w:t>
      </w:r>
      <w:r w:rsidRPr="002155F3">
        <w:rPr>
          <w:sz w:val="28"/>
          <w:szCs w:val="28"/>
        </w:rPr>
        <w:t>предпосылкам и</w:t>
      </w:r>
      <w:r w:rsidR="00F22A7D" w:rsidRPr="002155F3">
        <w:rPr>
          <w:sz w:val="28"/>
          <w:szCs w:val="28"/>
        </w:rPr>
        <w:t xml:space="preserve"> </w:t>
      </w:r>
      <w:r w:rsidRPr="002155F3">
        <w:rPr>
          <w:sz w:val="28"/>
          <w:szCs w:val="28"/>
        </w:rPr>
        <w:t>направлению</w:t>
      </w:r>
      <w:r w:rsidR="00F22A7D" w:rsidRPr="002155F3">
        <w:rPr>
          <w:sz w:val="28"/>
          <w:szCs w:val="28"/>
        </w:rPr>
        <w:t xml:space="preserve"> </w:t>
      </w:r>
      <w:r w:rsidRPr="002155F3">
        <w:rPr>
          <w:sz w:val="28"/>
          <w:szCs w:val="28"/>
        </w:rPr>
        <w:t>дальнейшей</w:t>
      </w:r>
      <w:r w:rsidR="00F22A7D" w:rsidRPr="002155F3">
        <w:rPr>
          <w:sz w:val="28"/>
          <w:szCs w:val="28"/>
        </w:rPr>
        <w:t xml:space="preserve"> </w:t>
      </w:r>
      <w:r w:rsidRPr="002155F3">
        <w:rPr>
          <w:sz w:val="28"/>
          <w:szCs w:val="28"/>
        </w:rPr>
        <w:t>индустриализации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перспективному</w:t>
      </w:r>
      <w:r w:rsidR="00A22377" w:rsidRPr="002155F3">
        <w:rPr>
          <w:sz w:val="28"/>
          <w:szCs w:val="28"/>
        </w:rPr>
        <w:t xml:space="preserve"> </w:t>
      </w:r>
      <w:r w:rsidRPr="002155F3">
        <w:rPr>
          <w:sz w:val="28"/>
          <w:szCs w:val="28"/>
        </w:rPr>
        <w:t>развитию экономики района.</w:t>
      </w:r>
      <w:bookmarkStart w:id="5" w:name="_Toc252373234"/>
    </w:p>
    <w:p w:rsidR="000B3764" w:rsidRPr="00763221" w:rsidRDefault="000B3764" w:rsidP="000B3764">
      <w:pPr>
        <w:spacing w:line="360" w:lineRule="auto"/>
        <w:ind w:firstLine="709"/>
        <w:jc w:val="both"/>
        <w:rPr>
          <w:sz w:val="28"/>
          <w:szCs w:val="28"/>
        </w:rPr>
      </w:pPr>
    </w:p>
    <w:p w:rsidR="000B3764" w:rsidRPr="00763221" w:rsidRDefault="000B3764" w:rsidP="000B3764">
      <w:pPr>
        <w:spacing w:line="360" w:lineRule="auto"/>
        <w:ind w:firstLine="709"/>
        <w:jc w:val="both"/>
        <w:rPr>
          <w:sz w:val="28"/>
          <w:szCs w:val="28"/>
        </w:rPr>
      </w:pPr>
    </w:p>
    <w:p w:rsidR="000B3764" w:rsidRPr="002155F3" w:rsidRDefault="000B3764" w:rsidP="000B3764">
      <w:pPr>
        <w:spacing w:line="360" w:lineRule="auto"/>
        <w:ind w:firstLine="709"/>
        <w:jc w:val="both"/>
        <w:rPr>
          <w:sz w:val="28"/>
          <w:szCs w:val="28"/>
        </w:rPr>
      </w:pPr>
      <w:r w:rsidRPr="002155F3">
        <w:rPr>
          <w:sz w:val="28"/>
          <w:szCs w:val="28"/>
        </w:rPr>
        <w:br w:type="page"/>
      </w:r>
      <w:r w:rsidR="00DC6B23" w:rsidRPr="002155F3">
        <w:rPr>
          <w:sz w:val="28"/>
          <w:szCs w:val="28"/>
        </w:rPr>
        <w:t>Глава 3</w:t>
      </w:r>
      <w:r w:rsidRPr="002155F3">
        <w:rPr>
          <w:sz w:val="28"/>
          <w:szCs w:val="28"/>
        </w:rPr>
        <w:t>.</w:t>
      </w:r>
      <w:r w:rsidR="00DC6B23" w:rsidRPr="002155F3">
        <w:rPr>
          <w:sz w:val="28"/>
          <w:szCs w:val="28"/>
        </w:rPr>
        <w:t xml:space="preserve"> Кадровое обеспечение российского машиностроения</w:t>
      </w:r>
      <w:bookmarkStart w:id="6" w:name="_Toc252373235"/>
      <w:bookmarkEnd w:id="5"/>
    </w:p>
    <w:p w:rsidR="000B3764" w:rsidRPr="002155F3" w:rsidRDefault="000B3764" w:rsidP="000B3764">
      <w:pPr>
        <w:spacing w:line="360" w:lineRule="auto"/>
        <w:ind w:firstLine="709"/>
        <w:jc w:val="both"/>
        <w:rPr>
          <w:sz w:val="28"/>
          <w:szCs w:val="28"/>
        </w:rPr>
      </w:pPr>
    </w:p>
    <w:p w:rsidR="00DC6B23" w:rsidRPr="002155F3" w:rsidRDefault="00DC6B23" w:rsidP="000B3764">
      <w:pPr>
        <w:spacing w:line="360" w:lineRule="auto"/>
        <w:ind w:firstLine="709"/>
        <w:jc w:val="both"/>
        <w:rPr>
          <w:sz w:val="28"/>
          <w:szCs w:val="28"/>
        </w:rPr>
      </w:pPr>
      <w:r w:rsidRPr="002155F3">
        <w:rPr>
          <w:sz w:val="28"/>
          <w:szCs w:val="28"/>
        </w:rPr>
        <w:t>3.1 Развитие многоотраслевого машиностроения</w:t>
      </w:r>
      <w:bookmarkEnd w:id="6"/>
    </w:p>
    <w:p w:rsidR="00DC6B23" w:rsidRPr="002155F3" w:rsidRDefault="00DC6B23" w:rsidP="00F22A7D">
      <w:pPr>
        <w:spacing w:line="360" w:lineRule="auto"/>
        <w:ind w:firstLine="709"/>
        <w:jc w:val="both"/>
        <w:rPr>
          <w:sz w:val="28"/>
          <w:szCs w:val="28"/>
        </w:rPr>
      </w:pPr>
    </w:p>
    <w:p w:rsidR="00C43814" w:rsidRPr="002155F3" w:rsidRDefault="00DC6B23" w:rsidP="00F22A7D">
      <w:pPr>
        <w:spacing w:line="360" w:lineRule="auto"/>
        <w:ind w:firstLine="709"/>
        <w:jc w:val="both"/>
        <w:rPr>
          <w:sz w:val="28"/>
          <w:szCs w:val="28"/>
        </w:rPr>
      </w:pPr>
      <w:r w:rsidRPr="002155F3">
        <w:rPr>
          <w:sz w:val="28"/>
          <w:szCs w:val="28"/>
        </w:rPr>
        <w:t>Страны</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высокоразвитым</w:t>
      </w:r>
      <w:r w:rsidR="00F22A7D" w:rsidRPr="002155F3">
        <w:rPr>
          <w:sz w:val="28"/>
          <w:szCs w:val="28"/>
        </w:rPr>
        <w:t xml:space="preserve"> </w:t>
      </w:r>
      <w:r w:rsidRPr="002155F3">
        <w:rPr>
          <w:sz w:val="28"/>
          <w:szCs w:val="28"/>
        </w:rPr>
        <w:t>многоотраслевым</w:t>
      </w:r>
      <w:r w:rsidR="00F22A7D" w:rsidRPr="002155F3">
        <w:rPr>
          <w:sz w:val="28"/>
          <w:szCs w:val="28"/>
        </w:rPr>
        <w:t xml:space="preserve"> </w:t>
      </w:r>
      <w:r w:rsidRPr="002155F3">
        <w:rPr>
          <w:sz w:val="28"/>
          <w:szCs w:val="28"/>
        </w:rPr>
        <w:t>машиностроением,</w:t>
      </w:r>
      <w:r w:rsidR="00F22A7D" w:rsidRPr="002155F3">
        <w:rPr>
          <w:sz w:val="28"/>
          <w:szCs w:val="28"/>
        </w:rPr>
        <w:t xml:space="preserve"> </w:t>
      </w:r>
      <w:r w:rsidRPr="002155F3">
        <w:rPr>
          <w:sz w:val="28"/>
          <w:szCs w:val="28"/>
        </w:rPr>
        <w:t>сопоставимые</w:t>
      </w:r>
      <w:r w:rsidR="00F22A7D" w:rsidRPr="002155F3">
        <w:rPr>
          <w:sz w:val="28"/>
          <w:szCs w:val="28"/>
        </w:rPr>
        <w:t xml:space="preserve"> </w:t>
      </w:r>
      <w:r w:rsidRPr="002155F3">
        <w:rPr>
          <w:sz w:val="28"/>
          <w:szCs w:val="28"/>
        </w:rPr>
        <w:t>по географическим</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людским</w:t>
      </w:r>
      <w:r w:rsidR="00F22A7D" w:rsidRPr="002155F3">
        <w:rPr>
          <w:sz w:val="28"/>
          <w:szCs w:val="28"/>
        </w:rPr>
        <w:t xml:space="preserve"> </w:t>
      </w:r>
      <w:r w:rsidRPr="002155F3">
        <w:rPr>
          <w:sz w:val="28"/>
          <w:szCs w:val="28"/>
        </w:rPr>
        <w:t>ресурсам</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Россией,</w:t>
      </w:r>
      <w:r w:rsidR="00F22A7D" w:rsidRPr="002155F3">
        <w:rPr>
          <w:sz w:val="28"/>
          <w:szCs w:val="28"/>
        </w:rPr>
        <w:t xml:space="preserve"> </w:t>
      </w:r>
      <w:r w:rsidRPr="002155F3">
        <w:rPr>
          <w:sz w:val="28"/>
          <w:szCs w:val="28"/>
        </w:rPr>
        <w:t>ориентируются</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оснащение</w:t>
      </w:r>
      <w:r w:rsidR="00F22A7D" w:rsidRPr="002155F3">
        <w:rPr>
          <w:sz w:val="28"/>
          <w:szCs w:val="28"/>
        </w:rPr>
        <w:t xml:space="preserve"> </w:t>
      </w:r>
      <w:r w:rsidRPr="002155F3">
        <w:rPr>
          <w:sz w:val="28"/>
          <w:szCs w:val="28"/>
        </w:rPr>
        <w:t>национального машиностроения</w:t>
      </w:r>
      <w:r w:rsidR="00F22A7D" w:rsidRPr="002155F3">
        <w:rPr>
          <w:sz w:val="28"/>
          <w:szCs w:val="28"/>
        </w:rPr>
        <w:t xml:space="preserve"> </w:t>
      </w:r>
      <w:r w:rsidRPr="002155F3">
        <w:rPr>
          <w:sz w:val="28"/>
          <w:szCs w:val="28"/>
        </w:rPr>
        <w:t>или,</w:t>
      </w:r>
      <w:r w:rsidR="00F22A7D" w:rsidRPr="002155F3">
        <w:rPr>
          <w:sz w:val="28"/>
          <w:szCs w:val="28"/>
        </w:rPr>
        <w:t xml:space="preserve"> </w:t>
      </w:r>
      <w:r w:rsidRPr="002155F3">
        <w:rPr>
          <w:sz w:val="28"/>
          <w:szCs w:val="28"/>
        </w:rPr>
        <w:t>по</w:t>
      </w:r>
      <w:r w:rsidR="00F22A7D" w:rsidRPr="002155F3">
        <w:rPr>
          <w:sz w:val="28"/>
          <w:szCs w:val="28"/>
        </w:rPr>
        <w:t xml:space="preserve"> </w:t>
      </w:r>
      <w:r w:rsidRPr="002155F3">
        <w:rPr>
          <w:sz w:val="28"/>
          <w:szCs w:val="28"/>
        </w:rPr>
        <w:t>крайней</w:t>
      </w:r>
      <w:r w:rsidR="00F22A7D" w:rsidRPr="002155F3">
        <w:rPr>
          <w:sz w:val="28"/>
          <w:szCs w:val="28"/>
        </w:rPr>
        <w:t xml:space="preserve"> </w:t>
      </w:r>
      <w:r w:rsidRPr="002155F3">
        <w:rPr>
          <w:sz w:val="28"/>
          <w:szCs w:val="28"/>
        </w:rPr>
        <w:t>мере,</w:t>
      </w:r>
      <w:r w:rsidR="00F22A7D" w:rsidRPr="002155F3">
        <w:rPr>
          <w:sz w:val="28"/>
          <w:szCs w:val="28"/>
        </w:rPr>
        <w:t xml:space="preserve"> </w:t>
      </w:r>
      <w:r w:rsidRPr="002155F3">
        <w:rPr>
          <w:sz w:val="28"/>
          <w:szCs w:val="28"/>
        </w:rPr>
        <w:t>его</w:t>
      </w:r>
      <w:r w:rsidR="00F22A7D" w:rsidRPr="002155F3">
        <w:rPr>
          <w:sz w:val="28"/>
          <w:szCs w:val="28"/>
        </w:rPr>
        <w:t xml:space="preserve"> </w:t>
      </w:r>
      <w:r w:rsidRPr="002155F3">
        <w:rPr>
          <w:sz w:val="28"/>
          <w:szCs w:val="28"/>
        </w:rPr>
        <w:t>стратегически</w:t>
      </w:r>
      <w:r w:rsidR="00F22A7D" w:rsidRPr="002155F3">
        <w:rPr>
          <w:sz w:val="28"/>
          <w:szCs w:val="28"/>
        </w:rPr>
        <w:t xml:space="preserve"> </w:t>
      </w:r>
      <w:r w:rsidRPr="002155F3">
        <w:rPr>
          <w:sz w:val="28"/>
          <w:szCs w:val="28"/>
        </w:rPr>
        <w:t>важных</w:t>
      </w:r>
      <w:r w:rsidR="00F22A7D" w:rsidRPr="002155F3">
        <w:rPr>
          <w:sz w:val="28"/>
          <w:szCs w:val="28"/>
        </w:rPr>
        <w:t xml:space="preserve"> </w:t>
      </w:r>
      <w:r w:rsidRPr="002155F3">
        <w:rPr>
          <w:sz w:val="28"/>
          <w:szCs w:val="28"/>
        </w:rPr>
        <w:t>отраслей</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основном</w:t>
      </w:r>
      <w:r w:rsidR="00F22A7D" w:rsidRPr="002155F3">
        <w:rPr>
          <w:sz w:val="28"/>
          <w:szCs w:val="28"/>
        </w:rPr>
        <w:t xml:space="preserve"> </w:t>
      </w:r>
      <w:r w:rsidRPr="002155F3">
        <w:rPr>
          <w:sz w:val="28"/>
          <w:szCs w:val="28"/>
        </w:rPr>
        <w:t>за</w:t>
      </w:r>
      <w:r w:rsidR="00F22A7D" w:rsidRPr="002155F3">
        <w:rPr>
          <w:sz w:val="28"/>
          <w:szCs w:val="28"/>
        </w:rPr>
        <w:t xml:space="preserve"> </w:t>
      </w:r>
      <w:r w:rsidRPr="002155F3">
        <w:rPr>
          <w:sz w:val="28"/>
          <w:szCs w:val="28"/>
        </w:rPr>
        <w:t>счет продукции</w:t>
      </w:r>
      <w:r w:rsidR="00F22A7D" w:rsidRPr="002155F3">
        <w:rPr>
          <w:sz w:val="28"/>
          <w:szCs w:val="28"/>
        </w:rPr>
        <w:t xml:space="preserve"> </w:t>
      </w:r>
      <w:r w:rsidRPr="002155F3">
        <w:rPr>
          <w:sz w:val="28"/>
          <w:szCs w:val="28"/>
        </w:rPr>
        <w:t>собственной</w:t>
      </w:r>
      <w:r w:rsidR="00F22A7D" w:rsidRPr="002155F3">
        <w:rPr>
          <w:sz w:val="28"/>
          <w:szCs w:val="28"/>
        </w:rPr>
        <w:t xml:space="preserve"> </w:t>
      </w:r>
      <w:r w:rsidRPr="002155F3">
        <w:rPr>
          <w:sz w:val="28"/>
          <w:szCs w:val="28"/>
        </w:rPr>
        <w:t>станко</w:t>
      </w:r>
      <w:r w:rsidR="00077D13" w:rsidRPr="002155F3">
        <w:rPr>
          <w:sz w:val="28"/>
          <w:szCs w:val="28"/>
        </w:rPr>
        <w:t>-</w:t>
      </w:r>
      <w:r w:rsidRPr="002155F3">
        <w:rPr>
          <w:sz w:val="28"/>
          <w:szCs w:val="28"/>
        </w:rPr>
        <w:t>инструментальной</w:t>
      </w:r>
      <w:r w:rsidR="00F22A7D" w:rsidRPr="002155F3">
        <w:rPr>
          <w:sz w:val="28"/>
          <w:szCs w:val="28"/>
        </w:rPr>
        <w:t xml:space="preserve"> </w:t>
      </w:r>
      <w:r w:rsidRPr="002155F3">
        <w:rPr>
          <w:sz w:val="28"/>
          <w:szCs w:val="28"/>
        </w:rPr>
        <w:t>промышленности.</w:t>
      </w:r>
    </w:p>
    <w:p w:rsidR="00DC6B23" w:rsidRPr="002155F3" w:rsidRDefault="00DC6B23" w:rsidP="00F22A7D">
      <w:pPr>
        <w:spacing w:line="360" w:lineRule="auto"/>
        <w:ind w:firstLine="709"/>
        <w:jc w:val="both"/>
        <w:rPr>
          <w:sz w:val="28"/>
          <w:szCs w:val="28"/>
        </w:rPr>
      </w:pPr>
      <w:r w:rsidRPr="002155F3">
        <w:rPr>
          <w:sz w:val="28"/>
          <w:szCs w:val="28"/>
        </w:rPr>
        <w:t>Основой</w:t>
      </w:r>
      <w:r w:rsidR="00F22A7D" w:rsidRPr="002155F3">
        <w:rPr>
          <w:sz w:val="28"/>
          <w:szCs w:val="28"/>
        </w:rPr>
        <w:t xml:space="preserve"> </w:t>
      </w:r>
      <w:r w:rsidRPr="002155F3">
        <w:rPr>
          <w:sz w:val="28"/>
          <w:szCs w:val="28"/>
        </w:rPr>
        <w:t xml:space="preserve">экономической стратегии развитых стран в области </w:t>
      </w:r>
      <w:r w:rsidR="00077D13" w:rsidRPr="002155F3">
        <w:rPr>
          <w:sz w:val="28"/>
          <w:szCs w:val="28"/>
        </w:rPr>
        <w:t>станко-инструментальной</w:t>
      </w:r>
      <w:r w:rsidRPr="002155F3">
        <w:rPr>
          <w:sz w:val="28"/>
          <w:szCs w:val="28"/>
        </w:rPr>
        <w:t xml:space="preserve"> промышленности является стремление к развитию у</w:t>
      </w:r>
      <w:r w:rsidR="00F22A7D" w:rsidRPr="002155F3">
        <w:rPr>
          <w:sz w:val="28"/>
          <w:szCs w:val="28"/>
        </w:rPr>
        <w:t xml:space="preserve"> </w:t>
      </w:r>
      <w:r w:rsidRPr="002155F3">
        <w:rPr>
          <w:sz w:val="28"/>
          <w:szCs w:val="28"/>
        </w:rPr>
        <w:t>себя наиболее наукоемких</w:t>
      </w:r>
      <w:r w:rsidR="00F22A7D" w:rsidRPr="002155F3">
        <w:rPr>
          <w:sz w:val="28"/>
          <w:szCs w:val="28"/>
        </w:rPr>
        <w:t xml:space="preserve"> </w:t>
      </w:r>
      <w:r w:rsidRPr="002155F3">
        <w:rPr>
          <w:sz w:val="28"/>
          <w:szCs w:val="28"/>
        </w:rPr>
        <w:t>станко</w:t>
      </w:r>
      <w:r w:rsidR="00077D13" w:rsidRPr="002155F3">
        <w:rPr>
          <w:sz w:val="28"/>
          <w:szCs w:val="28"/>
        </w:rPr>
        <w:t>-</w:t>
      </w:r>
      <w:r w:rsidRPr="002155F3">
        <w:rPr>
          <w:sz w:val="28"/>
          <w:szCs w:val="28"/>
        </w:rPr>
        <w:t>инструментальных производств, хотя при</w:t>
      </w:r>
      <w:r w:rsidR="00F22A7D" w:rsidRPr="002155F3">
        <w:rPr>
          <w:sz w:val="28"/>
          <w:szCs w:val="28"/>
        </w:rPr>
        <w:t xml:space="preserve"> </w:t>
      </w:r>
      <w:r w:rsidRPr="002155F3">
        <w:rPr>
          <w:sz w:val="28"/>
          <w:szCs w:val="28"/>
        </w:rPr>
        <w:t>этом доля импорта</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валовой</w:t>
      </w:r>
      <w:r w:rsidR="00F22A7D" w:rsidRPr="002155F3">
        <w:rPr>
          <w:sz w:val="28"/>
          <w:szCs w:val="28"/>
        </w:rPr>
        <w:t xml:space="preserve"> </w:t>
      </w:r>
      <w:r w:rsidRPr="002155F3">
        <w:rPr>
          <w:sz w:val="28"/>
          <w:szCs w:val="28"/>
        </w:rPr>
        <w:t>станкои</w:t>
      </w:r>
      <w:r w:rsidR="00077D13" w:rsidRPr="002155F3">
        <w:rPr>
          <w:sz w:val="28"/>
          <w:szCs w:val="28"/>
        </w:rPr>
        <w:t>-</w:t>
      </w:r>
      <w:r w:rsidRPr="002155F3">
        <w:rPr>
          <w:sz w:val="28"/>
          <w:szCs w:val="28"/>
        </w:rPr>
        <w:t>нструментальной</w:t>
      </w:r>
      <w:r w:rsidR="00F22A7D" w:rsidRPr="002155F3">
        <w:rPr>
          <w:sz w:val="28"/>
          <w:szCs w:val="28"/>
        </w:rPr>
        <w:t xml:space="preserve"> </w:t>
      </w:r>
      <w:r w:rsidRPr="002155F3">
        <w:rPr>
          <w:sz w:val="28"/>
          <w:szCs w:val="28"/>
        </w:rPr>
        <w:t>продукции,</w:t>
      </w:r>
      <w:r w:rsidR="00F22A7D" w:rsidRPr="002155F3">
        <w:rPr>
          <w:sz w:val="28"/>
          <w:szCs w:val="28"/>
        </w:rPr>
        <w:t xml:space="preserve"> </w:t>
      </w:r>
      <w:r w:rsidRPr="002155F3">
        <w:rPr>
          <w:sz w:val="28"/>
          <w:szCs w:val="28"/>
        </w:rPr>
        <w:t>потребляемой</w:t>
      </w:r>
      <w:r w:rsidR="00F22A7D" w:rsidRPr="002155F3">
        <w:rPr>
          <w:sz w:val="28"/>
          <w:szCs w:val="28"/>
        </w:rPr>
        <w:t xml:space="preserve"> </w:t>
      </w:r>
      <w:r w:rsidRPr="002155F3">
        <w:rPr>
          <w:sz w:val="28"/>
          <w:szCs w:val="28"/>
        </w:rPr>
        <w:t>национальным машиностроением, может быть значительной.</w:t>
      </w:r>
    </w:p>
    <w:p w:rsidR="00DC6B23" w:rsidRPr="002155F3" w:rsidRDefault="00DC6B23" w:rsidP="00F22A7D">
      <w:pPr>
        <w:spacing w:line="360" w:lineRule="auto"/>
        <w:ind w:firstLine="709"/>
        <w:jc w:val="both"/>
        <w:rPr>
          <w:sz w:val="28"/>
          <w:szCs w:val="28"/>
        </w:rPr>
      </w:pPr>
      <w:r w:rsidRPr="002155F3">
        <w:rPr>
          <w:sz w:val="28"/>
          <w:szCs w:val="28"/>
        </w:rPr>
        <w:t>В</w:t>
      </w:r>
      <w:r w:rsidR="00F22A7D" w:rsidRPr="002155F3">
        <w:rPr>
          <w:sz w:val="28"/>
          <w:szCs w:val="28"/>
        </w:rPr>
        <w:t xml:space="preserve"> </w:t>
      </w:r>
      <w:r w:rsidRPr="002155F3">
        <w:rPr>
          <w:sz w:val="28"/>
          <w:szCs w:val="28"/>
        </w:rPr>
        <w:t>связи</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увеличивающимся</w:t>
      </w:r>
      <w:r w:rsidR="00F22A7D" w:rsidRPr="002155F3">
        <w:rPr>
          <w:sz w:val="28"/>
          <w:szCs w:val="28"/>
        </w:rPr>
        <w:t xml:space="preserve"> </w:t>
      </w:r>
      <w:r w:rsidRPr="002155F3">
        <w:rPr>
          <w:sz w:val="28"/>
          <w:szCs w:val="28"/>
        </w:rPr>
        <w:t>отставанием</w:t>
      </w:r>
      <w:r w:rsidR="00F22A7D" w:rsidRPr="002155F3">
        <w:rPr>
          <w:sz w:val="28"/>
          <w:szCs w:val="28"/>
        </w:rPr>
        <w:t xml:space="preserve"> </w:t>
      </w:r>
      <w:r w:rsidRPr="002155F3">
        <w:rPr>
          <w:sz w:val="28"/>
          <w:szCs w:val="28"/>
        </w:rPr>
        <w:t>технологического</w:t>
      </w:r>
      <w:r w:rsidR="00F22A7D" w:rsidRPr="002155F3">
        <w:rPr>
          <w:sz w:val="28"/>
          <w:szCs w:val="28"/>
        </w:rPr>
        <w:t xml:space="preserve"> </w:t>
      </w:r>
      <w:r w:rsidRPr="002155F3">
        <w:rPr>
          <w:sz w:val="28"/>
          <w:szCs w:val="28"/>
        </w:rPr>
        <w:t>уровня</w:t>
      </w:r>
      <w:r w:rsidR="00F22A7D" w:rsidRPr="002155F3">
        <w:rPr>
          <w:sz w:val="28"/>
          <w:szCs w:val="28"/>
        </w:rPr>
        <w:t xml:space="preserve"> </w:t>
      </w:r>
      <w:r w:rsidRPr="002155F3">
        <w:rPr>
          <w:sz w:val="28"/>
          <w:szCs w:val="28"/>
        </w:rPr>
        <w:t>большинства</w:t>
      </w:r>
      <w:r w:rsidR="00F22A7D" w:rsidRPr="002155F3">
        <w:rPr>
          <w:sz w:val="28"/>
          <w:szCs w:val="28"/>
        </w:rPr>
        <w:t xml:space="preserve"> </w:t>
      </w:r>
      <w:r w:rsidRPr="002155F3">
        <w:rPr>
          <w:sz w:val="28"/>
          <w:szCs w:val="28"/>
        </w:rPr>
        <w:t xml:space="preserve">российских машиностроительных предприятий от уровня развитых в промышленном отношении стран, все более остро стоит задача технологического преревооружения отечественного машиностроения. </w:t>
      </w:r>
    </w:p>
    <w:p w:rsidR="00DC6B23" w:rsidRPr="002155F3" w:rsidRDefault="00DC6B23" w:rsidP="00F22A7D">
      <w:pPr>
        <w:spacing w:line="360" w:lineRule="auto"/>
        <w:ind w:firstLine="709"/>
        <w:jc w:val="both"/>
        <w:rPr>
          <w:sz w:val="28"/>
          <w:szCs w:val="28"/>
        </w:rPr>
      </w:pPr>
      <w:r w:rsidRPr="002155F3">
        <w:rPr>
          <w:sz w:val="28"/>
          <w:szCs w:val="28"/>
        </w:rPr>
        <w:t>Постепенно</w:t>
      </w:r>
      <w:r w:rsidR="00F22A7D" w:rsidRPr="002155F3">
        <w:rPr>
          <w:sz w:val="28"/>
          <w:szCs w:val="28"/>
        </w:rPr>
        <w:t xml:space="preserve"> </w:t>
      </w:r>
      <w:r w:rsidRPr="002155F3">
        <w:rPr>
          <w:sz w:val="28"/>
          <w:szCs w:val="28"/>
        </w:rPr>
        <w:t>увеличивающийся</w:t>
      </w:r>
      <w:r w:rsidR="00F22A7D" w:rsidRPr="002155F3">
        <w:rPr>
          <w:sz w:val="28"/>
          <w:szCs w:val="28"/>
        </w:rPr>
        <w:t xml:space="preserve"> </w:t>
      </w:r>
      <w:r w:rsidRPr="002155F3">
        <w:rPr>
          <w:sz w:val="28"/>
          <w:szCs w:val="28"/>
        </w:rPr>
        <w:t>внутренний</w:t>
      </w:r>
      <w:r w:rsidR="00F22A7D" w:rsidRPr="002155F3">
        <w:rPr>
          <w:sz w:val="28"/>
          <w:szCs w:val="28"/>
        </w:rPr>
        <w:t xml:space="preserve"> </w:t>
      </w:r>
      <w:r w:rsidRPr="002155F3">
        <w:rPr>
          <w:sz w:val="28"/>
          <w:szCs w:val="28"/>
        </w:rPr>
        <w:t>спрос</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механообрабатывающее</w:t>
      </w:r>
      <w:r w:rsidR="00F22A7D" w:rsidRPr="002155F3">
        <w:rPr>
          <w:sz w:val="28"/>
          <w:szCs w:val="28"/>
        </w:rPr>
        <w:t xml:space="preserve"> </w:t>
      </w:r>
      <w:r w:rsidRPr="002155F3">
        <w:rPr>
          <w:sz w:val="28"/>
          <w:szCs w:val="28"/>
        </w:rPr>
        <w:t>оборудование</w:t>
      </w:r>
      <w:r w:rsidR="00F22A7D" w:rsidRPr="002155F3">
        <w:rPr>
          <w:sz w:val="28"/>
          <w:szCs w:val="28"/>
        </w:rPr>
        <w:t xml:space="preserve"> </w:t>
      </w:r>
      <w:r w:rsidRPr="002155F3">
        <w:rPr>
          <w:sz w:val="28"/>
          <w:szCs w:val="28"/>
        </w:rPr>
        <w:t>и инструмент в последние годы удовлетворяется преимущественно за счет растущего импорта. С 2002 года импорт механообрабатывающего о</w:t>
      </w:r>
      <w:r w:rsidR="00077D13" w:rsidRPr="002155F3">
        <w:rPr>
          <w:sz w:val="28"/>
          <w:szCs w:val="28"/>
        </w:rPr>
        <w:t>б</w:t>
      </w:r>
      <w:r w:rsidRPr="002155F3">
        <w:rPr>
          <w:sz w:val="28"/>
          <w:szCs w:val="28"/>
        </w:rPr>
        <w:t>орудования превышает внутреннее производство. В 2008 году доля импортной продукции на внутреннем рынке механообрабатывающего, оборудования составляла уже около 90%</w:t>
      </w:r>
      <w:r w:rsidR="00077D13" w:rsidRPr="002155F3">
        <w:rPr>
          <w:rStyle w:val="a6"/>
          <w:sz w:val="28"/>
          <w:szCs w:val="28"/>
        </w:rPr>
        <w:footnoteReference w:id="9"/>
      </w:r>
      <w:r w:rsidRPr="002155F3">
        <w:rPr>
          <w:sz w:val="28"/>
          <w:szCs w:val="28"/>
        </w:rPr>
        <w:t xml:space="preserve">. </w:t>
      </w:r>
    </w:p>
    <w:p w:rsidR="00DC6B23" w:rsidRPr="002155F3" w:rsidRDefault="00DC6B23" w:rsidP="00F22A7D">
      <w:pPr>
        <w:spacing w:line="360" w:lineRule="auto"/>
        <w:ind w:firstLine="709"/>
        <w:jc w:val="both"/>
        <w:rPr>
          <w:sz w:val="28"/>
          <w:szCs w:val="28"/>
        </w:rPr>
      </w:pPr>
      <w:r w:rsidRPr="002155F3">
        <w:rPr>
          <w:sz w:val="28"/>
          <w:szCs w:val="28"/>
        </w:rPr>
        <w:t>В</w:t>
      </w:r>
      <w:r w:rsidR="00F22A7D" w:rsidRPr="002155F3">
        <w:rPr>
          <w:sz w:val="28"/>
          <w:szCs w:val="28"/>
        </w:rPr>
        <w:t xml:space="preserve"> </w:t>
      </w:r>
      <w:r w:rsidRPr="002155F3">
        <w:rPr>
          <w:sz w:val="28"/>
          <w:szCs w:val="28"/>
        </w:rPr>
        <w:t>условиях</w:t>
      </w:r>
      <w:r w:rsidR="00F22A7D" w:rsidRPr="002155F3">
        <w:rPr>
          <w:sz w:val="28"/>
          <w:szCs w:val="28"/>
        </w:rPr>
        <w:t xml:space="preserve"> </w:t>
      </w:r>
      <w:r w:rsidRPr="002155F3">
        <w:rPr>
          <w:sz w:val="28"/>
          <w:szCs w:val="28"/>
        </w:rPr>
        <w:t>глобализации</w:t>
      </w:r>
      <w:r w:rsidR="00F22A7D" w:rsidRPr="002155F3">
        <w:rPr>
          <w:sz w:val="28"/>
          <w:szCs w:val="28"/>
        </w:rPr>
        <w:t xml:space="preserve"> </w:t>
      </w:r>
      <w:r w:rsidRPr="002155F3">
        <w:rPr>
          <w:sz w:val="28"/>
          <w:szCs w:val="28"/>
        </w:rPr>
        <w:t>экономики</w:t>
      </w:r>
      <w:r w:rsidR="00F22A7D" w:rsidRPr="002155F3">
        <w:rPr>
          <w:sz w:val="28"/>
          <w:szCs w:val="28"/>
        </w:rPr>
        <w:t xml:space="preserve"> </w:t>
      </w:r>
      <w:r w:rsidRPr="002155F3">
        <w:rPr>
          <w:sz w:val="28"/>
          <w:szCs w:val="28"/>
        </w:rPr>
        <w:t>интенсивный</w:t>
      </w:r>
      <w:r w:rsidR="00F22A7D" w:rsidRPr="002155F3">
        <w:rPr>
          <w:sz w:val="28"/>
          <w:szCs w:val="28"/>
        </w:rPr>
        <w:t xml:space="preserve"> </w:t>
      </w:r>
      <w:r w:rsidRPr="002155F3">
        <w:rPr>
          <w:sz w:val="28"/>
          <w:szCs w:val="28"/>
        </w:rPr>
        <w:t>товарообмен</w:t>
      </w:r>
      <w:r w:rsidR="00F22A7D" w:rsidRPr="002155F3">
        <w:rPr>
          <w:sz w:val="28"/>
          <w:szCs w:val="28"/>
        </w:rPr>
        <w:t xml:space="preserve"> </w:t>
      </w:r>
      <w:r w:rsidRPr="002155F3">
        <w:rPr>
          <w:sz w:val="28"/>
          <w:szCs w:val="28"/>
        </w:rPr>
        <w:t>между</w:t>
      </w:r>
      <w:r w:rsidR="00F22A7D" w:rsidRPr="002155F3">
        <w:rPr>
          <w:sz w:val="28"/>
          <w:szCs w:val="28"/>
        </w:rPr>
        <w:t xml:space="preserve"> </w:t>
      </w:r>
      <w:r w:rsidRPr="002155F3">
        <w:rPr>
          <w:sz w:val="28"/>
          <w:szCs w:val="28"/>
        </w:rPr>
        <w:t>странами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международное</w:t>
      </w:r>
      <w:r w:rsidR="00F22A7D" w:rsidRPr="002155F3">
        <w:rPr>
          <w:sz w:val="28"/>
          <w:szCs w:val="28"/>
        </w:rPr>
        <w:t xml:space="preserve"> </w:t>
      </w:r>
      <w:r w:rsidRPr="002155F3">
        <w:rPr>
          <w:sz w:val="28"/>
          <w:szCs w:val="28"/>
        </w:rPr>
        <w:t>разделение</w:t>
      </w:r>
      <w:r w:rsidR="00F22A7D" w:rsidRPr="002155F3">
        <w:rPr>
          <w:sz w:val="28"/>
          <w:szCs w:val="28"/>
        </w:rPr>
        <w:t xml:space="preserve"> </w:t>
      </w:r>
      <w:r w:rsidRPr="002155F3">
        <w:rPr>
          <w:sz w:val="28"/>
          <w:szCs w:val="28"/>
        </w:rPr>
        <w:t>труда –</w:t>
      </w:r>
      <w:r w:rsidR="00F22A7D" w:rsidRPr="002155F3">
        <w:rPr>
          <w:sz w:val="28"/>
          <w:szCs w:val="28"/>
        </w:rPr>
        <w:t xml:space="preserve"> </w:t>
      </w:r>
      <w:r w:rsidRPr="002155F3">
        <w:rPr>
          <w:sz w:val="28"/>
          <w:szCs w:val="28"/>
        </w:rPr>
        <w:t>явления</w:t>
      </w:r>
      <w:r w:rsidR="00F22A7D" w:rsidRPr="002155F3">
        <w:rPr>
          <w:sz w:val="28"/>
          <w:szCs w:val="28"/>
        </w:rPr>
        <w:t xml:space="preserve"> </w:t>
      </w:r>
      <w:r w:rsidRPr="002155F3">
        <w:rPr>
          <w:sz w:val="28"/>
          <w:szCs w:val="28"/>
        </w:rPr>
        <w:t>абсолютно</w:t>
      </w:r>
      <w:r w:rsidR="00F22A7D" w:rsidRPr="002155F3">
        <w:rPr>
          <w:sz w:val="28"/>
          <w:szCs w:val="28"/>
        </w:rPr>
        <w:t xml:space="preserve"> </w:t>
      </w:r>
      <w:r w:rsidRPr="002155F3">
        <w:rPr>
          <w:sz w:val="28"/>
          <w:szCs w:val="28"/>
        </w:rPr>
        <w:t>нормальные.</w:t>
      </w:r>
      <w:r w:rsidR="00F22A7D" w:rsidRPr="002155F3">
        <w:rPr>
          <w:sz w:val="28"/>
          <w:szCs w:val="28"/>
        </w:rPr>
        <w:t xml:space="preserve"> </w:t>
      </w:r>
      <w:r w:rsidRPr="002155F3">
        <w:rPr>
          <w:sz w:val="28"/>
          <w:szCs w:val="28"/>
        </w:rPr>
        <w:t>Но</w:t>
      </w:r>
      <w:r w:rsidR="00F22A7D" w:rsidRPr="002155F3">
        <w:rPr>
          <w:sz w:val="28"/>
          <w:szCs w:val="28"/>
        </w:rPr>
        <w:t xml:space="preserve"> </w:t>
      </w:r>
      <w:r w:rsidRPr="002155F3">
        <w:rPr>
          <w:sz w:val="28"/>
          <w:szCs w:val="28"/>
        </w:rPr>
        <w:t>для</w:t>
      </w:r>
      <w:r w:rsidR="00F22A7D" w:rsidRPr="002155F3">
        <w:rPr>
          <w:sz w:val="28"/>
          <w:szCs w:val="28"/>
        </w:rPr>
        <w:t xml:space="preserve"> </w:t>
      </w:r>
      <w:r w:rsidRPr="002155F3">
        <w:rPr>
          <w:sz w:val="28"/>
          <w:szCs w:val="28"/>
        </w:rPr>
        <w:t xml:space="preserve">продукции </w:t>
      </w:r>
      <w:r w:rsidR="00077D13" w:rsidRPr="002155F3">
        <w:rPr>
          <w:sz w:val="28"/>
          <w:szCs w:val="28"/>
        </w:rPr>
        <w:t>станко-инструментальной</w:t>
      </w:r>
      <w:r w:rsidRPr="002155F3">
        <w:rPr>
          <w:sz w:val="28"/>
          <w:szCs w:val="28"/>
        </w:rPr>
        <w:t xml:space="preserve"> промышленности в этой сфере возникает ряд особых обстоятельств. До сих пор бытует</w:t>
      </w:r>
      <w:r w:rsidR="00F22A7D" w:rsidRPr="002155F3">
        <w:rPr>
          <w:sz w:val="28"/>
          <w:szCs w:val="28"/>
        </w:rPr>
        <w:t xml:space="preserve"> </w:t>
      </w:r>
      <w:r w:rsidRPr="002155F3">
        <w:rPr>
          <w:sz w:val="28"/>
          <w:szCs w:val="28"/>
        </w:rPr>
        <w:t>мнение, что импорт любого механообрабатывающего оборудования может быть</w:t>
      </w:r>
      <w:r w:rsidR="00F22A7D" w:rsidRPr="002155F3">
        <w:rPr>
          <w:sz w:val="28"/>
          <w:szCs w:val="28"/>
        </w:rPr>
        <w:t xml:space="preserve"> </w:t>
      </w:r>
      <w:r w:rsidRPr="002155F3">
        <w:rPr>
          <w:sz w:val="28"/>
          <w:szCs w:val="28"/>
        </w:rPr>
        <w:t>свободно</w:t>
      </w:r>
      <w:r w:rsidR="00F22A7D" w:rsidRPr="002155F3">
        <w:rPr>
          <w:sz w:val="28"/>
          <w:szCs w:val="28"/>
        </w:rPr>
        <w:t xml:space="preserve"> </w:t>
      </w:r>
      <w:r w:rsidRPr="002155F3">
        <w:rPr>
          <w:sz w:val="28"/>
          <w:szCs w:val="28"/>
        </w:rPr>
        <w:t>осуществлен</w:t>
      </w:r>
      <w:r w:rsidR="00F22A7D" w:rsidRPr="002155F3">
        <w:rPr>
          <w:sz w:val="28"/>
          <w:szCs w:val="28"/>
        </w:rPr>
        <w:t xml:space="preserve"> </w:t>
      </w:r>
      <w:r w:rsidRPr="002155F3">
        <w:rPr>
          <w:sz w:val="28"/>
          <w:szCs w:val="28"/>
        </w:rPr>
        <w:t>российскими</w:t>
      </w:r>
      <w:r w:rsidR="00F22A7D" w:rsidRPr="002155F3">
        <w:rPr>
          <w:sz w:val="28"/>
          <w:szCs w:val="28"/>
        </w:rPr>
        <w:t xml:space="preserve"> </w:t>
      </w:r>
      <w:r w:rsidRPr="002155F3">
        <w:rPr>
          <w:sz w:val="28"/>
          <w:szCs w:val="28"/>
        </w:rPr>
        <w:t>машиностроителями</w:t>
      </w:r>
      <w:r w:rsidR="00F22A7D" w:rsidRPr="002155F3">
        <w:rPr>
          <w:sz w:val="28"/>
          <w:szCs w:val="28"/>
        </w:rPr>
        <w:t xml:space="preserve"> </w:t>
      </w:r>
      <w:r w:rsidRPr="002155F3">
        <w:rPr>
          <w:sz w:val="28"/>
          <w:szCs w:val="28"/>
        </w:rPr>
        <w:t>у</w:t>
      </w:r>
      <w:r w:rsidR="00F22A7D" w:rsidRPr="002155F3">
        <w:rPr>
          <w:sz w:val="28"/>
          <w:szCs w:val="28"/>
        </w:rPr>
        <w:t xml:space="preserve"> </w:t>
      </w:r>
      <w:r w:rsidRPr="002155F3">
        <w:rPr>
          <w:sz w:val="28"/>
          <w:szCs w:val="28"/>
        </w:rPr>
        <w:t>зарубежных</w:t>
      </w:r>
      <w:r w:rsidR="00F22A7D" w:rsidRPr="002155F3">
        <w:rPr>
          <w:sz w:val="28"/>
          <w:szCs w:val="28"/>
        </w:rPr>
        <w:t xml:space="preserve"> </w:t>
      </w:r>
      <w:r w:rsidRPr="002155F3">
        <w:rPr>
          <w:sz w:val="28"/>
          <w:szCs w:val="28"/>
        </w:rPr>
        <w:t>производителей.</w:t>
      </w:r>
      <w:r w:rsidR="00F22A7D" w:rsidRPr="002155F3">
        <w:rPr>
          <w:sz w:val="28"/>
          <w:szCs w:val="28"/>
        </w:rPr>
        <w:t xml:space="preserve"> </w:t>
      </w:r>
      <w:r w:rsidRPr="002155F3">
        <w:rPr>
          <w:sz w:val="28"/>
          <w:szCs w:val="28"/>
        </w:rPr>
        <w:t>На самом деле ряд</w:t>
      </w:r>
      <w:r w:rsidR="00F22A7D" w:rsidRPr="002155F3">
        <w:rPr>
          <w:sz w:val="28"/>
          <w:szCs w:val="28"/>
        </w:rPr>
        <w:t xml:space="preserve"> </w:t>
      </w:r>
      <w:r w:rsidRPr="002155F3">
        <w:rPr>
          <w:sz w:val="28"/>
          <w:szCs w:val="28"/>
        </w:rPr>
        <w:t>стран, стремясь</w:t>
      </w:r>
      <w:r w:rsidR="00F22A7D" w:rsidRPr="002155F3">
        <w:rPr>
          <w:sz w:val="28"/>
          <w:szCs w:val="28"/>
        </w:rPr>
        <w:t xml:space="preserve"> </w:t>
      </w:r>
      <w:r w:rsidRPr="002155F3">
        <w:rPr>
          <w:sz w:val="28"/>
          <w:szCs w:val="28"/>
        </w:rPr>
        <w:t>сохранить достигнутое преимущество в</w:t>
      </w:r>
      <w:r w:rsidR="00F22A7D" w:rsidRPr="002155F3">
        <w:rPr>
          <w:sz w:val="28"/>
          <w:szCs w:val="28"/>
        </w:rPr>
        <w:t xml:space="preserve"> </w:t>
      </w:r>
      <w:r w:rsidRPr="002155F3">
        <w:rPr>
          <w:sz w:val="28"/>
          <w:szCs w:val="28"/>
        </w:rPr>
        <w:t xml:space="preserve">технологическом развитии, жестко контролируют распространение наиболее наукоемкого оборудования. </w:t>
      </w:r>
    </w:p>
    <w:p w:rsidR="00DC6B23" w:rsidRPr="002155F3" w:rsidRDefault="00DC6B23" w:rsidP="00F22A7D">
      <w:pPr>
        <w:spacing w:line="360" w:lineRule="auto"/>
        <w:ind w:firstLine="709"/>
        <w:jc w:val="both"/>
        <w:rPr>
          <w:sz w:val="28"/>
          <w:szCs w:val="28"/>
        </w:rPr>
      </w:pPr>
      <w:r w:rsidRPr="002155F3">
        <w:rPr>
          <w:sz w:val="28"/>
          <w:szCs w:val="28"/>
        </w:rPr>
        <w:t>Для</w:t>
      </w:r>
      <w:r w:rsidR="00F22A7D" w:rsidRPr="002155F3">
        <w:rPr>
          <w:sz w:val="28"/>
          <w:szCs w:val="28"/>
        </w:rPr>
        <w:t xml:space="preserve"> </w:t>
      </w:r>
      <w:r w:rsidRPr="002155F3">
        <w:rPr>
          <w:sz w:val="28"/>
          <w:szCs w:val="28"/>
        </w:rPr>
        <w:t>контроля</w:t>
      </w:r>
      <w:r w:rsidR="00F22A7D" w:rsidRPr="002155F3">
        <w:rPr>
          <w:sz w:val="28"/>
          <w:szCs w:val="28"/>
        </w:rPr>
        <w:t xml:space="preserve"> </w:t>
      </w:r>
      <w:r w:rsidRPr="002155F3">
        <w:rPr>
          <w:sz w:val="28"/>
          <w:szCs w:val="28"/>
        </w:rPr>
        <w:t>за</w:t>
      </w:r>
      <w:r w:rsidR="00F22A7D" w:rsidRPr="002155F3">
        <w:rPr>
          <w:sz w:val="28"/>
          <w:szCs w:val="28"/>
        </w:rPr>
        <w:t xml:space="preserve"> </w:t>
      </w:r>
      <w:r w:rsidRPr="002155F3">
        <w:rPr>
          <w:sz w:val="28"/>
          <w:szCs w:val="28"/>
        </w:rPr>
        <w:t>распространением</w:t>
      </w:r>
      <w:r w:rsidR="00F22A7D" w:rsidRPr="002155F3">
        <w:rPr>
          <w:sz w:val="28"/>
          <w:szCs w:val="28"/>
        </w:rPr>
        <w:t xml:space="preserve"> </w:t>
      </w:r>
      <w:r w:rsidRPr="002155F3">
        <w:rPr>
          <w:sz w:val="28"/>
          <w:szCs w:val="28"/>
        </w:rPr>
        <w:t>оборудования,</w:t>
      </w:r>
      <w:r w:rsidR="00F22A7D" w:rsidRPr="002155F3">
        <w:rPr>
          <w:sz w:val="28"/>
          <w:szCs w:val="28"/>
        </w:rPr>
        <w:t xml:space="preserve"> </w:t>
      </w:r>
      <w:r w:rsidRPr="002155F3">
        <w:rPr>
          <w:sz w:val="28"/>
          <w:szCs w:val="28"/>
        </w:rPr>
        <w:t>используемого</w:t>
      </w:r>
      <w:r w:rsidR="00F22A7D" w:rsidRPr="002155F3">
        <w:rPr>
          <w:sz w:val="28"/>
          <w:szCs w:val="28"/>
        </w:rPr>
        <w:t xml:space="preserve"> </w:t>
      </w:r>
      <w:r w:rsidRPr="002155F3">
        <w:rPr>
          <w:sz w:val="28"/>
          <w:szCs w:val="28"/>
        </w:rPr>
        <w:t>для</w:t>
      </w:r>
      <w:r w:rsidR="00F22A7D" w:rsidRPr="002155F3">
        <w:rPr>
          <w:sz w:val="28"/>
          <w:szCs w:val="28"/>
        </w:rPr>
        <w:t xml:space="preserve"> </w:t>
      </w:r>
      <w:r w:rsidRPr="002155F3">
        <w:rPr>
          <w:sz w:val="28"/>
          <w:szCs w:val="28"/>
        </w:rPr>
        <w:t>так</w:t>
      </w:r>
      <w:r w:rsidR="00F22A7D" w:rsidRPr="002155F3">
        <w:rPr>
          <w:sz w:val="28"/>
          <w:szCs w:val="28"/>
        </w:rPr>
        <w:t xml:space="preserve"> </w:t>
      </w:r>
      <w:r w:rsidRPr="002155F3">
        <w:rPr>
          <w:sz w:val="28"/>
          <w:szCs w:val="28"/>
        </w:rPr>
        <w:t>называемых «двойных»</w:t>
      </w:r>
      <w:r w:rsidR="00F22A7D" w:rsidRPr="002155F3">
        <w:rPr>
          <w:sz w:val="28"/>
          <w:szCs w:val="28"/>
        </w:rPr>
        <w:t xml:space="preserve"> </w:t>
      </w:r>
      <w:r w:rsidRPr="002155F3">
        <w:rPr>
          <w:sz w:val="28"/>
          <w:szCs w:val="28"/>
        </w:rPr>
        <w:t>технологий,</w:t>
      </w:r>
      <w:r w:rsidR="00F22A7D" w:rsidRPr="002155F3">
        <w:rPr>
          <w:sz w:val="28"/>
          <w:szCs w:val="28"/>
        </w:rPr>
        <w:t xml:space="preserve"> </w:t>
      </w:r>
      <w:r w:rsidRPr="002155F3">
        <w:rPr>
          <w:sz w:val="28"/>
          <w:szCs w:val="28"/>
        </w:rPr>
        <w:t>все</w:t>
      </w:r>
      <w:r w:rsidR="00F22A7D" w:rsidRPr="002155F3">
        <w:rPr>
          <w:sz w:val="28"/>
          <w:szCs w:val="28"/>
        </w:rPr>
        <w:t xml:space="preserve"> </w:t>
      </w:r>
      <w:r w:rsidRPr="002155F3">
        <w:rPr>
          <w:sz w:val="28"/>
          <w:szCs w:val="28"/>
        </w:rPr>
        <w:t>промышленно</w:t>
      </w:r>
      <w:r w:rsidR="00F22A7D" w:rsidRPr="002155F3">
        <w:rPr>
          <w:sz w:val="28"/>
          <w:szCs w:val="28"/>
        </w:rPr>
        <w:t xml:space="preserve"> </w:t>
      </w:r>
      <w:r w:rsidRPr="002155F3">
        <w:rPr>
          <w:sz w:val="28"/>
          <w:szCs w:val="28"/>
        </w:rPr>
        <w:t>развитые</w:t>
      </w:r>
      <w:r w:rsidR="00F22A7D" w:rsidRPr="002155F3">
        <w:rPr>
          <w:sz w:val="28"/>
          <w:szCs w:val="28"/>
        </w:rPr>
        <w:t xml:space="preserve"> </w:t>
      </w:r>
      <w:r w:rsidRPr="002155F3">
        <w:rPr>
          <w:sz w:val="28"/>
          <w:szCs w:val="28"/>
        </w:rPr>
        <w:t>страны</w:t>
      </w:r>
      <w:r w:rsidR="00F22A7D" w:rsidRPr="002155F3">
        <w:rPr>
          <w:sz w:val="28"/>
          <w:szCs w:val="28"/>
        </w:rPr>
        <w:t xml:space="preserve"> </w:t>
      </w:r>
      <w:r w:rsidRPr="002155F3">
        <w:rPr>
          <w:sz w:val="28"/>
          <w:szCs w:val="28"/>
        </w:rPr>
        <w:t>мира</w:t>
      </w:r>
      <w:r w:rsidR="00F22A7D" w:rsidRPr="002155F3">
        <w:rPr>
          <w:sz w:val="28"/>
          <w:szCs w:val="28"/>
        </w:rPr>
        <w:t xml:space="preserve"> </w:t>
      </w:r>
      <w:r w:rsidRPr="002155F3">
        <w:rPr>
          <w:sz w:val="28"/>
          <w:szCs w:val="28"/>
        </w:rPr>
        <w:t>заключили</w:t>
      </w:r>
      <w:r w:rsidR="00F22A7D" w:rsidRPr="002155F3">
        <w:rPr>
          <w:sz w:val="28"/>
          <w:szCs w:val="28"/>
        </w:rPr>
        <w:t xml:space="preserve"> </w:t>
      </w:r>
      <w:r w:rsidRPr="002155F3">
        <w:rPr>
          <w:sz w:val="28"/>
          <w:szCs w:val="28"/>
        </w:rPr>
        <w:t>Вассенаарское соглашение,</w:t>
      </w:r>
      <w:r w:rsidR="00F22A7D" w:rsidRPr="002155F3">
        <w:rPr>
          <w:sz w:val="28"/>
          <w:szCs w:val="28"/>
        </w:rPr>
        <w:t xml:space="preserve"> </w:t>
      </w:r>
      <w:r w:rsidRPr="002155F3">
        <w:rPr>
          <w:sz w:val="28"/>
          <w:szCs w:val="28"/>
        </w:rPr>
        <w:t>которое</w:t>
      </w:r>
      <w:r w:rsidR="00F22A7D" w:rsidRPr="002155F3">
        <w:rPr>
          <w:sz w:val="28"/>
          <w:szCs w:val="28"/>
        </w:rPr>
        <w:t xml:space="preserve"> </w:t>
      </w:r>
      <w:r w:rsidRPr="002155F3">
        <w:rPr>
          <w:sz w:val="28"/>
          <w:szCs w:val="28"/>
        </w:rPr>
        <w:t>вступило</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силу</w:t>
      </w:r>
      <w:r w:rsidR="00F22A7D" w:rsidRPr="002155F3">
        <w:rPr>
          <w:sz w:val="28"/>
          <w:szCs w:val="28"/>
        </w:rPr>
        <w:t xml:space="preserve"> </w:t>
      </w:r>
      <w:r w:rsidRPr="002155F3">
        <w:rPr>
          <w:sz w:val="28"/>
          <w:szCs w:val="28"/>
        </w:rPr>
        <w:t>в 1996</w:t>
      </w:r>
      <w:r w:rsidR="00F22A7D" w:rsidRPr="002155F3">
        <w:rPr>
          <w:sz w:val="28"/>
          <w:szCs w:val="28"/>
        </w:rPr>
        <w:t xml:space="preserve"> </w:t>
      </w:r>
      <w:r w:rsidRPr="002155F3">
        <w:rPr>
          <w:sz w:val="28"/>
          <w:szCs w:val="28"/>
        </w:rPr>
        <w:t>году</w:t>
      </w:r>
      <w:r w:rsidR="00F22A7D" w:rsidRPr="002155F3">
        <w:rPr>
          <w:sz w:val="28"/>
          <w:szCs w:val="28"/>
        </w:rPr>
        <w:t xml:space="preserve"> </w:t>
      </w:r>
      <w:r w:rsidRPr="002155F3">
        <w:rPr>
          <w:sz w:val="28"/>
          <w:szCs w:val="28"/>
        </w:rPr>
        <w:t>и</w:t>
      </w:r>
      <w:r w:rsidR="00F22A7D" w:rsidRPr="002155F3">
        <w:rPr>
          <w:sz w:val="28"/>
          <w:szCs w:val="28"/>
        </w:rPr>
        <w:t xml:space="preserve"> </w:t>
      </w:r>
      <w:r w:rsidR="00077D13" w:rsidRPr="002155F3">
        <w:rPr>
          <w:sz w:val="28"/>
          <w:szCs w:val="28"/>
        </w:rPr>
        <w:t>представляет</w:t>
      </w:r>
      <w:r w:rsidR="00F22A7D" w:rsidRPr="002155F3">
        <w:rPr>
          <w:sz w:val="28"/>
          <w:szCs w:val="28"/>
        </w:rPr>
        <w:t xml:space="preserve"> </w:t>
      </w:r>
      <w:r w:rsidRPr="002155F3">
        <w:rPr>
          <w:sz w:val="28"/>
          <w:szCs w:val="28"/>
        </w:rPr>
        <w:t>собой</w:t>
      </w:r>
      <w:r w:rsidR="00F22A7D" w:rsidRPr="002155F3">
        <w:rPr>
          <w:sz w:val="28"/>
          <w:szCs w:val="28"/>
        </w:rPr>
        <w:t xml:space="preserve"> </w:t>
      </w:r>
      <w:r w:rsidRPr="002155F3">
        <w:rPr>
          <w:sz w:val="28"/>
          <w:szCs w:val="28"/>
        </w:rPr>
        <w:t>аналог</w:t>
      </w:r>
      <w:r w:rsidR="00F22A7D" w:rsidRPr="002155F3">
        <w:rPr>
          <w:sz w:val="28"/>
          <w:szCs w:val="28"/>
        </w:rPr>
        <w:t xml:space="preserve"> </w:t>
      </w:r>
      <w:r w:rsidRPr="002155F3">
        <w:rPr>
          <w:sz w:val="28"/>
          <w:szCs w:val="28"/>
        </w:rPr>
        <w:t>договора</w:t>
      </w:r>
      <w:r w:rsidR="00F22A7D" w:rsidRPr="002155F3">
        <w:rPr>
          <w:sz w:val="28"/>
          <w:szCs w:val="28"/>
        </w:rPr>
        <w:t xml:space="preserve"> </w:t>
      </w:r>
      <w:r w:rsidRPr="002155F3">
        <w:rPr>
          <w:sz w:val="28"/>
          <w:szCs w:val="28"/>
        </w:rPr>
        <w:t>о нераспространении</w:t>
      </w:r>
      <w:r w:rsidR="00F22A7D" w:rsidRPr="002155F3">
        <w:rPr>
          <w:sz w:val="28"/>
          <w:szCs w:val="28"/>
        </w:rPr>
        <w:t xml:space="preserve"> </w:t>
      </w:r>
      <w:r w:rsidRPr="002155F3">
        <w:rPr>
          <w:sz w:val="28"/>
          <w:szCs w:val="28"/>
        </w:rPr>
        <w:t>ядерного</w:t>
      </w:r>
      <w:r w:rsidR="00F22A7D" w:rsidRPr="002155F3">
        <w:rPr>
          <w:sz w:val="28"/>
          <w:szCs w:val="28"/>
        </w:rPr>
        <w:t xml:space="preserve"> </w:t>
      </w:r>
      <w:r w:rsidRPr="002155F3">
        <w:rPr>
          <w:sz w:val="28"/>
          <w:szCs w:val="28"/>
        </w:rPr>
        <w:t>оружия</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области</w:t>
      </w:r>
      <w:r w:rsidR="00F22A7D" w:rsidRPr="002155F3">
        <w:rPr>
          <w:sz w:val="28"/>
          <w:szCs w:val="28"/>
        </w:rPr>
        <w:t xml:space="preserve"> </w:t>
      </w:r>
      <w:r w:rsidRPr="002155F3">
        <w:rPr>
          <w:sz w:val="28"/>
          <w:szCs w:val="28"/>
        </w:rPr>
        <w:t>обычных</w:t>
      </w:r>
      <w:r w:rsidR="00F22A7D" w:rsidRPr="002155F3">
        <w:rPr>
          <w:sz w:val="28"/>
          <w:szCs w:val="28"/>
        </w:rPr>
        <w:t xml:space="preserve"> </w:t>
      </w:r>
      <w:r w:rsidRPr="002155F3">
        <w:rPr>
          <w:sz w:val="28"/>
          <w:szCs w:val="28"/>
        </w:rPr>
        <w:t>вооружений</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технологий</w:t>
      </w:r>
      <w:r w:rsidR="00F22A7D" w:rsidRPr="002155F3">
        <w:rPr>
          <w:sz w:val="28"/>
          <w:szCs w:val="28"/>
        </w:rPr>
        <w:t xml:space="preserve"> </w:t>
      </w:r>
      <w:r w:rsidRPr="002155F3">
        <w:rPr>
          <w:sz w:val="28"/>
          <w:szCs w:val="28"/>
        </w:rPr>
        <w:t xml:space="preserve">двойного назначения. Приложением к соглашению является список технологий двойного назначения, который пересматривается экспертной группой </w:t>
      </w:r>
      <w:r w:rsidR="00077D13" w:rsidRPr="002155F3">
        <w:rPr>
          <w:sz w:val="28"/>
          <w:szCs w:val="28"/>
        </w:rPr>
        <w:t>Вассенаарского</w:t>
      </w:r>
      <w:r w:rsidRPr="002155F3">
        <w:rPr>
          <w:sz w:val="28"/>
          <w:szCs w:val="28"/>
        </w:rPr>
        <w:t xml:space="preserve"> соглашения до трех раз в год.</w:t>
      </w:r>
      <w:r w:rsidR="00F22A7D" w:rsidRPr="002155F3">
        <w:rPr>
          <w:sz w:val="28"/>
          <w:szCs w:val="28"/>
        </w:rPr>
        <w:t xml:space="preserve"> </w:t>
      </w:r>
    </w:p>
    <w:p w:rsidR="00DC6B23" w:rsidRPr="002155F3" w:rsidRDefault="00DC6B23" w:rsidP="00F22A7D">
      <w:pPr>
        <w:spacing w:line="360" w:lineRule="auto"/>
        <w:ind w:firstLine="709"/>
        <w:jc w:val="both"/>
        <w:rPr>
          <w:sz w:val="28"/>
          <w:szCs w:val="28"/>
        </w:rPr>
      </w:pPr>
      <w:r w:rsidRPr="002155F3">
        <w:rPr>
          <w:sz w:val="28"/>
          <w:szCs w:val="28"/>
        </w:rPr>
        <w:t>В</w:t>
      </w:r>
      <w:r w:rsidR="00F22A7D" w:rsidRPr="002155F3">
        <w:rPr>
          <w:sz w:val="28"/>
          <w:szCs w:val="28"/>
        </w:rPr>
        <w:t xml:space="preserve"> </w:t>
      </w:r>
      <w:r w:rsidRPr="002155F3">
        <w:rPr>
          <w:sz w:val="28"/>
          <w:szCs w:val="28"/>
        </w:rPr>
        <w:t>список</w:t>
      </w:r>
      <w:r w:rsidR="00F22A7D" w:rsidRPr="002155F3">
        <w:rPr>
          <w:sz w:val="28"/>
          <w:szCs w:val="28"/>
        </w:rPr>
        <w:t xml:space="preserve"> </w:t>
      </w:r>
      <w:r w:rsidRPr="002155F3">
        <w:rPr>
          <w:sz w:val="28"/>
          <w:szCs w:val="28"/>
        </w:rPr>
        <w:t>двойных</w:t>
      </w:r>
      <w:r w:rsidR="00F22A7D" w:rsidRPr="002155F3">
        <w:rPr>
          <w:sz w:val="28"/>
          <w:szCs w:val="28"/>
        </w:rPr>
        <w:t xml:space="preserve"> </w:t>
      </w:r>
      <w:r w:rsidRPr="002155F3">
        <w:rPr>
          <w:sz w:val="28"/>
          <w:szCs w:val="28"/>
        </w:rPr>
        <w:t>технологий</w:t>
      </w:r>
      <w:r w:rsidR="00F22A7D" w:rsidRPr="002155F3">
        <w:rPr>
          <w:sz w:val="28"/>
          <w:szCs w:val="28"/>
        </w:rPr>
        <w:t xml:space="preserve"> </w:t>
      </w:r>
      <w:r w:rsidR="00077D13" w:rsidRPr="002155F3">
        <w:rPr>
          <w:sz w:val="28"/>
          <w:szCs w:val="28"/>
        </w:rPr>
        <w:t>включено</w:t>
      </w:r>
      <w:r w:rsidR="00F22A7D" w:rsidRPr="002155F3">
        <w:rPr>
          <w:sz w:val="28"/>
          <w:szCs w:val="28"/>
        </w:rPr>
        <w:t xml:space="preserve"> </w:t>
      </w:r>
      <w:r w:rsidRPr="002155F3">
        <w:rPr>
          <w:sz w:val="28"/>
          <w:szCs w:val="28"/>
        </w:rPr>
        <w:t>оборудование,</w:t>
      </w:r>
      <w:r w:rsidR="00F22A7D" w:rsidRPr="002155F3">
        <w:rPr>
          <w:sz w:val="28"/>
          <w:szCs w:val="28"/>
        </w:rPr>
        <w:t xml:space="preserve"> </w:t>
      </w:r>
      <w:r w:rsidRPr="002155F3">
        <w:rPr>
          <w:sz w:val="28"/>
          <w:szCs w:val="28"/>
        </w:rPr>
        <w:t>без</w:t>
      </w:r>
      <w:r w:rsidR="00F22A7D" w:rsidRPr="002155F3">
        <w:rPr>
          <w:sz w:val="28"/>
          <w:szCs w:val="28"/>
        </w:rPr>
        <w:t xml:space="preserve"> </w:t>
      </w:r>
      <w:r w:rsidRPr="002155F3">
        <w:rPr>
          <w:sz w:val="28"/>
          <w:szCs w:val="28"/>
        </w:rPr>
        <w:t>которого</w:t>
      </w:r>
      <w:r w:rsidR="00F22A7D" w:rsidRPr="002155F3">
        <w:rPr>
          <w:sz w:val="28"/>
          <w:szCs w:val="28"/>
        </w:rPr>
        <w:t xml:space="preserve"> </w:t>
      </w:r>
      <w:r w:rsidRPr="002155F3">
        <w:rPr>
          <w:sz w:val="28"/>
          <w:szCs w:val="28"/>
        </w:rPr>
        <w:t>невозможно производство</w:t>
      </w:r>
      <w:r w:rsidR="00F22A7D" w:rsidRPr="002155F3">
        <w:rPr>
          <w:sz w:val="28"/>
          <w:szCs w:val="28"/>
        </w:rPr>
        <w:t xml:space="preserve"> </w:t>
      </w:r>
      <w:r w:rsidRPr="002155F3">
        <w:rPr>
          <w:sz w:val="28"/>
          <w:szCs w:val="28"/>
        </w:rPr>
        <w:t>современных</w:t>
      </w:r>
      <w:r w:rsidR="00F22A7D" w:rsidRPr="002155F3">
        <w:rPr>
          <w:sz w:val="28"/>
          <w:szCs w:val="28"/>
        </w:rPr>
        <w:t xml:space="preserve"> </w:t>
      </w:r>
      <w:r w:rsidRPr="002155F3">
        <w:rPr>
          <w:sz w:val="28"/>
          <w:szCs w:val="28"/>
        </w:rPr>
        <w:t>самолетов, ракет,</w:t>
      </w:r>
      <w:r w:rsidR="00F22A7D" w:rsidRPr="002155F3">
        <w:rPr>
          <w:sz w:val="28"/>
          <w:szCs w:val="28"/>
        </w:rPr>
        <w:t xml:space="preserve"> </w:t>
      </w:r>
      <w:r w:rsidRPr="002155F3">
        <w:rPr>
          <w:sz w:val="28"/>
          <w:szCs w:val="28"/>
        </w:rPr>
        <w:t>судов, двигателей,</w:t>
      </w:r>
      <w:r w:rsidR="00F22A7D" w:rsidRPr="002155F3">
        <w:rPr>
          <w:sz w:val="28"/>
          <w:szCs w:val="28"/>
        </w:rPr>
        <w:t xml:space="preserve"> </w:t>
      </w:r>
      <w:r w:rsidRPr="002155F3">
        <w:rPr>
          <w:sz w:val="28"/>
          <w:szCs w:val="28"/>
        </w:rPr>
        <w:t>энергоустановок и прочей</w:t>
      </w:r>
      <w:r w:rsidR="00F22A7D" w:rsidRPr="002155F3">
        <w:rPr>
          <w:sz w:val="28"/>
          <w:szCs w:val="28"/>
        </w:rPr>
        <w:t xml:space="preserve"> </w:t>
      </w:r>
      <w:r w:rsidRPr="002155F3">
        <w:rPr>
          <w:sz w:val="28"/>
          <w:szCs w:val="28"/>
        </w:rPr>
        <w:t>техники не только оборонного, но и гражданского назначения, например</w:t>
      </w:r>
      <w:r w:rsidR="00077D13" w:rsidRPr="002155F3">
        <w:rPr>
          <w:rStyle w:val="a6"/>
          <w:sz w:val="28"/>
          <w:szCs w:val="28"/>
        </w:rPr>
        <w:footnoteReference w:id="10"/>
      </w:r>
      <w:r w:rsidRPr="002155F3">
        <w:rPr>
          <w:sz w:val="28"/>
          <w:szCs w:val="28"/>
        </w:rPr>
        <w:t xml:space="preserve">: </w:t>
      </w:r>
    </w:p>
    <w:p w:rsidR="00DC6B23" w:rsidRPr="002155F3" w:rsidRDefault="00DC6B23" w:rsidP="00F22A7D">
      <w:pPr>
        <w:spacing w:line="360" w:lineRule="auto"/>
        <w:ind w:firstLine="709"/>
        <w:jc w:val="both"/>
        <w:rPr>
          <w:sz w:val="28"/>
          <w:szCs w:val="28"/>
        </w:rPr>
      </w:pPr>
      <w:r w:rsidRPr="002155F3">
        <w:rPr>
          <w:sz w:val="28"/>
          <w:szCs w:val="28"/>
        </w:rPr>
        <w:t>•</w:t>
      </w:r>
      <w:r w:rsidR="00F22A7D" w:rsidRPr="002155F3">
        <w:rPr>
          <w:sz w:val="28"/>
          <w:szCs w:val="28"/>
        </w:rPr>
        <w:t xml:space="preserve"> </w:t>
      </w:r>
      <w:r w:rsidRPr="002155F3">
        <w:rPr>
          <w:sz w:val="28"/>
          <w:szCs w:val="28"/>
        </w:rPr>
        <w:t xml:space="preserve">любые фрезерные и шлифовальные станки для 5-координатной обработки; </w:t>
      </w:r>
    </w:p>
    <w:p w:rsidR="00DC6B23" w:rsidRPr="002155F3" w:rsidRDefault="00DC6B23" w:rsidP="00F22A7D">
      <w:pPr>
        <w:spacing w:line="360" w:lineRule="auto"/>
        <w:ind w:firstLine="709"/>
        <w:jc w:val="both"/>
        <w:rPr>
          <w:sz w:val="28"/>
          <w:szCs w:val="28"/>
        </w:rPr>
      </w:pPr>
      <w:r w:rsidRPr="002155F3">
        <w:rPr>
          <w:sz w:val="28"/>
          <w:szCs w:val="28"/>
        </w:rPr>
        <w:t>•</w:t>
      </w:r>
      <w:r w:rsidR="00F22A7D" w:rsidRPr="002155F3">
        <w:rPr>
          <w:sz w:val="28"/>
          <w:szCs w:val="28"/>
        </w:rPr>
        <w:t xml:space="preserve"> </w:t>
      </w:r>
      <w:r w:rsidRPr="002155F3">
        <w:rPr>
          <w:sz w:val="28"/>
          <w:szCs w:val="28"/>
        </w:rPr>
        <w:t>высокоточные станки с ЧПУ: токарные с возможностью интерполяции по трем линейным и одной</w:t>
      </w:r>
      <w:r w:rsidR="00F22A7D" w:rsidRPr="002155F3">
        <w:rPr>
          <w:sz w:val="28"/>
          <w:szCs w:val="28"/>
        </w:rPr>
        <w:t xml:space="preserve"> </w:t>
      </w:r>
      <w:r w:rsidRPr="002155F3">
        <w:rPr>
          <w:sz w:val="28"/>
          <w:szCs w:val="28"/>
        </w:rPr>
        <w:t>вращательной</w:t>
      </w:r>
      <w:r w:rsidR="00F22A7D" w:rsidRPr="002155F3">
        <w:rPr>
          <w:sz w:val="28"/>
          <w:szCs w:val="28"/>
        </w:rPr>
        <w:t xml:space="preserve"> </w:t>
      </w:r>
      <w:r w:rsidRPr="002155F3">
        <w:rPr>
          <w:sz w:val="28"/>
          <w:szCs w:val="28"/>
        </w:rPr>
        <w:t>координатам; расточные; шлифовальные</w:t>
      </w:r>
      <w:r w:rsidR="00F22A7D" w:rsidRPr="002155F3">
        <w:rPr>
          <w:sz w:val="28"/>
          <w:szCs w:val="28"/>
        </w:rPr>
        <w:t xml:space="preserve"> </w:t>
      </w:r>
      <w:r w:rsidRPr="002155F3">
        <w:rPr>
          <w:sz w:val="28"/>
          <w:szCs w:val="28"/>
        </w:rPr>
        <w:t>с интерполяцией по</w:t>
      </w:r>
      <w:r w:rsidR="00F22A7D" w:rsidRPr="002155F3">
        <w:rPr>
          <w:sz w:val="28"/>
          <w:szCs w:val="28"/>
        </w:rPr>
        <w:t xml:space="preserve"> </w:t>
      </w:r>
      <w:r w:rsidRPr="002155F3">
        <w:rPr>
          <w:sz w:val="28"/>
          <w:szCs w:val="28"/>
        </w:rPr>
        <w:t>трем или более координатам; оборудование</w:t>
      </w:r>
      <w:r w:rsidR="00F22A7D" w:rsidRPr="002155F3">
        <w:rPr>
          <w:sz w:val="28"/>
          <w:szCs w:val="28"/>
        </w:rPr>
        <w:t xml:space="preserve"> </w:t>
      </w:r>
      <w:r w:rsidRPr="002155F3">
        <w:rPr>
          <w:sz w:val="28"/>
          <w:szCs w:val="28"/>
        </w:rPr>
        <w:t>для</w:t>
      </w:r>
      <w:r w:rsidR="00F22A7D" w:rsidRPr="002155F3">
        <w:rPr>
          <w:sz w:val="28"/>
          <w:szCs w:val="28"/>
        </w:rPr>
        <w:t xml:space="preserve"> </w:t>
      </w:r>
      <w:r w:rsidRPr="002155F3">
        <w:rPr>
          <w:sz w:val="28"/>
          <w:szCs w:val="28"/>
        </w:rPr>
        <w:t>гидроструйной,</w:t>
      </w:r>
      <w:r w:rsidR="00F22A7D" w:rsidRPr="002155F3">
        <w:rPr>
          <w:sz w:val="28"/>
          <w:szCs w:val="28"/>
        </w:rPr>
        <w:t xml:space="preserve"> </w:t>
      </w:r>
      <w:r w:rsidRPr="002155F3">
        <w:rPr>
          <w:sz w:val="28"/>
          <w:szCs w:val="28"/>
        </w:rPr>
        <w:t>электронно-лучевой</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лазерной</w:t>
      </w:r>
      <w:r w:rsidR="00F22A7D" w:rsidRPr="002155F3">
        <w:rPr>
          <w:sz w:val="28"/>
          <w:szCs w:val="28"/>
        </w:rPr>
        <w:t xml:space="preserve"> </w:t>
      </w:r>
      <w:r w:rsidRPr="002155F3">
        <w:rPr>
          <w:sz w:val="28"/>
          <w:szCs w:val="28"/>
        </w:rPr>
        <w:t>обработки</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двумя</w:t>
      </w:r>
      <w:r w:rsidR="00F22A7D" w:rsidRPr="002155F3">
        <w:rPr>
          <w:sz w:val="28"/>
          <w:szCs w:val="28"/>
        </w:rPr>
        <w:t xml:space="preserve"> </w:t>
      </w:r>
      <w:r w:rsidRPr="002155F3">
        <w:rPr>
          <w:sz w:val="28"/>
          <w:szCs w:val="28"/>
        </w:rPr>
        <w:t xml:space="preserve">или более вращательными координатами; </w:t>
      </w:r>
    </w:p>
    <w:p w:rsidR="00DC6B23" w:rsidRPr="002155F3" w:rsidRDefault="00DC6B23" w:rsidP="00F22A7D">
      <w:pPr>
        <w:spacing w:line="360" w:lineRule="auto"/>
        <w:ind w:firstLine="709"/>
        <w:jc w:val="both"/>
        <w:rPr>
          <w:sz w:val="28"/>
          <w:szCs w:val="28"/>
        </w:rPr>
      </w:pPr>
      <w:r w:rsidRPr="002155F3">
        <w:rPr>
          <w:sz w:val="28"/>
          <w:szCs w:val="28"/>
        </w:rPr>
        <w:t>•</w:t>
      </w:r>
      <w:r w:rsidR="00F22A7D" w:rsidRPr="002155F3">
        <w:rPr>
          <w:sz w:val="28"/>
          <w:szCs w:val="28"/>
        </w:rPr>
        <w:t xml:space="preserve"> </w:t>
      </w:r>
      <w:r w:rsidRPr="002155F3">
        <w:rPr>
          <w:sz w:val="28"/>
          <w:szCs w:val="28"/>
        </w:rPr>
        <w:t>технологические роботы с адаптивным управлением.</w:t>
      </w:r>
      <w:r w:rsidR="00F22A7D" w:rsidRPr="002155F3">
        <w:rPr>
          <w:sz w:val="28"/>
          <w:szCs w:val="28"/>
        </w:rPr>
        <w:t xml:space="preserve"> </w:t>
      </w:r>
    </w:p>
    <w:p w:rsidR="00DC6B23" w:rsidRPr="002155F3" w:rsidRDefault="00DC6B23" w:rsidP="00F22A7D">
      <w:pPr>
        <w:spacing w:line="360" w:lineRule="auto"/>
        <w:ind w:firstLine="709"/>
        <w:jc w:val="both"/>
        <w:rPr>
          <w:sz w:val="28"/>
          <w:szCs w:val="28"/>
        </w:rPr>
      </w:pPr>
      <w:r w:rsidRPr="002155F3">
        <w:rPr>
          <w:sz w:val="28"/>
          <w:szCs w:val="28"/>
        </w:rPr>
        <w:t>Вассенаарское</w:t>
      </w:r>
      <w:r w:rsidR="00F22A7D" w:rsidRPr="002155F3">
        <w:rPr>
          <w:sz w:val="28"/>
          <w:szCs w:val="28"/>
        </w:rPr>
        <w:t xml:space="preserve"> </w:t>
      </w:r>
      <w:r w:rsidRPr="002155F3">
        <w:rPr>
          <w:sz w:val="28"/>
          <w:szCs w:val="28"/>
        </w:rPr>
        <w:t>соглашение не направлено против России, более</w:t>
      </w:r>
      <w:r w:rsidR="00F22A7D" w:rsidRPr="002155F3">
        <w:rPr>
          <w:sz w:val="28"/>
          <w:szCs w:val="28"/>
        </w:rPr>
        <w:t xml:space="preserve"> </w:t>
      </w:r>
      <w:r w:rsidRPr="002155F3">
        <w:rPr>
          <w:sz w:val="28"/>
          <w:szCs w:val="28"/>
        </w:rPr>
        <w:t>того, Россия</w:t>
      </w:r>
      <w:r w:rsidR="00F22A7D" w:rsidRPr="002155F3">
        <w:rPr>
          <w:sz w:val="28"/>
          <w:szCs w:val="28"/>
        </w:rPr>
        <w:t xml:space="preserve"> </w:t>
      </w:r>
      <w:r w:rsidRPr="002155F3">
        <w:rPr>
          <w:sz w:val="28"/>
          <w:szCs w:val="28"/>
        </w:rPr>
        <w:t>является членом этого</w:t>
      </w:r>
      <w:r w:rsidR="00F22A7D" w:rsidRPr="002155F3">
        <w:rPr>
          <w:sz w:val="28"/>
          <w:szCs w:val="28"/>
        </w:rPr>
        <w:t xml:space="preserve"> </w:t>
      </w:r>
      <w:r w:rsidRPr="002155F3">
        <w:rPr>
          <w:sz w:val="28"/>
          <w:szCs w:val="28"/>
        </w:rPr>
        <w:t>соглашения.</w:t>
      </w:r>
      <w:r w:rsidR="00F22A7D" w:rsidRPr="002155F3">
        <w:rPr>
          <w:sz w:val="28"/>
          <w:szCs w:val="28"/>
        </w:rPr>
        <w:t xml:space="preserve"> </w:t>
      </w:r>
      <w:r w:rsidRPr="002155F3">
        <w:rPr>
          <w:sz w:val="28"/>
          <w:szCs w:val="28"/>
        </w:rPr>
        <w:t>Однако</w:t>
      </w:r>
      <w:r w:rsidR="00F22A7D" w:rsidRPr="002155F3">
        <w:rPr>
          <w:sz w:val="28"/>
          <w:szCs w:val="28"/>
        </w:rPr>
        <w:t xml:space="preserve"> </w:t>
      </w:r>
      <w:r w:rsidRPr="002155F3">
        <w:rPr>
          <w:sz w:val="28"/>
          <w:szCs w:val="28"/>
        </w:rPr>
        <w:t>членство</w:t>
      </w:r>
      <w:r w:rsidR="00F22A7D" w:rsidRPr="002155F3">
        <w:rPr>
          <w:sz w:val="28"/>
          <w:szCs w:val="28"/>
        </w:rPr>
        <w:t xml:space="preserve"> </w:t>
      </w:r>
      <w:r w:rsidRPr="002155F3">
        <w:rPr>
          <w:sz w:val="28"/>
          <w:szCs w:val="28"/>
        </w:rPr>
        <w:t>любой</w:t>
      </w:r>
      <w:r w:rsidR="00F22A7D" w:rsidRPr="002155F3">
        <w:rPr>
          <w:sz w:val="28"/>
          <w:szCs w:val="28"/>
        </w:rPr>
        <w:t xml:space="preserve"> </w:t>
      </w:r>
      <w:r w:rsidRPr="002155F3">
        <w:rPr>
          <w:sz w:val="28"/>
          <w:szCs w:val="28"/>
        </w:rPr>
        <w:t>страны</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Вассенаарском</w:t>
      </w:r>
      <w:r w:rsidR="00F22A7D" w:rsidRPr="002155F3">
        <w:rPr>
          <w:sz w:val="28"/>
          <w:szCs w:val="28"/>
        </w:rPr>
        <w:t xml:space="preserve"> </w:t>
      </w:r>
      <w:r w:rsidRPr="002155F3">
        <w:rPr>
          <w:sz w:val="28"/>
          <w:szCs w:val="28"/>
        </w:rPr>
        <w:t>соглашении</w:t>
      </w:r>
      <w:r w:rsidR="00F22A7D" w:rsidRPr="002155F3">
        <w:rPr>
          <w:sz w:val="28"/>
          <w:szCs w:val="28"/>
        </w:rPr>
        <w:t xml:space="preserve"> </w:t>
      </w:r>
      <w:r w:rsidRPr="002155F3">
        <w:rPr>
          <w:sz w:val="28"/>
          <w:szCs w:val="28"/>
        </w:rPr>
        <w:t>не</w:t>
      </w:r>
      <w:r w:rsidR="00F22A7D" w:rsidRPr="002155F3">
        <w:rPr>
          <w:sz w:val="28"/>
          <w:szCs w:val="28"/>
        </w:rPr>
        <w:t xml:space="preserve"> </w:t>
      </w:r>
      <w:r w:rsidRPr="002155F3">
        <w:rPr>
          <w:sz w:val="28"/>
          <w:szCs w:val="28"/>
        </w:rPr>
        <w:t>является гарантией</w:t>
      </w:r>
      <w:r w:rsidR="00F22A7D" w:rsidRPr="002155F3">
        <w:rPr>
          <w:sz w:val="28"/>
          <w:szCs w:val="28"/>
        </w:rPr>
        <w:t xml:space="preserve"> </w:t>
      </w:r>
      <w:r w:rsidRPr="002155F3">
        <w:rPr>
          <w:sz w:val="28"/>
          <w:szCs w:val="28"/>
        </w:rPr>
        <w:t>того,</w:t>
      </w:r>
      <w:r w:rsidR="00F22A7D" w:rsidRPr="002155F3">
        <w:rPr>
          <w:sz w:val="28"/>
          <w:szCs w:val="28"/>
        </w:rPr>
        <w:t xml:space="preserve"> </w:t>
      </w:r>
      <w:r w:rsidRPr="002155F3">
        <w:rPr>
          <w:sz w:val="28"/>
          <w:szCs w:val="28"/>
        </w:rPr>
        <w:t>что</w:t>
      </w:r>
      <w:r w:rsidR="00F22A7D" w:rsidRPr="002155F3">
        <w:rPr>
          <w:sz w:val="28"/>
          <w:szCs w:val="28"/>
        </w:rPr>
        <w:t xml:space="preserve"> </w:t>
      </w:r>
      <w:r w:rsidRPr="002155F3">
        <w:rPr>
          <w:sz w:val="28"/>
          <w:szCs w:val="28"/>
        </w:rPr>
        <w:t>другие</w:t>
      </w:r>
      <w:r w:rsidR="00F22A7D" w:rsidRPr="002155F3">
        <w:rPr>
          <w:sz w:val="28"/>
          <w:szCs w:val="28"/>
        </w:rPr>
        <w:t xml:space="preserve"> </w:t>
      </w:r>
      <w:r w:rsidRPr="002155F3">
        <w:rPr>
          <w:sz w:val="28"/>
          <w:szCs w:val="28"/>
        </w:rPr>
        <w:t>участники</w:t>
      </w:r>
      <w:r w:rsidR="00F22A7D" w:rsidRPr="002155F3">
        <w:rPr>
          <w:sz w:val="28"/>
          <w:szCs w:val="28"/>
        </w:rPr>
        <w:t xml:space="preserve"> </w:t>
      </w:r>
      <w:r w:rsidRPr="002155F3">
        <w:rPr>
          <w:sz w:val="28"/>
          <w:szCs w:val="28"/>
        </w:rPr>
        <w:t>соглашения</w:t>
      </w:r>
      <w:r w:rsidR="00F22A7D" w:rsidRPr="002155F3">
        <w:rPr>
          <w:sz w:val="28"/>
          <w:szCs w:val="28"/>
        </w:rPr>
        <w:t xml:space="preserve"> </w:t>
      </w:r>
      <w:r w:rsidRPr="002155F3">
        <w:rPr>
          <w:sz w:val="28"/>
          <w:szCs w:val="28"/>
        </w:rPr>
        <w:t>будут</w:t>
      </w:r>
      <w:r w:rsidR="00F22A7D" w:rsidRPr="002155F3">
        <w:rPr>
          <w:sz w:val="28"/>
          <w:szCs w:val="28"/>
        </w:rPr>
        <w:t xml:space="preserve"> </w:t>
      </w:r>
      <w:r w:rsidRPr="002155F3">
        <w:rPr>
          <w:sz w:val="28"/>
          <w:szCs w:val="28"/>
        </w:rPr>
        <w:t>беспрепятственно</w:t>
      </w:r>
      <w:r w:rsidR="00F22A7D" w:rsidRPr="002155F3">
        <w:rPr>
          <w:sz w:val="28"/>
          <w:szCs w:val="28"/>
        </w:rPr>
        <w:t xml:space="preserve"> </w:t>
      </w:r>
      <w:r w:rsidRPr="002155F3">
        <w:rPr>
          <w:sz w:val="28"/>
          <w:szCs w:val="28"/>
        </w:rPr>
        <w:t>передавать</w:t>
      </w:r>
      <w:r w:rsidR="00F22A7D" w:rsidRPr="002155F3">
        <w:rPr>
          <w:sz w:val="28"/>
          <w:szCs w:val="28"/>
        </w:rPr>
        <w:t xml:space="preserve"> </w:t>
      </w:r>
      <w:r w:rsidRPr="002155F3">
        <w:rPr>
          <w:sz w:val="28"/>
          <w:szCs w:val="28"/>
        </w:rPr>
        <w:t>ей</w:t>
      </w:r>
      <w:r w:rsidR="00F22A7D" w:rsidRPr="002155F3">
        <w:rPr>
          <w:sz w:val="28"/>
          <w:szCs w:val="28"/>
        </w:rPr>
        <w:t xml:space="preserve"> </w:t>
      </w:r>
      <w:r w:rsidRPr="002155F3">
        <w:rPr>
          <w:sz w:val="28"/>
          <w:szCs w:val="28"/>
        </w:rPr>
        <w:t xml:space="preserve">свои технологии. Решение о передаче или об отказе в передаче любого товара является исключительной прерогативой каждого государства – участника соглашения. </w:t>
      </w:r>
    </w:p>
    <w:p w:rsidR="00DC6B23" w:rsidRPr="002155F3" w:rsidRDefault="00DC6B23" w:rsidP="00F22A7D">
      <w:pPr>
        <w:spacing w:line="360" w:lineRule="auto"/>
        <w:ind w:firstLine="709"/>
        <w:jc w:val="both"/>
        <w:rPr>
          <w:sz w:val="28"/>
          <w:szCs w:val="28"/>
        </w:rPr>
      </w:pPr>
      <w:r w:rsidRPr="002155F3">
        <w:rPr>
          <w:sz w:val="28"/>
          <w:szCs w:val="28"/>
        </w:rPr>
        <w:t>Во</w:t>
      </w:r>
      <w:r w:rsidR="00F22A7D" w:rsidRPr="002155F3">
        <w:rPr>
          <w:sz w:val="28"/>
          <w:szCs w:val="28"/>
        </w:rPr>
        <w:t xml:space="preserve"> </w:t>
      </w:r>
      <w:r w:rsidRPr="002155F3">
        <w:rPr>
          <w:sz w:val="28"/>
          <w:szCs w:val="28"/>
        </w:rPr>
        <w:t>всех</w:t>
      </w:r>
      <w:r w:rsidR="00F22A7D" w:rsidRPr="002155F3">
        <w:rPr>
          <w:sz w:val="28"/>
          <w:szCs w:val="28"/>
        </w:rPr>
        <w:t xml:space="preserve"> </w:t>
      </w:r>
      <w:r w:rsidRPr="002155F3">
        <w:rPr>
          <w:sz w:val="28"/>
          <w:szCs w:val="28"/>
        </w:rPr>
        <w:t>развитых</w:t>
      </w:r>
      <w:r w:rsidR="00F22A7D" w:rsidRPr="002155F3">
        <w:rPr>
          <w:sz w:val="28"/>
          <w:szCs w:val="28"/>
        </w:rPr>
        <w:t xml:space="preserve"> </w:t>
      </w:r>
      <w:r w:rsidRPr="002155F3">
        <w:rPr>
          <w:sz w:val="28"/>
          <w:szCs w:val="28"/>
        </w:rPr>
        <w:t>странах</w:t>
      </w:r>
      <w:r w:rsidR="00F22A7D" w:rsidRPr="002155F3">
        <w:rPr>
          <w:sz w:val="28"/>
          <w:szCs w:val="28"/>
        </w:rPr>
        <w:t xml:space="preserve"> </w:t>
      </w:r>
      <w:r w:rsidRPr="002155F3">
        <w:rPr>
          <w:sz w:val="28"/>
          <w:szCs w:val="28"/>
        </w:rPr>
        <w:t>существуют</w:t>
      </w:r>
      <w:r w:rsidR="00F22A7D" w:rsidRPr="002155F3">
        <w:rPr>
          <w:sz w:val="28"/>
          <w:szCs w:val="28"/>
        </w:rPr>
        <w:t xml:space="preserve"> </w:t>
      </w:r>
      <w:r w:rsidRPr="002155F3">
        <w:rPr>
          <w:sz w:val="28"/>
          <w:szCs w:val="28"/>
        </w:rPr>
        <w:t>законодательные</w:t>
      </w:r>
      <w:r w:rsidR="00F22A7D" w:rsidRPr="002155F3">
        <w:rPr>
          <w:sz w:val="28"/>
          <w:szCs w:val="28"/>
        </w:rPr>
        <w:t xml:space="preserve"> </w:t>
      </w:r>
      <w:r w:rsidRPr="002155F3">
        <w:rPr>
          <w:sz w:val="28"/>
          <w:szCs w:val="28"/>
        </w:rPr>
        <w:t>акты,</w:t>
      </w:r>
      <w:r w:rsidR="00F22A7D" w:rsidRPr="002155F3">
        <w:rPr>
          <w:sz w:val="28"/>
          <w:szCs w:val="28"/>
        </w:rPr>
        <w:t xml:space="preserve"> </w:t>
      </w:r>
      <w:r w:rsidRPr="002155F3">
        <w:rPr>
          <w:sz w:val="28"/>
          <w:szCs w:val="28"/>
        </w:rPr>
        <w:t>формирующие</w:t>
      </w:r>
      <w:r w:rsidR="00F22A7D" w:rsidRPr="002155F3">
        <w:rPr>
          <w:sz w:val="28"/>
          <w:szCs w:val="28"/>
        </w:rPr>
        <w:t xml:space="preserve"> </w:t>
      </w:r>
      <w:r w:rsidRPr="002155F3">
        <w:rPr>
          <w:sz w:val="28"/>
          <w:szCs w:val="28"/>
        </w:rPr>
        <w:t>механизмы контроля</w:t>
      </w:r>
      <w:r w:rsidR="00F22A7D" w:rsidRPr="002155F3">
        <w:rPr>
          <w:sz w:val="28"/>
          <w:szCs w:val="28"/>
        </w:rPr>
        <w:t xml:space="preserve"> </w:t>
      </w:r>
      <w:r w:rsidRPr="002155F3">
        <w:rPr>
          <w:sz w:val="28"/>
          <w:szCs w:val="28"/>
        </w:rPr>
        <w:t>за</w:t>
      </w:r>
      <w:r w:rsidR="00F22A7D" w:rsidRPr="002155F3">
        <w:rPr>
          <w:sz w:val="28"/>
          <w:szCs w:val="28"/>
        </w:rPr>
        <w:t xml:space="preserve"> </w:t>
      </w:r>
      <w:r w:rsidRPr="002155F3">
        <w:rPr>
          <w:sz w:val="28"/>
          <w:szCs w:val="28"/>
        </w:rPr>
        <w:t>экспортом</w:t>
      </w:r>
      <w:r w:rsidR="00F22A7D" w:rsidRPr="002155F3">
        <w:rPr>
          <w:sz w:val="28"/>
          <w:szCs w:val="28"/>
        </w:rPr>
        <w:t xml:space="preserve"> </w:t>
      </w:r>
      <w:r w:rsidRPr="002155F3">
        <w:rPr>
          <w:sz w:val="28"/>
          <w:szCs w:val="28"/>
        </w:rPr>
        <w:t>технологий</w:t>
      </w:r>
      <w:r w:rsidR="00F22A7D" w:rsidRPr="002155F3">
        <w:rPr>
          <w:sz w:val="28"/>
          <w:szCs w:val="28"/>
        </w:rPr>
        <w:t xml:space="preserve"> </w:t>
      </w:r>
      <w:r w:rsidRPr="002155F3">
        <w:rPr>
          <w:sz w:val="28"/>
          <w:szCs w:val="28"/>
        </w:rPr>
        <w:t>двойного</w:t>
      </w:r>
      <w:r w:rsidR="00F22A7D" w:rsidRPr="002155F3">
        <w:rPr>
          <w:sz w:val="28"/>
          <w:szCs w:val="28"/>
        </w:rPr>
        <w:t xml:space="preserve"> </w:t>
      </w:r>
      <w:r w:rsidRPr="002155F3">
        <w:rPr>
          <w:sz w:val="28"/>
          <w:szCs w:val="28"/>
        </w:rPr>
        <w:t>назначения.</w:t>
      </w:r>
      <w:r w:rsidR="00F22A7D" w:rsidRPr="002155F3">
        <w:rPr>
          <w:sz w:val="28"/>
          <w:szCs w:val="28"/>
        </w:rPr>
        <w:t xml:space="preserve"> </w:t>
      </w:r>
      <w:r w:rsidRPr="002155F3">
        <w:rPr>
          <w:sz w:val="28"/>
          <w:szCs w:val="28"/>
        </w:rPr>
        <w:t>Европейский</w:t>
      </w:r>
      <w:r w:rsidR="00F22A7D" w:rsidRPr="002155F3">
        <w:rPr>
          <w:sz w:val="28"/>
          <w:szCs w:val="28"/>
        </w:rPr>
        <w:t xml:space="preserve"> </w:t>
      </w:r>
      <w:r w:rsidRPr="002155F3">
        <w:rPr>
          <w:sz w:val="28"/>
          <w:szCs w:val="28"/>
        </w:rPr>
        <w:t>Союз,</w:t>
      </w:r>
      <w:r w:rsidR="00F22A7D" w:rsidRPr="002155F3">
        <w:rPr>
          <w:sz w:val="28"/>
          <w:szCs w:val="28"/>
        </w:rPr>
        <w:t xml:space="preserve"> </w:t>
      </w:r>
      <w:r w:rsidRPr="002155F3">
        <w:rPr>
          <w:sz w:val="28"/>
          <w:szCs w:val="28"/>
        </w:rPr>
        <w:t>США</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Япония регулярно</w:t>
      </w:r>
      <w:r w:rsidR="00F22A7D" w:rsidRPr="002155F3">
        <w:rPr>
          <w:sz w:val="28"/>
          <w:szCs w:val="28"/>
        </w:rPr>
        <w:t xml:space="preserve"> </w:t>
      </w:r>
      <w:r w:rsidRPr="002155F3">
        <w:rPr>
          <w:sz w:val="28"/>
          <w:szCs w:val="28"/>
        </w:rPr>
        <w:t>обновляют</w:t>
      </w:r>
      <w:r w:rsidR="00F22A7D" w:rsidRPr="002155F3">
        <w:rPr>
          <w:sz w:val="28"/>
          <w:szCs w:val="28"/>
        </w:rPr>
        <w:t xml:space="preserve"> </w:t>
      </w:r>
      <w:r w:rsidRPr="002155F3">
        <w:rPr>
          <w:sz w:val="28"/>
          <w:szCs w:val="28"/>
        </w:rPr>
        <w:t>свои</w:t>
      </w:r>
      <w:r w:rsidR="00F22A7D" w:rsidRPr="002155F3">
        <w:rPr>
          <w:sz w:val="28"/>
          <w:szCs w:val="28"/>
        </w:rPr>
        <w:t xml:space="preserve"> </w:t>
      </w:r>
      <w:r w:rsidRPr="002155F3">
        <w:rPr>
          <w:sz w:val="28"/>
          <w:szCs w:val="28"/>
        </w:rPr>
        <w:t>списки</w:t>
      </w:r>
      <w:r w:rsidR="00F22A7D" w:rsidRPr="002155F3">
        <w:rPr>
          <w:sz w:val="28"/>
          <w:szCs w:val="28"/>
        </w:rPr>
        <w:t xml:space="preserve"> </w:t>
      </w:r>
      <w:r w:rsidRPr="002155F3">
        <w:rPr>
          <w:sz w:val="28"/>
          <w:szCs w:val="28"/>
        </w:rPr>
        <w:t>двойных</w:t>
      </w:r>
      <w:r w:rsidR="00F22A7D" w:rsidRPr="002155F3">
        <w:rPr>
          <w:sz w:val="28"/>
          <w:szCs w:val="28"/>
        </w:rPr>
        <w:t xml:space="preserve"> </w:t>
      </w:r>
      <w:r w:rsidRPr="002155F3">
        <w:rPr>
          <w:sz w:val="28"/>
          <w:szCs w:val="28"/>
        </w:rPr>
        <w:t>технологий,</w:t>
      </w:r>
      <w:r w:rsidR="00F22A7D" w:rsidRPr="002155F3">
        <w:rPr>
          <w:sz w:val="28"/>
          <w:szCs w:val="28"/>
        </w:rPr>
        <w:t xml:space="preserve"> </w:t>
      </w:r>
      <w:r w:rsidRPr="002155F3">
        <w:rPr>
          <w:sz w:val="28"/>
          <w:szCs w:val="28"/>
        </w:rPr>
        <w:t>как</w:t>
      </w:r>
      <w:r w:rsidR="00F22A7D" w:rsidRPr="002155F3">
        <w:rPr>
          <w:sz w:val="28"/>
          <w:szCs w:val="28"/>
        </w:rPr>
        <w:t xml:space="preserve"> </w:t>
      </w:r>
      <w:r w:rsidRPr="002155F3">
        <w:rPr>
          <w:sz w:val="28"/>
          <w:szCs w:val="28"/>
        </w:rPr>
        <w:t>правило,</w:t>
      </w:r>
      <w:r w:rsidR="00F22A7D" w:rsidRPr="002155F3">
        <w:rPr>
          <w:sz w:val="28"/>
          <w:szCs w:val="28"/>
        </w:rPr>
        <w:t xml:space="preserve"> </w:t>
      </w:r>
      <w:r w:rsidRPr="002155F3">
        <w:rPr>
          <w:sz w:val="28"/>
          <w:szCs w:val="28"/>
        </w:rPr>
        <w:t>основываясь</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списке Вассенаарского соглашения. Экспорт двойных технологий из этих стран подлежит государственному лицензированию. Национальные органы экспортного контроля могут отказать любому поставщику в лицензии</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продажу</w:t>
      </w:r>
      <w:r w:rsidR="00F22A7D" w:rsidRPr="002155F3">
        <w:rPr>
          <w:sz w:val="28"/>
          <w:szCs w:val="28"/>
        </w:rPr>
        <w:t xml:space="preserve"> </w:t>
      </w:r>
      <w:r w:rsidRPr="002155F3">
        <w:rPr>
          <w:sz w:val="28"/>
          <w:szCs w:val="28"/>
        </w:rPr>
        <w:t>любого</w:t>
      </w:r>
      <w:r w:rsidR="00F22A7D" w:rsidRPr="002155F3">
        <w:rPr>
          <w:sz w:val="28"/>
          <w:szCs w:val="28"/>
        </w:rPr>
        <w:t xml:space="preserve"> </w:t>
      </w:r>
      <w:r w:rsidRPr="002155F3">
        <w:rPr>
          <w:sz w:val="28"/>
          <w:szCs w:val="28"/>
        </w:rPr>
        <w:t>товара,</w:t>
      </w:r>
      <w:r w:rsidR="00F22A7D" w:rsidRPr="002155F3">
        <w:rPr>
          <w:sz w:val="28"/>
          <w:szCs w:val="28"/>
        </w:rPr>
        <w:t xml:space="preserve"> </w:t>
      </w:r>
      <w:r w:rsidRPr="002155F3">
        <w:rPr>
          <w:sz w:val="28"/>
          <w:szCs w:val="28"/>
        </w:rPr>
        <w:t>отнесенного</w:t>
      </w:r>
      <w:r w:rsidR="00F22A7D" w:rsidRPr="002155F3">
        <w:rPr>
          <w:sz w:val="28"/>
          <w:szCs w:val="28"/>
        </w:rPr>
        <w:t xml:space="preserve"> </w:t>
      </w:r>
      <w:r w:rsidRPr="002155F3">
        <w:rPr>
          <w:sz w:val="28"/>
          <w:szCs w:val="28"/>
        </w:rPr>
        <w:t>к</w:t>
      </w:r>
      <w:r w:rsidR="00F22A7D" w:rsidRPr="002155F3">
        <w:rPr>
          <w:sz w:val="28"/>
          <w:szCs w:val="28"/>
        </w:rPr>
        <w:t xml:space="preserve"> </w:t>
      </w:r>
      <w:r w:rsidRPr="002155F3">
        <w:rPr>
          <w:sz w:val="28"/>
          <w:szCs w:val="28"/>
        </w:rPr>
        <w:t>двойным</w:t>
      </w:r>
      <w:r w:rsidR="00F22A7D" w:rsidRPr="002155F3">
        <w:rPr>
          <w:sz w:val="28"/>
          <w:szCs w:val="28"/>
        </w:rPr>
        <w:t xml:space="preserve"> </w:t>
      </w:r>
      <w:r w:rsidRPr="002155F3">
        <w:rPr>
          <w:sz w:val="28"/>
          <w:szCs w:val="28"/>
        </w:rPr>
        <w:t>технологиям,</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 xml:space="preserve">основании соображений национальной безопасности. </w:t>
      </w:r>
    </w:p>
    <w:p w:rsidR="000B3764" w:rsidRPr="002155F3" w:rsidRDefault="00DC6B23" w:rsidP="000B3764">
      <w:pPr>
        <w:spacing w:line="360" w:lineRule="auto"/>
        <w:ind w:firstLine="709"/>
        <w:jc w:val="both"/>
        <w:rPr>
          <w:sz w:val="28"/>
          <w:szCs w:val="28"/>
        </w:rPr>
      </w:pPr>
      <w:r w:rsidRPr="002155F3">
        <w:rPr>
          <w:sz w:val="28"/>
          <w:szCs w:val="28"/>
        </w:rPr>
        <w:t>В этих условиях Россия может претендовать на самостоятельную роль в мировом сообществе только</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том</w:t>
      </w:r>
      <w:r w:rsidR="00F22A7D" w:rsidRPr="002155F3">
        <w:rPr>
          <w:sz w:val="28"/>
          <w:szCs w:val="28"/>
        </w:rPr>
        <w:t xml:space="preserve"> </w:t>
      </w:r>
      <w:r w:rsidRPr="002155F3">
        <w:rPr>
          <w:sz w:val="28"/>
          <w:szCs w:val="28"/>
        </w:rPr>
        <w:t>случае,</w:t>
      </w:r>
      <w:r w:rsidR="00F22A7D" w:rsidRPr="002155F3">
        <w:rPr>
          <w:sz w:val="28"/>
          <w:szCs w:val="28"/>
        </w:rPr>
        <w:t xml:space="preserve"> </w:t>
      </w:r>
      <w:r w:rsidRPr="002155F3">
        <w:rPr>
          <w:sz w:val="28"/>
          <w:szCs w:val="28"/>
        </w:rPr>
        <w:t>если</w:t>
      </w:r>
      <w:r w:rsidR="00F22A7D" w:rsidRPr="002155F3">
        <w:rPr>
          <w:sz w:val="28"/>
          <w:szCs w:val="28"/>
        </w:rPr>
        <w:t xml:space="preserve"> </w:t>
      </w:r>
      <w:r w:rsidRPr="002155F3">
        <w:rPr>
          <w:sz w:val="28"/>
          <w:szCs w:val="28"/>
        </w:rPr>
        <w:t>обеспечит</w:t>
      </w:r>
      <w:r w:rsidR="00F22A7D" w:rsidRPr="002155F3">
        <w:rPr>
          <w:sz w:val="28"/>
          <w:szCs w:val="28"/>
        </w:rPr>
        <w:t xml:space="preserve"> </w:t>
      </w:r>
      <w:r w:rsidRPr="002155F3">
        <w:rPr>
          <w:sz w:val="28"/>
          <w:szCs w:val="28"/>
        </w:rPr>
        <w:t>у</w:t>
      </w:r>
      <w:r w:rsidR="00F22A7D" w:rsidRPr="002155F3">
        <w:rPr>
          <w:sz w:val="28"/>
          <w:szCs w:val="28"/>
        </w:rPr>
        <w:t xml:space="preserve"> </w:t>
      </w:r>
      <w:r w:rsidRPr="002155F3">
        <w:rPr>
          <w:sz w:val="28"/>
          <w:szCs w:val="28"/>
        </w:rPr>
        <w:t>себя</w:t>
      </w:r>
      <w:r w:rsidR="00F22A7D" w:rsidRPr="002155F3">
        <w:rPr>
          <w:sz w:val="28"/>
          <w:szCs w:val="28"/>
        </w:rPr>
        <w:t xml:space="preserve"> </w:t>
      </w:r>
      <w:r w:rsidRPr="002155F3">
        <w:rPr>
          <w:sz w:val="28"/>
          <w:szCs w:val="28"/>
        </w:rPr>
        <w:t>развитие</w:t>
      </w:r>
      <w:r w:rsidR="00F22A7D" w:rsidRPr="002155F3">
        <w:rPr>
          <w:sz w:val="28"/>
          <w:szCs w:val="28"/>
        </w:rPr>
        <w:t xml:space="preserve"> </w:t>
      </w:r>
      <w:r w:rsidRPr="002155F3">
        <w:rPr>
          <w:sz w:val="28"/>
          <w:szCs w:val="28"/>
        </w:rPr>
        <w:t>собственного</w:t>
      </w:r>
      <w:r w:rsidR="00F22A7D" w:rsidRPr="002155F3">
        <w:rPr>
          <w:sz w:val="28"/>
          <w:szCs w:val="28"/>
        </w:rPr>
        <w:t xml:space="preserve"> </w:t>
      </w:r>
      <w:r w:rsidRPr="002155F3">
        <w:rPr>
          <w:sz w:val="28"/>
          <w:szCs w:val="28"/>
        </w:rPr>
        <w:t>конкурентоспособного станкостроения.</w:t>
      </w:r>
      <w:r w:rsidR="00F22A7D" w:rsidRPr="002155F3">
        <w:rPr>
          <w:sz w:val="28"/>
          <w:szCs w:val="28"/>
        </w:rPr>
        <w:t xml:space="preserve"> </w:t>
      </w:r>
      <w:r w:rsidRPr="002155F3">
        <w:rPr>
          <w:sz w:val="28"/>
          <w:szCs w:val="28"/>
        </w:rPr>
        <w:t>Машиностроение</w:t>
      </w:r>
      <w:r w:rsidR="00F22A7D" w:rsidRPr="002155F3">
        <w:rPr>
          <w:sz w:val="28"/>
          <w:szCs w:val="28"/>
        </w:rPr>
        <w:t xml:space="preserve"> </w:t>
      </w:r>
      <w:r w:rsidRPr="002155F3">
        <w:rPr>
          <w:sz w:val="28"/>
          <w:szCs w:val="28"/>
        </w:rPr>
        <w:t>России</w:t>
      </w:r>
      <w:r w:rsidR="00F22A7D" w:rsidRPr="002155F3">
        <w:rPr>
          <w:sz w:val="28"/>
          <w:szCs w:val="28"/>
        </w:rPr>
        <w:t xml:space="preserve"> </w:t>
      </w:r>
      <w:r w:rsidRPr="002155F3">
        <w:rPr>
          <w:sz w:val="28"/>
          <w:szCs w:val="28"/>
        </w:rPr>
        <w:t>должно</w:t>
      </w:r>
      <w:r w:rsidR="00F22A7D" w:rsidRPr="002155F3">
        <w:rPr>
          <w:sz w:val="28"/>
          <w:szCs w:val="28"/>
        </w:rPr>
        <w:t xml:space="preserve"> </w:t>
      </w:r>
      <w:r w:rsidRPr="002155F3">
        <w:rPr>
          <w:sz w:val="28"/>
          <w:szCs w:val="28"/>
        </w:rPr>
        <w:t>быть</w:t>
      </w:r>
      <w:r w:rsidR="00F22A7D" w:rsidRPr="002155F3">
        <w:rPr>
          <w:sz w:val="28"/>
          <w:szCs w:val="28"/>
        </w:rPr>
        <w:t xml:space="preserve"> </w:t>
      </w:r>
      <w:r w:rsidRPr="002155F3">
        <w:rPr>
          <w:sz w:val="28"/>
          <w:szCs w:val="28"/>
        </w:rPr>
        <w:t>обеспечено</w:t>
      </w:r>
      <w:r w:rsidR="00F22A7D" w:rsidRPr="002155F3">
        <w:rPr>
          <w:sz w:val="28"/>
          <w:szCs w:val="28"/>
        </w:rPr>
        <w:t xml:space="preserve"> </w:t>
      </w:r>
      <w:r w:rsidRPr="002155F3">
        <w:rPr>
          <w:sz w:val="28"/>
          <w:szCs w:val="28"/>
        </w:rPr>
        <w:t>отечественным механообрабатывающим</w:t>
      </w:r>
      <w:r w:rsidR="00F22A7D" w:rsidRPr="002155F3">
        <w:rPr>
          <w:sz w:val="28"/>
          <w:szCs w:val="28"/>
        </w:rPr>
        <w:t xml:space="preserve"> </w:t>
      </w:r>
      <w:r w:rsidRPr="002155F3">
        <w:rPr>
          <w:sz w:val="28"/>
          <w:szCs w:val="28"/>
        </w:rPr>
        <w:t>оборудованием</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инструментом</w:t>
      </w:r>
      <w:r w:rsidR="00F22A7D" w:rsidRPr="002155F3">
        <w:rPr>
          <w:sz w:val="28"/>
          <w:szCs w:val="28"/>
        </w:rPr>
        <w:t xml:space="preserve"> </w:t>
      </w:r>
      <w:r w:rsidRPr="002155F3">
        <w:rPr>
          <w:sz w:val="28"/>
          <w:szCs w:val="28"/>
        </w:rPr>
        <w:t>наиболее</w:t>
      </w:r>
      <w:r w:rsidR="00F22A7D" w:rsidRPr="002155F3">
        <w:rPr>
          <w:sz w:val="28"/>
          <w:szCs w:val="28"/>
        </w:rPr>
        <w:t xml:space="preserve"> </w:t>
      </w:r>
      <w:r w:rsidRPr="002155F3">
        <w:rPr>
          <w:sz w:val="28"/>
          <w:szCs w:val="28"/>
        </w:rPr>
        <w:t>наукоемких</w:t>
      </w:r>
      <w:r w:rsidR="00F22A7D" w:rsidRPr="002155F3">
        <w:rPr>
          <w:sz w:val="28"/>
          <w:szCs w:val="28"/>
        </w:rPr>
        <w:t xml:space="preserve"> </w:t>
      </w:r>
      <w:r w:rsidRPr="002155F3">
        <w:rPr>
          <w:sz w:val="28"/>
          <w:szCs w:val="28"/>
        </w:rPr>
        <w:t>категорий,</w:t>
      </w:r>
      <w:r w:rsidR="00F22A7D" w:rsidRPr="002155F3">
        <w:rPr>
          <w:sz w:val="28"/>
          <w:szCs w:val="28"/>
        </w:rPr>
        <w:t xml:space="preserve"> </w:t>
      </w:r>
      <w:r w:rsidRPr="002155F3">
        <w:rPr>
          <w:sz w:val="28"/>
          <w:szCs w:val="28"/>
        </w:rPr>
        <w:t>то</w:t>
      </w:r>
      <w:r w:rsidR="00F22A7D" w:rsidRPr="002155F3">
        <w:rPr>
          <w:sz w:val="28"/>
          <w:szCs w:val="28"/>
        </w:rPr>
        <w:t xml:space="preserve"> </w:t>
      </w:r>
      <w:r w:rsidRPr="002155F3">
        <w:rPr>
          <w:sz w:val="28"/>
          <w:szCs w:val="28"/>
        </w:rPr>
        <w:t>есть относящимися к двойным технологиям по международному списку.</w:t>
      </w:r>
      <w:bookmarkStart w:id="7" w:name="_Toc252373236"/>
    </w:p>
    <w:p w:rsidR="000B3764" w:rsidRPr="002155F3" w:rsidRDefault="000B3764" w:rsidP="000B3764">
      <w:pPr>
        <w:spacing w:line="360" w:lineRule="auto"/>
        <w:ind w:firstLine="709"/>
        <w:jc w:val="both"/>
        <w:rPr>
          <w:sz w:val="28"/>
          <w:szCs w:val="28"/>
        </w:rPr>
      </w:pPr>
    </w:p>
    <w:p w:rsidR="00DC6B23" w:rsidRPr="002155F3" w:rsidRDefault="00DC6B23" w:rsidP="000B3764">
      <w:pPr>
        <w:spacing w:line="360" w:lineRule="auto"/>
        <w:ind w:firstLine="709"/>
        <w:jc w:val="both"/>
        <w:rPr>
          <w:sz w:val="28"/>
          <w:szCs w:val="28"/>
        </w:rPr>
      </w:pPr>
      <w:r w:rsidRPr="002155F3">
        <w:rPr>
          <w:sz w:val="28"/>
          <w:szCs w:val="28"/>
        </w:rPr>
        <w:t>3.2 Решение кадровой проблемы</w:t>
      </w:r>
      <w:bookmarkEnd w:id="7"/>
    </w:p>
    <w:p w:rsidR="00DC6B23" w:rsidRPr="002155F3" w:rsidRDefault="00DC6B23" w:rsidP="00F22A7D">
      <w:pPr>
        <w:spacing w:line="360" w:lineRule="auto"/>
        <w:ind w:firstLine="709"/>
        <w:jc w:val="both"/>
        <w:rPr>
          <w:sz w:val="28"/>
          <w:szCs w:val="28"/>
        </w:rPr>
      </w:pPr>
    </w:p>
    <w:p w:rsidR="00DC6B23" w:rsidRPr="002155F3" w:rsidRDefault="00DC6B23" w:rsidP="00F22A7D">
      <w:pPr>
        <w:spacing w:line="360" w:lineRule="auto"/>
        <w:ind w:firstLine="709"/>
        <w:jc w:val="both"/>
        <w:rPr>
          <w:sz w:val="28"/>
          <w:szCs w:val="28"/>
        </w:rPr>
      </w:pPr>
      <w:r w:rsidRPr="002155F3">
        <w:rPr>
          <w:sz w:val="28"/>
          <w:szCs w:val="28"/>
        </w:rPr>
        <w:t>В</w:t>
      </w:r>
      <w:r w:rsidR="00F22A7D" w:rsidRPr="002155F3">
        <w:rPr>
          <w:sz w:val="28"/>
          <w:szCs w:val="28"/>
        </w:rPr>
        <w:t xml:space="preserve"> </w:t>
      </w:r>
      <w:r w:rsidRPr="002155F3">
        <w:rPr>
          <w:sz w:val="28"/>
          <w:szCs w:val="28"/>
        </w:rPr>
        <w:t>современной</w:t>
      </w:r>
      <w:r w:rsidR="00F22A7D" w:rsidRPr="002155F3">
        <w:rPr>
          <w:sz w:val="28"/>
          <w:szCs w:val="28"/>
        </w:rPr>
        <w:t xml:space="preserve"> </w:t>
      </w:r>
      <w:r w:rsidRPr="002155F3">
        <w:rPr>
          <w:sz w:val="28"/>
          <w:szCs w:val="28"/>
        </w:rPr>
        <w:t>экономической</w:t>
      </w:r>
      <w:r w:rsidR="00F22A7D" w:rsidRPr="002155F3">
        <w:rPr>
          <w:sz w:val="28"/>
          <w:szCs w:val="28"/>
        </w:rPr>
        <w:t xml:space="preserve"> </w:t>
      </w:r>
      <w:r w:rsidRPr="002155F3">
        <w:rPr>
          <w:sz w:val="28"/>
          <w:szCs w:val="28"/>
        </w:rPr>
        <w:t>ситуации</w:t>
      </w:r>
      <w:r w:rsidR="00F22A7D" w:rsidRPr="002155F3">
        <w:rPr>
          <w:sz w:val="28"/>
          <w:szCs w:val="28"/>
        </w:rPr>
        <w:t xml:space="preserve"> </w:t>
      </w:r>
      <w:r w:rsidRPr="002155F3">
        <w:rPr>
          <w:sz w:val="28"/>
          <w:szCs w:val="28"/>
        </w:rPr>
        <w:t>нельзя</w:t>
      </w:r>
      <w:r w:rsidR="00F22A7D" w:rsidRPr="002155F3">
        <w:rPr>
          <w:sz w:val="28"/>
          <w:szCs w:val="28"/>
        </w:rPr>
        <w:t xml:space="preserve"> </w:t>
      </w:r>
      <w:r w:rsidRPr="002155F3">
        <w:rPr>
          <w:sz w:val="28"/>
          <w:szCs w:val="28"/>
        </w:rPr>
        <w:t>рассчитывать</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то,</w:t>
      </w:r>
      <w:r w:rsidR="00F22A7D" w:rsidRPr="002155F3">
        <w:rPr>
          <w:sz w:val="28"/>
          <w:szCs w:val="28"/>
        </w:rPr>
        <w:t xml:space="preserve"> </w:t>
      </w:r>
      <w:r w:rsidRPr="002155F3">
        <w:rPr>
          <w:sz w:val="28"/>
          <w:szCs w:val="28"/>
        </w:rPr>
        <w:t>что</w:t>
      </w:r>
      <w:r w:rsidR="00F22A7D" w:rsidRPr="002155F3">
        <w:rPr>
          <w:sz w:val="28"/>
          <w:szCs w:val="28"/>
        </w:rPr>
        <w:t xml:space="preserve"> </w:t>
      </w:r>
      <w:r w:rsidRPr="002155F3">
        <w:rPr>
          <w:sz w:val="28"/>
          <w:szCs w:val="28"/>
        </w:rPr>
        <w:t>проблема технологического перевооружения российского машиностроения и обеспечение его независимости от внешнего</w:t>
      </w:r>
      <w:r w:rsidR="00F22A7D" w:rsidRPr="002155F3">
        <w:rPr>
          <w:sz w:val="28"/>
          <w:szCs w:val="28"/>
        </w:rPr>
        <w:t xml:space="preserve"> </w:t>
      </w:r>
      <w:r w:rsidRPr="002155F3">
        <w:rPr>
          <w:sz w:val="28"/>
          <w:szCs w:val="28"/>
        </w:rPr>
        <w:t>рынка</w:t>
      </w:r>
      <w:r w:rsidR="00F22A7D" w:rsidRPr="002155F3">
        <w:rPr>
          <w:sz w:val="28"/>
          <w:szCs w:val="28"/>
        </w:rPr>
        <w:t xml:space="preserve"> </w:t>
      </w:r>
      <w:r w:rsidRPr="002155F3">
        <w:rPr>
          <w:sz w:val="28"/>
          <w:szCs w:val="28"/>
        </w:rPr>
        <w:t>будет</w:t>
      </w:r>
      <w:r w:rsidR="00F22A7D" w:rsidRPr="002155F3">
        <w:rPr>
          <w:sz w:val="28"/>
          <w:szCs w:val="28"/>
        </w:rPr>
        <w:t xml:space="preserve"> </w:t>
      </w:r>
      <w:r w:rsidRPr="002155F3">
        <w:rPr>
          <w:sz w:val="28"/>
          <w:szCs w:val="28"/>
        </w:rPr>
        <w:t>решена</w:t>
      </w:r>
      <w:r w:rsidR="00F22A7D" w:rsidRPr="002155F3">
        <w:rPr>
          <w:sz w:val="28"/>
          <w:szCs w:val="28"/>
        </w:rPr>
        <w:t xml:space="preserve"> </w:t>
      </w:r>
      <w:r w:rsidRPr="002155F3">
        <w:rPr>
          <w:sz w:val="28"/>
          <w:szCs w:val="28"/>
        </w:rPr>
        <w:t>стихийно.</w:t>
      </w:r>
      <w:r w:rsidR="00F22A7D" w:rsidRPr="002155F3">
        <w:rPr>
          <w:sz w:val="28"/>
          <w:szCs w:val="28"/>
        </w:rPr>
        <w:t xml:space="preserve"> </w:t>
      </w:r>
      <w:r w:rsidRPr="002155F3">
        <w:rPr>
          <w:sz w:val="28"/>
          <w:szCs w:val="28"/>
        </w:rPr>
        <w:t>Часть</w:t>
      </w:r>
      <w:r w:rsidR="00F22A7D" w:rsidRPr="002155F3">
        <w:rPr>
          <w:sz w:val="28"/>
          <w:szCs w:val="28"/>
        </w:rPr>
        <w:t xml:space="preserve"> </w:t>
      </w:r>
      <w:r w:rsidRPr="002155F3">
        <w:rPr>
          <w:sz w:val="28"/>
          <w:szCs w:val="28"/>
        </w:rPr>
        <w:t>оборудования,</w:t>
      </w:r>
      <w:r w:rsidR="00F22A7D" w:rsidRPr="002155F3">
        <w:rPr>
          <w:sz w:val="28"/>
          <w:szCs w:val="28"/>
        </w:rPr>
        <w:t xml:space="preserve"> </w:t>
      </w:r>
      <w:r w:rsidRPr="002155F3">
        <w:rPr>
          <w:sz w:val="28"/>
          <w:szCs w:val="28"/>
        </w:rPr>
        <w:t>внесенного</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списки</w:t>
      </w:r>
      <w:r w:rsidR="00F22A7D" w:rsidRPr="002155F3">
        <w:rPr>
          <w:sz w:val="28"/>
          <w:szCs w:val="28"/>
        </w:rPr>
        <w:t xml:space="preserve"> </w:t>
      </w:r>
      <w:r w:rsidRPr="002155F3">
        <w:rPr>
          <w:sz w:val="28"/>
          <w:szCs w:val="28"/>
        </w:rPr>
        <w:t>технологий двойного</w:t>
      </w:r>
      <w:r w:rsidR="00F22A7D" w:rsidRPr="002155F3">
        <w:rPr>
          <w:sz w:val="28"/>
          <w:szCs w:val="28"/>
        </w:rPr>
        <w:t xml:space="preserve"> </w:t>
      </w:r>
      <w:r w:rsidRPr="002155F3">
        <w:rPr>
          <w:sz w:val="28"/>
          <w:szCs w:val="28"/>
        </w:rPr>
        <w:t>назначения,</w:t>
      </w:r>
      <w:r w:rsidR="00F22A7D" w:rsidRPr="002155F3">
        <w:rPr>
          <w:sz w:val="28"/>
          <w:szCs w:val="28"/>
        </w:rPr>
        <w:t xml:space="preserve"> </w:t>
      </w:r>
      <w:r w:rsidRPr="002155F3">
        <w:rPr>
          <w:sz w:val="28"/>
          <w:szCs w:val="28"/>
        </w:rPr>
        <w:t>не</w:t>
      </w:r>
      <w:r w:rsidR="00F22A7D" w:rsidRPr="002155F3">
        <w:rPr>
          <w:sz w:val="28"/>
          <w:szCs w:val="28"/>
        </w:rPr>
        <w:t xml:space="preserve"> </w:t>
      </w:r>
      <w:r w:rsidRPr="002155F3">
        <w:rPr>
          <w:sz w:val="28"/>
          <w:szCs w:val="28"/>
        </w:rPr>
        <w:t>производится</w:t>
      </w:r>
      <w:r w:rsidR="00F22A7D" w:rsidRPr="002155F3">
        <w:rPr>
          <w:sz w:val="28"/>
          <w:szCs w:val="28"/>
        </w:rPr>
        <w:t xml:space="preserve"> </w:t>
      </w:r>
      <w:r w:rsidRPr="002155F3">
        <w:rPr>
          <w:sz w:val="28"/>
          <w:szCs w:val="28"/>
        </w:rPr>
        <w:t>нашей</w:t>
      </w:r>
      <w:r w:rsidR="00F22A7D" w:rsidRPr="002155F3">
        <w:rPr>
          <w:sz w:val="28"/>
          <w:szCs w:val="28"/>
        </w:rPr>
        <w:t xml:space="preserve"> </w:t>
      </w:r>
      <w:r w:rsidRPr="002155F3">
        <w:rPr>
          <w:sz w:val="28"/>
          <w:szCs w:val="28"/>
        </w:rPr>
        <w:t>станко</w:t>
      </w:r>
      <w:r w:rsidR="000B3764" w:rsidRPr="002155F3">
        <w:rPr>
          <w:sz w:val="28"/>
          <w:szCs w:val="28"/>
        </w:rPr>
        <w:t>-</w:t>
      </w:r>
      <w:r w:rsidRPr="002155F3">
        <w:rPr>
          <w:sz w:val="28"/>
          <w:szCs w:val="28"/>
        </w:rPr>
        <w:t>инструментальной</w:t>
      </w:r>
      <w:r w:rsidR="00F22A7D" w:rsidRPr="002155F3">
        <w:rPr>
          <w:sz w:val="28"/>
          <w:szCs w:val="28"/>
        </w:rPr>
        <w:t xml:space="preserve"> </w:t>
      </w:r>
      <w:r w:rsidRPr="002155F3">
        <w:rPr>
          <w:sz w:val="28"/>
          <w:szCs w:val="28"/>
        </w:rPr>
        <w:t>промышленностью,</w:t>
      </w:r>
      <w:r w:rsidR="00F22A7D" w:rsidRPr="002155F3">
        <w:rPr>
          <w:sz w:val="28"/>
          <w:szCs w:val="28"/>
        </w:rPr>
        <w:t xml:space="preserve"> </w:t>
      </w:r>
      <w:r w:rsidRPr="002155F3">
        <w:rPr>
          <w:sz w:val="28"/>
          <w:szCs w:val="28"/>
        </w:rPr>
        <w:t>а</w:t>
      </w:r>
      <w:r w:rsidR="00F22A7D" w:rsidRPr="002155F3">
        <w:rPr>
          <w:sz w:val="28"/>
          <w:szCs w:val="28"/>
        </w:rPr>
        <w:t xml:space="preserve"> </w:t>
      </w:r>
      <w:r w:rsidRPr="002155F3">
        <w:rPr>
          <w:sz w:val="28"/>
          <w:szCs w:val="28"/>
        </w:rPr>
        <w:t xml:space="preserve">та, которая производится, серьезно уступает зарубежным аналогам по своим характеристикам. </w:t>
      </w:r>
    </w:p>
    <w:p w:rsidR="00DC6B23" w:rsidRPr="002155F3" w:rsidRDefault="00DC6B23" w:rsidP="00F22A7D">
      <w:pPr>
        <w:spacing w:line="360" w:lineRule="auto"/>
        <w:ind w:firstLine="709"/>
        <w:jc w:val="both"/>
        <w:rPr>
          <w:sz w:val="28"/>
          <w:szCs w:val="28"/>
        </w:rPr>
      </w:pPr>
      <w:r w:rsidRPr="002155F3">
        <w:rPr>
          <w:sz w:val="28"/>
          <w:szCs w:val="28"/>
        </w:rPr>
        <w:t>Технологическое</w:t>
      </w:r>
      <w:r w:rsidR="00F22A7D" w:rsidRPr="002155F3">
        <w:rPr>
          <w:sz w:val="28"/>
          <w:szCs w:val="28"/>
        </w:rPr>
        <w:t xml:space="preserve"> </w:t>
      </w:r>
      <w:r w:rsidRPr="002155F3">
        <w:rPr>
          <w:sz w:val="28"/>
          <w:szCs w:val="28"/>
        </w:rPr>
        <w:t>оборудование</w:t>
      </w:r>
      <w:r w:rsidR="00F22A7D" w:rsidRPr="002155F3">
        <w:rPr>
          <w:sz w:val="28"/>
          <w:szCs w:val="28"/>
        </w:rPr>
        <w:t xml:space="preserve"> </w:t>
      </w:r>
      <w:r w:rsidRPr="002155F3">
        <w:rPr>
          <w:sz w:val="28"/>
          <w:szCs w:val="28"/>
        </w:rPr>
        <w:t>двойного</w:t>
      </w:r>
      <w:r w:rsidR="00F22A7D" w:rsidRPr="002155F3">
        <w:rPr>
          <w:sz w:val="28"/>
          <w:szCs w:val="28"/>
        </w:rPr>
        <w:t xml:space="preserve"> </w:t>
      </w:r>
      <w:r w:rsidRPr="002155F3">
        <w:rPr>
          <w:sz w:val="28"/>
          <w:szCs w:val="28"/>
        </w:rPr>
        <w:t>назначения</w:t>
      </w:r>
      <w:r w:rsidR="00F22A7D" w:rsidRPr="002155F3">
        <w:rPr>
          <w:sz w:val="28"/>
          <w:szCs w:val="28"/>
        </w:rPr>
        <w:t xml:space="preserve"> </w:t>
      </w:r>
      <w:r w:rsidRPr="002155F3">
        <w:rPr>
          <w:sz w:val="28"/>
          <w:szCs w:val="28"/>
        </w:rPr>
        <w:t>должно</w:t>
      </w:r>
      <w:r w:rsidR="00F22A7D" w:rsidRPr="002155F3">
        <w:rPr>
          <w:sz w:val="28"/>
          <w:szCs w:val="28"/>
        </w:rPr>
        <w:t xml:space="preserve"> </w:t>
      </w:r>
      <w:r w:rsidRPr="002155F3">
        <w:rPr>
          <w:sz w:val="28"/>
          <w:szCs w:val="28"/>
        </w:rPr>
        <w:t>быть</w:t>
      </w:r>
      <w:r w:rsidR="00F22A7D" w:rsidRPr="002155F3">
        <w:rPr>
          <w:sz w:val="28"/>
          <w:szCs w:val="28"/>
        </w:rPr>
        <w:t xml:space="preserve"> </w:t>
      </w:r>
      <w:r w:rsidRPr="002155F3">
        <w:rPr>
          <w:sz w:val="28"/>
          <w:szCs w:val="28"/>
        </w:rPr>
        <w:t>заново</w:t>
      </w:r>
      <w:r w:rsidR="00F22A7D" w:rsidRPr="002155F3">
        <w:rPr>
          <w:sz w:val="28"/>
          <w:szCs w:val="28"/>
        </w:rPr>
        <w:t xml:space="preserve"> </w:t>
      </w:r>
      <w:r w:rsidRPr="002155F3">
        <w:rPr>
          <w:sz w:val="28"/>
          <w:szCs w:val="28"/>
        </w:rPr>
        <w:t>разработано</w:t>
      </w:r>
      <w:r w:rsidR="00F22A7D" w:rsidRPr="002155F3">
        <w:rPr>
          <w:sz w:val="28"/>
          <w:szCs w:val="28"/>
        </w:rPr>
        <w:t xml:space="preserve"> </w:t>
      </w:r>
      <w:r w:rsidRPr="002155F3">
        <w:rPr>
          <w:sz w:val="28"/>
          <w:szCs w:val="28"/>
        </w:rPr>
        <w:t>и поставлено</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серийное</w:t>
      </w:r>
      <w:r w:rsidR="00F22A7D" w:rsidRPr="002155F3">
        <w:rPr>
          <w:sz w:val="28"/>
          <w:szCs w:val="28"/>
        </w:rPr>
        <w:t xml:space="preserve"> </w:t>
      </w:r>
      <w:r w:rsidRPr="002155F3">
        <w:rPr>
          <w:sz w:val="28"/>
          <w:szCs w:val="28"/>
        </w:rPr>
        <w:t>производство.</w:t>
      </w:r>
      <w:r w:rsidR="00F22A7D" w:rsidRPr="002155F3">
        <w:rPr>
          <w:sz w:val="28"/>
          <w:szCs w:val="28"/>
        </w:rPr>
        <w:t xml:space="preserve"> </w:t>
      </w:r>
      <w:r w:rsidRPr="002155F3">
        <w:rPr>
          <w:sz w:val="28"/>
          <w:szCs w:val="28"/>
        </w:rPr>
        <w:t>При</w:t>
      </w:r>
      <w:r w:rsidR="00F22A7D" w:rsidRPr="002155F3">
        <w:rPr>
          <w:sz w:val="28"/>
          <w:szCs w:val="28"/>
        </w:rPr>
        <w:t xml:space="preserve"> </w:t>
      </w:r>
      <w:r w:rsidRPr="002155F3">
        <w:rPr>
          <w:sz w:val="28"/>
          <w:szCs w:val="28"/>
        </w:rPr>
        <w:t>этом</w:t>
      </w:r>
      <w:r w:rsidR="00F22A7D" w:rsidRPr="002155F3">
        <w:rPr>
          <w:sz w:val="28"/>
          <w:szCs w:val="28"/>
        </w:rPr>
        <w:t xml:space="preserve"> </w:t>
      </w:r>
      <w:r w:rsidRPr="002155F3">
        <w:rPr>
          <w:sz w:val="28"/>
          <w:szCs w:val="28"/>
        </w:rPr>
        <w:t>российское</w:t>
      </w:r>
      <w:r w:rsidR="00F22A7D" w:rsidRPr="002155F3">
        <w:rPr>
          <w:sz w:val="28"/>
          <w:szCs w:val="28"/>
        </w:rPr>
        <w:t xml:space="preserve"> </w:t>
      </w:r>
      <w:r w:rsidRPr="002155F3">
        <w:rPr>
          <w:sz w:val="28"/>
          <w:szCs w:val="28"/>
        </w:rPr>
        <w:t>станкостроение,</w:t>
      </w:r>
      <w:r w:rsidR="00F22A7D" w:rsidRPr="002155F3">
        <w:rPr>
          <w:sz w:val="28"/>
          <w:szCs w:val="28"/>
        </w:rPr>
        <w:t xml:space="preserve"> </w:t>
      </w:r>
      <w:r w:rsidRPr="002155F3">
        <w:rPr>
          <w:sz w:val="28"/>
          <w:szCs w:val="28"/>
        </w:rPr>
        <w:t>несмотря</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 xml:space="preserve">острую заинтересованность в перспективных научных разработках, не имеет достаточных для их выполнения кадровых ресурсов. </w:t>
      </w:r>
    </w:p>
    <w:p w:rsidR="00DC6B23" w:rsidRPr="002155F3" w:rsidRDefault="00DC6B23" w:rsidP="00F22A7D">
      <w:pPr>
        <w:spacing w:line="360" w:lineRule="auto"/>
        <w:ind w:firstLine="709"/>
        <w:jc w:val="both"/>
        <w:rPr>
          <w:sz w:val="28"/>
          <w:szCs w:val="28"/>
        </w:rPr>
      </w:pPr>
      <w:r w:rsidRPr="002155F3">
        <w:rPr>
          <w:sz w:val="28"/>
          <w:szCs w:val="28"/>
        </w:rPr>
        <w:t>Высшее</w:t>
      </w:r>
      <w:r w:rsidR="00F22A7D" w:rsidRPr="002155F3">
        <w:rPr>
          <w:sz w:val="28"/>
          <w:szCs w:val="28"/>
        </w:rPr>
        <w:t xml:space="preserve"> </w:t>
      </w:r>
      <w:r w:rsidRPr="002155F3">
        <w:rPr>
          <w:sz w:val="28"/>
          <w:szCs w:val="28"/>
        </w:rPr>
        <w:t>профессиональное</w:t>
      </w:r>
      <w:r w:rsidR="00F22A7D" w:rsidRPr="002155F3">
        <w:rPr>
          <w:sz w:val="28"/>
          <w:szCs w:val="28"/>
        </w:rPr>
        <w:t xml:space="preserve"> </w:t>
      </w:r>
      <w:r w:rsidRPr="002155F3">
        <w:rPr>
          <w:sz w:val="28"/>
          <w:szCs w:val="28"/>
        </w:rPr>
        <w:t>образование</w:t>
      </w:r>
      <w:r w:rsidR="00F22A7D" w:rsidRPr="002155F3">
        <w:rPr>
          <w:sz w:val="28"/>
          <w:szCs w:val="28"/>
        </w:rPr>
        <w:t xml:space="preserve"> </w:t>
      </w:r>
      <w:r w:rsidRPr="002155F3">
        <w:rPr>
          <w:sz w:val="28"/>
          <w:szCs w:val="28"/>
        </w:rPr>
        <w:t>в 2006</w:t>
      </w:r>
      <w:r w:rsidR="00F22A7D" w:rsidRPr="002155F3">
        <w:rPr>
          <w:sz w:val="28"/>
          <w:szCs w:val="28"/>
        </w:rPr>
        <w:t xml:space="preserve"> </w:t>
      </w:r>
      <w:r w:rsidRPr="002155F3">
        <w:rPr>
          <w:sz w:val="28"/>
          <w:szCs w:val="28"/>
        </w:rPr>
        <w:t>году</w:t>
      </w:r>
      <w:r w:rsidR="00F22A7D" w:rsidRPr="002155F3">
        <w:rPr>
          <w:sz w:val="28"/>
          <w:szCs w:val="28"/>
        </w:rPr>
        <w:t xml:space="preserve"> </w:t>
      </w:r>
      <w:r w:rsidRPr="002155F3">
        <w:rPr>
          <w:sz w:val="28"/>
          <w:szCs w:val="28"/>
        </w:rPr>
        <w:t>получили 978</w:t>
      </w:r>
      <w:r w:rsidR="00F22A7D" w:rsidRPr="002155F3">
        <w:rPr>
          <w:sz w:val="28"/>
          <w:szCs w:val="28"/>
        </w:rPr>
        <w:t xml:space="preserve"> </w:t>
      </w:r>
      <w:r w:rsidRPr="002155F3">
        <w:rPr>
          <w:sz w:val="28"/>
          <w:szCs w:val="28"/>
        </w:rPr>
        <w:t>тысяч</w:t>
      </w:r>
      <w:r w:rsidR="00F22A7D" w:rsidRPr="002155F3">
        <w:rPr>
          <w:sz w:val="28"/>
          <w:szCs w:val="28"/>
        </w:rPr>
        <w:t xml:space="preserve"> </w:t>
      </w:r>
      <w:r w:rsidRPr="002155F3">
        <w:rPr>
          <w:sz w:val="28"/>
          <w:szCs w:val="28"/>
        </w:rPr>
        <w:t>выпускников 655 государственных</w:t>
      </w:r>
      <w:r w:rsidR="00F22A7D" w:rsidRPr="002155F3">
        <w:rPr>
          <w:sz w:val="28"/>
          <w:szCs w:val="28"/>
        </w:rPr>
        <w:t xml:space="preserve"> </w:t>
      </w:r>
      <w:r w:rsidRPr="002155F3">
        <w:rPr>
          <w:sz w:val="28"/>
          <w:szCs w:val="28"/>
        </w:rPr>
        <w:t>вузов</w:t>
      </w:r>
      <w:r w:rsidR="00F22A7D" w:rsidRPr="002155F3">
        <w:rPr>
          <w:sz w:val="28"/>
          <w:szCs w:val="28"/>
        </w:rPr>
        <w:t xml:space="preserve"> </w:t>
      </w:r>
      <w:r w:rsidRPr="002155F3">
        <w:rPr>
          <w:sz w:val="28"/>
          <w:szCs w:val="28"/>
        </w:rPr>
        <w:t>и 173</w:t>
      </w:r>
      <w:r w:rsidR="00F22A7D" w:rsidRPr="002155F3">
        <w:rPr>
          <w:sz w:val="28"/>
          <w:szCs w:val="28"/>
        </w:rPr>
        <w:t xml:space="preserve"> </w:t>
      </w:r>
      <w:r w:rsidRPr="002155F3">
        <w:rPr>
          <w:sz w:val="28"/>
          <w:szCs w:val="28"/>
        </w:rPr>
        <w:t>тысячи</w:t>
      </w:r>
      <w:r w:rsidR="00F22A7D" w:rsidRPr="002155F3">
        <w:rPr>
          <w:sz w:val="28"/>
          <w:szCs w:val="28"/>
        </w:rPr>
        <w:t xml:space="preserve"> </w:t>
      </w:r>
      <w:r w:rsidRPr="002155F3">
        <w:rPr>
          <w:sz w:val="28"/>
          <w:szCs w:val="28"/>
        </w:rPr>
        <w:t>выпускников 413</w:t>
      </w:r>
      <w:r w:rsidR="00F22A7D" w:rsidRPr="002155F3">
        <w:rPr>
          <w:sz w:val="28"/>
          <w:szCs w:val="28"/>
        </w:rPr>
        <w:t xml:space="preserve"> </w:t>
      </w:r>
      <w:r w:rsidRPr="002155F3">
        <w:rPr>
          <w:sz w:val="28"/>
          <w:szCs w:val="28"/>
        </w:rPr>
        <w:t>негосударственных</w:t>
      </w:r>
      <w:r w:rsidR="00F22A7D" w:rsidRPr="002155F3">
        <w:rPr>
          <w:sz w:val="28"/>
          <w:szCs w:val="28"/>
        </w:rPr>
        <w:t xml:space="preserve"> </w:t>
      </w:r>
      <w:r w:rsidRPr="002155F3">
        <w:rPr>
          <w:sz w:val="28"/>
          <w:szCs w:val="28"/>
        </w:rPr>
        <w:t>вузов.</w:t>
      </w:r>
      <w:r w:rsidR="00F22A7D" w:rsidRPr="002155F3">
        <w:rPr>
          <w:sz w:val="28"/>
          <w:szCs w:val="28"/>
        </w:rPr>
        <w:t xml:space="preserve"> </w:t>
      </w:r>
      <w:r w:rsidRPr="002155F3">
        <w:rPr>
          <w:sz w:val="28"/>
          <w:szCs w:val="28"/>
        </w:rPr>
        <w:t xml:space="preserve">Государство принимает значительные меры по модернизации высшего </w:t>
      </w:r>
      <w:r w:rsidR="005F77C7" w:rsidRPr="002155F3">
        <w:rPr>
          <w:sz w:val="28"/>
          <w:szCs w:val="28"/>
        </w:rPr>
        <w:t>образования</w:t>
      </w:r>
      <w:r w:rsidRPr="002155F3">
        <w:rPr>
          <w:sz w:val="28"/>
          <w:szCs w:val="28"/>
        </w:rPr>
        <w:t xml:space="preserve"> – прежде всего</w:t>
      </w:r>
      <w:r w:rsidR="005F77C7" w:rsidRPr="002155F3">
        <w:rPr>
          <w:sz w:val="28"/>
          <w:szCs w:val="28"/>
        </w:rPr>
        <w:t>,</w:t>
      </w:r>
      <w:r w:rsidRPr="002155F3">
        <w:rPr>
          <w:sz w:val="28"/>
          <w:szCs w:val="28"/>
        </w:rPr>
        <w:t xml:space="preserve"> осуществляется поддержка</w:t>
      </w:r>
      <w:r w:rsidR="00F22A7D" w:rsidRPr="002155F3">
        <w:rPr>
          <w:sz w:val="28"/>
          <w:szCs w:val="28"/>
        </w:rPr>
        <w:t xml:space="preserve"> </w:t>
      </w:r>
      <w:r w:rsidRPr="002155F3">
        <w:rPr>
          <w:sz w:val="28"/>
          <w:szCs w:val="28"/>
        </w:rPr>
        <w:t>инновационных</w:t>
      </w:r>
      <w:r w:rsidR="00F22A7D" w:rsidRPr="002155F3">
        <w:rPr>
          <w:sz w:val="28"/>
          <w:szCs w:val="28"/>
        </w:rPr>
        <w:t xml:space="preserve"> </w:t>
      </w:r>
      <w:r w:rsidRPr="002155F3">
        <w:rPr>
          <w:sz w:val="28"/>
          <w:szCs w:val="28"/>
        </w:rPr>
        <w:t>вузов.</w:t>
      </w:r>
      <w:r w:rsidR="00F22A7D" w:rsidRPr="002155F3">
        <w:rPr>
          <w:sz w:val="28"/>
          <w:szCs w:val="28"/>
        </w:rPr>
        <w:t xml:space="preserve"> </w:t>
      </w:r>
      <w:r w:rsidRPr="002155F3">
        <w:rPr>
          <w:sz w:val="28"/>
          <w:szCs w:val="28"/>
        </w:rPr>
        <w:t>Объем</w:t>
      </w:r>
      <w:r w:rsidR="00F22A7D" w:rsidRPr="002155F3">
        <w:rPr>
          <w:sz w:val="28"/>
          <w:szCs w:val="28"/>
        </w:rPr>
        <w:t xml:space="preserve"> </w:t>
      </w:r>
      <w:r w:rsidRPr="002155F3">
        <w:rPr>
          <w:sz w:val="28"/>
          <w:szCs w:val="28"/>
        </w:rPr>
        <w:t>средств</w:t>
      </w:r>
      <w:r w:rsidR="00F22A7D" w:rsidRPr="002155F3">
        <w:rPr>
          <w:sz w:val="28"/>
          <w:szCs w:val="28"/>
        </w:rPr>
        <w:t xml:space="preserve"> </w:t>
      </w:r>
      <w:r w:rsidRPr="002155F3">
        <w:rPr>
          <w:sz w:val="28"/>
          <w:szCs w:val="28"/>
        </w:rPr>
        <w:t>федерального</w:t>
      </w:r>
      <w:r w:rsidR="00F22A7D" w:rsidRPr="002155F3">
        <w:rPr>
          <w:sz w:val="28"/>
          <w:szCs w:val="28"/>
        </w:rPr>
        <w:t xml:space="preserve"> </w:t>
      </w:r>
      <w:r w:rsidRPr="002155F3">
        <w:rPr>
          <w:sz w:val="28"/>
          <w:szCs w:val="28"/>
        </w:rPr>
        <w:t>бюджета,</w:t>
      </w:r>
      <w:r w:rsidR="00F22A7D" w:rsidRPr="002155F3">
        <w:rPr>
          <w:sz w:val="28"/>
          <w:szCs w:val="28"/>
        </w:rPr>
        <w:t xml:space="preserve"> </w:t>
      </w:r>
      <w:r w:rsidRPr="002155F3">
        <w:rPr>
          <w:sz w:val="28"/>
          <w:szCs w:val="28"/>
        </w:rPr>
        <w:t>направленных</w:t>
      </w:r>
      <w:r w:rsidR="00F22A7D" w:rsidRPr="002155F3">
        <w:rPr>
          <w:sz w:val="28"/>
          <w:szCs w:val="28"/>
        </w:rPr>
        <w:t xml:space="preserve"> </w:t>
      </w:r>
      <w:r w:rsidRPr="002155F3">
        <w:rPr>
          <w:sz w:val="28"/>
          <w:szCs w:val="28"/>
        </w:rPr>
        <w:t>на поддержку</w:t>
      </w:r>
      <w:r w:rsidR="00F22A7D" w:rsidRPr="002155F3">
        <w:rPr>
          <w:sz w:val="28"/>
          <w:szCs w:val="28"/>
        </w:rPr>
        <w:t xml:space="preserve"> </w:t>
      </w:r>
      <w:r w:rsidRPr="002155F3">
        <w:rPr>
          <w:sz w:val="28"/>
          <w:szCs w:val="28"/>
        </w:rPr>
        <w:t>учреждений</w:t>
      </w:r>
      <w:r w:rsidR="00F22A7D" w:rsidRPr="002155F3">
        <w:rPr>
          <w:sz w:val="28"/>
          <w:szCs w:val="28"/>
        </w:rPr>
        <w:t xml:space="preserve"> </w:t>
      </w:r>
      <w:r w:rsidRPr="002155F3">
        <w:rPr>
          <w:sz w:val="28"/>
          <w:szCs w:val="28"/>
        </w:rPr>
        <w:t>высшего</w:t>
      </w:r>
      <w:r w:rsidR="00F22A7D" w:rsidRPr="002155F3">
        <w:rPr>
          <w:sz w:val="28"/>
          <w:szCs w:val="28"/>
        </w:rPr>
        <w:t xml:space="preserve"> </w:t>
      </w:r>
      <w:r w:rsidRPr="002155F3">
        <w:rPr>
          <w:sz w:val="28"/>
          <w:szCs w:val="28"/>
        </w:rPr>
        <w:t>профессионального</w:t>
      </w:r>
      <w:r w:rsidR="00F22A7D" w:rsidRPr="002155F3">
        <w:rPr>
          <w:sz w:val="28"/>
          <w:szCs w:val="28"/>
        </w:rPr>
        <w:t xml:space="preserve"> </w:t>
      </w:r>
      <w:r w:rsidRPr="002155F3">
        <w:rPr>
          <w:sz w:val="28"/>
          <w:szCs w:val="28"/>
        </w:rPr>
        <w:t>образования,</w:t>
      </w:r>
      <w:r w:rsidR="00F22A7D" w:rsidRPr="002155F3">
        <w:rPr>
          <w:sz w:val="28"/>
          <w:szCs w:val="28"/>
        </w:rPr>
        <w:t xml:space="preserve"> </w:t>
      </w:r>
      <w:r w:rsidRPr="002155F3">
        <w:rPr>
          <w:sz w:val="28"/>
          <w:szCs w:val="28"/>
        </w:rPr>
        <w:t>внедряющих</w:t>
      </w:r>
      <w:r w:rsidR="00F22A7D" w:rsidRPr="002155F3">
        <w:rPr>
          <w:sz w:val="28"/>
          <w:szCs w:val="28"/>
        </w:rPr>
        <w:t xml:space="preserve"> </w:t>
      </w:r>
      <w:r w:rsidRPr="002155F3">
        <w:rPr>
          <w:sz w:val="28"/>
          <w:szCs w:val="28"/>
        </w:rPr>
        <w:t>инновационные образовательные программы,</w:t>
      </w:r>
      <w:r w:rsidR="00F22A7D" w:rsidRPr="002155F3">
        <w:rPr>
          <w:sz w:val="28"/>
          <w:szCs w:val="28"/>
        </w:rPr>
        <w:t xml:space="preserve"> </w:t>
      </w:r>
      <w:r w:rsidRPr="002155F3">
        <w:rPr>
          <w:sz w:val="28"/>
          <w:szCs w:val="28"/>
        </w:rPr>
        <w:t>составил</w:t>
      </w:r>
      <w:r w:rsidR="00F22A7D" w:rsidRPr="002155F3">
        <w:rPr>
          <w:sz w:val="28"/>
          <w:szCs w:val="28"/>
        </w:rPr>
        <w:t xml:space="preserve"> </w:t>
      </w:r>
      <w:r w:rsidRPr="002155F3">
        <w:rPr>
          <w:sz w:val="28"/>
          <w:szCs w:val="28"/>
        </w:rPr>
        <w:t>в 2006</w:t>
      </w:r>
      <w:r w:rsidR="00F22A7D" w:rsidRPr="002155F3">
        <w:rPr>
          <w:sz w:val="28"/>
          <w:szCs w:val="28"/>
        </w:rPr>
        <w:t xml:space="preserve"> </w:t>
      </w:r>
      <w:r w:rsidRPr="002155F3">
        <w:rPr>
          <w:sz w:val="28"/>
          <w:szCs w:val="28"/>
        </w:rPr>
        <w:t>году 5 млрд. рублей, 2007</w:t>
      </w:r>
      <w:r w:rsidR="00F22A7D" w:rsidRPr="002155F3">
        <w:rPr>
          <w:sz w:val="28"/>
          <w:szCs w:val="28"/>
        </w:rPr>
        <w:t xml:space="preserve"> </w:t>
      </w:r>
      <w:r w:rsidRPr="002155F3">
        <w:rPr>
          <w:sz w:val="28"/>
          <w:szCs w:val="28"/>
        </w:rPr>
        <w:t>году -15 млрд</w:t>
      </w:r>
      <w:r w:rsidR="005F77C7" w:rsidRPr="002155F3">
        <w:rPr>
          <w:sz w:val="28"/>
          <w:szCs w:val="28"/>
        </w:rPr>
        <w:t>.</w:t>
      </w:r>
      <w:r w:rsidR="00F22A7D" w:rsidRPr="002155F3">
        <w:rPr>
          <w:sz w:val="28"/>
          <w:szCs w:val="28"/>
        </w:rPr>
        <w:t xml:space="preserve"> </w:t>
      </w:r>
      <w:r w:rsidRPr="002155F3">
        <w:rPr>
          <w:sz w:val="28"/>
          <w:szCs w:val="28"/>
        </w:rPr>
        <w:t>рублей,</w:t>
      </w:r>
      <w:r w:rsidR="00F22A7D" w:rsidRPr="002155F3">
        <w:rPr>
          <w:sz w:val="28"/>
          <w:szCs w:val="28"/>
        </w:rPr>
        <w:t xml:space="preserve"> </w:t>
      </w:r>
      <w:r w:rsidRPr="002155F3">
        <w:rPr>
          <w:sz w:val="28"/>
          <w:szCs w:val="28"/>
        </w:rPr>
        <w:t>а</w:t>
      </w:r>
      <w:r w:rsidR="00F22A7D" w:rsidRPr="002155F3">
        <w:rPr>
          <w:sz w:val="28"/>
          <w:szCs w:val="28"/>
        </w:rPr>
        <w:t xml:space="preserve"> </w:t>
      </w:r>
      <w:r w:rsidRPr="002155F3">
        <w:rPr>
          <w:sz w:val="28"/>
          <w:szCs w:val="28"/>
        </w:rPr>
        <w:t>в 2008</w:t>
      </w:r>
      <w:r w:rsidR="00F22A7D" w:rsidRPr="002155F3">
        <w:rPr>
          <w:sz w:val="28"/>
          <w:szCs w:val="28"/>
        </w:rPr>
        <w:t xml:space="preserve"> </w:t>
      </w:r>
      <w:r w:rsidRPr="002155F3">
        <w:rPr>
          <w:sz w:val="28"/>
          <w:szCs w:val="28"/>
        </w:rPr>
        <w:t>году –</w:t>
      </w:r>
      <w:r w:rsidR="00F22A7D" w:rsidRPr="002155F3">
        <w:rPr>
          <w:sz w:val="28"/>
          <w:szCs w:val="28"/>
        </w:rPr>
        <w:t xml:space="preserve"> </w:t>
      </w:r>
      <w:r w:rsidRPr="002155F3">
        <w:rPr>
          <w:sz w:val="28"/>
          <w:szCs w:val="28"/>
        </w:rPr>
        <w:t>уже 40</w:t>
      </w:r>
      <w:r w:rsidR="00F22A7D" w:rsidRPr="002155F3">
        <w:rPr>
          <w:sz w:val="28"/>
          <w:szCs w:val="28"/>
        </w:rPr>
        <w:t xml:space="preserve"> </w:t>
      </w:r>
      <w:r w:rsidRPr="002155F3">
        <w:rPr>
          <w:sz w:val="28"/>
          <w:szCs w:val="28"/>
        </w:rPr>
        <w:t>млрд.</w:t>
      </w:r>
      <w:r w:rsidR="00F22A7D" w:rsidRPr="002155F3">
        <w:rPr>
          <w:sz w:val="28"/>
          <w:szCs w:val="28"/>
        </w:rPr>
        <w:t xml:space="preserve"> </w:t>
      </w:r>
      <w:r w:rsidRPr="002155F3">
        <w:rPr>
          <w:sz w:val="28"/>
          <w:szCs w:val="28"/>
        </w:rPr>
        <w:t>рублей.</w:t>
      </w:r>
      <w:r w:rsidR="00F22A7D" w:rsidRPr="002155F3">
        <w:rPr>
          <w:sz w:val="28"/>
          <w:szCs w:val="28"/>
        </w:rPr>
        <w:t xml:space="preserve"> </w:t>
      </w:r>
      <w:r w:rsidRPr="002155F3">
        <w:rPr>
          <w:sz w:val="28"/>
          <w:szCs w:val="28"/>
        </w:rPr>
        <w:t>Конкурсный</w:t>
      </w:r>
      <w:r w:rsidR="00F22A7D" w:rsidRPr="002155F3">
        <w:rPr>
          <w:sz w:val="28"/>
          <w:szCs w:val="28"/>
        </w:rPr>
        <w:t xml:space="preserve"> </w:t>
      </w:r>
      <w:r w:rsidRPr="002155F3">
        <w:rPr>
          <w:sz w:val="28"/>
          <w:szCs w:val="28"/>
        </w:rPr>
        <w:t>отбор</w:t>
      </w:r>
      <w:r w:rsidR="00F22A7D" w:rsidRPr="002155F3">
        <w:rPr>
          <w:sz w:val="28"/>
          <w:szCs w:val="28"/>
        </w:rPr>
        <w:t xml:space="preserve"> </w:t>
      </w:r>
      <w:r w:rsidRPr="002155F3">
        <w:rPr>
          <w:sz w:val="28"/>
          <w:szCs w:val="28"/>
        </w:rPr>
        <w:t>в 2007</w:t>
      </w:r>
      <w:r w:rsidR="00F22A7D" w:rsidRPr="002155F3">
        <w:rPr>
          <w:sz w:val="28"/>
          <w:szCs w:val="28"/>
        </w:rPr>
        <w:t xml:space="preserve"> </w:t>
      </w:r>
      <w:r w:rsidRPr="002155F3">
        <w:rPr>
          <w:sz w:val="28"/>
          <w:szCs w:val="28"/>
        </w:rPr>
        <w:t>определил 17,</w:t>
      </w:r>
      <w:r w:rsidR="00F22A7D" w:rsidRPr="002155F3">
        <w:rPr>
          <w:sz w:val="28"/>
          <w:szCs w:val="28"/>
        </w:rPr>
        <w:t xml:space="preserve"> </w:t>
      </w:r>
      <w:r w:rsidRPr="002155F3">
        <w:rPr>
          <w:sz w:val="28"/>
          <w:szCs w:val="28"/>
        </w:rPr>
        <w:t>а</w:t>
      </w:r>
      <w:r w:rsidR="00F22A7D" w:rsidRPr="002155F3">
        <w:rPr>
          <w:sz w:val="28"/>
          <w:szCs w:val="28"/>
        </w:rPr>
        <w:t xml:space="preserve"> </w:t>
      </w:r>
      <w:r w:rsidRPr="002155F3">
        <w:rPr>
          <w:sz w:val="28"/>
          <w:szCs w:val="28"/>
        </w:rPr>
        <w:t>в 2008 – 40</w:t>
      </w:r>
      <w:r w:rsidR="00F22A7D" w:rsidRPr="002155F3">
        <w:rPr>
          <w:sz w:val="28"/>
          <w:szCs w:val="28"/>
        </w:rPr>
        <w:t xml:space="preserve"> </w:t>
      </w:r>
      <w:r w:rsidRPr="002155F3">
        <w:rPr>
          <w:sz w:val="28"/>
          <w:szCs w:val="28"/>
        </w:rPr>
        <w:t>вузов-победителей,</w:t>
      </w:r>
      <w:r w:rsidR="00F22A7D" w:rsidRPr="002155F3">
        <w:rPr>
          <w:sz w:val="28"/>
          <w:szCs w:val="28"/>
        </w:rPr>
        <w:t xml:space="preserve"> </w:t>
      </w:r>
      <w:r w:rsidRPr="002155F3">
        <w:rPr>
          <w:sz w:val="28"/>
          <w:szCs w:val="28"/>
        </w:rPr>
        <w:t>получивших</w:t>
      </w:r>
      <w:r w:rsidR="00F22A7D" w:rsidRPr="002155F3">
        <w:rPr>
          <w:sz w:val="28"/>
          <w:szCs w:val="28"/>
        </w:rPr>
        <w:t xml:space="preserve"> </w:t>
      </w:r>
      <w:r w:rsidRPr="002155F3">
        <w:rPr>
          <w:sz w:val="28"/>
          <w:szCs w:val="28"/>
        </w:rPr>
        <w:t>финансовую</w:t>
      </w:r>
      <w:r w:rsidR="00F22A7D" w:rsidRPr="002155F3">
        <w:rPr>
          <w:sz w:val="28"/>
          <w:szCs w:val="28"/>
        </w:rPr>
        <w:t xml:space="preserve"> </w:t>
      </w:r>
      <w:r w:rsidRPr="002155F3">
        <w:rPr>
          <w:sz w:val="28"/>
          <w:szCs w:val="28"/>
        </w:rPr>
        <w:t>поддержку</w:t>
      </w:r>
      <w:r w:rsidR="00077D13" w:rsidRPr="002155F3">
        <w:rPr>
          <w:rStyle w:val="a6"/>
          <w:sz w:val="28"/>
          <w:szCs w:val="28"/>
        </w:rPr>
        <w:footnoteReference w:id="11"/>
      </w:r>
      <w:r w:rsidRPr="002155F3">
        <w:rPr>
          <w:sz w:val="28"/>
          <w:szCs w:val="28"/>
        </w:rPr>
        <w:t>.</w:t>
      </w:r>
      <w:r w:rsidR="00F22A7D" w:rsidRPr="002155F3">
        <w:rPr>
          <w:sz w:val="28"/>
          <w:szCs w:val="28"/>
        </w:rPr>
        <w:t xml:space="preserve"> </w:t>
      </w:r>
      <w:r w:rsidRPr="002155F3">
        <w:rPr>
          <w:sz w:val="28"/>
          <w:szCs w:val="28"/>
        </w:rPr>
        <w:t>Происходит</w:t>
      </w:r>
      <w:r w:rsidR="00F22A7D" w:rsidRPr="002155F3">
        <w:rPr>
          <w:sz w:val="28"/>
          <w:szCs w:val="28"/>
        </w:rPr>
        <w:t xml:space="preserve"> </w:t>
      </w:r>
      <w:r w:rsidRPr="002155F3">
        <w:rPr>
          <w:sz w:val="28"/>
          <w:szCs w:val="28"/>
        </w:rPr>
        <w:t>качественная</w:t>
      </w:r>
      <w:r w:rsidR="00F22A7D" w:rsidRPr="002155F3">
        <w:rPr>
          <w:sz w:val="28"/>
          <w:szCs w:val="28"/>
        </w:rPr>
        <w:t xml:space="preserve"> </w:t>
      </w:r>
      <w:r w:rsidRPr="002155F3">
        <w:rPr>
          <w:sz w:val="28"/>
          <w:szCs w:val="28"/>
        </w:rPr>
        <w:t>модернизация материально-технической</w:t>
      </w:r>
      <w:r w:rsidR="00F22A7D" w:rsidRPr="002155F3">
        <w:rPr>
          <w:sz w:val="28"/>
          <w:szCs w:val="28"/>
        </w:rPr>
        <w:t xml:space="preserve"> </w:t>
      </w:r>
      <w:r w:rsidRPr="002155F3">
        <w:rPr>
          <w:sz w:val="28"/>
          <w:szCs w:val="28"/>
        </w:rPr>
        <w:t>базы</w:t>
      </w:r>
      <w:r w:rsidR="00F22A7D" w:rsidRPr="002155F3">
        <w:rPr>
          <w:sz w:val="28"/>
          <w:szCs w:val="28"/>
        </w:rPr>
        <w:t xml:space="preserve"> </w:t>
      </w:r>
      <w:r w:rsidRPr="002155F3">
        <w:rPr>
          <w:sz w:val="28"/>
          <w:szCs w:val="28"/>
        </w:rPr>
        <w:t>ведущих</w:t>
      </w:r>
      <w:r w:rsidR="00F22A7D" w:rsidRPr="002155F3">
        <w:rPr>
          <w:sz w:val="28"/>
          <w:szCs w:val="28"/>
        </w:rPr>
        <w:t xml:space="preserve"> </w:t>
      </w:r>
      <w:r w:rsidRPr="002155F3">
        <w:rPr>
          <w:sz w:val="28"/>
          <w:szCs w:val="28"/>
        </w:rPr>
        <w:t>российских</w:t>
      </w:r>
      <w:r w:rsidR="00F22A7D" w:rsidRPr="002155F3">
        <w:rPr>
          <w:sz w:val="28"/>
          <w:szCs w:val="28"/>
        </w:rPr>
        <w:t xml:space="preserve"> </w:t>
      </w:r>
      <w:r w:rsidRPr="002155F3">
        <w:rPr>
          <w:sz w:val="28"/>
          <w:szCs w:val="28"/>
        </w:rPr>
        <w:t>вузов</w:t>
      </w:r>
      <w:r w:rsidR="00F22A7D" w:rsidRPr="002155F3">
        <w:rPr>
          <w:sz w:val="28"/>
          <w:szCs w:val="28"/>
        </w:rPr>
        <w:t xml:space="preserve"> </w:t>
      </w:r>
      <w:r w:rsidRPr="002155F3">
        <w:rPr>
          <w:sz w:val="28"/>
          <w:szCs w:val="28"/>
        </w:rPr>
        <w:t>для</w:t>
      </w:r>
      <w:r w:rsidR="00F22A7D" w:rsidRPr="002155F3">
        <w:rPr>
          <w:sz w:val="28"/>
          <w:szCs w:val="28"/>
        </w:rPr>
        <w:t xml:space="preserve"> </w:t>
      </w:r>
      <w:r w:rsidRPr="002155F3">
        <w:rPr>
          <w:sz w:val="28"/>
          <w:szCs w:val="28"/>
        </w:rPr>
        <w:t>обеспечения</w:t>
      </w:r>
      <w:r w:rsidR="00F22A7D" w:rsidRPr="002155F3">
        <w:rPr>
          <w:sz w:val="28"/>
          <w:szCs w:val="28"/>
        </w:rPr>
        <w:t xml:space="preserve"> </w:t>
      </w:r>
      <w:r w:rsidRPr="002155F3">
        <w:rPr>
          <w:sz w:val="28"/>
          <w:szCs w:val="28"/>
        </w:rPr>
        <w:t>принципиально</w:t>
      </w:r>
      <w:r w:rsidR="00F22A7D" w:rsidRPr="002155F3">
        <w:rPr>
          <w:sz w:val="28"/>
          <w:szCs w:val="28"/>
        </w:rPr>
        <w:t xml:space="preserve"> </w:t>
      </w:r>
      <w:r w:rsidRPr="002155F3">
        <w:rPr>
          <w:sz w:val="28"/>
          <w:szCs w:val="28"/>
        </w:rPr>
        <w:t xml:space="preserve">нового уровня научных исследований и </w:t>
      </w:r>
      <w:r w:rsidR="005F77C7" w:rsidRPr="002155F3">
        <w:rPr>
          <w:sz w:val="28"/>
          <w:szCs w:val="28"/>
        </w:rPr>
        <w:t>инновационных</w:t>
      </w:r>
      <w:r w:rsidRPr="002155F3">
        <w:rPr>
          <w:sz w:val="28"/>
          <w:szCs w:val="28"/>
        </w:rPr>
        <w:t xml:space="preserve"> разработок по </w:t>
      </w:r>
      <w:r w:rsidR="005F77C7" w:rsidRPr="002155F3">
        <w:rPr>
          <w:sz w:val="28"/>
          <w:szCs w:val="28"/>
        </w:rPr>
        <w:t>приоритетным</w:t>
      </w:r>
      <w:r w:rsidRPr="002155F3">
        <w:rPr>
          <w:sz w:val="28"/>
          <w:szCs w:val="28"/>
        </w:rPr>
        <w:t xml:space="preserve"> направлениям развития науки, технологий и техники. </w:t>
      </w:r>
    </w:p>
    <w:p w:rsidR="00DC6B23" w:rsidRPr="002155F3" w:rsidRDefault="00DC6B23" w:rsidP="00F22A7D">
      <w:pPr>
        <w:spacing w:line="360" w:lineRule="auto"/>
        <w:ind w:firstLine="709"/>
        <w:jc w:val="both"/>
        <w:rPr>
          <w:sz w:val="28"/>
          <w:szCs w:val="28"/>
        </w:rPr>
      </w:pPr>
      <w:r w:rsidRPr="002155F3">
        <w:rPr>
          <w:sz w:val="28"/>
          <w:szCs w:val="28"/>
        </w:rPr>
        <w:t>В 2006 году начато создание первых двух национальных университетов в Сибирском и Южном федеральных</w:t>
      </w:r>
      <w:r w:rsidR="00F22A7D" w:rsidRPr="002155F3">
        <w:rPr>
          <w:sz w:val="28"/>
          <w:szCs w:val="28"/>
        </w:rPr>
        <w:t xml:space="preserve"> </w:t>
      </w:r>
      <w:r w:rsidRPr="002155F3">
        <w:rPr>
          <w:sz w:val="28"/>
          <w:szCs w:val="28"/>
        </w:rPr>
        <w:t>округах,</w:t>
      </w:r>
      <w:r w:rsidR="00F22A7D" w:rsidRPr="002155F3">
        <w:rPr>
          <w:sz w:val="28"/>
          <w:szCs w:val="28"/>
        </w:rPr>
        <w:t xml:space="preserve"> </w:t>
      </w:r>
      <w:r w:rsidRPr="002155F3">
        <w:rPr>
          <w:sz w:val="28"/>
          <w:szCs w:val="28"/>
        </w:rPr>
        <w:t>что</w:t>
      </w:r>
      <w:r w:rsidR="00F22A7D" w:rsidRPr="002155F3">
        <w:rPr>
          <w:sz w:val="28"/>
          <w:szCs w:val="28"/>
        </w:rPr>
        <w:t xml:space="preserve"> </w:t>
      </w:r>
      <w:r w:rsidRPr="002155F3">
        <w:rPr>
          <w:sz w:val="28"/>
          <w:szCs w:val="28"/>
        </w:rPr>
        <w:t>позволит</w:t>
      </w:r>
      <w:r w:rsidR="00F22A7D" w:rsidRPr="002155F3">
        <w:rPr>
          <w:sz w:val="28"/>
          <w:szCs w:val="28"/>
        </w:rPr>
        <w:t xml:space="preserve"> </w:t>
      </w:r>
      <w:r w:rsidRPr="002155F3">
        <w:rPr>
          <w:sz w:val="28"/>
          <w:szCs w:val="28"/>
        </w:rPr>
        <w:t>обеспечить</w:t>
      </w:r>
      <w:r w:rsidR="00F22A7D" w:rsidRPr="002155F3">
        <w:rPr>
          <w:sz w:val="28"/>
          <w:szCs w:val="28"/>
        </w:rPr>
        <w:t xml:space="preserve"> </w:t>
      </w:r>
      <w:r w:rsidRPr="002155F3">
        <w:rPr>
          <w:sz w:val="28"/>
          <w:szCs w:val="28"/>
        </w:rPr>
        <w:t>высокий</w:t>
      </w:r>
      <w:r w:rsidR="00F22A7D" w:rsidRPr="002155F3">
        <w:rPr>
          <w:sz w:val="28"/>
          <w:szCs w:val="28"/>
        </w:rPr>
        <w:t xml:space="preserve"> </w:t>
      </w:r>
      <w:r w:rsidRPr="002155F3">
        <w:rPr>
          <w:sz w:val="28"/>
          <w:szCs w:val="28"/>
        </w:rPr>
        <w:t>уровень</w:t>
      </w:r>
      <w:r w:rsidR="00F22A7D" w:rsidRPr="002155F3">
        <w:rPr>
          <w:sz w:val="28"/>
          <w:szCs w:val="28"/>
        </w:rPr>
        <w:t xml:space="preserve"> </w:t>
      </w:r>
      <w:r w:rsidRPr="002155F3">
        <w:rPr>
          <w:sz w:val="28"/>
          <w:szCs w:val="28"/>
        </w:rPr>
        <w:t>инно</w:t>
      </w:r>
      <w:r w:rsidR="005F77C7" w:rsidRPr="002155F3">
        <w:rPr>
          <w:sz w:val="28"/>
          <w:szCs w:val="28"/>
        </w:rPr>
        <w:t>вационных</w:t>
      </w:r>
      <w:r w:rsidRPr="002155F3">
        <w:rPr>
          <w:sz w:val="28"/>
          <w:szCs w:val="28"/>
        </w:rPr>
        <w:t xml:space="preserve"> разработок,</w:t>
      </w:r>
      <w:r w:rsidR="00F22A7D" w:rsidRPr="002155F3">
        <w:rPr>
          <w:sz w:val="28"/>
          <w:szCs w:val="28"/>
        </w:rPr>
        <w:t xml:space="preserve"> </w:t>
      </w:r>
      <w:r w:rsidRPr="002155F3">
        <w:rPr>
          <w:sz w:val="28"/>
          <w:szCs w:val="28"/>
        </w:rPr>
        <w:t>тесную связь</w:t>
      </w:r>
      <w:r w:rsidR="00F22A7D" w:rsidRPr="002155F3">
        <w:rPr>
          <w:sz w:val="28"/>
          <w:szCs w:val="28"/>
        </w:rPr>
        <w:t xml:space="preserve"> </w:t>
      </w:r>
      <w:r w:rsidRPr="002155F3">
        <w:rPr>
          <w:sz w:val="28"/>
          <w:szCs w:val="28"/>
        </w:rPr>
        <w:t>учебного</w:t>
      </w:r>
      <w:r w:rsidR="00F22A7D" w:rsidRPr="002155F3">
        <w:rPr>
          <w:sz w:val="28"/>
          <w:szCs w:val="28"/>
        </w:rPr>
        <w:t xml:space="preserve"> </w:t>
      </w:r>
      <w:r w:rsidRPr="002155F3">
        <w:rPr>
          <w:sz w:val="28"/>
          <w:szCs w:val="28"/>
        </w:rPr>
        <w:t>процесса</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научных</w:t>
      </w:r>
      <w:r w:rsidR="00F22A7D" w:rsidRPr="002155F3">
        <w:rPr>
          <w:sz w:val="28"/>
          <w:szCs w:val="28"/>
        </w:rPr>
        <w:t xml:space="preserve"> </w:t>
      </w:r>
      <w:r w:rsidRPr="002155F3">
        <w:rPr>
          <w:sz w:val="28"/>
          <w:szCs w:val="28"/>
        </w:rPr>
        <w:t>исследований.</w:t>
      </w:r>
      <w:r w:rsidR="00F22A7D" w:rsidRPr="002155F3">
        <w:rPr>
          <w:sz w:val="28"/>
          <w:szCs w:val="28"/>
        </w:rPr>
        <w:t xml:space="preserve"> </w:t>
      </w:r>
      <w:r w:rsidRPr="002155F3">
        <w:rPr>
          <w:sz w:val="28"/>
          <w:szCs w:val="28"/>
        </w:rPr>
        <w:t>Создание</w:t>
      </w:r>
      <w:r w:rsidR="00F22A7D" w:rsidRPr="002155F3">
        <w:rPr>
          <w:sz w:val="28"/>
          <w:szCs w:val="28"/>
        </w:rPr>
        <w:t xml:space="preserve"> </w:t>
      </w:r>
      <w:r w:rsidRPr="002155F3">
        <w:rPr>
          <w:sz w:val="28"/>
          <w:szCs w:val="28"/>
        </w:rPr>
        <w:t>национальных</w:t>
      </w:r>
      <w:r w:rsidR="00F22A7D" w:rsidRPr="002155F3">
        <w:rPr>
          <w:sz w:val="28"/>
          <w:szCs w:val="28"/>
        </w:rPr>
        <w:t xml:space="preserve"> </w:t>
      </w:r>
      <w:r w:rsidRPr="002155F3">
        <w:rPr>
          <w:sz w:val="28"/>
          <w:szCs w:val="28"/>
        </w:rPr>
        <w:t xml:space="preserve">университетов продолжено и в других федеральных округах на конкурсной основе. </w:t>
      </w:r>
    </w:p>
    <w:p w:rsidR="00DC6B23" w:rsidRPr="002155F3" w:rsidRDefault="00DC6B23" w:rsidP="00F22A7D">
      <w:pPr>
        <w:spacing w:line="360" w:lineRule="auto"/>
        <w:ind w:firstLine="709"/>
        <w:jc w:val="both"/>
        <w:rPr>
          <w:sz w:val="28"/>
          <w:szCs w:val="28"/>
        </w:rPr>
      </w:pPr>
      <w:r w:rsidRPr="002155F3">
        <w:rPr>
          <w:sz w:val="28"/>
          <w:szCs w:val="28"/>
        </w:rPr>
        <w:t>Анализ</w:t>
      </w:r>
      <w:r w:rsidR="00F22A7D" w:rsidRPr="002155F3">
        <w:rPr>
          <w:sz w:val="28"/>
          <w:szCs w:val="28"/>
        </w:rPr>
        <w:t xml:space="preserve"> </w:t>
      </w:r>
      <w:r w:rsidRPr="002155F3">
        <w:rPr>
          <w:sz w:val="28"/>
          <w:szCs w:val="28"/>
        </w:rPr>
        <w:t>существующих</w:t>
      </w:r>
      <w:r w:rsidR="00F22A7D" w:rsidRPr="002155F3">
        <w:rPr>
          <w:sz w:val="28"/>
          <w:szCs w:val="28"/>
        </w:rPr>
        <w:t xml:space="preserve"> </w:t>
      </w:r>
      <w:r w:rsidRPr="002155F3">
        <w:rPr>
          <w:sz w:val="28"/>
          <w:szCs w:val="28"/>
        </w:rPr>
        <w:t>условий</w:t>
      </w:r>
      <w:r w:rsidR="00F22A7D" w:rsidRPr="002155F3">
        <w:rPr>
          <w:sz w:val="28"/>
          <w:szCs w:val="28"/>
        </w:rPr>
        <w:t xml:space="preserve"> </w:t>
      </w:r>
      <w:r w:rsidRPr="002155F3">
        <w:rPr>
          <w:sz w:val="28"/>
          <w:szCs w:val="28"/>
        </w:rPr>
        <w:t>приводит</w:t>
      </w:r>
      <w:r w:rsidR="00F22A7D" w:rsidRPr="002155F3">
        <w:rPr>
          <w:sz w:val="28"/>
          <w:szCs w:val="28"/>
        </w:rPr>
        <w:t xml:space="preserve"> </w:t>
      </w:r>
      <w:r w:rsidRPr="002155F3">
        <w:rPr>
          <w:sz w:val="28"/>
          <w:szCs w:val="28"/>
        </w:rPr>
        <w:t>к</w:t>
      </w:r>
      <w:r w:rsidR="00F22A7D" w:rsidRPr="002155F3">
        <w:rPr>
          <w:sz w:val="28"/>
          <w:szCs w:val="28"/>
        </w:rPr>
        <w:t xml:space="preserve"> </w:t>
      </w:r>
      <w:r w:rsidRPr="002155F3">
        <w:rPr>
          <w:sz w:val="28"/>
          <w:szCs w:val="28"/>
        </w:rPr>
        <w:t>выводу,</w:t>
      </w:r>
      <w:r w:rsidR="00F22A7D" w:rsidRPr="002155F3">
        <w:rPr>
          <w:sz w:val="28"/>
          <w:szCs w:val="28"/>
        </w:rPr>
        <w:t xml:space="preserve"> </w:t>
      </w:r>
      <w:r w:rsidRPr="002155F3">
        <w:rPr>
          <w:sz w:val="28"/>
          <w:szCs w:val="28"/>
        </w:rPr>
        <w:t>что</w:t>
      </w:r>
      <w:r w:rsidR="00F22A7D" w:rsidRPr="002155F3">
        <w:rPr>
          <w:sz w:val="28"/>
          <w:szCs w:val="28"/>
        </w:rPr>
        <w:t xml:space="preserve"> </w:t>
      </w:r>
      <w:r w:rsidRPr="002155F3">
        <w:rPr>
          <w:sz w:val="28"/>
          <w:szCs w:val="28"/>
        </w:rPr>
        <w:t>наиболее</w:t>
      </w:r>
      <w:r w:rsidR="00F22A7D" w:rsidRPr="002155F3">
        <w:rPr>
          <w:sz w:val="28"/>
          <w:szCs w:val="28"/>
        </w:rPr>
        <w:t xml:space="preserve"> </w:t>
      </w:r>
      <w:r w:rsidRPr="002155F3">
        <w:rPr>
          <w:sz w:val="28"/>
          <w:szCs w:val="28"/>
        </w:rPr>
        <w:t>многочисленную</w:t>
      </w:r>
      <w:r w:rsidR="00F22A7D" w:rsidRPr="002155F3">
        <w:rPr>
          <w:sz w:val="28"/>
          <w:szCs w:val="28"/>
        </w:rPr>
        <w:t xml:space="preserve"> </w:t>
      </w:r>
      <w:r w:rsidRPr="002155F3">
        <w:rPr>
          <w:sz w:val="28"/>
          <w:szCs w:val="28"/>
        </w:rPr>
        <w:t>и дееспособную</w:t>
      </w:r>
      <w:r w:rsidR="00F22A7D" w:rsidRPr="002155F3">
        <w:rPr>
          <w:sz w:val="28"/>
          <w:szCs w:val="28"/>
        </w:rPr>
        <w:t xml:space="preserve"> </w:t>
      </w:r>
      <w:r w:rsidRPr="002155F3">
        <w:rPr>
          <w:sz w:val="28"/>
          <w:szCs w:val="28"/>
        </w:rPr>
        <w:t>группу</w:t>
      </w:r>
      <w:r w:rsidR="00F22A7D" w:rsidRPr="002155F3">
        <w:rPr>
          <w:sz w:val="28"/>
          <w:szCs w:val="28"/>
        </w:rPr>
        <w:t xml:space="preserve"> </w:t>
      </w:r>
      <w:r w:rsidRPr="002155F3">
        <w:rPr>
          <w:sz w:val="28"/>
          <w:szCs w:val="28"/>
        </w:rPr>
        <w:t>государственных</w:t>
      </w:r>
      <w:r w:rsidR="00F22A7D" w:rsidRPr="002155F3">
        <w:rPr>
          <w:sz w:val="28"/>
          <w:szCs w:val="28"/>
        </w:rPr>
        <w:t xml:space="preserve"> </w:t>
      </w:r>
      <w:r w:rsidRPr="002155F3">
        <w:rPr>
          <w:sz w:val="28"/>
          <w:szCs w:val="28"/>
        </w:rPr>
        <w:t>организаций,</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которую</w:t>
      </w:r>
      <w:r w:rsidR="00F22A7D" w:rsidRPr="002155F3">
        <w:rPr>
          <w:sz w:val="28"/>
          <w:szCs w:val="28"/>
        </w:rPr>
        <w:t xml:space="preserve"> </w:t>
      </w:r>
      <w:r w:rsidRPr="002155F3">
        <w:rPr>
          <w:sz w:val="28"/>
          <w:szCs w:val="28"/>
        </w:rPr>
        <w:t>может</w:t>
      </w:r>
      <w:r w:rsidR="00F22A7D" w:rsidRPr="002155F3">
        <w:rPr>
          <w:sz w:val="28"/>
          <w:szCs w:val="28"/>
        </w:rPr>
        <w:t xml:space="preserve"> </w:t>
      </w:r>
      <w:r w:rsidRPr="002155F3">
        <w:rPr>
          <w:sz w:val="28"/>
          <w:szCs w:val="28"/>
        </w:rPr>
        <w:t>быть</w:t>
      </w:r>
      <w:r w:rsidR="00F22A7D" w:rsidRPr="002155F3">
        <w:rPr>
          <w:sz w:val="28"/>
          <w:szCs w:val="28"/>
        </w:rPr>
        <w:t xml:space="preserve"> </w:t>
      </w:r>
      <w:r w:rsidRPr="002155F3">
        <w:rPr>
          <w:sz w:val="28"/>
          <w:szCs w:val="28"/>
        </w:rPr>
        <w:t>возложено</w:t>
      </w:r>
      <w:r w:rsidR="00F22A7D" w:rsidRPr="002155F3">
        <w:rPr>
          <w:sz w:val="28"/>
          <w:szCs w:val="28"/>
        </w:rPr>
        <w:t xml:space="preserve"> </w:t>
      </w:r>
      <w:r w:rsidRPr="002155F3">
        <w:rPr>
          <w:sz w:val="28"/>
          <w:szCs w:val="28"/>
        </w:rPr>
        <w:t>решение проблемы двойных технологий, образуют технические университеты.</w:t>
      </w:r>
      <w:r w:rsidR="00F22A7D" w:rsidRPr="002155F3">
        <w:rPr>
          <w:sz w:val="28"/>
          <w:szCs w:val="28"/>
        </w:rPr>
        <w:t xml:space="preserve"> </w:t>
      </w:r>
    </w:p>
    <w:p w:rsidR="00DC6B23" w:rsidRPr="002155F3" w:rsidRDefault="00DC6B23" w:rsidP="00F22A7D">
      <w:pPr>
        <w:spacing w:line="360" w:lineRule="auto"/>
        <w:ind w:firstLine="709"/>
        <w:jc w:val="both"/>
        <w:rPr>
          <w:sz w:val="28"/>
          <w:szCs w:val="28"/>
        </w:rPr>
      </w:pPr>
      <w:r w:rsidRPr="002155F3">
        <w:rPr>
          <w:sz w:val="28"/>
          <w:szCs w:val="28"/>
        </w:rPr>
        <w:t>Главная</w:t>
      </w:r>
      <w:r w:rsidR="00F22A7D" w:rsidRPr="002155F3">
        <w:rPr>
          <w:sz w:val="28"/>
          <w:szCs w:val="28"/>
        </w:rPr>
        <w:t xml:space="preserve"> </w:t>
      </w:r>
      <w:r w:rsidRPr="002155F3">
        <w:rPr>
          <w:sz w:val="28"/>
          <w:szCs w:val="28"/>
        </w:rPr>
        <w:t>особенность</w:t>
      </w:r>
      <w:r w:rsidR="00F22A7D" w:rsidRPr="002155F3">
        <w:rPr>
          <w:sz w:val="28"/>
          <w:szCs w:val="28"/>
        </w:rPr>
        <w:t xml:space="preserve"> </w:t>
      </w:r>
      <w:r w:rsidRPr="002155F3">
        <w:rPr>
          <w:sz w:val="28"/>
          <w:szCs w:val="28"/>
        </w:rPr>
        <w:t>технических</w:t>
      </w:r>
      <w:r w:rsidR="00F22A7D" w:rsidRPr="002155F3">
        <w:rPr>
          <w:sz w:val="28"/>
          <w:szCs w:val="28"/>
        </w:rPr>
        <w:t xml:space="preserve"> </w:t>
      </w:r>
      <w:r w:rsidRPr="002155F3">
        <w:rPr>
          <w:sz w:val="28"/>
          <w:szCs w:val="28"/>
        </w:rPr>
        <w:t>университетов –</w:t>
      </w:r>
      <w:r w:rsidR="00F22A7D" w:rsidRPr="002155F3">
        <w:rPr>
          <w:sz w:val="28"/>
          <w:szCs w:val="28"/>
        </w:rPr>
        <w:t xml:space="preserve"> </w:t>
      </w:r>
      <w:r w:rsidRPr="002155F3">
        <w:rPr>
          <w:sz w:val="28"/>
          <w:szCs w:val="28"/>
        </w:rPr>
        <w:t>это</w:t>
      </w:r>
      <w:r w:rsidR="00F22A7D" w:rsidRPr="002155F3">
        <w:rPr>
          <w:sz w:val="28"/>
          <w:szCs w:val="28"/>
        </w:rPr>
        <w:t xml:space="preserve"> </w:t>
      </w:r>
      <w:r w:rsidRPr="002155F3">
        <w:rPr>
          <w:sz w:val="28"/>
          <w:szCs w:val="28"/>
        </w:rPr>
        <w:t>то,</w:t>
      </w:r>
      <w:r w:rsidR="00F22A7D" w:rsidRPr="002155F3">
        <w:rPr>
          <w:sz w:val="28"/>
          <w:szCs w:val="28"/>
        </w:rPr>
        <w:t xml:space="preserve"> </w:t>
      </w:r>
      <w:r w:rsidRPr="002155F3">
        <w:rPr>
          <w:sz w:val="28"/>
          <w:szCs w:val="28"/>
        </w:rPr>
        <w:t>что</w:t>
      </w:r>
      <w:r w:rsidR="00F22A7D" w:rsidRPr="002155F3">
        <w:rPr>
          <w:sz w:val="28"/>
          <w:szCs w:val="28"/>
        </w:rPr>
        <w:t xml:space="preserve"> </w:t>
      </w:r>
      <w:r w:rsidRPr="002155F3">
        <w:rPr>
          <w:sz w:val="28"/>
          <w:szCs w:val="28"/>
        </w:rPr>
        <w:t>они</w:t>
      </w:r>
      <w:r w:rsidR="00F22A7D" w:rsidRPr="002155F3">
        <w:rPr>
          <w:sz w:val="28"/>
          <w:szCs w:val="28"/>
        </w:rPr>
        <w:t xml:space="preserve"> </w:t>
      </w:r>
      <w:r w:rsidRPr="002155F3">
        <w:rPr>
          <w:sz w:val="28"/>
          <w:szCs w:val="28"/>
        </w:rPr>
        <w:t>обладают</w:t>
      </w:r>
      <w:r w:rsidR="00F22A7D" w:rsidRPr="002155F3">
        <w:rPr>
          <w:sz w:val="28"/>
          <w:szCs w:val="28"/>
        </w:rPr>
        <w:t xml:space="preserve"> </w:t>
      </w:r>
      <w:r w:rsidRPr="002155F3">
        <w:rPr>
          <w:sz w:val="28"/>
          <w:szCs w:val="28"/>
        </w:rPr>
        <w:t>уникальным ресурсом:</w:t>
      </w:r>
      <w:r w:rsidR="00F22A7D" w:rsidRPr="002155F3">
        <w:rPr>
          <w:sz w:val="28"/>
          <w:szCs w:val="28"/>
        </w:rPr>
        <w:t xml:space="preserve"> </w:t>
      </w:r>
      <w:r w:rsidRPr="002155F3">
        <w:rPr>
          <w:sz w:val="28"/>
          <w:szCs w:val="28"/>
        </w:rPr>
        <w:t>многочисленным</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постоянно</w:t>
      </w:r>
      <w:r w:rsidR="00F22A7D" w:rsidRPr="002155F3">
        <w:rPr>
          <w:sz w:val="28"/>
          <w:szCs w:val="28"/>
        </w:rPr>
        <w:t xml:space="preserve"> </w:t>
      </w:r>
      <w:r w:rsidRPr="002155F3">
        <w:rPr>
          <w:sz w:val="28"/>
          <w:szCs w:val="28"/>
        </w:rPr>
        <w:t>обновляющимся</w:t>
      </w:r>
      <w:r w:rsidR="00F22A7D" w:rsidRPr="002155F3">
        <w:rPr>
          <w:sz w:val="28"/>
          <w:szCs w:val="28"/>
        </w:rPr>
        <w:t xml:space="preserve"> </w:t>
      </w:r>
      <w:r w:rsidRPr="002155F3">
        <w:rPr>
          <w:sz w:val="28"/>
          <w:szCs w:val="28"/>
        </w:rPr>
        <w:t>контингентом</w:t>
      </w:r>
      <w:r w:rsidR="00F22A7D" w:rsidRPr="002155F3">
        <w:rPr>
          <w:sz w:val="28"/>
          <w:szCs w:val="28"/>
        </w:rPr>
        <w:t xml:space="preserve"> </w:t>
      </w:r>
      <w:r w:rsidRPr="002155F3">
        <w:rPr>
          <w:sz w:val="28"/>
          <w:szCs w:val="28"/>
        </w:rPr>
        <w:t>молодых</w:t>
      </w:r>
      <w:r w:rsidR="00F22A7D" w:rsidRPr="002155F3">
        <w:rPr>
          <w:sz w:val="28"/>
          <w:szCs w:val="28"/>
        </w:rPr>
        <w:t xml:space="preserve"> </w:t>
      </w:r>
      <w:r w:rsidRPr="002155F3">
        <w:rPr>
          <w:sz w:val="28"/>
          <w:szCs w:val="28"/>
        </w:rPr>
        <w:t>людей, получающих</w:t>
      </w:r>
      <w:r w:rsidR="00F22A7D" w:rsidRPr="002155F3">
        <w:rPr>
          <w:sz w:val="28"/>
          <w:szCs w:val="28"/>
        </w:rPr>
        <w:t xml:space="preserve"> </w:t>
      </w:r>
      <w:r w:rsidRPr="002155F3">
        <w:rPr>
          <w:sz w:val="28"/>
          <w:szCs w:val="28"/>
        </w:rPr>
        <w:t>образование. Этот</w:t>
      </w:r>
      <w:r w:rsidR="00F22A7D" w:rsidRPr="002155F3">
        <w:rPr>
          <w:sz w:val="28"/>
          <w:szCs w:val="28"/>
        </w:rPr>
        <w:t xml:space="preserve"> </w:t>
      </w:r>
      <w:r w:rsidRPr="002155F3">
        <w:rPr>
          <w:sz w:val="28"/>
          <w:szCs w:val="28"/>
        </w:rPr>
        <w:t>ресурс</w:t>
      </w:r>
      <w:r w:rsidR="00F22A7D" w:rsidRPr="002155F3">
        <w:rPr>
          <w:sz w:val="28"/>
          <w:szCs w:val="28"/>
        </w:rPr>
        <w:t xml:space="preserve"> </w:t>
      </w:r>
      <w:r w:rsidRPr="002155F3">
        <w:rPr>
          <w:sz w:val="28"/>
          <w:szCs w:val="28"/>
        </w:rPr>
        <w:t>стабилизирует</w:t>
      </w:r>
      <w:r w:rsidR="00F22A7D" w:rsidRPr="002155F3">
        <w:rPr>
          <w:sz w:val="28"/>
          <w:szCs w:val="28"/>
        </w:rPr>
        <w:t xml:space="preserve"> </w:t>
      </w:r>
      <w:r w:rsidRPr="002155F3">
        <w:rPr>
          <w:sz w:val="28"/>
          <w:szCs w:val="28"/>
        </w:rPr>
        <w:t>состояние</w:t>
      </w:r>
      <w:r w:rsidR="00F22A7D" w:rsidRPr="002155F3">
        <w:rPr>
          <w:sz w:val="28"/>
          <w:szCs w:val="28"/>
        </w:rPr>
        <w:t xml:space="preserve"> </w:t>
      </w:r>
      <w:r w:rsidRPr="002155F3">
        <w:rPr>
          <w:sz w:val="28"/>
          <w:szCs w:val="28"/>
        </w:rPr>
        <w:t>технических</w:t>
      </w:r>
      <w:r w:rsidR="00F22A7D" w:rsidRPr="002155F3">
        <w:rPr>
          <w:sz w:val="28"/>
          <w:szCs w:val="28"/>
        </w:rPr>
        <w:t xml:space="preserve"> </w:t>
      </w:r>
      <w:r w:rsidRPr="002155F3">
        <w:rPr>
          <w:sz w:val="28"/>
          <w:szCs w:val="28"/>
        </w:rPr>
        <w:t>университетов и дает им</w:t>
      </w:r>
      <w:r w:rsidR="00F22A7D" w:rsidRPr="002155F3">
        <w:rPr>
          <w:sz w:val="28"/>
          <w:szCs w:val="28"/>
        </w:rPr>
        <w:t xml:space="preserve"> </w:t>
      </w:r>
      <w:r w:rsidRPr="002155F3">
        <w:rPr>
          <w:sz w:val="28"/>
          <w:szCs w:val="28"/>
        </w:rPr>
        <w:t>возможность</w:t>
      </w:r>
      <w:r w:rsidR="00F22A7D" w:rsidRPr="002155F3">
        <w:rPr>
          <w:sz w:val="28"/>
          <w:szCs w:val="28"/>
        </w:rPr>
        <w:t xml:space="preserve"> </w:t>
      </w:r>
      <w:r w:rsidRPr="002155F3">
        <w:rPr>
          <w:sz w:val="28"/>
          <w:szCs w:val="28"/>
        </w:rPr>
        <w:t>развиваться.</w:t>
      </w:r>
      <w:r w:rsidR="00F22A7D" w:rsidRPr="002155F3">
        <w:rPr>
          <w:sz w:val="28"/>
          <w:szCs w:val="28"/>
        </w:rPr>
        <w:t xml:space="preserve"> </w:t>
      </w:r>
      <w:r w:rsidRPr="002155F3">
        <w:rPr>
          <w:sz w:val="28"/>
          <w:szCs w:val="28"/>
        </w:rPr>
        <w:t>Благодаря</w:t>
      </w:r>
      <w:r w:rsidR="00F22A7D" w:rsidRPr="002155F3">
        <w:rPr>
          <w:sz w:val="28"/>
          <w:szCs w:val="28"/>
        </w:rPr>
        <w:t xml:space="preserve"> </w:t>
      </w:r>
      <w:r w:rsidRPr="002155F3">
        <w:rPr>
          <w:sz w:val="28"/>
          <w:szCs w:val="28"/>
        </w:rPr>
        <w:t>этому</w:t>
      </w:r>
      <w:r w:rsidR="00F22A7D" w:rsidRPr="002155F3">
        <w:rPr>
          <w:sz w:val="28"/>
          <w:szCs w:val="28"/>
        </w:rPr>
        <w:t xml:space="preserve"> </w:t>
      </w:r>
      <w:r w:rsidRPr="002155F3">
        <w:rPr>
          <w:sz w:val="28"/>
          <w:szCs w:val="28"/>
        </w:rPr>
        <w:t>ресурсу</w:t>
      </w:r>
      <w:r w:rsidR="00F22A7D" w:rsidRPr="002155F3">
        <w:rPr>
          <w:sz w:val="28"/>
          <w:szCs w:val="28"/>
        </w:rPr>
        <w:t xml:space="preserve"> </w:t>
      </w:r>
      <w:r w:rsidRPr="002155F3">
        <w:rPr>
          <w:sz w:val="28"/>
          <w:szCs w:val="28"/>
        </w:rPr>
        <w:t>технические</w:t>
      </w:r>
      <w:r w:rsidR="00F22A7D" w:rsidRPr="002155F3">
        <w:rPr>
          <w:sz w:val="28"/>
          <w:szCs w:val="28"/>
        </w:rPr>
        <w:t xml:space="preserve"> </w:t>
      </w:r>
      <w:r w:rsidRPr="002155F3">
        <w:rPr>
          <w:sz w:val="28"/>
          <w:szCs w:val="28"/>
        </w:rPr>
        <w:t>университеты</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значительной степени</w:t>
      </w:r>
      <w:r w:rsidR="00F22A7D" w:rsidRPr="002155F3">
        <w:rPr>
          <w:sz w:val="28"/>
          <w:szCs w:val="28"/>
        </w:rPr>
        <w:t xml:space="preserve"> </w:t>
      </w:r>
      <w:r w:rsidRPr="002155F3">
        <w:rPr>
          <w:sz w:val="28"/>
          <w:szCs w:val="28"/>
        </w:rPr>
        <w:t>сохранили</w:t>
      </w:r>
      <w:r w:rsidR="00F22A7D" w:rsidRPr="002155F3">
        <w:rPr>
          <w:sz w:val="28"/>
          <w:szCs w:val="28"/>
        </w:rPr>
        <w:t xml:space="preserve"> </w:t>
      </w:r>
      <w:r w:rsidRPr="002155F3">
        <w:rPr>
          <w:sz w:val="28"/>
          <w:szCs w:val="28"/>
        </w:rPr>
        <w:t>свой</w:t>
      </w:r>
      <w:r w:rsidR="00F22A7D" w:rsidRPr="002155F3">
        <w:rPr>
          <w:sz w:val="28"/>
          <w:szCs w:val="28"/>
        </w:rPr>
        <w:t xml:space="preserve"> </w:t>
      </w:r>
      <w:r w:rsidRPr="002155F3">
        <w:rPr>
          <w:sz w:val="28"/>
          <w:szCs w:val="28"/>
        </w:rPr>
        <w:t>кадровый потенциал,</w:t>
      </w:r>
      <w:r w:rsidR="00F22A7D" w:rsidRPr="002155F3">
        <w:rPr>
          <w:sz w:val="28"/>
          <w:szCs w:val="28"/>
        </w:rPr>
        <w:t xml:space="preserve"> </w:t>
      </w:r>
      <w:r w:rsidRPr="002155F3">
        <w:rPr>
          <w:sz w:val="28"/>
          <w:szCs w:val="28"/>
        </w:rPr>
        <w:t>а</w:t>
      </w:r>
      <w:r w:rsidR="00F22A7D" w:rsidRPr="002155F3">
        <w:rPr>
          <w:sz w:val="28"/>
          <w:szCs w:val="28"/>
        </w:rPr>
        <w:t xml:space="preserve"> </w:t>
      </w:r>
      <w:r w:rsidRPr="002155F3">
        <w:rPr>
          <w:sz w:val="28"/>
          <w:szCs w:val="28"/>
        </w:rPr>
        <w:t>значит,</w:t>
      </w:r>
      <w:r w:rsidR="00F22A7D" w:rsidRPr="002155F3">
        <w:rPr>
          <w:sz w:val="28"/>
          <w:szCs w:val="28"/>
        </w:rPr>
        <w:t xml:space="preserve"> </w:t>
      </w:r>
      <w:r w:rsidRPr="002155F3">
        <w:rPr>
          <w:sz w:val="28"/>
          <w:szCs w:val="28"/>
        </w:rPr>
        <w:t>возможность</w:t>
      </w:r>
      <w:r w:rsidR="00F22A7D" w:rsidRPr="002155F3">
        <w:rPr>
          <w:sz w:val="28"/>
          <w:szCs w:val="28"/>
        </w:rPr>
        <w:t xml:space="preserve"> </w:t>
      </w:r>
      <w:r w:rsidRPr="002155F3">
        <w:rPr>
          <w:sz w:val="28"/>
          <w:szCs w:val="28"/>
        </w:rPr>
        <w:t>вы</w:t>
      </w:r>
      <w:r w:rsidR="005F77C7" w:rsidRPr="002155F3">
        <w:rPr>
          <w:sz w:val="28"/>
          <w:szCs w:val="28"/>
        </w:rPr>
        <w:t>п</w:t>
      </w:r>
      <w:r w:rsidRPr="002155F3">
        <w:rPr>
          <w:sz w:val="28"/>
          <w:szCs w:val="28"/>
        </w:rPr>
        <w:t>олнять научно-технические разработки.</w:t>
      </w:r>
      <w:r w:rsidR="00F22A7D" w:rsidRPr="002155F3">
        <w:rPr>
          <w:sz w:val="28"/>
          <w:szCs w:val="28"/>
        </w:rPr>
        <w:t xml:space="preserve"> </w:t>
      </w:r>
      <w:r w:rsidRPr="002155F3">
        <w:rPr>
          <w:sz w:val="28"/>
          <w:szCs w:val="28"/>
        </w:rPr>
        <w:t>Университеты</w:t>
      </w:r>
      <w:r w:rsidR="00F22A7D" w:rsidRPr="002155F3">
        <w:rPr>
          <w:sz w:val="28"/>
          <w:szCs w:val="28"/>
        </w:rPr>
        <w:t xml:space="preserve"> </w:t>
      </w:r>
      <w:r w:rsidRPr="002155F3">
        <w:rPr>
          <w:sz w:val="28"/>
          <w:szCs w:val="28"/>
        </w:rPr>
        <w:t>машиностроительной</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станкостроительной</w:t>
      </w:r>
      <w:r w:rsidR="00F22A7D" w:rsidRPr="002155F3">
        <w:rPr>
          <w:sz w:val="28"/>
          <w:szCs w:val="28"/>
        </w:rPr>
        <w:t xml:space="preserve"> </w:t>
      </w:r>
      <w:r w:rsidRPr="002155F3">
        <w:rPr>
          <w:sz w:val="28"/>
          <w:szCs w:val="28"/>
        </w:rPr>
        <w:t>направленности принципиально</w:t>
      </w:r>
      <w:r w:rsidR="00F22A7D" w:rsidRPr="002155F3">
        <w:rPr>
          <w:sz w:val="28"/>
          <w:szCs w:val="28"/>
        </w:rPr>
        <w:t xml:space="preserve"> </w:t>
      </w:r>
      <w:r w:rsidRPr="002155F3">
        <w:rPr>
          <w:sz w:val="28"/>
          <w:szCs w:val="28"/>
        </w:rPr>
        <w:t>могут</w:t>
      </w:r>
      <w:r w:rsidR="00F22A7D" w:rsidRPr="002155F3">
        <w:rPr>
          <w:sz w:val="28"/>
          <w:szCs w:val="28"/>
        </w:rPr>
        <w:t xml:space="preserve"> </w:t>
      </w:r>
      <w:r w:rsidRPr="002155F3">
        <w:rPr>
          <w:sz w:val="28"/>
          <w:szCs w:val="28"/>
        </w:rPr>
        <w:t>занять</w:t>
      </w:r>
      <w:r w:rsidR="00F22A7D" w:rsidRPr="002155F3">
        <w:rPr>
          <w:sz w:val="28"/>
          <w:szCs w:val="28"/>
        </w:rPr>
        <w:t xml:space="preserve"> </w:t>
      </w:r>
      <w:r w:rsidRPr="002155F3">
        <w:rPr>
          <w:sz w:val="28"/>
          <w:szCs w:val="28"/>
        </w:rPr>
        <w:t>место</w:t>
      </w:r>
      <w:r w:rsidR="00F22A7D" w:rsidRPr="002155F3">
        <w:rPr>
          <w:sz w:val="28"/>
          <w:szCs w:val="28"/>
        </w:rPr>
        <w:t xml:space="preserve"> </w:t>
      </w:r>
      <w:r w:rsidRPr="002155F3">
        <w:rPr>
          <w:sz w:val="28"/>
          <w:szCs w:val="28"/>
        </w:rPr>
        <w:t>отраслевых</w:t>
      </w:r>
      <w:r w:rsidR="00F22A7D" w:rsidRPr="002155F3">
        <w:rPr>
          <w:sz w:val="28"/>
          <w:szCs w:val="28"/>
        </w:rPr>
        <w:t xml:space="preserve"> </w:t>
      </w:r>
      <w:r w:rsidRPr="002155F3">
        <w:rPr>
          <w:sz w:val="28"/>
          <w:szCs w:val="28"/>
        </w:rPr>
        <w:t>НИИ</w:t>
      </w:r>
      <w:r w:rsidR="00F22A7D" w:rsidRPr="002155F3">
        <w:rPr>
          <w:sz w:val="28"/>
          <w:szCs w:val="28"/>
        </w:rPr>
        <w:t xml:space="preserve"> </w:t>
      </w:r>
      <w:r w:rsidRPr="002155F3">
        <w:rPr>
          <w:sz w:val="28"/>
          <w:szCs w:val="28"/>
        </w:rPr>
        <w:t>станкоинструментальной</w:t>
      </w:r>
      <w:r w:rsidR="00F22A7D" w:rsidRPr="002155F3">
        <w:rPr>
          <w:sz w:val="28"/>
          <w:szCs w:val="28"/>
        </w:rPr>
        <w:t xml:space="preserve"> </w:t>
      </w:r>
      <w:r w:rsidRPr="002155F3">
        <w:rPr>
          <w:sz w:val="28"/>
          <w:szCs w:val="28"/>
        </w:rPr>
        <w:t xml:space="preserve">промышленности. </w:t>
      </w:r>
    </w:p>
    <w:p w:rsidR="00DC6B23" w:rsidRPr="002155F3" w:rsidRDefault="00DC6B23" w:rsidP="00F22A7D">
      <w:pPr>
        <w:spacing w:line="360" w:lineRule="auto"/>
        <w:ind w:firstLine="709"/>
        <w:jc w:val="both"/>
        <w:rPr>
          <w:sz w:val="28"/>
          <w:szCs w:val="28"/>
        </w:rPr>
      </w:pPr>
      <w:r w:rsidRPr="002155F3">
        <w:rPr>
          <w:sz w:val="28"/>
          <w:szCs w:val="28"/>
        </w:rPr>
        <w:t>Этот</w:t>
      </w:r>
      <w:r w:rsidR="00F22A7D" w:rsidRPr="002155F3">
        <w:rPr>
          <w:sz w:val="28"/>
          <w:szCs w:val="28"/>
        </w:rPr>
        <w:t xml:space="preserve"> </w:t>
      </w:r>
      <w:r w:rsidRPr="002155F3">
        <w:rPr>
          <w:sz w:val="28"/>
          <w:szCs w:val="28"/>
        </w:rPr>
        <w:t>процесс</w:t>
      </w:r>
      <w:r w:rsidR="00F22A7D" w:rsidRPr="002155F3">
        <w:rPr>
          <w:sz w:val="28"/>
          <w:szCs w:val="28"/>
        </w:rPr>
        <w:t xml:space="preserve"> </w:t>
      </w:r>
      <w:r w:rsidRPr="002155F3">
        <w:rPr>
          <w:sz w:val="28"/>
          <w:szCs w:val="28"/>
        </w:rPr>
        <w:t>замещения</w:t>
      </w:r>
      <w:r w:rsidR="00F22A7D" w:rsidRPr="002155F3">
        <w:rPr>
          <w:sz w:val="28"/>
          <w:szCs w:val="28"/>
        </w:rPr>
        <w:t xml:space="preserve"> </w:t>
      </w:r>
      <w:r w:rsidRPr="002155F3">
        <w:rPr>
          <w:sz w:val="28"/>
          <w:szCs w:val="28"/>
        </w:rPr>
        <w:t>отраслевых</w:t>
      </w:r>
      <w:r w:rsidR="00F22A7D" w:rsidRPr="002155F3">
        <w:rPr>
          <w:sz w:val="28"/>
          <w:szCs w:val="28"/>
        </w:rPr>
        <w:t xml:space="preserve"> </w:t>
      </w:r>
      <w:r w:rsidRPr="002155F3">
        <w:rPr>
          <w:sz w:val="28"/>
          <w:szCs w:val="28"/>
        </w:rPr>
        <w:t>институтов</w:t>
      </w:r>
      <w:r w:rsidR="00F22A7D" w:rsidRPr="002155F3">
        <w:rPr>
          <w:sz w:val="28"/>
          <w:szCs w:val="28"/>
        </w:rPr>
        <w:t xml:space="preserve"> </w:t>
      </w:r>
      <w:r w:rsidRPr="002155F3">
        <w:rPr>
          <w:sz w:val="28"/>
          <w:szCs w:val="28"/>
        </w:rPr>
        <w:t>техническими</w:t>
      </w:r>
      <w:r w:rsidR="00F22A7D" w:rsidRPr="002155F3">
        <w:rPr>
          <w:sz w:val="28"/>
          <w:szCs w:val="28"/>
        </w:rPr>
        <w:t xml:space="preserve"> </w:t>
      </w:r>
      <w:r w:rsidRPr="002155F3">
        <w:rPr>
          <w:sz w:val="28"/>
          <w:szCs w:val="28"/>
        </w:rPr>
        <w:t>университетами</w:t>
      </w:r>
      <w:r w:rsidR="00F22A7D" w:rsidRPr="002155F3">
        <w:rPr>
          <w:sz w:val="28"/>
          <w:szCs w:val="28"/>
        </w:rPr>
        <w:t xml:space="preserve"> </w:t>
      </w:r>
      <w:r w:rsidRPr="002155F3">
        <w:rPr>
          <w:sz w:val="28"/>
          <w:szCs w:val="28"/>
        </w:rPr>
        <w:t>уже</w:t>
      </w:r>
      <w:r w:rsidR="00F22A7D" w:rsidRPr="002155F3">
        <w:rPr>
          <w:sz w:val="28"/>
          <w:szCs w:val="28"/>
        </w:rPr>
        <w:t xml:space="preserve"> </w:t>
      </w:r>
      <w:r w:rsidRPr="002155F3">
        <w:rPr>
          <w:sz w:val="28"/>
          <w:szCs w:val="28"/>
        </w:rPr>
        <w:t>происходит. Сегодня</w:t>
      </w:r>
      <w:r w:rsidR="00F22A7D" w:rsidRPr="002155F3">
        <w:rPr>
          <w:sz w:val="28"/>
          <w:szCs w:val="28"/>
        </w:rPr>
        <w:t xml:space="preserve"> </w:t>
      </w:r>
      <w:r w:rsidRPr="002155F3">
        <w:rPr>
          <w:sz w:val="28"/>
          <w:szCs w:val="28"/>
        </w:rPr>
        <w:t>некоторые</w:t>
      </w:r>
      <w:r w:rsidR="00F22A7D" w:rsidRPr="002155F3">
        <w:rPr>
          <w:sz w:val="28"/>
          <w:szCs w:val="28"/>
        </w:rPr>
        <w:t xml:space="preserve"> </w:t>
      </w:r>
      <w:r w:rsidRPr="002155F3">
        <w:rPr>
          <w:sz w:val="28"/>
          <w:szCs w:val="28"/>
        </w:rPr>
        <w:t>технические</w:t>
      </w:r>
      <w:r w:rsidR="00F22A7D" w:rsidRPr="002155F3">
        <w:rPr>
          <w:sz w:val="28"/>
          <w:szCs w:val="28"/>
        </w:rPr>
        <w:t xml:space="preserve"> </w:t>
      </w:r>
      <w:r w:rsidRPr="002155F3">
        <w:rPr>
          <w:sz w:val="28"/>
          <w:szCs w:val="28"/>
        </w:rPr>
        <w:t>университеты</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даже</w:t>
      </w:r>
      <w:r w:rsidR="00F22A7D" w:rsidRPr="002155F3">
        <w:rPr>
          <w:sz w:val="28"/>
          <w:szCs w:val="28"/>
        </w:rPr>
        <w:t xml:space="preserve"> </w:t>
      </w:r>
      <w:r w:rsidRPr="002155F3">
        <w:rPr>
          <w:sz w:val="28"/>
          <w:szCs w:val="28"/>
        </w:rPr>
        <w:t>их</w:t>
      </w:r>
      <w:r w:rsidR="00F22A7D" w:rsidRPr="002155F3">
        <w:rPr>
          <w:sz w:val="28"/>
          <w:szCs w:val="28"/>
        </w:rPr>
        <w:t xml:space="preserve"> </w:t>
      </w:r>
      <w:r w:rsidRPr="002155F3">
        <w:rPr>
          <w:sz w:val="28"/>
          <w:szCs w:val="28"/>
        </w:rPr>
        <w:t>отдельные</w:t>
      </w:r>
      <w:r w:rsidR="00F22A7D" w:rsidRPr="002155F3">
        <w:rPr>
          <w:sz w:val="28"/>
          <w:szCs w:val="28"/>
        </w:rPr>
        <w:t xml:space="preserve"> </w:t>
      </w:r>
      <w:r w:rsidRPr="002155F3">
        <w:rPr>
          <w:sz w:val="28"/>
          <w:szCs w:val="28"/>
        </w:rPr>
        <w:t>научные</w:t>
      </w:r>
      <w:r w:rsidR="00F22A7D" w:rsidRPr="002155F3">
        <w:rPr>
          <w:sz w:val="28"/>
          <w:szCs w:val="28"/>
        </w:rPr>
        <w:t xml:space="preserve"> </w:t>
      </w:r>
      <w:r w:rsidRPr="002155F3">
        <w:rPr>
          <w:sz w:val="28"/>
          <w:szCs w:val="28"/>
        </w:rPr>
        <w:t>подразделения превосходят</w:t>
      </w:r>
      <w:r w:rsidR="00F22A7D" w:rsidRPr="002155F3">
        <w:rPr>
          <w:sz w:val="28"/>
          <w:szCs w:val="28"/>
        </w:rPr>
        <w:t xml:space="preserve"> </w:t>
      </w:r>
      <w:r w:rsidRPr="002155F3">
        <w:rPr>
          <w:sz w:val="28"/>
          <w:szCs w:val="28"/>
        </w:rPr>
        <w:t>отраслевые</w:t>
      </w:r>
      <w:r w:rsidR="00F22A7D" w:rsidRPr="002155F3">
        <w:rPr>
          <w:sz w:val="28"/>
          <w:szCs w:val="28"/>
        </w:rPr>
        <w:t xml:space="preserve"> </w:t>
      </w:r>
      <w:r w:rsidRPr="002155F3">
        <w:rPr>
          <w:sz w:val="28"/>
          <w:szCs w:val="28"/>
        </w:rPr>
        <w:t>институты</w:t>
      </w:r>
      <w:r w:rsidR="00F22A7D" w:rsidRPr="002155F3">
        <w:rPr>
          <w:sz w:val="28"/>
          <w:szCs w:val="28"/>
        </w:rPr>
        <w:t xml:space="preserve"> </w:t>
      </w:r>
      <w:r w:rsidRPr="002155F3">
        <w:rPr>
          <w:sz w:val="28"/>
          <w:szCs w:val="28"/>
        </w:rPr>
        <w:t>по</w:t>
      </w:r>
      <w:r w:rsidR="00F22A7D" w:rsidRPr="002155F3">
        <w:rPr>
          <w:sz w:val="28"/>
          <w:szCs w:val="28"/>
        </w:rPr>
        <w:t xml:space="preserve"> </w:t>
      </w:r>
      <w:r w:rsidRPr="002155F3">
        <w:rPr>
          <w:sz w:val="28"/>
          <w:szCs w:val="28"/>
        </w:rPr>
        <w:t>суммарному</w:t>
      </w:r>
      <w:r w:rsidR="00F22A7D" w:rsidRPr="002155F3">
        <w:rPr>
          <w:sz w:val="28"/>
          <w:szCs w:val="28"/>
        </w:rPr>
        <w:t xml:space="preserve"> </w:t>
      </w:r>
      <w:r w:rsidRPr="002155F3">
        <w:rPr>
          <w:sz w:val="28"/>
          <w:szCs w:val="28"/>
        </w:rPr>
        <w:t>объему</w:t>
      </w:r>
      <w:r w:rsidR="00F22A7D" w:rsidRPr="002155F3">
        <w:rPr>
          <w:sz w:val="28"/>
          <w:szCs w:val="28"/>
        </w:rPr>
        <w:t xml:space="preserve"> </w:t>
      </w:r>
      <w:r w:rsidRPr="002155F3">
        <w:rPr>
          <w:sz w:val="28"/>
          <w:szCs w:val="28"/>
        </w:rPr>
        <w:t>выполняемых</w:t>
      </w:r>
      <w:r w:rsidR="00F22A7D" w:rsidRPr="002155F3">
        <w:rPr>
          <w:sz w:val="28"/>
          <w:szCs w:val="28"/>
        </w:rPr>
        <w:t xml:space="preserve"> </w:t>
      </w:r>
      <w:r w:rsidRPr="002155F3">
        <w:rPr>
          <w:sz w:val="28"/>
          <w:szCs w:val="28"/>
        </w:rPr>
        <w:t>НИОКР,</w:t>
      </w:r>
      <w:r w:rsidR="00F22A7D" w:rsidRPr="002155F3">
        <w:rPr>
          <w:sz w:val="28"/>
          <w:szCs w:val="28"/>
        </w:rPr>
        <w:t xml:space="preserve"> </w:t>
      </w:r>
      <w:r w:rsidRPr="002155F3">
        <w:rPr>
          <w:sz w:val="28"/>
          <w:szCs w:val="28"/>
        </w:rPr>
        <w:t>по</w:t>
      </w:r>
      <w:r w:rsidR="00F22A7D" w:rsidRPr="002155F3">
        <w:rPr>
          <w:sz w:val="28"/>
          <w:szCs w:val="28"/>
        </w:rPr>
        <w:t xml:space="preserve"> </w:t>
      </w:r>
      <w:r w:rsidRPr="002155F3">
        <w:rPr>
          <w:sz w:val="28"/>
          <w:szCs w:val="28"/>
        </w:rPr>
        <w:t>количеству занятых в разработках</w:t>
      </w:r>
      <w:r w:rsidR="00F22A7D" w:rsidRPr="002155F3">
        <w:rPr>
          <w:sz w:val="28"/>
          <w:szCs w:val="28"/>
        </w:rPr>
        <w:t xml:space="preserve"> </w:t>
      </w:r>
      <w:r w:rsidRPr="002155F3">
        <w:rPr>
          <w:sz w:val="28"/>
          <w:szCs w:val="28"/>
        </w:rPr>
        <w:t xml:space="preserve">специалистов, по материально-техническому обеспечению НИОКР. </w:t>
      </w:r>
    </w:p>
    <w:p w:rsidR="00DC6B23" w:rsidRPr="002155F3" w:rsidRDefault="00DC6B23" w:rsidP="00F22A7D">
      <w:pPr>
        <w:spacing w:line="360" w:lineRule="auto"/>
        <w:ind w:firstLine="709"/>
        <w:jc w:val="both"/>
        <w:rPr>
          <w:sz w:val="28"/>
          <w:szCs w:val="28"/>
        </w:rPr>
      </w:pPr>
      <w:r w:rsidRPr="002155F3">
        <w:rPr>
          <w:sz w:val="28"/>
          <w:szCs w:val="28"/>
        </w:rPr>
        <w:t>Следуя постепенно возрастающему спросу на НИОКР, технические университеты развивают у себя новые формы организации научной деятельности, например, научно-образовательные центры с функциями</w:t>
      </w:r>
      <w:r w:rsidR="00F22A7D" w:rsidRPr="002155F3">
        <w:rPr>
          <w:sz w:val="28"/>
          <w:szCs w:val="28"/>
        </w:rPr>
        <w:t xml:space="preserve"> </w:t>
      </w:r>
      <w:r w:rsidRPr="002155F3">
        <w:rPr>
          <w:sz w:val="28"/>
          <w:szCs w:val="28"/>
        </w:rPr>
        <w:t>выполнения</w:t>
      </w:r>
      <w:r w:rsidR="00F22A7D" w:rsidRPr="002155F3">
        <w:rPr>
          <w:sz w:val="28"/>
          <w:szCs w:val="28"/>
        </w:rPr>
        <w:t xml:space="preserve"> </w:t>
      </w:r>
      <w:r w:rsidRPr="002155F3">
        <w:rPr>
          <w:sz w:val="28"/>
          <w:szCs w:val="28"/>
        </w:rPr>
        <w:t>НИОКР</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целевой</w:t>
      </w:r>
      <w:r w:rsidR="00F22A7D" w:rsidRPr="002155F3">
        <w:rPr>
          <w:sz w:val="28"/>
          <w:szCs w:val="28"/>
        </w:rPr>
        <w:t xml:space="preserve"> </w:t>
      </w:r>
      <w:r w:rsidRPr="002155F3">
        <w:rPr>
          <w:sz w:val="28"/>
          <w:szCs w:val="28"/>
        </w:rPr>
        <w:t>подготовки</w:t>
      </w:r>
      <w:r w:rsidR="00F22A7D" w:rsidRPr="002155F3">
        <w:rPr>
          <w:sz w:val="28"/>
          <w:szCs w:val="28"/>
        </w:rPr>
        <w:t xml:space="preserve"> </w:t>
      </w:r>
      <w:r w:rsidRPr="002155F3">
        <w:rPr>
          <w:sz w:val="28"/>
          <w:szCs w:val="28"/>
        </w:rPr>
        <w:t>кадров,</w:t>
      </w:r>
      <w:r w:rsidR="00F22A7D" w:rsidRPr="002155F3">
        <w:rPr>
          <w:sz w:val="28"/>
          <w:szCs w:val="28"/>
        </w:rPr>
        <w:t xml:space="preserve"> </w:t>
      </w:r>
      <w:r w:rsidRPr="002155F3">
        <w:rPr>
          <w:sz w:val="28"/>
          <w:szCs w:val="28"/>
        </w:rPr>
        <w:t>специализированные</w:t>
      </w:r>
      <w:r w:rsidR="00F22A7D" w:rsidRPr="002155F3">
        <w:rPr>
          <w:sz w:val="28"/>
          <w:szCs w:val="28"/>
        </w:rPr>
        <w:t xml:space="preserve"> </w:t>
      </w:r>
      <w:r w:rsidRPr="002155F3">
        <w:rPr>
          <w:sz w:val="28"/>
          <w:szCs w:val="28"/>
        </w:rPr>
        <w:t>автономные подразделения</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преимущественной</w:t>
      </w:r>
      <w:r w:rsidR="00F22A7D" w:rsidRPr="002155F3">
        <w:rPr>
          <w:sz w:val="28"/>
          <w:szCs w:val="28"/>
        </w:rPr>
        <w:t xml:space="preserve"> </w:t>
      </w:r>
      <w:r w:rsidRPr="002155F3">
        <w:rPr>
          <w:sz w:val="28"/>
          <w:szCs w:val="28"/>
        </w:rPr>
        <w:t>ориентацией</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выполнение</w:t>
      </w:r>
      <w:r w:rsidR="00F22A7D" w:rsidRPr="002155F3">
        <w:rPr>
          <w:sz w:val="28"/>
          <w:szCs w:val="28"/>
        </w:rPr>
        <w:t xml:space="preserve"> </w:t>
      </w:r>
      <w:r w:rsidRPr="002155F3">
        <w:rPr>
          <w:sz w:val="28"/>
          <w:szCs w:val="28"/>
        </w:rPr>
        <w:t>научных</w:t>
      </w:r>
      <w:r w:rsidR="00F22A7D" w:rsidRPr="002155F3">
        <w:rPr>
          <w:sz w:val="28"/>
          <w:szCs w:val="28"/>
        </w:rPr>
        <w:t xml:space="preserve"> </w:t>
      </w:r>
      <w:r w:rsidRPr="002155F3">
        <w:rPr>
          <w:sz w:val="28"/>
          <w:szCs w:val="28"/>
        </w:rPr>
        <w:t>разработок,</w:t>
      </w:r>
      <w:r w:rsidR="00F22A7D" w:rsidRPr="002155F3">
        <w:rPr>
          <w:sz w:val="28"/>
          <w:szCs w:val="28"/>
        </w:rPr>
        <w:t xml:space="preserve"> </w:t>
      </w:r>
      <w:r w:rsidRPr="002155F3">
        <w:rPr>
          <w:sz w:val="28"/>
          <w:szCs w:val="28"/>
        </w:rPr>
        <w:t xml:space="preserve">опытные производства и центры сертификации. </w:t>
      </w:r>
    </w:p>
    <w:p w:rsidR="00DC6B23" w:rsidRPr="002155F3" w:rsidRDefault="00DC6B23" w:rsidP="00F22A7D">
      <w:pPr>
        <w:spacing w:line="360" w:lineRule="auto"/>
        <w:ind w:firstLine="709"/>
        <w:jc w:val="both"/>
        <w:rPr>
          <w:sz w:val="28"/>
          <w:szCs w:val="28"/>
        </w:rPr>
      </w:pPr>
      <w:r w:rsidRPr="002155F3">
        <w:rPr>
          <w:sz w:val="28"/>
          <w:szCs w:val="28"/>
        </w:rPr>
        <w:t>Кроме</w:t>
      </w:r>
      <w:r w:rsidR="00F22A7D" w:rsidRPr="002155F3">
        <w:rPr>
          <w:sz w:val="28"/>
          <w:szCs w:val="28"/>
        </w:rPr>
        <w:t xml:space="preserve"> </w:t>
      </w:r>
      <w:r w:rsidRPr="002155F3">
        <w:rPr>
          <w:sz w:val="28"/>
          <w:szCs w:val="28"/>
        </w:rPr>
        <w:t>выполнения</w:t>
      </w:r>
      <w:r w:rsidR="00F22A7D" w:rsidRPr="002155F3">
        <w:rPr>
          <w:sz w:val="28"/>
          <w:szCs w:val="28"/>
        </w:rPr>
        <w:t xml:space="preserve"> </w:t>
      </w:r>
      <w:r w:rsidRPr="002155F3">
        <w:rPr>
          <w:sz w:val="28"/>
          <w:szCs w:val="28"/>
        </w:rPr>
        <w:t>НИОКР</w:t>
      </w:r>
      <w:r w:rsidR="00F22A7D" w:rsidRPr="002155F3">
        <w:rPr>
          <w:sz w:val="28"/>
          <w:szCs w:val="28"/>
        </w:rPr>
        <w:t xml:space="preserve"> </w:t>
      </w:r>
      <w:r w:rsidRPr="002155F3">
        <w:rPr>
          <w:sz w:val="28"/>
          <w:szCs w:val="28"/>
        </w:rPr>
        <w:t>по</w:t>
      </w:r>
      <w:r w:rsidR="00F22A7D" w:rsidRPr="002155F3">
        <w:rPr>
          <w:sz w:val="28"/>
          <w:szCs w:val="28"/>
        </w:rPr>
        <w:t xml:space="preserve"> </w:t>
      </w:r>
      <w:r w:rsidRPr="002155F3">
        <w:rPr>
          <w:sz w:val="28"/>
          <w:szCs w:val="28"/>
        </w:rPr>
        <w:t>созданию</w:t>
      </w:r>
      <w:r w:rsidR="00F22A7D" w:rsidRPr="002155F3">
        <w:rPr>
          <w:sz w:val="28"/>
          <w:szCs w:val="28"/>
        </w:rPr>
        <w:t xml:space="preserve"> </w:t>
      </w:r>
      <w:r w:rsidR="005F77C7" w:rsidRPr="002155F3">
        <w:rPr>
          <w:sz w:val="28"/>
          <w:szCs w:val="28"/>
        </w:rPr>
        <w:t>технологий</w:t>
      </w:r>
      <w:r w:rsidR="00F22A7D" w:rsidRPr="002155F3">
        <w:rPr>
          <w:sz w:val="28"/>
          <w:szCs w:val="28"/>
        </w:rPr>
        <w:t xml:space="preserve"> </w:t>
      </w:r>
      <w:r w:rsidRPr="002155F3">
        <w:rPr>
          <w:sz w:val="28"/>
          <w:szCs w:val="28"/>
        </w:rPr>
        <w:t>двойного</w:t>
      </w:r>
      <w:r w:rsidR="00F22A7D" w:rsidRPr="002155F3">
        <w:rPr>
          <w:sz w:val="28"/>
          <w:szCs w:val="28"/>
        </w:rPr>
        <w:t xml:space="preserve"> </w:t>
      </w:r>
      <w:r w:rsidRPr="002155F3">
        <w:rPr>
          <w:sz w:val="28"/>
          <w:szCs w:val="28"/>
        </w:rPr>
        <w:t>назначения,</w:t>
      </w:r>
      <w:r w:rsidR="00F22A7D" w:rsidRPr="002155F3">
        <w:rPr>
          <w:sz w:val="28"/>
          <w:szCs w:val="28"/>
        </w:rPr>
        <w:t xml:space="preserve"> </w:t>
      </w:r>
      <w:r w:rsidRPr="002155F3">
        <w:rPr>
          <w:sz w:val="28"/>
          <w:szCs w:val="28"/>
        </w:rPr>
        <w:t>технические университеты</w:t>
      </w:r>
      <w:r w:rsidR="00F22A7D" w:rsidRPr="002155F3">
        <w:rPr>
          <w:sz w:val="28"/>
          <w:szCs w:val="28"/>
        </w:rPr>
        <w:t xml:space="preserve"> </w:t>
      </w:r>
      <w:r w:rsidRPr="002155F3">
        <w:rPr>
          <w:sz w:val="28"/>
          <w:szCs w:val="28"/>
        </w:rPr>
        <w:t>призваны</w:t>
      </w:r>
      <w:r w:rsidR="00F22A7D" w:rsidRPr="002155F3">
        <w:rPr>
          <w:sz w:val="28"/>
          <w:szCs w:val="28"/>
        </w:rPr>
        <w:t xml:space="preserve"> </w:t>
      </w:r>
      <w:r w:rsidRPr="002155F3">
        <w:rPr>
          <w:sz w:val="28"/>
          <w:szCs w:val="28"/>
        </w:rPr>
        <w:t>решить</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другую</w:t>
      </w:r>
      <w:r w:rsidR="00F22A7D" w:rsidRPr="002155F3">
        <w:rPr>
          <w:sz w:val="28"/>
          <w:szCs w:val="28"/>
        </w:rPr>
        <w:t xml:space="preserve"> </w:t>
      </w:r>
      <w:r w:rsidRPr="002155F3">
        <w:rPr>
          <w:sz w:val="28"/>
          <w:szCs w:val="28"/>
        </w:rPr>
        <w:t>важнейшую</w:t>
      </w:r>
      <w:r w:rsidR="00F22A7D" w:rsidRPr="002155F3">
        <w:rPr>
          <w:sz w:val="28"/>
          <w:szCs w:val="28"/>
        </w:rPr>
        <w:t xml:space="preserve"> </w:t>
      </w:r>
      <w:r w:rsidRPr="002155F3">
        <w:rPr>
          <w:sz w:val="28"/>
          <w:szCs w:val="28"/>
        </w:rPr>
        <w:t>задачу –</w:t>
      </w:r>
      <w:r w:rsidR="00F22A7D" w:rsidRPr="002155F3">
        <w:rPr>
          <w:sz w:val="28"/>
          <w:szCs w:val="28"/>
        </w:rPr>
        <w:t xml:space="preserve"> </w:t>
      </w:r>
      <w:r w:rsidRPr="002155F3">
        <w:rPr>
          <w:sz w:val="28"/>
          <w:szCs w:val="28"/>
        </w:rPr>
        <w:t>кадрового</w:t>
      </w:r>
      <w:r w:rsidR="00F22A7D" w:rsidRPr="002155F3">
        <w:rPr>
          <w:sz w:val="28"/>
          <w:szCs w:val="28"/>
        </w:rPr>
        <w:t xml:space="preserve"> </w:t>
      </w:r>
      <w:r w:rsidRPr="002155F3">
        <w:rPr>
          <w:sz w:val="28"/>
          <w:szCs w:val="28"/>
        </w:rPr>
        <w:t>обеспечения</w:t>
      </w:r>
      <w:r w:rsidR="00F22A7D" w:rsidRPr="002155F3">
        <w:rPr>
          <w:sz w:val="28"/>
          <w:szCs w:val="28"/>
        </w:rPr>
        <w:t xml:space="preserve"> </w:t>
      </w:r>
      <w:r w:rsidRPr="002155F3">
        <w:rPr>
          <w:sz w:val="28"/>
          <w:szCs w:val="28"/>
        </w:rPr>
        <w:t xml:space="preserve">процессов технологического перевооружения машиностроения. </w:t>
      </w:r>
    </w:p>
    <w:p w:rsidR="00DC6B23" w:rsidRPr="002155F3" w:rsidRDefault="00DC6B23" w:rsidP="00F22A7D">
      <w:pPr>
        <w:spacing w:line="360" w:lineRule="auto"/>
        <w:ind w:firstLine="709"/>
        <w:jc w:val="both"/>
        <w:rPr>
          <w:sz w:val="28"/>
          <w:szCs w:val="28"/>
        </w:rPr>
      </w:pPr>
      <w:r w:rsidRPr="002155F3">
        <w:rPr>
          <w:sz w:val="28"/>
          <w:szCs w:val="28"/>
        </w:rPr>
        <w:t>Сегодня</w:t>
      </w:r>
      <w:r w:rsidR="00F22A7D" w:rsidRPr="002155F3">
        <w:rPr>
          <w:sz w:val="28"/>
          <w:szCs w:val="28"/>
        </w:rPr>
        <w:t xml:space="preserve"> </w:t>
      </w:r>
      <w:r w:rsidRPr="002155F3">
        <w:rPr>
          <w:sz w:val="28"/>
          <w:szCs w:val="28"/>
        </w:rPr>
        <w:t>предприятия</w:t>
      </w:r>
      <w:r w:rsidR="00F22A7D" w:rsidRPr="002155F3">
        <w:rPr>
          <w:sz w:val="28"/>
          <w:szCs w:val="28"/>
        </w:rPr>
        <w:t xml:space="preserve"> </w:t>
      </w:r>
      <w:r w:rsidRPr="002155F3">
        <w:rPr>
          <w:sz w:val="28"/>
          <w:szCs w:val="28"/>
        </w:rPr>
        <w:t>станко</w:t>
      </w:r>
      <w:r w:rsidR="000B3764" w:rsidRPr="002155F3">
        <w:rPr>
          <w:sz w:val="28"/>
          <w:szCs w:val="28"/>
        </w:rPr>
        <w:t>-</w:t>
      </w:r>
      <w:r w:rsidRPr="002155F3">
        <w:rPr>
          <w:sz w:val="28"/>
          <w:szCs w:val="28"/>
        </w:rPr>
        <w:t>инструментальной</w:t>
      </w:r>
      <w:r w:rsidR="00F22A7D" w:rsidRPr="002155F3">
        <w:rPr>
          <w:sz w:val="28"/>
          <w:szCs w:val="28"/>
        </w:rPr>
        <w:t xml:space="preserve"> </w:t>
      </w:r>
      <w:r w:rsidRPr="002155F3">
        <w:rPr>
          <w:sz w:val="28"/>
          <w:szCs w:val="28"/>
        </w:rPr>
        <w:t>промышленности,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подразделения машиностроительных предприятий, реализующие проекты технологического перевооружения, остро нуждаются</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квалифицированных</w:t>
      </w:r>
      <w:r w:rsidR="00F22A7D" w:rsidRPr="002155F3">
        <w:rPr>
          <w:sz w:val="28"/>
          <w:szCs w:val="28"/>
        </w:rPr>
        <w:t xml:space="preserve"> </w:t>
      </w:r>
      <w:r w:rsidRPr="002155F3">
        <w:rPr>
          <w:sz w:val="28"/>
          <w:szCs w:val="28"/>
        </w:rPr>
        <w:t>специалистах.</w:t>
      </w:r>
      <w:r w:rsidR="00F22A7D" w:rsidRPr="002155F3">
        <w:rPr>
          <w:sz w:val="28"/>
          <w:szCs w:val="28"/>
        </w:rPr>
        <w:t xml:space="preserve"> </w:t>
      </w:r>
      <w:r w:rsidRPr="002155F3">
        <w:rPr>
          <w:sz w:val="28"/>
          <w:szCs w:val="28"/>
        </w:rPr>
        <w:t>Без</w:t>
      </w:r>
      <w:r w:rsidR="00F22A7D" w:rsidRPr="002155F3">
        <w:rPr>
          <w:sz w:val="28"/>
          <w:szCs w:val="28"/>
        </w:rPr>
        <w:t xml:space="preserve"> </w:t>
      </w:r>
      <w:r w:rsidRPr="002155F3">
        <w:rPr>
          <w:sz w:val="28"/>
          <w:szCs w:val="28"/>
        </w:rPr>
        <w:t>решения</w:t>
      </w:r>
      <w:r w:rsidR="00F22A7D" w:rsidRPr="002155F3">
        <w:rPr>
          <w:sz w:val="28"/>
          <w:szCs w:val="28"/>
        </w:rPr>
        <w:t xml:space="preserve"> </w:t>
      </w:r>
      <w:r w:rsidRPr="002155F3">
        <w:rPr>
          <w:sz w:val="28"/>
          <w:szCs w:val="28"/>
        </w:rPr>
        <w:t>кадровой</w:t>
      </w:r>
      <w:r w:rsidR="00F22A7D" w:rsidRPr="002155F3">
        <w:rPr>
          <w:sz w:val="28"/>
          <w:szCs w:val="28"/>
        </w:rPr>
        <w:t xml:space="preserve"> </w:t>
      </w:r>
      <w:r w:rsidRPr="002155F3">
        <w:rPr>
          <w:sz w:val="28"/>
          <w:szCs w:val="28"/>
        </w:rPr>
        <w:t>проблемы</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повышения интеллектуального</w:t>
      </w:r>
      <w:r w:rsidR="00F22A7D" w:rsidRPr="002155F3">
        <w:rPr>
          <w:sz w:val="28"/>
          <w:szCs w:val="28"/>
        </w:rPr>
        <w:t xml:space="preserve"> </w:t>
      </w:r>
      <w:r w:rsidRPr="002155F3">
        <w:rPr>
          <w:sz w:val="28"/>
          <w:szCs w:val="28"/>
        </w:rPr>
        <w:t>потенциала</w:t>
      </w:r>
      <w:r w:rsidR="00F22A7D" w:rsidRPr="002155F3">
        <w:rPr>
          <w:sz w:val="28"/>
          <w:szCs w:val="28"/>
        </w:rPr>
        <w:t xml:space="preserve"> </w:t>
      </w:r>
      <w:r w:rsidRPr="002155F3">
        <w:rPr>
          <w:sz w:val="28"/>
          <w:szCs w:val="28"/>
        </w:rPr>
        <w:t>станко</w:t>
      </w:r>
      <w:r w:rsidR="000B3764" w:rsidRPr="002155F3">
        <w:rPr>
          <w:sz w:val="28"/>
          <w:szCs w:val="28"/>
        </w:rPr>
        <w:t>-</w:t>
      </w:r>
      <w:r w:rsidRPr="002155F3">
        <w:rPr>
          <w:sz w:val="28"/>
          <w:szCs w:val="28"/>
        </w:rPr>
        <w:t>инструментальной</w:t>
      </w:r>
      <w:r w:rsidR="00F22A7D" w:rsidRPr="002155F3">
        <w:rPr>
          <w:sz w:val="28"/>
          <w:szCs w:val="28"/>
        </w:rPr>
        <w:t xml:space="preserve"> </w:t>
      </w:r>
      <w:r w:rsidRPr="002155F3">
        <w:rPr>
          <w:sz w:val="28"/>
          <w:szCs w:val="28"/>
        </w:rPr>
        <w:t>отрасли</w:t>
      </w:r>
      <w:r w:rsidR="00F22A7D" w:rsidRPr="002155F3">
        <w:rPr>
          <w:sz w:val="28"/>
          <w:szCs w:val="28"/>
        </w:rPr>
        <w:t xml:space="preserve"> </w:t>
      </w:r>
      <w:r w:rsidRPr="002155F3">
        <w:rPr>
          <w:sz w:val="28"/>
          <w:szCs w:val="28"/>
        </w:rPr>
        <w:t>невозможно</w:t>
      </w:r>
      <w:r w:rsidR="00F22A7D" w:rsidRPr="002155F3">
        <w:rPr>
          <w:sz w:val="28"/>
          <w:szCs w:val="28"/>
        </w:rPr>
        <w:t xml:space="preserve"> </w:t>
      </w:r>
      <w:r w:rsidRPr="002155F3">
        <w:rPr>
          <w:sz w:val="28"/>
          <w:szCs w:val="28"/>
        </w:rPr>
        <w:t>решить</w:t>
      </w:r>
      <w:r w:rsidR="00F22A7D" w:rsidRPr="002155F3">
        <w:rPr>
          <w:sz w:val="28"/>
          <w:szCs w:val="28"/>
        </w:rPr>
        <w:t xml:space="preserve"> </w:t>
      </w:r>
      <w:r w:rsidRPr="002155F3">
        <w:rPr>
          <w:sz w:val="28"/>
          <w:szCs w:val="28"/>
        </w:rPr>
        <w:t xml:space="preserve">проблему двойных технологий, потому что при инерционном развитии отрасли новую конкурентноспособную продукцию просто некому будет ставить на производство и внедрять. </w:t>
      </w:r>
    </w:p>
    <w:p w:rsidR="00DC6B23" w:rsidRPr="002155F3" w:rsidRDefault="00DC6B23" w:rsidP="00F22A7D">
      <w:pPr>
        <w:spacing w:line="360" w:lineRule="auto"/>
        <w:ind w:firstLine="709"/>
        <w:jc w:val="both"/>
        <w:rPr>
          <w:sz w:val="28"/>
          <w:szCs w:val="28"/>
        </w:rPr>
      </w:pPr>
      <w:r w:rsidRPr="002155F3">
        <w:rPr>
          <w:sz w:val="28"/>
          <w:szCs w:val="28"/>
        </w:rPr>
        <w:t>Образовательному</w:t>
      </w:r>
      <w:r w:rsidR="00F22A7D" w:rsidRPr="002155F3">
        <w:rPr>
          <w:sz w:val="28"/>
          <w:szCs w:val="28"/>
        </w:rPr>
        <w:t xml:space="preserve"> </w:t>
      </w:r>
      <w:r w:rsidRPr="002155F3">
        <w:rPr>
          <w:sz w:val="28"/>
          <w:szCs w:val="28"/>
        </w:rPr>
        <w:t>комплексу</w:t>
      </w:r>
      <w:r w:rsidR="00F22A7D" w:rsidRPr="002155F3">
        <w:rPr>
          <w:sz w:val="28"/>
          <w:szCs w:val="28"/>
        </w:rPr>
        <w:t xml:space="preserve"> </w:t>
      </w:r>
      <w:r w:rsidRPr="002155F3">
        <w:rPr>
          <w:sz w:val="28"/>
          <w:szCs w:val="28"/>
        </w:rPr>
        <w:t>отводится</w:t>
      </w:r>
      <w:r w:rsidR="00F22A7D" w:rsidRPr="002155F3">
        <w:rPr>
          <w:sz w:val="28"/>
          <w:szCs w:val="28"/>
        </w:rPr>
        <w:t xml:space="preserve"> </w:t>
      </w:r>
      <w:r w:rsidRPr="002155F3">
        <w:rPr>
          <w:sz w:val="28"/>
          <w:szCs w:val="28"/>
        </w:rPr>
        <w:t>задача</w:t>
      </w:r>
      <w:r w:rsidR="00F22A7D" w:rsidRPr="002155F3">
        <w:rPr>
          <w:sz w:val="28"/>
          <w:szCs w:val="28"/>
        </w:rPr>
        <w:t xml:space="preserve"> </w:t>
      </w:r>
      <w:r w:rsidRPr="002155F3">
        <w:rPr>
          <w:sz w:val="28"/>
          <w:szCs w:val="28"/>
        </w:rPr>
        <w:t>обеспечения</w:t>
      </w:r>
      <w:r w:rsidR="00F22A7D" w:rsidRPr="002155F3">
        <w:rPr>
          <w:sz w:val="28"/>
          <w:szCs w:val="28"/>
        </w:rPr>
        <w:t xml:space="preserve"> </w:t>
      </w:r>
      <w:r w:rsidRPr="002155F3">
        <w:rPr>
          <w:sz w:val="28"/>
          <w:szCs w:val="28"/>
        </w:rPr>
        <w:t>постоянного</w:t>
      </w:r>
      <w:r w:rsidR="00F22A7D" w:rsidRPr="002155F3">
        <w:rPr>
          <w:sz w:val="28"/>
          <w:szCs w:val="28"/>
        </w:rPr>
        <w:t xml:space="preserve"> </w:t>
      </w:r>
      <w:r w:rsidRPr="002155F3">
        <w:rPr>
          <w:sz w:val="28"/>
          <w:szCs w:val="28"/>
        </w:rPr>
        <w:t>притока</w:t>
      </w:r>
      <w:r w:rsidR="00F22A7D" w:rsidRPr="002155F3">
        <w:rPr>
          <w:sz w:val="28"/>
          <w:szCs w:val="28"/>
        </w:rPr>
        <w:t xml:space="preserve"> </w:t>
      </w:r>
      <w:r w:rsidRPr="002155F3">
        <w:rPr>
          <w:sz w:val="28"/>
          <w:szCs w:val="28"/>
        </w:rPr>
        <w:t>молодых людей,</w:t>
      </w:r>
      <w:r w:rsidR="00F22A7D" w:rsidRPr="002155F3">
        <w:rPr>
          <w:sz w:val="28"/>
          <w:szCs w:val="28"/>
        </w:rPr>
        <w:t xml:space="preserve"> </w:t>
      </w:r>
      <w:r w:rsidRPr="002155F3">
        <w:rPr>
          <w:sz w:val="28"/>
          <w:szCs w:val="28"/>
        </w:rPr>
        <w:t>их</w:t>
      </w:r>
      <w:r w:rsidR="00F22A7D" w:rsidRPr="002155F3">
        <w:rPr>
          <w:sz w:val="28"/>
          <w:szCs w:val="28"/>
        </w:rPr>
        <w:t xml:space="preserve"> </w:t>
      </w:r>
      <w:r w:rsidRPr="002155F3">
        <w:rPr>
          <w:sz w:val="28"/>
          <w:szCs w:val="28"/>
        </w:rPr>
        <w:t>начального</w:t>
      </w:r>
      <w:r w:rsidR="00F22A7D" w:rsidRPr="002155F3">
        <w:rPr>
          <w:sz w:val="28"/>
          <w:szCs w:val="28"/>
        </w:rPr>
        <w:t xml:space="preserve"> </w:t>
      </w:r>
      <w:r w:rsidRPr="002155F3">
        <w:rPr>
          <w:sz w:val="28"/>
          <w:szCs w:val="28"/>
        </w:rPr>
        <w:t>об</w:t>
      </w:r>
      <w:r w:rsidR="005F77C7" w:rsidRPr="002155F3">
        <w:rPr>
          <w:sz w:val="28"/>
          <w:szCs w:val="28"/>
        </w:rPr>
        <w:t>у</w:t>
      </w:r>
      <w:r w:rsidRPr="002155F3">
        <w:rPr>
          <w:sz w:val="28"/>
          <w:szCs w:val="28"/>
        </w:rPr>
        <w:t>чения (в</w:t>
      </w:r>
      <w:r w:rsidR="00F22A7D" w:rsidRPr="002155F3">
        <w:rPr>
          <w:sz w:val="28"/>
          <w:szCs w:val="28"/>
        </w:rPr>
        <w:t xml:space="preserve"> </w:t>
      </w:r>
      <w:r w:rsidRPr="002155F3">
        <w:rPr>
          <w:sz w:val="28"/>
          <w:szCs w:val="28"/>
        </w:rPr>
        <w:t>качестве</w:t>
      </w:r>
      <w:r w:rsidR="00F22A7D" w:rsidRPr="002155F3">
        <w:rPr>
          <w:sz w:val="28"/>
          <w:szCs w:val="28"/>
        </w:rPr>
        <w:t xml:space="preserve"> </w:t>
      </w:r>
      <w:r w:rsidRPr="002155F3">
        <w:rPr>
          <w:sz w:val="28"/>
          <w:szCs w:val="28"/>
        </w:rPr>
        <w:t>студентов),</w:t>
      </w:r>
      <w:r w:rsidR="00F22A7D" w:rsidRPr="002155F3">
        <w:rPr>
          <w:sz w:val="28"/>
          <w:szCs w:val="28"/>
        </w:rPr>
        <w:t xml:space="preserve"> </w:t>
      </w:r>
      <w:r w:rsidRPr="002155F3">
        <w:rPr>
          <w:sz w:val="28"/>
          <w:szCs w:val="28"/>
        </w:rPr>
        <w:t>их</w:t>
      </w:r>
      <w:r w:rsidR="00F22A7D" w:rsidRPr="002155F3">
        <w:rPr>
          <w:sz w:val="28"/>
          <w:szCs w:val="28"/>
        </w:rPr>
        <w:t xml:space="preserve"> </w:t>
      </w:r>
      <w:r w:rsidRPr="002155F3">
        <w:rPr>
          <w:sz w:val="28"/>
          <w:szCs w:val="28"/>
        </w:rPr>
        <w:t>дальнейшей</w:t>
      </w:r>
      <w:r w:rsidR="00F22A7D" w:rsidRPr="002155F3">
        <w:rPr>
          <w:sz w:val="28"/>
          <w:szCs w:val="28"/>
        </w:rPr>
        <w:t xml:space="preserve"> </w:t>
      </w:r>
      <w:r w:rsidRPr="002155F3">
        <w:rPr>
          <w:sz w:val="28"/>
          <w:szCs w:val="28"/>
        </w:rPr>
        <w:t>ориентации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отбора</w:t>
      </w:r>
      <w:r w:rsidR="00F22A7D" w:rsidRPr="002155F3">
        <w:rPr>
          <w:sz w:val="28"/>
          <w:szCs w:val="28"/>
        </w:rPr>
        <w:t xml:space="preserve"> </w:t>
      </w:r>
      <w:r w:rsidRPr="002155F3">
        <w:rPr>
          <w:sz w:val="28"/>
          <w:szCs w:val="28"/>
        </w:rPr>
        <w:t>для научной</w:t>
      </w:r>
      <w:r w:rsidR="00F22A7D" w:rsidRPr="002155F3">
        <w:rPr>
          <w:sz w:val="28"/>
          <w:szCs w:val="28"/>
        </w:rPr>
        <w:t xml:space="preserve"> </w:t>
      </w:r>
      <w:r w:rsidRPr="002155F3">
        <w:rPr>
          <w:sz w:val="28"/>
          <w:szCs w:val="28"/>
        </w:rPr>
        <w:t>деятельности.</w:t>
      </w:r>
      <w:r w:rsidR="00F22A7D" w:rsidRPr="002155F3">
        <w:rPr>
          <w:sz w:val="28"/>
          <w:szCs w:val="28"/>
        </w:rPr>
        <w:t xml:space="preserve"> </w:t>
      </w:r>
      <w:r w:rsidRPr="002155F3">
        <w:rPr>
          <w:sz w:val="28"/>
          <w:szCs w:val="28"/>
        </w:rPr>
        <w:t>Научно-исследовательский</w:t>
      </w:r>
      <w:r w:rsidR="00F22A7D" w:rsidRPr="002155F3">
        <w:rPr>
          <w:sz w:val="28"/>
          <w:szCs w:val="28"/>
        </w:rPr>
        <w:t xml:space="preserve"> </w:t>
      </w:r>
      <w:r w:rsidRPr="002155F3">
        <w:rPr>
          <w:sz w:val="28"/>
          <w:szCs w:val="28"/>
        </w:rPr>
        <w:t>институт</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составе</w:t>
      </w:r>
      <w:r w:rsidR="00F22A7D" w:rsidRPr="002155F3">
        <w:rPr>
          <w:sz w:val="28"/>
          <w:szCs w:val="28"/>
        </w:rPr>
        <w:t xml:space="preserve"> </w:t>
      </w:r>
      <w:r w:rsidRPr="002155F3">
        <w:rPr>
          <w:sz w:val="28"/>
          <w:szCs w:val="28"/>
        </w:rPr>
        <w:t>технического</w:t>
      </w:r>
      <w:r w:rsidR="00F22A7D" w:rsidRPr="002155F3">
        <w:rPr>
          <w:sz w:val="28"/>
          <w:szCs w:val="28"/>
        </w:rPr>
        <w:t xml:space="preserve"> </w:t>
      </w:r>
      <w:r w:rsidRPr="002155F3">
        <w:rPr>
          <w:sz w:val="28"/>
          <w:szCs w:val="28"/>
        </w:rPr>
        <w:t>университета выполняет</w:t>
      </w:r>
      <w:r w:rsidR="00F22A7D" w:rsidRPr="002155F3">
        <w:rPr>
          <w:sz w:val="28"/>
          <w:szCs w:val="28"/>
        </w:rPr>
        <w:t xml:space="preserve"> </w:t>
      </w:r>
      <w:r w:rsidRPr="002155F3">
        <w:rPr>
          <w:sz w:val="28"/>
          <w:szCs w:val="28"/>
        </w:rPr>
        <w:t>функции</w:t>
      </w:r>
      <w:r w:rsidR="00F22A7D" w:rsidRPr="002155F3">
        <w:rPr>
          <w:sz w:val="28"/>
          <w:szCs w:val="28"/>
        </w:rPr>
        <w:t xml:space="preserve"> </w:t>
      </w:r>
      <w:r w:rsidRPr="002155F3">
        <w:rPr>
          <w:sz w:val="28"/>
          <w:szCs w:val="28"/>
        </w:rPr>
        <w:t>первичного</w:t>
      </w:r>
      <w:r w:rsidR="00F22A7D" w:rsidRPr="002155F3">
        <w:rPr>
          <w:sz w:val="28"/>
          <w:szCs w:val="28"/>
        </w:rPr>
        <w:t xml:space="preserve"> </w:t>
      </w:r>
      <w:r w:rsidRPr="002155F3">
        <w:rPr>
          <w:sz w:val="28"/>
          <w:szCs w:val="28"/>
        </w:rPr>
        <w:t>полигона,</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котором</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рамках</w:t>
      </w:r>
      <w:r w:rsidR="00F22A7D" w:rsidRPr="002155F3">
        <w:rPr>
          <w:sz w:val="28"/>
          <w:szCs w:val="28"/>
        </w:rPr>
        <w:t xml:space="preserve"> </w:t>
      </w:r>
      <w:r w:rsidRPr="002155F3">
        <w:rPr>
          <w:sz w:val="28"/>
          <w:szCs w:val="28"/>
        </w:rPr>
        <w:t>студенческих</w:t>
      </w:r>
      <w:r w:rsidR="00F22A7D" w:rsidRPr="002155F3">
        <w:rPr>
          <w:sz w:val="28"/>
          <w:szCs w:val="28"/>
        </w:rPr>
        <w:t xml:space="preserve"> </w:t>
      </w:r>
      <w:r w:rsidRPr="002155F3">
        <w:rPr>
          <w:sz w:val="28"/>
          <w:szCs w:val="28"/>
        </w:rPr>
        <w:t>дипломов</w:t>
      </w:r>
      <w:r w:rsidR="00F22A7D" w:rsidRPr="002155F3">
        <w:rPr>
          <w:sz w:val="28"/>
          <w:szCs w:val="28"/>
        </w:rPr>
        <w:t xml:space="preserve"> </w:t>
      </w:r>
      <w:r w:rsidRPr="002155F3">
        <w:rPr>
          <w:sz w:val="28"/>
          <w:szCs w:val="28"/>
        </w:rPr>
        <w:t>и аспирантских</w:t>
      </w:r>
      <w:r w:rsidR="00F22A7D" w:rsidRPr="002155F3">
        <w:rPr>
          <w:sz w:val="28"/>
          <w:szCs w:val="28"/>
        </w:rPr>
        <w:t xml:space="preserve"> </w:t>
      </w:r>
      <w:r w:rsidRPr="002155F3">
        <w:rPr>
          <w:sz w:val="28"/>
          <w:szCs w:val="28"/>
        </w:rPr>
        <w:t>работ</w:t>
      </w:r>
      <w:r w:rsidR="00F22A7D" w:rsidRPr="002155F3">
        <w:rPr>
          <w:sz w:val="28"/>
          <w:szCs w:val="28"/>
        </w:rPr>
        <w:t xml:space="preserve"> </w:t>
      </w:r>
      <w:r w:rsidRPr="002155F3">
        <w:rPr>
          <w:sz w:val="28"/>
          <w:szCs w:val="28"/>
        </w:rPr>
        <w:t>генерируются</w:t>
      </w:r>
      <w:r w:rsidR="00F22A7D" w:rsidRPr="002155F3">
        <w:rPr>
          <w:sz w:val="28"/>
          <w:szCs w:val="28"/>
        </w:rPr>
        <w:t xml:space="preserve"> </w:t>
      </w:r>
      <w:r w:rsidRPr="002155F3">
        <w:rPr>
          <w:sz w:val="28"/>
          <w:szCs w:val="28"/>
        </w:rPr>
        <w:t>новые</w:t>
      </w:r>
      <w:r w:rsidR="00F22A7D" w:rsidRPr="002155F3">
        <w:rPr>
          <w:sz w:val="28"/>
          <w:szCs w:val="28"/>
        </w:rPr>
        <w:t xml:space="preserve"> </w:t>
      </w:r>
      <w:r w:rsidRPr="002155F3">
        <w:rPr>
          <w:sz w:val="28"/>
          <w:szCs w:val="28"/>
        </w:rPr>
        <w:t>идеи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формируются</w:t>
      </w:r>
      <w:r w:rsidR="00F22A7D" w:rsidRPr="002155F3">
        <w:rPr>
          <w:sz w:val="28"/>
          <w:szCs w:val="28"/>
        </w:rPr>
        <w:t xml:space="preserve"> </w:t>
      </w:r>
      <w:r w:rsidRPr="002155F3">
        <w:rPr>
          <w:sz w:val="28"/>
          <w:szCs w:val="28"/>
        </w:rPr>
        <w:t>новые</w:t>
      </w:r>
      <w:r w:rsidR="00F22A7D" w:rsidRPr="002155F3">
        <w:rPr>
          <w:sz w:val="28"/>
          <w:szCs w:val="28"/>
        </w:rPr>
        <w:t xml:space="preserve"> </w:t>
      </w:r>
      <w:r w:rsidRPr="002155F3">
        <w:rPr>
          <w:sz w:val="28"/>
          <w:szCs w:val="28"/>
        </w:rPr>
        <w:t>разработки.</w:t>
      </w:r>
      <w:r w:rsidR="00C43814" w:rsidRPr="002155F3">
        <w:rPr>
          <w:sz w:val="28"/>
          <w:szCs w:val="28"/>
        </w:rPr>
        <w:t xml:space="preserve"> </w:t>
      </w:r>
      <w:r w:rsidRPr="002155F3">
        <w:rPr>
          <w:sz w:val="28"/>
          <w:szCs w:val="28"/>
        </w:rPr>
        <w:t>В специализированном</w:t>
      </w:r>
      <w:r w:rsidR="00F22A7D" w:rsidRPr="002155F3">
        <w:rPr>
          <w:sz w:val="28"/>
          <w:szCs w:val="28"/>
        </w:rPr>
        <w:t xml:space="preserve"> </w:t>
      </w:r>
      <w:r w:rsidRPr="002155F3">
        <w:rPr>
          <w:sz w:val="28"/>
          <w:szCs w:val="28"/>
        </w:rPr>
        <w:t>университетском</w:t>
      </w:r>
      <w:r w:rsidR="00F22A7D" w:rsidRPr="002155F3">
        <w:rPr>
          <w:sz w:val="28"/>
          <w:szCs w:val="28"/>
        </w:rPr>
        <w:t xml:space="preserve"> </w:t>
      </w:r>
      <w:r w:rsidRPr="002155F3">
        <w:rPr>
          <w:sz w:val="28"/>
          <w:szCs w:val="28"/>
        </w:rPr>
        <w:t>институте</w:t>
      </w:r>
      <w:r w:rsidR="00F22A7D" w:rsidRPr="002155F3">
        <w:rPr>
          <w:sz w:val="28"/>
          <w:szCs w:val="28"/>
        </w:rPr>
        <w:t xml:space="preserve"> </w:t>
      </w:r>
      <w:r w:rsidRPr="002155F3">
        <w:rPr>
          <w:sz w:val="28"/>
          <w:szCs w:val="28"/>
        </w:rPr>
        <w:t>повышается</w:t>
      </w:r>
      <w:r w:rsidR="00F22A7D" w:rsidRPr="002155F3">
        <w:rPr>
          <w:sz w:val="28"/>
          <w:szCs w:val="28"/>
        </w:rPr>
        <w:t xml:space="preserve"> </w:t>
      </w:r>
      <w:r w:rsidRPr="002155F3">
        <w:rPr>
          <w:sz w:val="28"/>
          <w:szCs w:val="28"/>
        </w:rPr>
        <w:t>квалификация</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продолжается</w:t>
      </w:r>
      <w:r w:rsidR="00F22A7D" w:rsidRPr="002155F3">
        <w:rPr>
          <w:sz w:val="28"/>
          <w:szCs w:val="28"/>
        </w:rPr>
        <w:t xml:space="preserve"> </w:t>
      </w:r>
      <w:r w:rsidRPr="002155F3">
        <w:rPr>
          <w:sz w:val="28"/>
          <w:szCs w:val="28"/>
        </w:rPr>
        <w:t>отбор научных кадров. Привлекаемые отраслевые институты, в научно-образовательном центре, созданном совместно с техническим университетом, формируют на долгосрочной основе научные коллективы и</w:t>
      </w:r>
      <w:r w:rsidR="005F77C7" w:rsidRPr="002155F3">
        <w:rPr>
          <w:sz w:val="28"/>
          <w:szCs w:val="28"/>
        </w:rPr>
        <w:t xml:space="preserve"> </w:t>
      </w:r>
      <w:r w:rsidRPr="002155F3">
        <w:rPr>
          <w:sz w:val="28"/>
          <w:szCs w:val="28"/>
        </w:rPr>
        <w:t>доводят научные разработки до промышленного внедрения, выполняя функцию «обратной связи» с</w:t>
      </w:r>
      <w:r w:rsidR="00F22A7D" w:rsidRPr="002155F3">
        <w:rPr>
          <w:sz w:val="28"/>
          <w:szCs w:val="28"/>
        </w:rPr>
        <w:t xml:space="preserve"> </w:t>
      </w:r>
      <w:r w:rsidRPr="002155F3">
        <w:rPr>
          <w:sz w:val="28"/>
          <w:szCs w:val="28"/>
        </w:rPr>
        <w:t xml:space="preserve">производственными предприятиями определенной отрасли. </w:t>
      </w:r>
    </w:p>
    <w:p w:rsidR="00DC6B23" w:rsidRPr="002155F3" w:rsidRDefault="00DC6B23" w:rsidP="00F22A7D">
      <w:pPr>
        <w:spacing w:line="360" w:lineRule="auto"/>
        <w:ind w:firstLine="709"/>
        <w:jc w:val="both"/>
        <w:rPr>
          <w:sz w:val="28"/>
          <w:szCs w:val="28"/>
        </w:rPr>
      </w:pPr>
      <w:r w:rsidRPr="002155F3">
        <w:rPr>
          <w:sz w:val="28"/>
          <w:szCs w:val="28"/>
        </w:rPr>
        <w:t xml:space="preserve">Таким образом создаются «Производственно-технические центры» (ПТЦ), которые эффективно аккумулируют и развивают </w:t>
      </w:r>
      <w:r w:rsidR="005F77C7" w:rsidRPr="002155F3">
        <w:rPr>
          <w:sz w:val="28"/>
          <w:szCs w:val="28"/>
        </w:rPr>
        <w:t>интеллектуальный</w:t>
      </w:r>
      <w:r w:rsidRPr="002155F3">
        <w:rPr>
          <w:sz w:val="28"/>
          <w:szCs w:val="28"/>
        </w:rPr>
        <w:t xml:space="preserve"> потенциал молодых и зрелых специалистов, создавая среду</w:t>
      </w:r>
      <w:r w:rsidR="00F22A7D" w:rsidRPr="002155F3">
        <w:rPr>
          <w:sz w:val="28"/>
          <w:szCs w:val="28"/>
        </w:rPr>
        <w:t xml:space="preserve"> </w:t>
      </w:r>
      <w:r w:rsidRPr="002155F3">
        <w:rPr>
          <w:sz w:val="28"/>
          <w:szCs w:val="28"/>
        </w:rPr>
        <w:t>для</w:t>
      </w:r>
      <w:r w:rsidR="00F22A7D" w:rsidRPr="002155F3">
        <w:rPr>
          <w:sz w:val="28"/>
          <w:szCs w:val="28"/>
        </w:rPr>
        <w:t xml:space="preserve"> </w:t>
      </w:r>
      <w:r w:rsidRPr="002155F3">
        <w:rPr>
          <w:sz w:val="28"/>
          <w:szCs w:val="28"/>
        </w:rPr>
        <w:t>образования</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роста</w:t>
      </w:r>
      <w:r w:rsidR="00F22A7D" w:rsidRPr="002155F3">
        <w:rPr>
          <w:sz w:val="28"/>
          <w:szCs w:val="28"/>
        </w:rPr>
        <w:t xml:space="preserve"> </w:t>
      </w:r>
      <w:r w:rsidRPr="002155F3">
        <w:rPr>
          <w:sz w:val="28"/>
          <w:szCs w:val="28"/>
        </w:rPr>
        <w:t>научных</w:t>
      </w:r>
      <w:r w:rsidR="00F22A7D" w:rsidRPr="002155F3">
        <w:rPr>
          <w:sz w:val="28"/>
          <w:szCs w:val="28"/>
        </w:rPr>
        <w:t xml:space="preserve"> </w:t>
      </w:r>
      <w:r w:rsidRPr="002155F3">
        <w:rPr>
          <w:sz w:val="28"/>
          <w:szCs w:val="28"/>
        </w:rPr>
        <w:t>коллективов,</w:t>
      </w:r>
      <w:r w:rsidR="00F22A7D" w:rsidRPr="002155F3">
        <w:rPr>
          <w:sz w:val="28"/>
          <w:szCs w:val="28"/>
        </w:rPr>
        <w:t xml:space="preserve"> </w:t>
      </w:r>
      <w:r w:rsidRPr="002155F3">
        <w:rPr>
          <w:sz w:val="28"/>
          <w:szCs w:val="28"/>
        </w:rPr>
        <w:t>выполняющих</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внедряющих</w:t>
      </w:r>
      <w:r w:rsidR="00F22A7D" w:rsidRPr="002155F3">
        <w:rPr>
          <w:sz w:val="28"/>
          <w:szCs w:val="28"/>
        </w:rPr>
        <w:t xml:space="preserve"> </w:t>
      </w:r>
      <w:r w:rsidRPr="002155F3">
        <w:rPr>
          <w:sz w:val="28"/>
          <w:szCs w:val="28"/>
        </w:rPr>
        <w:t>разработки</w:t>
      </w:r>
      <w:r w:rsidR="00F22A7D" w:rsidRPr="002155F3">
        <w:rPr>
          <w:sz w:val="28"/>
          <w:szCs w:val="28"/>
        </w:rPr>
        <w:t xml:space="preserve"> </w:t>
      </w:r>
      <w:r w:rsidRPr="002155F3">
        <w:rPr>
          <w:sz w:val="28"/>
          <w:szCs w:val="28"/>
        </w:rPr>
        <w:t>в промышленность. Например, крупнейшие немецкие ПТЦ в Берлине и Штутгарте имеют по 1 тысяче научных сотрудников, включая работающих там студентов. Важной формой деятельности ПТЦ является образование научно-проектных консорциумов по разработке</w:t>
      </w:r>
      <w:r w:rsidR="00F22A7D" w:rsidRPr="002155F3">
        <w:rPr>
          <w:sz w:val="28"/>
          <w:szCs w:val="28"/>
        </w:rPr>
        <w:t xml:space="preserve"> </w:t>
      </w:r>
      <w:r w:rsidRPr="002155F3">
        <w:rPr>
          <w:sz w:val="28"/>
          <w:szCs w:val="28"/>
        </w:rPr>
        <w:t>новых</w:t>
      </w:r>
      <w:r w:rsidR="00F22A7D" w:rsidRPr="002155F3">
        <w:rPr>
          <w:sz w:val="28"/>
          <w:szCs w:val="28"/>
        </w:rPr>
        <w:t xml:space="preserve"> </w:t>
      </w:r>
      <w:r w:rsidRPr="002155F3">
        <w:rPr>
          <w:sz w:val="28"/>
          <w:szCs w:val="28"/>
        </w:rPr>
        <w:t>технологий</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образцов</w:t>
      </w:r>
      <w:r w:rsidR="00F22A7D" w:rsidRPr="002155F3">
        <w:rPr>
          <w:sz w:val="28"/>
          <w:szCs w:val="28"/>
        </w:rPr>
        <w:t xml:space="preserve"> </w:t>
      </w:r>
      <w:r w:rsidRPr="002155F3">
        <w:rPr>
          <w:sz w:val="28"/>
          <w:szCs w:val="28"/>
        </w:rPr>
        <w:t>оборудования</w:t>
      </w:r>
      <w:r w:rsidR="00F22A7D" w:rsidRPr="002155F3">
        <w:rPr>
          <w:sz w:val="28"/>
          <w:szCs w:val="28"/>
        </w:rPr>
        <w:t xml:space="preserve"> </w:t>
      </w:r>
      <w:r w:rsidRPr="002155F3">
        <w:rPr>
          <w:sz w:val="28"/>
          <w:szCs w:val="28"/>
        </w:rPr>
        <w:t>совместно</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производственными предприятиями. В рамках таких консорциумов, участники которых связаны взаимными договорными обязательствами,</w:t>
      </w:r>
      <w:r w:rsidR="00F22A7D" w:rsidRPr="002155F3">
        <w:rPr>
          <w:sz w:val="28"/>
          <w:szCs w:val="28"/>
        </w:rPr>
        <w:t xml:space="preserve"> </w:t>
      </w:r>
      <w:r w:rsidRPr="002155F3">
        <w:rPr>
          <w:sz w:val="28"/>
          <w:szCs w:val="28"/>
        </w:rPr>
        <w:t>формируются</w:t>
      </w:r>
      <w:r w:rsidR="00F22A7D" w:rsidRPr="002155F3">
        <w:rPr>
          <w:sz w:val="28"/>
          <w:szCs w:val="28"/>
        </w:rPr>
        <w:t xml:space="preserve"> </w:t>
      </w:r>
      <w:r w:rsidRPr="002155F3">
        <w:rPr>
          <w:sz w:val="28"/>
          <w:szCs w:val="28"/>
        </w:rPr>
        <w:t>рабочие</w:t>
      </w:r>
      <w:r w:rsidR="00F22A7D" w:rsidRPr="002155F3">
        <w:rPr>
          <w:sz w:val="28"/>
          <w:szCs w:val="28"/>
        </w:rPr>
        <w:t xml:space="preserve"> </w:t>
      </w:r>
      <w:r w:rsidRPr="002155F3">
        <w:rPr>
          <w:sz w:val="28"/>
          <w:szCs w:val="28"/>
        </w:rPr>
        <w:t>группы (научные</w:t>
      </w:r>
      <w:r w:rsidR="00F22A7D" w:rsidRPr="002155F3">
        <w:rPr>
          <w:sz w:val="28"/>
          <w:szCs w:val="28"/>
        </w:rPr>
        <w:t xml:space="preserve"> </w:t>
      </w:r>
      <w:r w:rsidRPr="002155F3">
        <w:rPr>
          <w:sz w:val="28"/>
          <w:szCs w:val="28"/>
        </w:rPr>
        <w:t>коллективы)</w:t>
      </w:r>
      <w:r w:rsidR="00F22A7D" w:rsidRPr="002155F3">
        <w:rPr>
          <w:sz w:val="28"/>
          <w:szCs w:val="28"/>
        </w:rPr>
        <w:t xml:space="preserve"> </w:t>
      </w:r>
      <w:r w:rsidRPr="002155F3">
        <w:rPr>
          <w:sz w:val="28"/>
          <w:szCs w:val="28"/>
        </w:rPr>
        <w:t>из</w:t>
      </w:r>
      <w:r w:rsidR="00F22A7D" w:rsidRPr="002155F3">
        <w:rPr>
          <w:sz w:val="28"/>
          <w:szCs w:val="28"/>
        </w:rPr>
        <w:t xml:space="preserve"> </w:t>
      </w:r>
      <w:r w:rsidRPr="002155F3">
        <w:rPr>
          <w:sz w:val="28"/>
          <w:szCs w:val="28"/>
        </w:rPr>
        <w:t>сотрудников</w:t>
      </w:r>
      <w:r w:rsidR="00F22A7D" w:rsidRPr="002155F3">
        <w:rPr>
          <w:sz w:val="28"/>
          <w:szCs w:val="28"/>
        </w:rPr>
        <w:t xml:space="preserve"> </w:t>
      </w:r>
      <w:r w:rsidRPr="002155F3">
        <w:rPr>
          <w:sz w:val="28"/>
          <w:szCs w:val="28"/>
        </w:rPr>
        <w:t>центра</w:t>
      </w:r>
      <w:r w:rsidR="00F22A7D" w:rsidRPr="002155F3">
        <w:rPr>
          <w:sz w:val="28"/>
          <w:szCs w:val="28"/>
        </w:rPr>
        <w:t xml:space="preserve"> </w:t>
      </w:r>
      <w:r w:rsidRPr="002155F3">
        <w:rPr>
          <w:sz w:val="28"/>
          <w:szCs w:val="28"/>
        </w:rPr>
        <w:t>и производственных</w:t>
      </w:r>
      <w:r w:rsidR="00F22A7D" w:rsidRPr="002155F3">
        <w:rPr>
          <w:sz w:val="28"/>
          <w:szCs w:val="28"/>
        </w:rPr>
        <w:t xml:space="preserve"> </w:t>
      </w:r>
      <w:r w:rsidRPr="002155F3">
        <w:rPr>
          <w:sz w:val="28"/>
          <w:szCs w:val="28"/>
        </w:rPr>
        <w:t>фирм,</w:t>
      </w:r>
      <w:r w:rsidR="00F22A7D" w:rsidRPr="002155F3">
        <w:rPr>
          <w:sz w:val="28"/>
          <w:szCs w:val="28"/>
        </w:rPr>
        <w:t xml:space="preserve"> </w:t>
      </w:r>
      <w:r w:rsidRPr="002155F3">
        <w:rPr>
          <w:sz w:val="28"/>
          <w:szCs w:val="28"/>
        </w:rPr>
        <w:t>насчитывающие</w:t>
      </w:r>
      <w:r w:rsidR="00F22A7D" w:rsidRPr="002155F3">
        <w:rPr>
          <w:sz w:val="28"/>
          <w:szCs w:val="28"/>
        </w:rPr>
        <w:t xml:space="preserve"> </w:t>
      </w:r>
      <w:r w:rsidRPr="002155F3">
        <w:rPr>
          <w:sz w:val="28"/>
          <w:szCs w:val="28"/>
        </w:rPr>
        <w:t>до</w:t>
      </w:r>
      <w:r w:rsidR="00F22A7D" w:rsidRPr="002155F3">
        <w:rPr>
          <w:sz w:val="28"/>
          <w:szCs w:val="28"/>
        </w:rPr>
        <w:t xml:space="preserve"> </w:t>
      </w:r>
      <w:r w:rsidRPr="002155F3">
        <w:rPr>
          <w:sz w:val="28"/>
          <w:szCs w:val="28"/>
        </w:rPr>
        <w:t>нескольких</w:t>
      </w:r>
      <w:r w:rsidR="00F22A7D" w:rsidRPr="002155F3">
        <w:rPr>
          <w:sz w:val="28"/>
          <w:szCs w:val="28"/>
        </w:rPr>
        <w:t xml:space="preserve"> </w:t>
      </w:r>
      <w:r w:rsidRPr="002155F3">
        <w:rPr>
          <w:sz w:val="28"/>
          <w:szCs w:val="28"/>
        </w:rPr>
        <w:t>десятков</w:t>
      </w:r>
      <w:r w:rsidR="00F22A7D" w:rsidRPr="002155F3">
        <w:rPr>
          <w:sz w:val="28"/>
          <w:szCs w:val="28"/>
        </w:rPr>
        <w:t xml:space="preserve"> </w:t>
      </w:r>
      <w:r w:rsidRPr="002155F3">
        <w:rPr>
          <w:sz w:val="28"/>
          <w:szCs w:val="28"/>
        </w:rPr>
        <w:t>разработчиков</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 xml:space="preserve">имеющие многолетнюю практику проектирования. При этом время существования консорциумов значительно превышает время реализации отдельных научно-исследовательских проектов. </w:t>
      </w:r>
    </w:p>
    <w:p w:rsidR="000B3764" w:rsidRPr="002155F3" w:rsidRDefault="00DC6B23" w:rsidP="000B3764">
      <w:pPr>
        <w:spacing w:line="360" w:lineRule="auto"/>
        <w:ind w:firstLine="709"/>
        <w:jc w:val="both"/>
        <w:rPr>
          <w:sz w:val="28"/>
          <w:szCs w:val="28"/>
        </w:rPr>
      </w:pPr>
      <w:r w:rsidRPr="002155F3">
        <w:rPr>
          <w:sz w:val="28"/>
          <w:szCs w:val="28"/>
        </w:rPr>
        <w:t>Выполняя по государственному заказу большой объем аналитических исследований и работ по подготовке</w:t>
      </w:r>
      <w:r w:rsidR="00F22A7D" w:rsidRPr="002155F3">
        <w:rPr>
          <w:sz w:val="28"/>
          <w:szCs w:val="28"/>
        </w:rPr>
        <w:t xml:space="preserve"> </w:t>
      </w:r>
      <w:r w:rsidRPr="002155F3">
        <w:rPr>
          <w:sz w:val="28"/>
          <w:szCs w:val="28"/>
        </w:rPr>
        <w:t>государственных</w:t>
      </w:r>
      <w:r w:rsidR="00F22A7D" w:rsidRPr="002155F3">
        <w:rPr>
          <w:sz w:val="28"/>
          <w:szCs w:val="28"/>
        </w:rPr>
        <w:t xml:space="preserve"> </w:t>
      </w:r>
      <w:r w:rsidRPr="002155F3">
        <w:rPr>
          <w:sz w:val="28"/>
          <w:szCs w:val="28"/>
        </w:rPr>
        <w:t>нормативных</w:t>
      </w:r>
      <w:r w:rsidR="00F22A7D" w:rsidRPr="002155F3">
        <w:rPr>
          <w:sz w:val="28"/>
          <w:szCs w:val="28"/>
        </w:rPr>
        <w:t xml:space="preserve"> </w:t>
      </w:r>
      <w:r w:rsidRPr="002155F3">
        <w:rPr>
          <w:sz w:val="28"/>
          <w:szCs w:val="28"/>
        </w:rPr>
        <w:t>актов,</w:t>
      </w:r>
      <w:r w:rsidR="00F22A7D" w:rsidRPr="002155F3">
        <w:rPr>
          <w:sz w:val="28"/>
          <w:szCs w:val="28"/>
        </w:rPr>
        <w:t xml:space="preserve"> </w:t>
      </w:r>
      <w:r w:rsidRPr="002155F3">
        <w:rPr>
          <w:sz w:val="28"/>
          <w:szCs w:val="28"/>
        </w:rPr>
        <w:t>включая</w:t>
      </w:r>
      <w:r w:rsidR="00F22A7D" w:rsidRPr="002155F3">
        <w:rPr>
          <w:sz w:val="28"/>
          <w:szCs w:val="28"/>
        </w:rPr>
        <w:t xml:space="preserve"> </w:t>
      </w:r>
      <w:r w:rsidR="005F77C7" w:rsidRPr="002155F3">
        <w:rPr>
          <w:sz w:val="28"/>
          <w:szCs w:val="28"/>
        </w:rPr>
        <w:t>международные</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 xml:space="preserve">национальные </w:t>
      </w:r>
      <w:r w:rsidR="005F77C7" w:rsidRPr="002155F3">
        <w:rPr>
          <w:sz w:val="28"/>
          <w:szCs w:val="28"/>
        </w:rPr>
        <w:t>технические</w:t>
      </w:r>
      <w:r w:rsidRPr="002155F3">
        <w:rPr>
          <w:sz w:val="28"/>
          <w:szCs w:val="28"/>
        </w:rPr>
        <w:t xml:space="preserve"> регламенты и стандарты, ПТЦ являются проводниками государственной промышленной политики.</w:t>
      </w:r>
    </w:p>
    <w:p w:rsidR="000B3764" w:rsidRPr="002155F3" w:rsidRDefault="000B3764" w:rsidP="000B3764">
      <w:pPr>
        <w:spacing w:line="360" w:lineRule="auto"/>
        <w:ind w:firstLine="709"/>
        <w:jc w:val="both"/>
        <w:rPr>
          <w:sz w:val="28"/>
          <w:szCs w:val="28"/>
        </w:rPr>
      </w:pPr>
    </w:p>
    <w:p w:rsidR="000B3764" w:rsidRPr="002155F3" w:rsidRDefault="000B3764" w:rsidP="000B3764">
      <w:pPr>
        <w:spacing w:line="360" w:lineRule="auto"/>
        <w:ind w:firstLine="709"/>
        <w:jc w:val="both"/>
        <w:rPr>
          <w:sz w:val="28"/>
          <w:szCs w:val="28"/>
        </w:rPr>
      </w:pPr>
    </w:p>
    <w:p w:rsidR="00DC6B23" w:rsidRPr="002155F3" w:rsidRDefault="006C522A" w:rsidP="000B3764">
      <w:pPr>
        <w:spacing w:line="360" w:lineRule="auto"/>
        <w:ind w:firstLine="709"/>
        <w:jc w:val="both"/>
        <w:rPr>
          <w:sz w:val="28"/>
          <w:szCs w:val="28"/>
        </w:rPr>
      </w:pPr>
      <w:r w:rsidRPr="002155F3">
        <w:rPr>
          <w:b/>
          <w:bCs/>
          <w:sz w:val="28"/>
          <w:szCs w:val="28"/>
        </w:rPr>
        <w:br w:type="page"/>
      </w:r>
      <w:bookmarkStart w:id="8" w:name="_Toc252373237"/>
      <w:r w:rsidRPr="002155F3">
        <w:rPr>
          <w:sz w:val="28"/>
          <w:szCs w:val="28"/>
        </w:rPr>
        <w:t>Заключение</w:t>
      </w:r>
      <w:bookmarkEnd w:id="8"/>
    </w:p>
    <w:p w:rsidR="00295FC3" w:rsidRPr="002155F3" w:rsidRDefault="00295FC3" w:rsidP="00F22A7D">
      <w:pPr>
        <w:spacing w:line="360" w:lineRule="auto"/>
        <w:ind w:firstLine="709"/>
        <w:jc w:val="both"/>
        <w:rPr>
          <w:sz w:val="28"/>
          <w:szCs w:val="28"/>
        </w:rPr>
      </w:pPr>
    </w:p>
    <w:p w:rsidR="00295FC3" w:rsidRPr="002155F3" w:rsidRDefault="00295FC3" w:rsidP="00F22A7D">
      <w:pPr>
        <w:spacing w:line="360" w:lineRule="auto"/>
        <w:ind w:firstLine="709"/>
        <w:jc w:val="both"/>
        <w:rPr>
          <w:sz w:val="28"/>
          <w:szCs w:val="28"/>
        </w:rPr>
      </w:pPr>
      <w:r w:rsidRPr="002155F3">
        <w:rPr>
          <w:sz w:val="28"/>
          <w:szCs w:val="28"/>
        </w:rPr>
        <w:t>Заводы отрасли тяжелого машиностроения отличаются большим потреблением металла и обеспечивают машинами и оборудованием предприятия металлургического, топливно-энергетического, горнодобывающего и горно-химического комплексов. Предприятия отрасли выпускают как детали и узлы (например, валки для прокатных станов), так и отдельных виды оборудования (паровые котлы или турбины для электростанций, горно-шахтное оборудование, экскаваторы).</w:t>
      </w:r>
    </w:p>
    <w:p w:rsidR="00295FC3" w:rsidRPr="002155F3" w:rsidRDefault="00295FC3" w:rsidP="00F22A7D">
      <w:pPr>
        <w:spacing w:line="360" w:lineRule="auto"/>
        <w:ind w:firstLine="709"/>
        <w:jc w:val="both"/>
        <w:rPr>
          <w:sz w:val="28"/>
          <w:szCs w:val="28"/>
        </w:rPr>
      </w:pPr>
      <w:r w:rsidRPr="002155F3">
        <w:rPr>
          <w:sz w:val="28"/>
          <w:szCs w:val="28"/>
        </w:rPr>
        <w:t xml:space="preserve">В состав отрасли входят следующие 10 подотраслей: металлургическое машиностроение, горное, подъемно-транспортное машиностроение, тепловозостроение и путевое машиностроение, вагоностроение, дизелестроение, котлостроение, турбостроение, атомное машиностроение, полиграфическое машиностроение. </w:t>
      </w:r>
    </w:p>
    <w:p w:rsidR="00295FC3" w:rsidRPr="002155F3" w:rsidRDefault="00295FC3" w:rsidP="00F22A7D">
      <w:pPr>
        <w:spacing w:line="360" w:lineRule="auto"/>
        <w:ind w:firstLine="709"/>
        <w:jc w:val="both"/>
        <w:rPr>
          <w:sz w:val="28"/>
          <w:szCs w:val="28"/>
        </w:rPr>
      </w:pPr>
      <w:r w:rsidRPr="002155F3">
        <w:rPr>
          <w:sz w:val="28"/>
          <w:szCs w:val="28"/>
        </w:rPr>
        <w:t>Все</w:t>
      </w:r>
      <w:r w:rsidR="00F22A7D" w:rsidRPr="002155F3">
        <w:rPr>
          <w:sz w:val="28"/>
          <w:szCs w:val="28"/>
        </w:rPr>
        <w:t xml:space="preserve"> </w:t>
      </w:r>
      <w:r w:rsidRPr="002155F3">
        <w:rPr>
          <w:sz w:val="28"/>
          <w:szCs w:val="28"/>
        </w:rPr>
        <w:t>факторы территориального тяготения отрасли тяжелого машиностроения самом общем</w:t>
      </w:r>
      <w:r w:rsidR="00F22A7D" w:rsidRPr="002155F3">
        <w:rPr>
          <w:sz w:val="28"/>
          <w:szCs w:val="28"/>
        </w:rPr>
        <w:t xml:space="preserve"> </w:t>
      </w:r>
      <w:r w:rsidRPr="002155F3">
        <w:rPr>
          <w:sz w:val="28"/>
          <w:szCs w:val="28"/>
        </w:rPr>
        <w:t>виде</w:t>
      </w:r>
      <w:r w:rsidR="00F22A7D" w:rsidRPr="002155F3">
        <w:rPr>
          <w:sz w:val="28"/>
          <w:szCs w:val="28"/>
        </w:rPr>
        <w:t xml:space="preserve"> </w:t>
      </w:r>
      <w:r w:rsidRPr="002155F3">
        <w:rPr>
          <w:sz w:val="28"/>
          <w:szCs w:val="28"/>
        </w:rPr>
        <w:t>можно</w:t>
      </w:r>
      <w:r w:rsidR="00F22A7D" w:rsidRPr="002155F3">
        <w:rPr>
          <w:sz w:val="28"/>
          <w:szCs w:val="28"/>
        </w:rPr>
        <w:t xml:space="preserve"> </w:t>
      </w:r>
      <w:r w:rsidRPr="002155F3">
        <w:rPr>
          <w:sz w:val="28"/>
          <w:szCs w:val="28"/>
        </w:rPr>
        <w:t>разделить</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четыре группы:</w:t>
      </w:r>
    </w:p>
    <w:p w:rsidR="00295FC3" w:rsidRPr="002155F3" w:rsidRDefault="00295FC3" w:rsidP="00F22A7D">
      <w:pPr>
        <w:spacing w:line="360" w:lineRule="auto"/>
        <w:ind w:firstLine="709"/>
        <w:jc w:val="both"/>
        <w:rPr>
          <w:sz w:val="28"/>
          <w:szCs w:val="28"/>
        </w:rPr>
      </w:pPr>
      <w:r w:rsidRPr="002155F3">
        <w:rPr>
          <w:sz w:val="28"/>
          <w:szCs w:val="28"/>
        </w:rPr>
        <w:t>1) внутрипроизводственные факторы, связанные непосредственно с организацией</w:t>
      </w:r>
      <w:r w:rsidR="00C43814" w:rsidRPr="002155F3">
        <w:rPr>
          <w:sz w:val="28"/>
          <w:szCs w:val="28"/>
        </w:rPr>
        <w:t xml:space="preserve"> </w:t>
      </w:r>
      <w:r w:rsidRPr="002155F3">
        <w:rPr>
          <w:sz w:val="28"/>
          <w:szCs w:val="28"/>
        </w:rPr>
        <w:t>производства на предприятиях машиностроительной промышленности;</w:t>
      </w:r>
    </w:p>
    <w:p w:rsidR="00295FC3" w:rsidRPr="002155F3" w:rsidRDefault="00295FC3" w:rsidP="00F22A7D">
      <w:pPr>
        <w:spacing w:line="360" w:lineRule="auto"/>
        <w:ind w:firstLine="709"/>
        <w:jc w:val="both"/>
        <w:rPr>
          <w:sz w:val="28"/>
          <w:szCs w:val="28"/>
        </w:rPr>
      </w:pPr>
      <w:r w:rsidRPr="002155F3">
        <w:rPr>
          <w:sz w:val="28"/>
          <w:szCs w:val="28"/>
        </w:rPr>
        <w:t>2) внепроизводственные факторы, связанные</w:t>
      </w:r>
      <w:r w:rsidR="00F22A7D" w:rsidRPr="002155F3">
        <w:rPr>
          <w:sz w:val="28"/>
          <w:szCs w:val="28"/>
        </w:rPr>
        <w:t xml:space="preserve"> </w:t>
      </w:r>
      <w:r w:rsidRPr="002155F3">
        <w:rPr>
          <w:sz w:val="28"/>
          <w:szCs w:val="28"/>
        </w:rPr>
        <w:t>с</w:t>
      </w:r>
      <w:r w:rsidR="00F22A7D" w:rsidRPr="002155F3">
        <w:rPr>
          <w:sz w:val="28"/>
          <w:szCs w:val="28"/>
        </w:rPr>
        <w:t xml:space="preserve"> </w:t>
      </w:r>
      <w:r w:rsidRPr="002155F3">
        <w:rPr>
          <w:sz w:val="28"/>
          <w:szCs w:val="28"/>
        </w:rPr>
        <w:t>экономическими</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природными</w:t>
      </w:r>
      <w:r w:rsidR="00C43814" w:rsidRPr="002155F3">
        <w:rPr>
          <w:sz w:val="28"/>
          <w:szCs w:val="28"/>
        </w:rPr>
        <w:t xml:space="preserve"> </w:t>
      </w:r>
      <w:r w:rsidRPr="002155F3">
        <w:rPr>
          <w:sz w:val="28"/>
          <w:szCs w:val="28"/>
        </w:rPr>
        <w:t>условиями в районах размещения машиностроительных предприятий;</w:t>
      </w:r>
    </w:p>
    <w:p w:rsidR="00295FC3" w:rsidRPr="002155F3" w:rsidRDefault="00295FC3" w:rsidP="00F22A7D">
      <w:pPr>
        <w:spacing w:line="360" w:lineRule="auto"/>
        <w:ind w:firstLine="709"/>
        <w:jc w:val="both"/>
        <w:rPr>
          <w:sz w:val="28"/>
          <w:szCs w:val="28"/>
        </w:rPr>
      </w:pPr>
      <w:r w:rsidRPr="002155F3">
        <w:rPr>
          <w:sz w:val="28"/>
          <w:szCs w:val="28"/>
        </w:rPr>
        <w:t>3) отраслевые особенности машиностроительных производств;</w:t>
      </w:r>
    </w:p>
    <w:p w:rsidR="00295FC3" w:rsidRPr="002155F3" w:rsidRDefault="00295FC3" w:rsidP="00F22A7D">
      <w:pPr>
        <w:spacing w:line="360" w:lineRule="auto"/>
        <w:ind w:firstLine="709"/>
        <w:jc w:val="both"/>
        <w:rPr>
          <w:sz w:val="28"/>
          <w:szCs w:val="28"/>
        </w:rPr>
      </w:pPr>
      <w:r w:rsidRPr="002155F3">
        <w:rPr>
          <w:sz w:val="28"/>
          <w:szCs w:val="28"/>
        </w:rPr>
        <w:t>4) факторы социального характера.</w:t>
      </w:r>
    </w:p>
    <w:p w:rsidR="00295FC3" w:rsidRPr="002155F3" w:rsidRDefault="00295FC3" w:rsidP="00F22A7D">
      <w:pPr>
        <w:spacing w:line="360" w:lineRule="auto"/>
        <w:ind w:firstLine="709"/>
        <w:jc w:val="both"/>
        <w:rPr>
          <w:sz w:val="28"/>
          <w:szCs w:val="28"/>
        </w:rPr>
      </w:pPr>
      <w:r w:rsidRPr="002155F3">
        <w:rPr>
          <w:sz w:val="28"/>
          <w:szCs w:val="28"/>
        </w:rPr>
        <w:t>Тяжелое</w:t>
      </w:r>
      <w:r w:rsidR="00F22A7D" w:rsidRPr="002155F3">
        <w:rPr>
          <w:sz w:val="28"/>
          <w:szCs w:val="28"/>
        </w:rPr>
        <w:t xml:space="preserve"> </w:t>
      </w:r>
      <w:r w:rsidRPr="002155F3">
        <w:rPr>
          <w:sz w:val="28"/>
          <w:szCs w:val="28"/>
        </w:rPr>
        <w:t>машиностроение</w:t>
      </w:r>
      <w:r w:rsidR="00F22A7D" w:rsidRPr="002155F3">
        <w:rPr>
          <w:sz w:val="28"/>
          <w:szCs w:val="28"/>
        </w:rPr>
        <w:t xml:space="preserve"> </w:t>
      </w:r>
      <w:r w:rsidRPr="002155F3">
        <w:rPr>
          <w:sz w:val="28"/>
          <w:szCs w:val="28"/>
        </w:rPr>
        <w:t>относится</w:t>
      </w:r>
      <w:r w:rsidR="00F22A7D" w:rsidRPr="002155F3">
        <w:rPr>
          <w:sz w:val="28"/>
          <w:szCs w:val="28"/>
        </w:rPr>
        <w:t xml:space="preserve"> </w:t>
      </w:r>
      <w:r w:rsidRPr="002155F3">
        <w:rPr>
          <w:sz w:val="28"/>
          <w:szCs w:val="28"/>
        </w:rPr>
        <w:t>к сравнительно</w:t>
      </w:r>
      <w:r w:rsidR="00F22A7D" w:rsidRPr="002155F3">
        <w:rPr>
          <w:sz w:val="28"/>
          <w:szCs w:val="28"/>
        </w:rPr>
        <w:t xml:space="preserve"> </w:t>
      </w:r>
      <w:r w:rsidRPr="002155F3">
        <w:rPr>
          <w:sz w:val="28"/>
          <w:szCs w:val="28"/>
        </w:rPr>
        <w:t>мобильной</w:t>
      </w:r>
      <w:r w:rsidR="00F22A7D" w:rsidRPr="002155F3">
        <w:rPr>
          <w:sz w:val="28"/>
          <w:szCs w:val="28"/>
        </w:rPr>
        <w:t xml:space="preserve"> </w:t>
      </w:r>
      <w:r w:rsidRPr="002155F3">
        <w:rPr>
          <w:sz w:val="28"/>
          <w:szCs w:val="28"/>
        </w:rPr>
        <w:t>отрасли</w:t>
      </w:r>
      <w:r w:rsidR="00F22A7D" w:rsidRPr="002155F3">
        <w:rPr>
          <w:sz w:val="28"/>
          <w:szCs w:val="28"/>
        </w:rPr>
        <w:t xml:space="preserve"> </w:t>
      </w:r>
      <w:r w:rsidRPr="002155F3">
        <w:rPr>
          <w:sz w:val="28"/>
          <w:szCs w:val="28"/>
        </w:rPr>
        <w:t>промышленности,</w:t>
      </w:r>
      <w:r w:rsidR="00F22A7D" w:rsidRPr="002155F3">
        <w:rPr>
          <w:sz w:val="28"/>
          <w:szCs w:val="28"/>
        </w:rPr>
        <w:t xml:space="preserve"> </w:t>
      </w:r>
      <w:r w:rsidRPr="002155F3">
        <w:rPr>
          <w:sz w:val="28"/>
          <w:szCs w:val="28"/>
        </w:rPr>
        <w:t>и</w:t>
      </w:r>
      <w:r w:rsidR="00C43814" w:rsidRPr="002155F3">
        <w:rPr>
          <w:sz w:val="28"/>
          <w:szCs w:val="28"/>
        </w:rPr>
        <w:t xml:space="preserve"> </w:t>
      </w:r>
      <w:r w:rsidRPr="002155F3">
        <w:rPr>
          <w:sz w:val="28"/>
          <w:szCs w:val="28"/>
        </w:rPr>
        <w:t>его</w:t>
      </w:r>
      <w:r w:rsidR="00C43814" w:rsidRPr="002155F3">
        <w:rPr>
          <w:sz w:val="28"/>
          <w:szCs w:val="28"/>
        </w:rPr>
        <w:t xml:space="preserve"> </w:t>
      </w:r>
      <w:r w:rsidRPr="002155F3">
        <w:rPr>
          <w:sz w:val="28"/>
          <w:szCs w:val="28"/>
        </w:rPr>
        <w:t>размещение</w:t>
      </w:r>
      <w:r w:rsidR="00C43814" w:rsidRPr="002155F3">
        <w:rPr>
          <w:sz w:val="28"/>
          <w:szCs w:val="28"/>
        </w:rPr>
        <w:t xml:space="preserve"> </w:t>
      </w:r>
      <w:r w:rsidRPr="002155F3">
        <w:rPr>
          <w:sz w:val="28"/>
          <w:szCs w:val="28"/>
        </w:rPr>
        <w:t>не определяется только наличием</w:t>
      </w:r>
      <w:r w:rsidR="00F22A7D" w:rsidRPr="002155F3">
        <w:rPr>
          <w:sz w:val="28"/>
          <w:szCs w:val="28"/>
        </w:rPr>
        <w:t xml:space="preserve"> </w:t>
      </w:r>
      <w:r w:rsidRPr="002155F3">
        <w:rPr>
          <w:sz w:val="28"/>
          <w:szCs w:val="28"/>
        </w:rPr>
        <w:t>необходимых</w:t>
      </w:r>
      <w:r w:rsidR="00F22A7D" w:rsidRPr="002155F3">
        <w:rPr>
          <w:sz w:val="28"/>
          <w:szCs w:val="28"/>
        </w:rPr>
        <w:t xml:space="preserve"> </w:t>
      </w:r>
      <w:r w:rsidRPr="002155F3">
        <w:rPr>
          <w:sz w:val="28"/>
          <w:szCs w:val="28"/>
        </w:rPr>
        <w:t>ресурсов</w:t>
      </w:r>
      <w:r w:rsidR="00F22A7D" w:rsidRPr="002155F3">
        <w:rPr>
          <w:sz w:val="28"/>
          <w:szCs w:val="28"/>
        </w:rPr>
        <w:t xml:space="preserve"> </w:t>
      </w:r>
      <w:r w:rsidRPr="002155F3">
        <w:rPr>
          <w:sz w:val="28"/>
          <w:szCs w:val="28"/>
        </w:rPr>
        <w:t>и</w:t>
      </w:r>
      <w:r w:rsidR="00F22A7D" w:rsidRPr="002155F3">
        <w:rPr>
          <w:sz w:val="28"/>
          <w:szCs w:val="28"/>
        </w:rPr>
        <w:t xml:space="preserve"> </w:t>
      </w:r>
      <w:r w:rsidRPr="002155F3">
        <w:rPr>
          <w:sz w:val="28"/>
          <w:szCs w:val="28"/>
        </w:rPr>
        <w:t>условий</w:t>
      </w:r>
      <w:r w:rsidR="00F22A7D" w:rsidRPr="002155F3">
        <w:rPr>
          <w:sz w:val="28"/>
          <w:szCs w:val="28"/>
        </w:rPr>
        <w:t xml:space="preserve"> </w:t>
      </w:r>
      <w:r w:rsidRPr="002155F3">
        <w:rPr>
          <w:sz w:val="28"/>
          <w:szCs w:val="28"/>
        </w:rPr>
        <w:t>в</w:t>
      </w:r>
      <w:r w:rsidR="00F22A7D" w:rsidRPr="002155F3">
        <w:rPr>
          <w:sz w:val="28"/>
          <w:szCs w:val="28"/>
        </w:rPr>
        <w:t xml:space="preserve"> </w:t>
      </w:r>
      <w:r w:rsidRPr="002155F3">
        <w:rPr>
          <w:sz w:val="28"/>
          <w:szCs w:val="28"/>
        </w:rPr>
        <w:t>районах.</w:t>
      </w:r>
    </w:p>
    <w:p w:rsidR="00295FC3" w:rsidRPr="002155F3" w:rsidRDefault="00295FC3" w:rsidP="00F22A7D">
      <w:pPr>
        <w:spacing w:line="360" w:lineRule="auto"/>
        <w:ind w:firstLine="709"/>
        <w:jc w:val="both"/>
        <w:rPr>
          <w:sz w:val="28"/>
          <w:szCs w:val="28"/>
        </w:rPr>
      </w:pPr>
      <w:r w:rsidRPr="002155F3">
        <w:rPr>
          <w:sz w:val="28"/>
          <w:szCs w:val="28"/>
        </w:rPr>
        <w:t>Последние при необходимости можно создать за</w:t>
      </w:r>
      <w:r w:rsidR="00F22A7D" w:rsidRPr="002155F3">
        <w:rPr>
          <w:sz w:val="28"/>
          <w:szCs w:val="28"/>
        </w:rPr>
        <w:t xml:space="preserve"> </w:t>
      </w:r>
      <w:r w:rsidRPr="002155F3">
        <w:rPr>
          <w:sz w:val="28"/>
          <w:szCs w:val="28"/>
        </w:rPr>
        <w:t>счет</w:t>
      </w:r>
      <w:r w:rsidR="00F22A7D" w:rsidRPr="002155F3">
        <w:rPr>
          <w:sz w:val="28"/>
          <w:szCs w:val="28"/>
        </w:rPr>
        <w:t xml:space="preserve"> </w:t>
      </w:r>
      <w:r w:rsidRPr="002155F3">
        <w:rPr>
          <w:sz w:val="28"/>
          <w:szCs w:val="28"/>
        </w:rPr>
        <w:t>широких</w:t>
      </w:r>
      <w:r w:rsidR="00F22A7D" w:rsidRPr="002155F3">
        <w:rPr>
          <w:sz w:val="28"/>
          <w:szCs w:val="28"/>
        </w:rPr>
        <w:t xml:space="preserve"> </w:t>
      </w:r>
      <w:r w:rsidRPr="002155F3">
        <w:rPr>
          <w:sz w:val="28"/>
          <w:szCs w:val="28"/>
        </w:rPr>
        <w:t>кооперированных связей между отраслями машиностроения и смежными</w:t>
      </w:r>
      <w:r w:rsidR="00F22A7D" w:rsidRPr="002155F3">
        <w:rPr>
          <w:sz w:val="28"/>
          <w:szCs w:val="28"/>
        </w:rPr>
        <w:t xml:space="preserve"> </w:t>
      </w:r>
      <w:r w:rsidRPr="002155F3">
        <w:rPr>
          <w:sz w:val="28"/>
          <w:szCs w:val="28"/>
        </w:rPr>
        <w:t>отраслями</w:t>
      </w:r>
      <w:r w:rsidR="00F22A7D" w:rsidRPr="002155F3">
        <w:rPr>
          <w:sz w:val="28"/>
          <w:szCs w:val="28"/>
        </w:rPr>
        <w:t xml:space="preserve"> </w:t>
      </w:r>
      <w:r w:rsidRPr="002155F3">
        <w:rPr>
          <w:sz w:val="28"/>
          <w:szCs w:val="28"/>
        </w:rPr>
        <w:t>промышленности.</w:t>
      </w:r>
    </w:p>
    <w:p w:rsidR="00C43814" w:rsidRPr="002155F3" w:rsidRDefault="00295FC3" w:rsidP="00F22A7D">
      <w:pPr>
        <w:spacing w:line="360" w:lineRule="auto"/>
        <w:ind w:firstLine="709"/>
        <w:jc w:val="both"/>
        <w:rPr>
          <w:sz w:val="28"/>
          <w:szCs w:val="28"/>
        </w:rPr>
      </w:pPr>
      <w:r w:rsidRPr="002155F3">
        <w:rPr>
          <w:sz w:val="28"/>
          <w:szCs w:val="28"/>
        </w:rPr>
        <w:t>Однако в этом случае разница в затратах будет достигаться за счет не</w:t>
      </w:r>
      <w:r w:rsidR="00F22A7D" w:rsidRPr="002155F3">
        <w:rPr>
          <w:sz w:val="28"/>
          <w:szCs w:val="28"/>
        </w:rPr>
        <w:t xml:space="preserve"> </w:t>
      </w:r>
      <w:r w:rsidRPr="002155F3">
        <w:rPr>
          <w:sz w:val="28"/>
          <w:szCs w:val="28"/>
        </w:rPr>
        <w:t>только действительной дифференциации</w:t>
      </w:r>
      <w:r w:rsidR="00F22A7D" w:rsidRPr="002155F3">
        <w:rPr>
          <w:sz w:val="28"/>
          <w:szCs w:val="28"/>
        </w:rPr>
        <w:t xml:space="preserve"> </w:t>
      </w:r>
      <w:r w:rsidRPr="002155F3">
        <w:rPr>
          <w:sz w:val="28"/>
          <w:szCs w:val="28"/>
        </w:rPr>
        <w:t>стоимостных</w:t>
      </w:r>
      <w:r w:rsidR="00F22A7D" w:rsidRPr="002155F3">
        <w:rPr>
          <w:sz w:val="28"/>
          <w:szCs w:val="28"/>
        </w:rPr>
        <w:t xml:space="preserve"> </w:t>
      </w:r>
      <w:r w:rsidRPr="002155F3">
        <w:rPr>
          <w:sz w:val="28"/>
          <w:szCs w:val="28"/>
        </w:rPr>
        <w:t>показателей</w:t>
      </w:r>
      <w:r w:rsidR="00F22A7D" w:rsidRPr="002155F3">
        <w:rPr>
          <w:sz w:val="28"/>
          <w:szCs w:val="28"/>
        </w:rPr>
        <w:t xml:space="preserve"> </w:t>
      </w:r>
      <w:r w:rsidRPr="002155F3">
        <w:rPr>
          <w:sz w:val="28"/>
          <w:szCs w:val="28"/>
        </w:rPr>
        <w:t>на</w:t>
      </w:r>
      <w:r w:rsidR="00F22A7D" w:rsidRPr="002155F3">
        <w:rPr>
          <w:sz w:val="28"/>
          <w:szCs w:val="28"/>
        </w:rPr>
        <w:t xml:space="preserve"> </w:t>
      </w:r>
      <w:r w:rsidRPr="002155F3">
        <w:rPr>
          <w:sz w:val="28"/>
          <w:szCs w:val="28"/>
        </w:rPr>
        <w:t>ресурсы,</w:t>
      </w:r>
      <w:r w:rsidR="00F22A7D" w:rsidRPr="002155F3">
        <w:rPr>
          <w:sz w:val="28"/>
          <w:szCs w:val="28"/>
        </w:rPr>
        <w:t xml:space="preserve"> </w:t>
      </w:r>
      <w:r w:rsidRPr="002155F3">
        <w:rPr>
          <w:sz w:val="28"/>
          <w:szCs w:val="28"/>
        </w:rPr>
        <w:t>но</w:t>
      </w:r>
      <w:r w:rsidR="00F22A7D" w:rsidRPr="002155F3">
        <w:rPr>
          <w:sz w:val="28"/>
          <w:szCs w:val="28"/>
        </w:rPr>
        <w:t xml:space="preserve"> </w:t>
      </w:r>
      <w:r w:rsidRPr="002155F3">
        <w:rPr>
          <w:sz w:val="28"/>
          <w:szCs w:val="28"/>
        </w:rPr>
        <w:t>и дополнительных затрат на их транспортирование потребителям.</w:t>
      </w:r>
    </w:p>
    <w:p w:rsidR="000B3764" w:rsidRPr="002155F3" w:rsidRDefault="00295FC3" w:rsidP="000B3764">
      <w:pPr>
        <w:spacing w:line="360" w:lineRule="auto"/>
        <w:ind w:firstLine="709"/>
        <w:jc w:val="both"/>
        <w:rPr>
          <w:sz w:val="28"/>
          <w:szCs w:val="28"/>
        </w:rPr>
      </w:pPr>
      <w:r w:rsidRPr="002155F3">
        <w:rPr>
          <w:sz w:val="28"/>
          <w:szCs w:val="28"/>
        </w:rPr>
        <w:t>Отраслевые</w:t>
      </w:r>
      <w:r w:rsidR="00F22A7D" w:rsidRPr="002155F3">
        <w:rPr>
          <w:sz w:val="28"/>
          <w:szCs w:val="28"/>
        </w:rPr>
        <w:t xml:space="preserve"> </w:t>
      </w:r>
      <w:r w:rsidRPr="002155F3">
        <w:rPr>
          <w:sz w:val="28"/>
          <w:szCs w:val="28"/>
        </w:rPr>
        <w:t>особенности</w:t>
      </w:r>
      <w:r w:rsidR="00F22A7D" w:rsidRPr="002155F3">
        <w:rPr>
          <w:sz w:val="28"/>
          <w:szCs w:val="28"/>
        </w:rPr>
        <w:t xml:space="preserve"> </w:t>
      </w:r>
      <w:r w:rsidRPr="002155F3">
        <w:rPr>
          <w:sz w:val="28"/>
          <w:szCs w:val="28"/>
        </w:rPr>
        <w:t>машиностроительных</w:t>
      </w:r>
      <w:r w:rsidR="00F22A7D" w:rsidRPr="002155F3">
        <w:rPr>
          <w:sz w:val="28"/>
          <w:szCs w:val="28"/>
        </w:rPr>
        <w:t xml:space="preserve"> </w:t>
      </w:r>
      <w:r w:rsidRPr="002155F3">
        <w:rPr>
          <w:sz w:val="28"/>
          <w:szCs w:val="28"/>
        </w:rPr>
        <w:t>производств</w:t>
      </w:r>
      <w:r w:rsidR="00C43814" w:rsidRPr="002155F3">
        <w:rPr>
          <w:sz w:val="28"/>
          <w:szCs w:val="28"/>
        </w:rPr>
        <w:t xml:space="preserve"> </w:t>
      </w:r>
      <w:r w:rsidRPr="002155F3">
        <w:rPr>
          <w:sz w:val="28"/>
          <w:szCs w:val="28"/>
        </w:rPr>
        <w:t>выражают важнейшие технико-экономические</w:t>
      </w:r>
      <w:r w:rsidR="00F22A7D" w:rsidRPr="002155F3">
        <w:rPr>
          <w:sz w:val="28"/>
          <w:szCs w:val="28"/>
        </w:rPr>
        <w:t xml:space="preserve"> </w:t>
      </w:r>
      <w:r w:rsidRPr="002155F3">
        <w:rPr>
          <w:sz w:val="28"/>
          <w:szCs w:val="28"/>
        </w:rPr>
        <w:t>показатели,</w:t>
      </w:r>
      <w:r w:rsidR="00F22A7D" w:rsidRPr="002155F3">
        <w:rPr>
          <w:sz w:val="28"/>
          <w:szCs w:val="28"/>
        </w:rPr>
        <w:t xml:space="preserve"> </w:t>
      </w:r>
      <w:r w:rsidRPr="002155F3">
        <w:rPr>
          <w:sz w:val="28"/>
          <w:szCs w:val="28"/>
        </w:rPr>
        <w:t>используемые</w:t>
      </w:r>
      <w:r w:rsidR="00F22A7D" w:rsidRPr="002155F3">
        <w:rPr>
          <w:sz w:val="28"/>
          <w:szCs w:val="28"/>
        </w:rPr>
        <w:t xml:space="preserve"> </w:t>
      </w:r>
      <w:r w:rsidRPr="002155F3">
        <w:rPr>
          <w:sz w:val="28"/>
          <w:szCs w:val="28"/>
        </w:rPr>
        <w:t>при</w:t>
      </w:r>
      <w:r w:rsidR="00F22A7D" w:rsidRPr="002155F3">
        <w:rPr>
          <w:sz w:val="28"/>
          <w:szCs w:val="28"/>
        </w:rPr>
        <w:t xml:space="preserve"> </w:t>
      </w:r>
      <w:r w:rsidRPr="002155F3">
        <w:rPr>
          <w:sz w:val="28"/>
          <w:szCs w:val="28"/>
        </w:rPr>
        <w:t>обосновании размещения предприятий. Для</w:t>
      </w:r>
      <w:r w:rsidR="00F22A7D" w:rsidRPr="002155F3">
        <w:rPr>
          <w:sz w:val="28"/>
          <w:szCs w:val="28"/>
        </w:rPr>
        <w:t xml:space="preserve"> </w:t>
      </w:r>
      <w:r w:rsidRPr="002155F3">
        <w:rPr>
          <w:sz w:val="28"/>
          <w:szCs w:val="28"/>
        </w:rPr>
        <w:t>тяжелого</w:t>
      </w:r>
      <w:r w:rsidR="00F22A7D" w:rsidRPr="002155F3">
        <w:rPr>
          <w:sz w:val="28"/>
          <w:szCs w:val="28"/>
        </w:rPr>
        <w:t xml:space="preserve"> </w:t>
      </w:r>
      <w:r w:rsidRPr="002155F3">
        <w:rPr>
          <w:sz w:val="28"/>
          <w:szCs w:val="28"/>
        </w:rPr>
        <w:t>машиностроения</w:t>
      </w:r>
      <w:r w:rsidR="00F22A7D" w:rsidRPr="002155F3">
        <w:rPr>
          <w:sz w:val="28"/>
          <w:szCs w:val="28"/>
        </w:rPr>
        <w:t xml:space="preserve"> </w:t>
      </w:r>
      <w:r w:rsidRPr="002155F3">
        <w:rPr>
          <w:sz w:val="28"/>
          <w:szCs w:val="28"/>
        </w:rPr>
        <w:t>это</w:t>
      </w:r>
      <w:r w:rsidR="00F22A7D" w:rsidRPr="002155F3">
        <w:rPr>
          <w:sz w:val="28"/>
          <w:szCs w:val="28"/>
        </w:rPr>
        <w:t xml:space="preserve"> </w:t>
      </w:r>
      <w:r w:rsidRPr="002155F3">
        <w:rPr>
          <w:sz w:val="28"/>
          <w:szCs w:val="28"/>
        </w:rPr>
        <w:t>материалоемкость продукции, транспортабельность и габаритные размеры продукции и</w:t>
      </w:r>
      <w:r w:rsidR="00F22A7D" w:rsidRPr="002155F3">
        <w:rPr>
          <w:sz w:val="28"/>
          <w:szCs w:val="28"/>
        </w:rPr>
        <w:t xml:space="preserve"> </w:t>
      </w:r>
      <w:r w:rsidRPr="002155F3">
        <w:rPr>
          <w:sz w:val="28"/>
          <w:szCs w:val="28"/>
        </w:rPr>
        <w:t>материалов: близость</w:t>
      </w:r>
      <w:r w:rsidR="00F22A7D" w:rsidRPr="002155F3">
        <w:rPr>
          <w:sz w:val="28"/>
          <w:szCs w:val="28"/>
        </w:rPr>
        <w:t xml:space="preserve"> </w:t>
      </w:r>
      <w:r w:rsidRPr="002155F3">
        <w:rPr>
          <w:sz w:val="28"/>
          <w:szCs w:val="28"/>
        </w:rPr>
        <w:t>сырьевой</w:t>
      </w:r>
      <w:r w:rsidR="00F22A7D" w:rsidRPr="002155F3">
        <w:rPr>
          <w:sz w:val="28"/>
          <w:szCs w:val="28"/>
        </w:rPr>
        <w:t xml:space="preserve"> </w:t>
      </w:r>
      <w:r w:rsidRPr="002155F3">
        <w:rPr>
          <w:sz w:val="28"/>
          <w:szCs w:val="28"/>
        </w:rPr>
        <w:t>базы,</w:t>
      </w:r>
      <w:r w:rsidR="00F22A7D" w:rsidRPr="002155F3">
        <w:rPr>
          <w:sz w:val="28"/>
          <w:szCs w:val="28"/>
        </w:rPr>
        <w:t xml:space="preserve"> </w:t>
      </w:r>
      <w:r w:rsidRPr="002155F3">
        <w:rPr>
          <w:sz w:val="28"/>
          <w:szCs w:val="28"/>
        </w:rPr>
        <w:t>возможность</w:t>
      </w:r>
      <w:r w:rsidR="00F22A7D" w:rsidRPr="002155F3">
        <w:rPr>
          <w:sz w:val="28"/>
          <w:szCs w:val="28"/>
        </w:rPr>
        <w:t xml:space="preserve"> </w:t>
      </w:r>
      <w:r w:rsidRPr="002155F3">
        <w:rPr>
          <w:sz w:val="28"/>
          <w:szCs w:val="28"/>
        </w:rPr>
        <w:t>повторного</w:t>
      </w:r>
      <w:r w:rsidR="00C43814" w:rsidRPr="002155F3">
        <w:rPr>
          <w:sz w:val="28"/>
          <w:szCs w:val="28"/>
        </w:rPr>
        <w:t xml:space="preserve"> </w:t>
      </w:r>
      <w:r w:rsidRPr="002155F3">
        <w:rPr>
          <w:sz w:val="28"/>
          <w:szCs w:val="28"/>
        </w:rPr>
        <w:t>использования</w:t>
      </w:r>
      <w:r w:rsidR="00C43814" w:rsidRPr="002155F3">
        <w:rPr>
          <w:sz w:val="28"/>
          <w:szCs w:val="28"/>
        </w:rPr>
        <w:t xml:space="preserve"> </w:t>
      </w:r>
      <w:r w:rsidRPr="002155F3">
        <w:rPr>
          <w:sz w:val="28"/>
          <w:szCs w:val="28"/>
        </w:rPr>
        <w:t>отходов производства. Так как предприятия тяжелого машиностроения</w:t>
      </w:r>
      <w:r w:rsidR="00F22A7D" w:rsidRPr="002155F3">
        <w:rPr>
          <w:sz w:val="28"/>
          <w:szCs w:val="28"/>
        </w:rPr>
        <w:t xml:space="preserve"> </w:t>
      </w:r>
      <w:r w:rsidRPr="002155F3">
        <w:rPr>
          <w:sz w:val="28"/>
          <w:szCs w:val="28"/>
        </w:rPr>
        <w:t>отличаются</w:t>
      </w:r>
      <w:r w:rsidR="00F22A7D" w:rsidRPr="002155F3">
        <w:rPr>
          <w:sz w:val="28"/>
          <w:szCs w:val="28"/>
        </w:rPr>
        <w:t xml:space="preserve"> </w:t>
      </w:r>
      <w:r w:rsidRPr="002155F3">
        <w:rPr>
          <w:sz w:val="28"/>
          <w:szCs w:val="28"/>
        </w:rPr>
        <w:t>малой трудоемкостью,</w:t>
      </w:r>
      <w:r w:rsidR="00F22A7D" w:rsidRPr="002155F3">
        <w:rPr>
          <w:sz w:val="28"/>
          <w:szCs w:val="28"/>
        </w:rPr>
        <w:t xml:space="preserve"> </w:t>
      </w:r>
      <w:r w:rsidRPr="002155F3">
        <w:rPr>
          <w:sz w:val="28"/>
          <w:szCs w:val="28"/>
        </w:rPr>
        <w:t>наличие</w:t>
      </w:r>
      <w:r w:rsidR="00F22A7D" w:rsidRPr="002155F3">
        <w:rPr>
          <w:sz w:val="28"/>
          <w:szCs w:val="28"/>
        </w:rPr>
        <w:t xml:space="preserve"> </w:t>
      </w:r>
      <w:r w:rsidRPr="002155F3">
        <w:rPr>
          <w:sz w:val="28"/>
          <w:szCs w:val="28"/>
        </w:rPr>
        <w:t>трудовых</w:t>
      </w:r>
      <w:r w:rsidR="00F22A7D" w:rsidRPr="002155F3">
        <w:rPr>
          <w:sz w:val="28"/>
          <w:szCs w:val="28"/>
        </w:rPr>
        <w:t xml:space="preserve"> </w:t>
      </w:r>
      <w:r w:rsidRPr="002155F3">
        <w:rPr>
          <w:sz w:val="28"/>
          <w:szCs w:val="28"/>
        </w:rPr>
        <w:t>ресурсов</w:t>
      </w:r>
      <w:r w:rsidR="00F22A7D" w:rsidRPr="002155F3">
        <w:rPr>
          <w:sz w:val="28"/>
          <w:szCs w:val="28"/>
        </w:rPr>
        <w:t xml:space="preserve"> </w:t>
      </w:r>
      <w:r w:rsidRPr="002155F3">
        <w:rPr>
          <w:sz w:val="28"/>
          <w:szCs w:val="28"/>
        </w:rPr>
        <w:t>не</w:t>
      </w:r>
      <w:r w:rsidR="00F22A7D" w:rsidRPr="002155F3">
        <w:rPr>
          <w:sz w:val="28"/>
          <w:szCs w:val="28"/>
        </w:rPr>
        <w:t xml:space="preserve"> </w:t>
      </w:r>
      <w:r w:rsidRPr="002155F3">
        <w:rPr>
          <w:sz w:val="28"/>
          <w:szCs w:val="28"/>
        </w:rPr>
        <w:t>играет</w:t>
      </w:r>
      <w:r w:rsidR="00F22A7D" w:rsidRPr="002155F3">
        <w:rPr>
          <w:sz w:val="28"/>
          <w:szCs w:val="28"/>
        </w:rPr>
        <w:t xml:space="preserve"> </w:t>
      </w:r>
      <w:r w:rsidRPr="002155F3">
        <w:rPr>
          <w:sz w:val="28"/>
          <w:szCs w:val="28"/>
        </w:rPr>
        <w:t>решающей</w:t>
      </w:r>
      <w:r w:rsidR="00C43814" w:rsidRPr="002155F3">
        <w:rPr>
          <w:sz w:val="28"/>
          <w:szCs w:val="28"/>
        </w:rPr>
        <w:t xml:space="preserve"> </w:t>
      </w:r>
      <w:r w:rsidRPr="002155F3">
        <w:rPr>
          <w:sz w:val="28"/>
          <w:szCs w:val="28"/>
        </w:rPr>
        <w:t>роли</w:t>
      </w:r>
      <w:r w:rsidR="00C43814" w:rsidRPr="002155F3">
        <w:rPr>
          <w:sz w:val="28"/>
          <w:szCs w:val="28"/>
        </w:rPr>
        <w:t xml:space="preserve"> </w:t>
      </w:r>
      <w:r w:rsidRPr="002155F3">
        <w:rPr>
          <w:sz w:val="28"/>
          <w:szCs w:val="28"/>
        </w:rPr>
        <w:t>в размещении. Зато существенное влияние на размещение</w:t>
      </w:r>
      <w:r w:rsidR="00F22A7D" w:rsidRPr="002155F3">
        <w:rPr>
          <w:sz w:val="28"/>
          <w:szCs w:val="28"/>
        </w:rPr>
        <w:t xml:space="preserve"> </w:t>
      </w:r>
      <w:r w:rsidRPr="002155F3">
        <w:rPr>
          <w:sz w:val="28"/>
          <w:szCs w:val="28"/>
        </w:rPr>
        <w:t>производства</w:t>
      </w:r>
      <w:r w:rsidR="00F22A7D" w:rsidRPr="002155F3">
        <w:rPr>
          <w:sz w:val="28"/>
          <w:szCs w:val="28"/>
        </w:rPr>
        <w:t xml:space="preserve"> </w:t>
      </w:r>
      <w:r w:rsidRPr="002155F3">
        <w:rPr>
          <w:sz w:val="28"/>
          <w:szCs w:val="28"/>
        </w:rPr>
        <w:t>оказывает энергоемкость продукции.</w:t>
      </w:r>
    </w:p>
    <w:p w:rsidR="000B3764" w:rsidRPr="002155F3" w:rsidRDefault="000B3764" w:rsidP="000B3764">
      <w:pPr>
        <w:spacing w:line="360" w:lineRule="auto"/>
        <w:ind w:firstLine="709"/>
        <w:jc w:val="both"/>
        <w:rPr>
          <w:sz w:val="28"/>
          <w:szCs w:val="28"/>
        </w:rPr>
      </w:pPr>
    </w:p>
    <w:p w:rsidR="000B3764" w:rsidRPr="002155F3" w:rsidRDefault="000B3764" w:rsidP="000B3764">
      <w:pPr>
        <w:spacing w:line="360" w:lineRule="auto"/>
        <w:ind w:firstLine="709"/>
        <w:jc w:val="both"/>
        <w:rPr>
          <w:sz w:val="28"/>
          <w:szCs w:val="28"/>
        </w:rPr>
      </w:pPr>
    </w:p>
    <w:p w:rsidR="006C522A" w:rsidRPr="002155F3" w:rsidRDefault="00127810" w:rsidP="000B3764">
      <w:pPr>
        <w:spacing w:line="360" w:lineRule="auto"/>
        <w:ind w:firstLine="709"/>
        <w:jc w:val="both"/>
        <w:rPr>
          <w:sz w:val="28"/>
          <w:szCs w:val="28"/>
        </w:rPr>
      </w:pPr>
      <w:r w:rsidRPr="002155F3">
        <w:rPr>
          <w:b/>
          <w:bCs/>
          <w:sz w:val="28"/>
          <w:szCs w:val="28"/>
        </w:rPr>
        <w:br w:type="page"/>
      </w:r>
      <w:bookmarkStart w:id="9" w:name="_Toc252373238"/>
      <w:r w:rsidR="00295FC3" w:rsidRPr="002155F3">
        <w:rPr>
          <w:sz w:val="28"/>
          <w:szCs w:val="28"/>
        </w:rPr>
        <w:t>Список литературы</w:t>
      </w:r>
      <w:bookmarkEnd w:id="9"/>
    </w:p>
    <w:p w:rsidR="00295FC3" w:rsidRPr="002155F3" w:rsidRDefault="00295FC3" w:rsidP="00F22A7D">
      <w:pPr>
        <w:spacing w:line="360" w:lineRule="auto"/>
        <w:ind w:firstLine="709"/>
        <w:jc w:val="both"/>
        <w:rPr>
          <w:sz w:val="28"/>
          <w:szCs w:val="28"/>
        </w:rPr>
      </w:pPr>
    </w:p>
    <w:p w:rsidR="00127810" w:rsidRPr="002155F3" w:rsidRDefault="00127810" w:rsidP="000B3764">
      <w:pPr>
        <w:spacing w:line="360" w:lineRule="auto"/>
        <w:jc w:val="both"/>
        <w:rPr>
          <w:sz w:val="28"/>
          <w:szCs w:val="28"/>
        </w:rPr>
      </w:pPr>
      <w:r w:rsidRPr="002155F3">
        <w:rPr>
          <w:sz w:val="28"/>
          <w:szCs w:val="28"/>
        </w:rPr>
        <w:t>1. Ананьев Е.И. Социально-экономическая география. – М.: Высшее образование, 2006. – 160с.</w:t>
      </w:r>
    </w:p>
    <w:p w:rsidR="00127810" w:rsidRPr="002155F3" w:rsidRDefault="00127810" w:rsidP="000B3764">
      <w:pPr>
        <w:spacing w:line="360" w:lineRule="auto"/>
        <w:jc w:val="both"/>
        <w:rPr>
          <w:sz w:val="28"/>
          <w:szCs w:val="28"/>
        </w:rPr>
      </w:pPr>
      <w:r w:rsidRPr="002155F3">
        <w:rPr>
          <w:sz w:val="28"/>
          <w:szCs w:val="28"/>
        </w:rPr>
        <w:t>2. Григорьев С.Н. Кадровое обеспечение российского машиностроения // Вестник МГТУ Станкин. 2009. - № 1. - С. 5-8.</w:t>
      </w:r>
    </w:p>
    <w:p w:rsidR="00127810" w:rsidRPr="002155F3" w:rsidRDefault="00127810" w:rsidP="000B3764">
      <w:pPr>
        <w:spacing w:line="360" w:lineRule="auto"/>
        <w:jc w:val="both"/>
        <w:rPr>
          <w:sz w:val="28"/>
          <w:szCs w:val="28"/>
        </w:rPr>
      </w:pPr>
      <w:r w:rsidRPr="002155F3">
        <w:rPr>
          <w:sz w:val="28"/>
          <w:szCs w:val="28"/>
        </w:rPr>
        <w:t>3. Желтиков В.П. Экономическая география и регионалистика. – М.: Дашков и Ко, 2008. – 384с.</w:t>
      </w:r>
    </w:p>
    <w:p w:rsidR="00127810" w:rsidRPr="002155F3" w:rsidRDefault="00127810" w:rsidP="000B3764">
      <w:pPr>
        <w:spacing w:line="360" w:lineRule="auto"/>
        <w:jc w:val="both"/>
        <w:rPr>
          <w:sz w:val="28"/>
          <w:szCs w:val="28"/>
        </w:rPr>
      </w:pPr>
      <w:r w:rsidRPr="002155F3">
        <w:rPr>
          <w:sz w:val="28"/>
          <w:szCs w:val="28"/>
        </w:rPr>
        <w:t>4. Моисеева Д.В., Емельяненко А.А. Отечественное машиностроение // Известия Волгоградского государственного технического университета. 2009. - Т. 8.-</w:t>
      </w:r>
      <w:r w:rsidR="00F22A7D" w:rsidRPr="002155F3">
        <w:rPr>
          <w:sz w:val="28"/>
          <w:szCs w:val="28"/>
        </w:rPr>
        <w:t xml:space="preserve"> </w:t>
      </w:r>
      <w:r w:rsidRPr="002155F3">
        <w:rPr>
          <w:sz w:val="28"/>
          <w:szCs w:val="28"/>
        </w:rPr>
        <w:t>№ 5.- С. 18-20.</w:t>
      </w:r>
    </w:p>
    <w:p w:rsidR="00127810" w:rsidRPr="002155F3" w:rsidRDefault="00127810" w:rsidP="000B3764">
      <w:pPr>
        <w:spacing w:line="360" w:lineRule="auto"/>
        <w:jc w:val="both"/>
        <w:rPr>
          <w:sz w:val="28"/>
          <w:szCs w:val="28"/>
        </w:rPr>
      </w:pPr>
      <w:r w:rsidRPr="002155F3">
        <w:rPr>
          <w:sz w:val="28"/>
          <w:szCs w:val="28"/>
        </w:rPr>
        <w:t>5. Плисецкий Е.Л. Коммерческая география России. Территориальная организация производства и рынка. – М.: КноРус, 2009. – 216с.</w:t>
      </w:r>
    </w:p>
    <w:p w:rsidR="00127810" w:rsidRPr="002155F3" w:rsidRDefault="00127810" w:rsidP="000B3764">
      <w:pPr>
        <w:spacing w:line="360" w:lineRule="auto"/>
        <w:jc w:val="both"/>
        <w:rPr>
          <w:sz w:val="28"/>
          <w:szCs w:val="28"/>
        </w:rPr>
      </w:pPr>
      <w:r w:rsidRPr="002155F3">
        <w:rPr>
          <w:sz w:val="28"/>
          <w:szCs w:val="28"/>
        </w:rPr>
        <w:t>6. Симагин Ю.А. Социально-экономическая география. – М.: КноРус, 2009. – 384с.</w:t>
      </w:r>
    </w:p>
    <w:p w:rsidR="00127810" w:rsidRPr="002155F3" w:rsidRDefault="00127810" w:rsidP="000B3764">
      <w:pPr>
        <w:spacing w:line="360" w:lineRule="auto"/>
        <w:jc w:val="both"/>
        <w:rPr>
          <w:sz w:val="28"/>
          <w:szCs w:val="28"/>
        </w:rPr>
      </w:pPr>
      <w:r w:rsidRPr="002155F3">
        <w:rPr>
          <w:sz w:val="28"/>
          <w:szCs w:val="28"/>
        </w:rPr>
        <w:t>7. Экономическая география России/ под ред. Т. Морозовой. – М.: Юнити-Дата, 2009. – 480с.</w:t>
      </w:r>
    </w:p>
    <w:p w:rsidR="00127810" w:rsidRPr="002155F3" w:rsidRDefault="00127810" w:rsidP="000B3764">
      <w:pPr>
        <w:spacing w:line="360" w:lineRule="auto"/>
        <w:jc w:val="both"/>
        <w:rPr>
          <w:sz w:val="28"/>
          <w:szCs w:val="28"/>
        </w:rPr>
      </w:pPr>
      <w:r w:rsidRPr="002155F3">
        <w:rPr>
          <w:sz w:val="28"/>
          <w:szCs w:val="28"/>
        </w:rPr>
        <w:t>8. Экономическая теория. Микро- и макроэкономика. – М.: Финансы и статистика, 2007. – 432с.</w:t>
      </w:r>
    </w:p>
    <w:p w:rsidR="00B70D59" w:rsidRPr="002155F3" w:rsidRDefault="00127810" w:rsidP="000B3764">
      <w:pPr>
        <w:spacing w:line="360" w:lineRule="auto"/>
        <w:jc w:val="both"/>
        <w:rPr>
          <w:sz w:val="28"/>
          <w:szCs w:val="28"/>
        </w:rPr>
      </w:pPr>
      <w:r w:rsidRPr="002155F3">
        <w:rPr>
          <w:sz w:val="28"/>
          <w:szCs w:val="28"/>
        </w:rPr>
        <w:t>9. Сайт журнала «Тяжелое машиностроение» - [http://www.tiajmash.ru/]</w:t>
      </w:r>
    </w:p>
    <w:p w:rsidR="00295FC3" w:rsidRPr="002155F3" w:rsidRDefault="00295FC3" w:rsidP="00F22A7D">
      <w:pPr>
        <w:spacing w:line="360" w:lineRule="auto"/>
        <w:ind w:firstLine="709"/>
        <w:jc w:val="both"/>
        <w:rPr>
          <w:sz w:val="28"/>
          <w:szCs w:val="28"/>
        </w:rPr>
      </w:pPr>
    </w:p>
    <w:p w:rsidR="00295FC3" w:rsidRPr="002155F3" w:rsidRDefault="00295FC3" w:rsidP="00F22A7D">
      <w:pPr>
        <w:spacing w:line="360" w:lineRule="auto"/>
        <w:ind w:firstLine="709"/>
        <w:jc w:val="both"/>
        <w:rPr>
          <w:sz w:val="28"/>
          <w:szCs w:val="28"/>
        </w:rPr>
      </w:pPr>
    </w:p>
    <w:p w:rsidR="00127810" w:rsidRPr="002155F3" w:rsidRDefault="00127810" w:rsidP="00F22A7D">
      <w:pPr>
        <w:spacing w:line="360" w:lineRule="auto"/>
        <w:ind w:firstLine="709"/>
        <w:jc w:val="both"/>
        <w:rPr>
          <w:sz w:val="28"/>
          <w:szCs w:val="28"/>
        </w:rPr>
      </w:pPr>
      <w:r w:rsidRPr="002155F3">
        <w:rPr>
          <w:sz w:val="28"/>
          <w:szCs w:val="28"/>
        </w:rPr>
        <w:br w:type="page"/>
        <w:t xml:space="preserve">Приложение 1 </w:t>
      </w:r>
    </w:p>
    <w:p w:rsidR="00127810" w:rsidRPr="002155F3" w:rsidRDefault="00127810" w:rsidP="00F22A7D">
      <w:pPr>
        <w:spacing w:line="360" w:lineRule="auto"/>
        <w:ind w:firstLine="709"/>
        <w:jc w:val="both"/>
        <w:rPr>
          <w:sz w:val="28"/>
          <w:szCs w:val="28"/>
        </w:rPr>
      </w:pPr>
    </w:p>
    <w:p w:rsidR="00127810" w:rsidRPr="002155F3" w:rsidRDefault="00127810" w:rsidP="00F22A7D">
      <w:pPr>
        <w:spacing w:line="360" w:lineRule="auto"/>
        <w:ind w:firstLine="709"/>
        <w:jc w:val="both"/>
        <w:rPr>
          <w:sz w:val="28"/>
          <w:szCs w:val="28"/>
        </w:rPr>
      </w:pPr>
      <w:r w:rsidRPr="002155F3">
        <w:rPr>
          <w:sz w:val="28"/>
          <w:szCs w:val="28"/>
        </w:rPr>
        <w:t>Производство основных видов машин и оборудования в РФ</w:t>
      </w:r>
    </w:p>
    <w:p w:rsidR="00127810" w:rsidRPr="002155F3" w:rsidRDefault="00127810" w:rsidP="00F22A7D">
      <w:pPr>
        <w:spacing w:line="360" w:lineRule="auto"/>
        <w:ind w:firstLine="709"/>
        <w:jc w:val="both"/>
        <w:rPr>
          <w:sz w:val="28"/>
          <w:szCs w:val="28"/>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1"/>
        <w:gridCol w:w="745"/>
        <w:gridCol w:w="850"/>
        <w:gridCol w:w="851"/>
        <w:gridCol w:w="850"/>
        <w:gridCol w:w="703"/>
      </w:tblGrid>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2003</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2004</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2005</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2006</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2007</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Дизели и дизельгенераторы,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4,3</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4,3</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3,5</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2,3</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2,0</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Турбины, млн. кВт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1,8</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3,9</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4,0</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5,0</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5,0</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Насосы центробежные, паровые и приводные,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218</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208</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229</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226</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237</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Краны мостовые электрические (включая специальные),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683</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655</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643</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468</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729</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Краны на автомобильном ходу,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3,0</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3,1</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3,9</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4,4</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Краны башенные грузоподъемностью 5 т и свыше,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80</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116</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180</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249</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286</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Тракторы на колесном ходу, тыс.шт.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6,3</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3,1</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3,4</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3,4</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4,5</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Минитракторы,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1,0</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0,7</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0,8</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0,9</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0,7</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Плуги тракторные,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3,1</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2,3</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1,0</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1,3</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2,4</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Сеялки тракторные,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6,4</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5,3</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4,2</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5,7</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6,5</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Культиваторы тракторные,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5,6</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5,6</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6,2</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8,3</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8,8</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Комбайны,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Зерноуборочные</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9,1</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7,5</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5,4</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8,1</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7,5</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в том числе "Дон-1500"</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3,1</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2,0</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3,0</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3,5</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Картофелеуборочные</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0,001</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0,002</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0,02</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0,04</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0,02</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Кормоуборочные</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1,0</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0,6</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0,5</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0,5</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0,4</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в том числе самоходные,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219</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273</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236</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322</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324</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Косилки тракторные,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3,4</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3,3</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1,8</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2,5</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2,6</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Погрузчики универсальные сельскохозяйственного</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назначения,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1,4</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1,4</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1,4</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1,4</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2,4</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Машины для внесения в почву минеральных удобрений</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и извести,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271</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226</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156</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565</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241</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Дробилки для кормов,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3,6</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2,8</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1,4</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0,4</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Доильные установки,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262</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223</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257</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334</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329</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Автопоилки для ферм крупного рогатого скота,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49,0</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25,1</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28,3</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21,5</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32,6</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Металлорежущие станки,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8,3</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6,5</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5,7</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5,4</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4,9</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из них станки с числовым программным управлением,</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254</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218</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136</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242</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279</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Кузнечнопрессовые машины, тыс.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1,3</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1,2</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1,6</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1,7</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1,5</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из них с числовым программным управлением, шт.</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32</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38</w:t>
            </w: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Линии автоматические и полуавтоматические</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p>
        </w:tc>
      </w:tr>
      <w:tr w:rsidR="00127810" w:rsidRPr="002155F3">
        <w:trPr>
          <w:trHeight w:val="210"/>
        </w:trPr>
        <w:tc>
          <w:tcPr>
            <w:tcW w:w="524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для машиностроения и металлообработки, комплектов</w:t>
            </w:r>
          </w:p>
        </w:tc>
        <w:tc>
          <w:tcPr>
            <w:tcW w:w="745"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5</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w:t>
            </w:r>
          </w:p>
        </w:tc>
        <w:tc>
          <w:tcPr>
            <w:tcW w:w="851"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w:t>
            </w:r>
          </w:p>
        </w:tc>
        <w:tc>
          <w:tcPr>
            <w:tcW w:w="850"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2</w:t>
            </w:r>
          </w:p>
        </w:tc>
        <w:tc>
          <w:tcPr>
            <w:tcW w:w="703" w:type="dxa"/>
            <w:shd w:val="clear" w:color="auto" w:fill="FFFFFF"/>
            <w:vAlign w:val="center"/>
          </w:tcPr>
          <w:p w:rsidR="00127810" w:rsidRPr="002155F3" w:rsidRDefault="00127810" w:rsidP="000B3764">
            <w:pPr>
              <w:shd w:val="clear" w:color="auto" w:fill="FFFFFF"/>
              <w:spacing w:line="360" w:lineRule="auto"/>
              <w:jc w:val="both"/>
              <w:rPr>
                <w:sz w:val="20"/>
                <w:szCs w:val="20"/>
              </w:rPr>
            </w:pPr>
            <w:r w:rsidRPr="002155F3">
              <w:rPr>
                <w:sz w:val="20"/>
                <w:szCs w:val="20"/>
              </w:rPr>
              <w:t>1</w:t>
            </w:r>
          </w:p>
        </w:tc>
      </w:tr>
    </w:tbl>
    <w:p w:rsidR="00127810" w:rsidRPr="002155F3" w:rsidRDefault="00127810" w:rsidP="00F22A7D">
      <w:pPr>
        <w:spacing w:line="360" w:lineRule="auto"/>
        <w:ind w:firstLine="709"/>
        <w:jc w:val="both"/>
        <w:rPr>
          <w:sz w:val="28"/>
          <w:szCs w:val="28"/>
        </w:rPr>
      </w:pPr>
    </w:p>
    <w:p w:rsidR="00127810" w:rsidRPr="002155F3" w:rsidRDefault="00127810" w:rsidP="00F22A7D">
      <w:pPr>
        <w:spacing w:line="360" w:lineRule="auto"/>
        <w:ind w:firstLine="709"/>
        <w:jc w:val="both"/>
        <w:rPr>
          <w:sz w:val="28"/>
          <w:szCs w:val="28"/>
        </w:rPr>
      </w:pPr>
      <w:r w:rsidRPr="002155F3">
        <w:rPr>
          <w:sz w:val="28"/>
          <w:szCs w:val="28"/>
        </w:rPr>
        <w:br w:type="page"/>
        <w:t>Приложение 2</w:t>
      </w:r>
    </w:p>
    <w:p w:rsidR="00127810" w:rsidRPr="002155F3" w:rsidRDefault="00127810" w:rsidP="00F22A7D">
      <w:pPr>
        <w:spacing w:line="360" w:lineRule="auto"/>
        <w:ind w:firstLine="709"/>
        <w:jc w:val="both"/>
        <w:rPr>
          <w:sz w:val="28"/>
          <w:szCs w:val="28"/>
        </w:rPr>
      </w:pPr>
    </w:p>
    <w:p w:rsidR="00127810" w:rsidRPr="002155F3" w:rsidRDefault="00127810" w:rsidP="0072715E">
      <w:pPr>
        <w:shd w:val="clear" w:color="auto" w:fill="FFFFFF"/>
        <w:spacing w:line="360" w:lineRule="auto"/>
        <w:ind w:firstLine="709"/>
        <w:jc w:val="both"/>
        <w:rPr>
          <w:sz w:val="28"/>
          <w:szCs w:val="28"/>
        </w:rPr>
      </w:pPr>
      <w:r w:rsidRPr="002155F3">
        <w:rPr>
          <w:sz w:val="28"/>
          <w:szCs w:val="28"/>
        </w:rPr>
        <w:t>Производство металлорежущих станков по субъектам РФ (штук)</w:t>
      </w:r>
    </w:p>
    <w:p w:rsidR="006C522A" w:rsidRPr="002155F3" w:rsidRDefault="006C522A" w:rsidP="0072715E">
      <w:pPr>
        <w:spacing w:line="360" w:lineRule="auto"/>
        <w:ind w:firstLine="709"/>
        <w:jc w:val="both"/>
        <w:rPr>
          <w:sz w:val="28"/>
          <w:szCs w:val="28"/>
        </w:rPr>
      </w:pPr>
    </w:p>
    <w:tbl>
      <w:tblPr>
        <w:tblpPr w:leftFromText="180" w:rightFromText="180" w:vertAnchor="text" w:horzAnchor="margin" w:tblpXSpec="center"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66"/>
        <w:gridCol w:w="1014"/>
        <w:gridCol w:w="1276"/>
        <w:gridCol w:w="1276"/>
        <w:gridCol w:w="1275"/>
        <w:gridCol w:w="1134"/>
      </w:tblGrid>
      <w:tr w:rsidR="0072715E" w:rsidRPr="002155F3">
        <w:trPr>
          <w:trHeight w:val="529"/>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Годы</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2003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2004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2005</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2006</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2007</w:t>
            </w:r>
          </w:p>
        </w:tc>
      </w:tr>
      <w:tr w:rsidR="0072715E" w:rsidRPr="002155F3">
        <w:trPr>
          <w:trHeight w:val="368"/>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Российская Федерация</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8283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6494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5697</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5414</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4867</w:t>
            </w:r>
          </w:p>
        </w:tc>
      </w:tr>
      <w:tr w:rsidR="0072715E" w:rsidRPr="002155F3">
        <w:trPr>
          <w:trHeight w:val="69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Центральный федеральный округ</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2736</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2203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1758</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1662</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1448</w:t>
            </w:r>
          </w:p>
        </w:tc>
      </w:tr>
      <w:tr w:rsidR="0072715E" w:rsidRPr="002155F3">
        <w:trPr>
          <w:trHeight w:val="408"/>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Белгородская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9</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w:t>
            </w:r>
          </w:p>
        </w:tc>
      </w:tr>
      <w:tr w:rsidR="0072715E" w:rsidRPr="002155F3">
        <w:trPr>
          <w:trHeight w:val="284"/>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Брянская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22</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11</w:t>
            </w:r>
          </w:p>
        </w:tc>
      </w:tr>
      <w:tr w:rsidR="0072715E" w:rsidRPr="002155F3">
        <w:trPr>
          <w:trHeight w:val="435"/>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Владимирская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314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279</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204</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188</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149</w:t>
            </w:r>
          </w:p>
        </w:tc>
      </w:tr>
      <w:tr w:rsidR="0072715E" w:rsidRPr="002155F3">
        <w:trPr>
          <w:trHeight w:val="317"/>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Воронежская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19</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43</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29</w:t>
            </w:r>
          </w:p>
        </w:tc>
      </w:tr>
      <w:tr w:rsidR="0072715E" w:rsidRPr="002155F3">
        <w:trPr>
          <w:trHeight w:val="69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Ивановская область</w:t>
            </w:r>
          </w:p>
          <w:p w:rsidR="0072715E" w:rsidRPr="002155F3" w:rsidRDefault="0072715E" w:rsidP="004D02CF">
            <w:pPr>
              <w:shd w:val="clear" w:color="auto" w:fill="FFFFFF"/>
              <w:autoSpaceDE w:val="0"/>
              <w:autoSpaceDN w:val="0"/>
              <w:adjustRightInd w:val="0"/>
              <w:spacing w:line="360" w:lineRule="auto"/>
              <w:jc w:val="both"/>
              <w:rPr>
                <w:sz w:val="20"/>
                <w:szCs w:val="20"/>
              </w:rPr>
            </w:pPr>
            <w:r w:rsidRPr="002155F3">
              <w:rPr>
                <w:sz w:val="20"/>
                <w:szCs w:val="20"/>
              </w:rPr>
              <w:t>Калужская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30</w:t>
            </w:r>
          </w:p>
          <w:p w:rsidR="0072715E" w:rsidRPr="002155F3" w:rsidRDefault="0072715E" w:rsidP="004D02CF">
            <w:pPr>
              <w:shd w:val="clear" w:color="auto" w:fill="FFFFFF"/>
              <w:autoSpaceDE w:val="0"/>
              <w:autoSpaceDN w:val="0"/>
              <w:adjustRightInd w:val="0"/>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w:t>
            </w:r>
          </w:p>
          <w:p w:rsidR="0072715E" w:rsidRPr="002155F3" w:rsidRDefault="0072715E" w:rsidP="004D02CF">
            <w:pPr>
              <w:shd w:val="clear" w:color="auto" w:fill="FFFFFF"/>
              <w:autoSpaceDE w:val="0"/>
              <w:autoSpaceDN w:val="0"/>
              <w:adjustRightInd w:val="0"/>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10</w:t>
            </w:r>
          </w:p>
          <w:p w:rsidR="0072715E" w:rsidRPr="002155F3" w:rsidRDefault="0072715E" w:rsidP="004D02CF">
            <w:pPr>
              <w:shd w:val="clear" w:color="auto" w:fill="FFFFFF"/>
              <w:autoSpaceDE w:val="0"/>
              <w:autoSpaceDN w:val="0"/>
              <w:adjustRightInd w:val="0"/>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10</w:t>
            </w:r>
          </w:p>
          <w:p w:rsidR="0072715E" w:rsidRPr="002155F3" w:rsidRDefault="0072715E" w:rsidP="004D02CF">
            <w:pPr>
              <w:shd w:val="clear" w:color="auto" w:fill="FFFFFF"/>
              <w:autoSpaceDE w:val="0"/>
              <w:autoSpaceDN w:val="0"/>
              <w:adjustRightInd w:val="0"/>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21</w:t>
            </w:r>
          </w:p>
          <w:p w:rsidR="0072715E" w:rsidRPr="002155F3" w:rsidRDefault="0072715E" w:rsidP="004D02CF">
            <w:pPr>
              <w:shd w:val="clear" w:color="auto" w:fill="FFFFFF"/>
              <w:autoSpaceDE w:val="0"/>
              <w:autoSpaceDN w:val="0"/>
              <w:adjustRightInd w:val="0"/>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Костромская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35</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21</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12</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Курская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24</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15</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Липецкая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79</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22</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26</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23</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24</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Московская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280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166</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157</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171</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165</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Орловская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Рязанская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1184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1029</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779</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666</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570</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Смоленская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Тамбовская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Тверская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167</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60</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44</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130</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Тульская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128</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277</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231</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241</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122</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Ярославская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51</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72</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38</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г. Москва</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329</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167</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135</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159</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165</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Северо-Западный</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федеральный округ</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141</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146</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85</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66</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59</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Республика Карелия</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Архангельская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Вологодская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Калининградская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Ленинградская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г. Санкт-Петербург</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141</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146</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85</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66</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59</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Южный федеральный округ</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789</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672</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677</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385</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470</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Республика Адыгея</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13</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24</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Республика Дагестан</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Республика Северная Осетия - Алания</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Чеченская Республика</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Краснодарский край</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493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405</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383</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63</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52</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Ставропольский край</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26</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Астраханская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224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264</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288</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366</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Волгоградская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10</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Ростовская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Приволжский федеральный округ</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3292</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2796</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2663</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2807</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2649</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Республика Башкортостан</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772</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735</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761</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847</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936</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Республика Марий Эл</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Республика Татарстан</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12 .</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12</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Удмуртская Республика</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921</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845</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534</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698</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480</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Чувашская Республика</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Пермский край</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Кировская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450</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474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666</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702</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714</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Нижегородская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389</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157</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195</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192</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200</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Оренбургская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125</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75</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36</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23</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15</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Пензенская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115</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133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208</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58</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75</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Самарская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292</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174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123</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161</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118</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Саратовская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91</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54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45</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48</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45</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Ульяновская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115</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134</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83</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70</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66</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Уральский федеральный округ</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932</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468</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430</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355</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173</w:t>
            </w:r>
          </w:p>
        </w:tc>
      </w:tr>
      <w:tr w:rsidR="0072715E" w:rsidRPr="002155F3">
        <w:trPr>
          <w:trHeight w:val="180"/>
        </w:trPr>
        <w:tc>
          <w:tcPr>
            <w:tcW w:w="286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Курганская область</w:t>
            </w:r>
          </w:p>
        </w:tc>
        <w:tc>
          <w:tcPr>
            <w:tcW w:w="101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w:t>
            </w:r>
          </w:p>
        </w:tc>
        <w:tc>
          <w:tcPr>
            <w:tcW w:w="1276"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2</w:t>
            </w:r>
          </w:p>
        </w:tc>
        <w:tc>
          <w:tcPr>
            <w:tcW w:w="1275"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3</w:t>
            </w:r>
          </w:p>
        </w:tc>
        <w:tc>
          <w:tcPr>
            <w:tcW w:w="1134" w:type="dxa"/>
            <w:shd w:val="clear" w:color="auto" w:fill="FFFFFF"/>
            <w:vAlign w:val="center"/>
          </w:tcPr>
          <w:p w:rsidR="0072715E" w:rsidRPr="002155F3" w:rsidRDefault="0072715E" w:rsidP="004D02CF">
            <w:pPr>
              <w:shd w:val="clear" w:color="auto" w:fill="FFFFFF"/>
              <w:spacing w:line="360" w:lineRule="auto"/>
              <w:jc w:val="both"/>
              <w:rPr>
                <w:sz w:val="20"/>
                <w:szCs w:val="20"/>
              </w:rPr>
            </w:pPr>
            <w:r w:rsidRPr="002155F3">
              <w:rPr>
                <w:sz w:val="20"/>
                <w:szCs w:val="20"/>
              </w:rPr>
              <w:t>4</w:t>
            </w:r>
          </w:p>
        </w:tc>
      </w:tr>
    </w:tbl>
    <w:p w:rsidR="0072715E" w:rsidRPr="00763221" w:rsidRDefault="0072715E" w:rsidP="0072715E">
      <w:pPr>
        <w:spacing w:line="360" w:lineRule="auto"/>
        <w:ind w:firstLine="709"/>
        <w:jc w:val="both"/>
        <w:rPr>
          <w:color w:val="FFFFFF"/>
          <w:sz w:val="28"/>
          <w:szCs w:val="28"/>
          <w:lang w:val="en-US"/>
        </w:rPr>
      </w:pPr>
      <w:bookmarkStart w:id="10" w:name="_GoBack"/>
      <w:bookmarkEnd w:id="10"/>
    </w:p>
    <w:sectPr w:rsidR="0072715E" w:rsidRPr="00763221" w:rsidSect="00F22A7D">
      <w:headerReference w:type="default" r:id="rId7"/>
      <w:pgSz w:w="11906" w:h="16838"/>
      <w:pgMar w:top="1134" w:right="850" w:bottom="1134" w:left="1701" w:header="720" w:footer="72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9F8" w:rsidRDefault="00AD79F8">
      <w:r>
        <w:separator/>
      </w:r>
    </w:p>
  </w:endnote>
  <w:endnote w:type="continuationSeparator" w:id="0">
    <w:p w:rsidR="00AD79F8" w:rsidRDefault="00AD7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9F8" w:rsidRDefault="00AD79F8">
      <w:r>
        <w:separator/>
      </w:r>
    </w:p>
  </w:footnote>
  <w:footnote w:type="continuationSeparator" w:id="0">
    <w:p w:rsidR="00AD79F8" w:rsidRDefault="00AD79F8">
      <w:r>
        <w:continuationSeparator/>
      </w:r>
    </w:p>
  </w:footnote>
  <w:footnote w:id="1">
    <w:p w:rsidR="00AD79F8" w:rsidRDefault="00AC2B13" w:rsidP="00C805BF">
      <w:r w:rsidRPr="00C805BF">
        <w:rPr>
          <w:rStyle w:val="a6"/>
          <w:sz w:val="20"/>
          <w:szCs w:val="20"/>
        </w:rPr>
        <w:footnoteRef/>
      </w:r>
      <w:r w:rsidRPr="00C805BF">
        <w:rPr>
          <w:sz w:val="20"/>
          <w:szCs w:val="20"/>
        </w:rPr>
        <w:t xml:space="preserve"> Сайт журнала «Тяжелое машиностроение» - [http://www.tiajmash.ru/]</w:t>
      </w:r>
    </w:p>
  </w:footnote>
  <w:footnote w:id="2">
    <w:p w:rsidR="00AD79F8" w:rsidRDefault="00AC2B13" w:rsidP="00C805BF">
      <w:pPr>
        <w:pStyle w:val="a4"/>
        <w:spacing w:line="360" w:lineRule="auto"/>
      </w:pPr>
      <w:r>
        <w:rPr>
          <w:rStyle w:val="a6"/>
        </w:rPr>
        <w:footnoteRef/>
      </w:r>
      <w:r>
        <w:t xml:space="preserve"> Плисецкий Е.Л. Коммерческая география России. Территориальная организация производства и рынка. – М.: КноРус, 2009. – Сю56</w:t>
      </w:r>
    </w:p>
  </w:footnote>
  <w:footnote w:id="3">
    <w:p w:rsidR="00AD79F8" w:rsidRDefault="00AC2B13" w:rsidP="00E861D3">
      <w:pPr>
        <w:spacing w:line="360" w:lineRule="auto"/>
        <w:jc w:val="both"/>
      </w:pPr>
      <w:r w:rsidRPr="00E861D3">
        <w:rPr>
          <w:rStyle w:val="a6"/>
          <w:sz w:val="20"/>
          <w:szCs w:val="20"/>
        </w:rPr>
        <w:footnoteRef/>
      </w:r>
      <w:r w:rsidRPr="00E861D3">
        <w:rPr>
          <w:sz w:val="20"/>
          <w:szCs w:val="20"/>
        </w:rPr>
        <w:t xml:space="preserve"> Экономическая география России/ под ред. Т. Морозовой. – М.: Юнити-Дата, 2009. – С.127</w:t>
      </w:r>
    </w:p>
  </w:footnote>
  <w:footnote w:id="4">
    <w:p w:rsidR="00AD79F8" w:rsidRDefault="00AC2B13" w:rsidP="00C43814">
      <w:pPr>
        <w:spacing w:line="360" w:lineRule="auto"/>
        <w:jc w:val="both"/>
      </w:pPr>
      <w:r w:rsidRPr="00C43814">
        <w:rPr>
          <w:rStyle w:val="a6"/>
          <w:sz w:val="20"/>
          <w:szCs w:val="20"/>
        </w:rPr>
        <w:footnoteRef/>
      </w:r>
      <w:r w:rsidRPr="00C43814">
        <w:rPr>
          <w:sz w:val="20"/>
          <w:szCs w:val="20"/>
        </w:rPr>
        <w:t xml:space="preserve"> Симагин Ю.А. Социально-экономическая география. – М.: КноРус, 2009. – С.213</w:t>
      </w:r>
    </w:p>
  </w:footnote>
  <w:footnote w:id="5">
    <w:p w:rsidR="00AD79F8" w:rsidRDefault="00AC2B13" w:rsidP="00C43814">
      <w:pPr>
        <w:pStyle w:val="a4"/>
        <w:spacing w:line="360" w:lineRule="auto"/>
        <w:jc w:val="both"/>
      </w:pPr>
      <w:r>
        <w:rPr>
          <w:rStyle w:val="a6"/>
        </w:rPr>
        <w:footnoteRef/>
      </w:r>
      <w:r>
        <w:t xml:space="preserve"> Моисеева Д.В., Емельяненко А.А. Отечественное машиностроение // Известия Волгоградского государственного технического университета. 2009. - Т. 8.- № 5.- С. 18</w:t>
      </w:r>
    </w:p>
  </w:footnote>
  <w:footnote w:id="6">
    <w:p w:rsidR="00AD79F8" w:rsidRDefault="00AC2B13">
      <w:pPr>
        <w:pStyle w:val="a4"/>
      </w:pPr>
      <w:r>
        <w:rPr>
          <w:rStyle w:val="a6"/>
        </w:rPr>
        <w:footnoteRef/>
      </w:r>
      <w:r>
        <w:t xml:space="preserve"> Желтиков В.П. Экономическая география и регионалистика. – М.: Дашков и Ко, 2008. – С.112</w:t>
      </w:r>
    </w:p>
  </w:footnote>
  <w:footnote w:id="7">
    <w:p w:rsidR="00AD79F8" w:rsidRDefault="00AC2B13" w:rsidP="000B3764">
      <w:r w:rsidRPr="000B3764">
        <w:rPr>
          <w:rStyle w:val="a6"/>
          <w:sz w:val="20"/>
          <w:szCs w:val="20"/>
        </w:rPr>
        <w:footnoteRef/>
      </w:r>
      <w:r w:rsidRPr="000B3764">
        <w:rPr>
          <w:sz w:val="20"/>
          <w:szCs w:val="20"/>
        </w:rPr>
        <w:t xml:space="preserve"> Сайт журнала «Тяжелое машиностроение» - [http://www.tiajmash.ru/]</w:t>
      </w:r>
    </w:p>
  </w:footnote>
  <w:footnote w:id="8">
    <w:p w:rsidR="00AD79F8" w:rsidRDefault="00AC2B13">
      <w:pPr>
        <w:pStyle w:val="a4"/>
      </w:pPr>
      <w:r>
        <w:rPr>
          <w:rStyle w:val="a6"/>
        </w:rPr>
        <w:footnoteRef/>
      </w:r>
      <w:r>
        <w:t xml:space="preserve"> Ананьев Е.И. Социально-экономическая география. – М.: Высшее образование, 2006. – С.73</w:t>
      </w:r>
    </w:p>
  </w:footnote>
  <w:footnote w:id="9">
    <w:p w:rsidR="00AD79F8" w:rsidRDefault="00AC2B13" w:rsidP="000B3764">
      <w:pPr>
        <w:pStyle w:val="a4"/>
        <w:spacing w:line="360" w:lineRule="auto"/>
      </w:pPr>
      <w:r>
        <w:rPr>
          <w:rStyle w:val="a6"/>
        </w:rPr>
        <w:footnoteRef/>
      </w:r>
      <w:r>
        <w:t xml:space="preserve"> Григорьев С.Н. Кадровое обеспечение российского машиностроения // Вестник МГТУ Станкин. 2009. - № 1. - С. 5</w:t>
      </w:r>
    </w:p>
  </w:footnote>
  <w:footnote w:id="10">
    <w:p w:rsidR="00AD79F8" w:rsidRDefault="00AC2B13" w:rsidP="000B3764">
      <w:pPr>
        <w:pStyle w:val="a4"/>
        <w:spacing w:line="360" w:lineRule="auto"/>
      </w:pPr>
      <w:r>
        <w:rPr>
          <w:rStyle w:val="a6"/>
        </w:rPr>
        <w:footnoteRef/>
      </w:r>
      <w:r>
        <w:t xml:space="preserve"> Григорьев С.Н. Кадровое обеспечение российского машиностроения // Вестник МГТУ Станкин. 2009. - № 1. - С. 5</w:t>
      </w:r>
    </w:p>
  </w:footnote>
  <w:footnote w:id="11">
    <w:p w:rsidR="00AD79F8" w:rsidRDefault="00AC2B13" w:rsidP="000B3764">
      <w:pPr>
        <w:pStyle w:val="a4"/>
        <w:spacing w:line="360" w:lineRule="auto"/>
      </w:pPr>
      <w:r>
        <w:rPr>
          <w:rStyle w:val="a6"/>
        </w:rPr>
        <w:footnoteRef/>
      </w:r>
      <w:r>
        <w:t xml:space="preserve"> Григорьев С.Н. Кадровое обеспечение российского машиностроения // Вестник МГТУ Станкин. 2009. - № 1. – С.8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B13" w:rsidRDefault="00AC2B13" w:rsidP="00763221">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B1418"/>
    <w:multiLevelType w:val="multilevel"/>
    <w:tmpl w:val="00040F0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67240EB5"/>
    <w:multiLevelType w:val="singleLevel"/>
    <w:tmpl w:val="EE70F2EA"/>
    <w:lvl w:ilvl="0">
      <w:start w:val="1"/>
      <w:numFmt w:val="bullet"/>
      <w:lvlText w:val="-"/>
      <w:lvlJc w:val="left"/>
      <w:pPr>
        <w:tabs>
          <w:tab w:val="num" w:pos="927"/>
        </w:tabs>
        <w:ind w:left="927"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B9C"/>
    <w:rsid w:val="00003C46"/>
    <w:rsid w:val="00077D13"/>
    <w:rsid w:val="000B18E9"/>
    <w:rsid w:val="000B3764"/>
    <w:rsid w:val="000E431B"/>
    <w:rsid w:val="00101346"/>
    <w:rsid w:val="00127810"/>
    <w:rsid w:val="00190F1A"/>
    <w:rsid w:val="002155F3"/>
    <w:rsid w:val="0022663F"/>
    <w:rsid w:val="00245BE6"/>
    <w:rsid w:val="002704E1"/>
    <w:rsid w:val="00295FC3"/>
    <w:rsid w:val="00315A89"/>
    <w:rsid w:val="00335A25"/>
    <w:rsid w:val="00336E01"/>
    <w:rsid w:val="00365271"/>
    <w:rsid w:val="00396C59"/>
    <w:rsid w:val="003A3A14"/>
    <w:rsid w:val="003C565F"/>
    <w:rsid w:val="004A1D8B"/>
    <w:rsid w:val="004C596C"/>
    <w:rsid w:val="004D02CF"/>
    <w:rsid w:val="004D03C6"/>
    <w:rsid w:val="00571BA8"/>
    <w:rsid w:val="0058238B"/>
    <w:rsid w:val="005F77C7"/>
    <w:rsid w:val="00653162"/>
    <w:rsid w:val="00656A5A"/>
    <w:rsid w:val="006C522A"/>
    <w:rsid w:val="006D5F90"/>
    <w:rsid w:val="0072715E"/>
    <w:rsid w:val="00741B0C"/>
    <w:rsid w:val="00763221"/>
    <w:rsid w:val="00764FD5"/>
    <w:rsid w:val="00780913"/>
    <w:rsid w:val="007D5FDD"/>
    <w:rsid w:val="007F4E6B"/>
    <w:rsid w:val="008A475C"/>
    <w:rsid w:val="00955B0A"/>
    <w:rsid w:val="009C5D3A"/>
    <w:rsid w:val="00A22377"/>
    <w:rsid w:val="00A22C0F"/>
    <w:rsid w:val="00A57AA5"/>
    <w:rsid w:val="00A66321"/>
    <w:rsid w:val="00A86E1E"/>
    <w:rsid w:val="00AC2B13"/>
    <w:rsid w:val="00AD79F8"/>
    <w:rsid w:val="00AE0FC2"/>
    <w:rsid w:val="00B70D59"/>
    <w:rsid w:val="00B83C3B"/>
    <w:rsid w:val="00C43814"/>
    <w:rsid w:val="00C5315C"/>
    <w:rsid w:val="00C61783"/>
    <w:rsid w:val="00C805BF"/>
    <w:rsid w:val="00CA4C06"/>
    <w:rsid w:val="00CF4D1C"/>
    <w:rsid w:val="00D060F2"/>
    <w:rsid w:val="00D44929"/>
    <w:rsid w:val="00DB0E68"/>
    <w:rsid w:val="00DB5B60"/>
    <w:rsid w:val="00DC5B9C"/>
    <w:rsid w:val="00DC6B23"/>
    <w:rsid w:val="00DC76BD"/>
    <w:rsid w:val="00E861D3"/>
    <w:rsid w:val="00EB4942"/>
    <w:rsid w:val="00F22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A5ADED-5DEB-4E7C-A2F0-FA15F584F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45BE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C522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a3">
    <w:name w:val="МОЙ"/>
    <w:basedOn w:val="a"/>
    <w:uiPriority w:val="99"/>
    <w:rsid w:val="00A57AA5"/>
    <w:rPr>
      <w:sz w:val="28"/>
      <w:szCs w:val="28"/>
    </w:rPr>
  </w:style>
  <w:style w:type="paragraph" w:styleId="21">
    <w:name w:val="Body Text 2"/>
    <w:basedOn w:val="a"/>
    <w:link w:val="22"/>
    <w:uiPriority w:val="99"/>
    <w:rsid w:val="00DC5B9C"/>
    <w:pPr>
      <w:jc w:val="center"/>
    </w:pPr>
  </w:style>
  <w:style w:type="character" w:customStyle="1" w:styleId="22">
    <w:name w:val="Основной текст 2 Знак"/>
    <w:link w:val="21"/>
    <w:uiPriority w:val="99"/>
    <w:semiHidden/>
    <w:locked/>
    <w:rPr>
      <w:rFonts w:cs="Times New Roman"/>
      <w:sz w:val="24"/>
      <w:szCs w:val="24"/>
    </w:rPr>
  </w:style>
  <w:style w:type="paragraph" w:styleId="a4">
    <w:name w:val="footnote text"/>
    <w:basedOn w:val="a"/>
    <w:link w:val="a5"/>
    <w:uiPriority w:val="99"/>
    <w:semiHidden/>
    <w:rsid w:val="00DC5B9C"/>
    <w:rPr>
      <w:noProof/>
      <w:sz w:val="20"/>
      <w:szCs w:val="20"/>
    </w:rPr>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sid w:val="00DC5B9C"/>
    <w:rPr>
      <w:rFonts w:cs="Times New Roman"/>
      <w:vertAlign w:val="superscript"/>
    </w:rPr>
  </w:style>
  <w:style w:type="paragraph" w:styleId="a7">
    <w:name w:val="header"/>
    <w:basedOn w:val="a"/>
    <w:link w:val="a8"/>
    <w:uiPriority w:val="99"/>
    <w:rsid w:val="00AE0FC2"/>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AE0FC2"/>
    <w:rPr>
      <w:rFonts w:cs="Times New Roman"/>
    </w:rPr>
  </w:style>
  <w:style w:type="paragraph" w:styleId="11">
    <w:name w:val="toc 1"/>
    <w:basedOn w:val="a"/>
    <w:next w:val="a"/>
    <w:autoRedefine/>
    <w:uiPriority w:val="99"/>
    <w:semiHidden/>
    <w:rsid w:val="00003C46"/>
  </w:style>
  <w:style w:type="paragraph" w:styleId="23">
    <w:name w:val="toc 2"/>
    <w:basedOn w:val="a"/>
    <w:next w:val="a"/>
    <w:autoRedefine/>
    <w:uiPriority w:val="99"/>
    <w:semiHidden/>
    <w:rsid w:val="00003C46"/>
    <w:pPr>
      <w:ind w:left="240"/>
    </w:pPr>
  </w:style>
  <w:style w:type="paragraph" w:styleId="aa">
    <w:name w:val="footer"/>
    <w:basedOn w:val="a"/>
    <w:link w:val="ab"/>
    <w:uiPriority w:val="99"/>
    <w:rsid w:val="00763221"/>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Hyperlink"/>
    <w:uiPriority w:val="99"/>
    <w:rsid w:val="0076322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266898">
      <w:marLeft w:val="0"/>
      <w:marRight w:val="0"/>
      <w:marTop w:val="0"/>
      <w:marBottom w:val="0"/>
      <w:divBdr>
        <w:top w:val="none" w:sz="0" w:space="0" w:color="auto"/>
        <w:left w:val="none" w:sz="0" w:space="0" w:color="auto"/>
        <w:bottom w:val="none" w:sz="0" w:space="0" w:color="auto"/>
        <w:right w:val="none" w:sz="0" w:space="0" w:color="auto"/>
      </w:divBdr>
    </w:div>
    <w:div w:id="318266899">
      <w:marLeft w:val="0"/>
      <w:marRight w:val="0"/>
      <w:marTop w:val="0"/>
      <w:marBottom w:val="0"/>
      <w:divBdr>
        <w:top w:val="none" w:sz="0" w:space="0" w:color="auto"/>
        <w:left w:val="none" w:sz="0" w:space="0" w:color="auto"/>
        <w:bottom w:val="none" w:sz="0" w:space="0" w:color="auto"/>
        <w:right w:val="none" w:sz="0" w:space="0" w:color="auto"/>
      </w:divBdr>
    </w:div>
    <w:div w:id="318266900">
      <w:marLeft w:val="0"/>
      <w:marRight w:val="0"/>
      <w:marTop w:val="0"/>
      <w:marBottom w:val="0"/>
      <w:divBdr>
        <w:top w:val="none" w:sz="0" w:space="0" w:color="auto"/>
        <w:left w:val="none" w:sz="0" w:space="0" w:color="auto"/>
        <w:bottom w:val="none" w:sz="0" w:space="0" w:color="auto"/>
        <w:right w:val="none" w:sz="0" w:space="0" w:color="auto"/>
      </w:divBdr>
    </w:div>
    <w:div w:id="318266901">
      <w:marLeft w:val="0"/>
      <w:marRight w:val="0"/>
      <w:marTop w:val="0"/>
      <w:marBottom w:val="0"/>
      <w:divBdr>
        <w:top w:val="none" w:sz="0" w:space="0" w:color="auto"/>
        <w:left w:val="none" w:sz="0" w:space="0" w:color="auto"/>
        <w:bottom w:val="none" w:sz="0" w:space="0" w:color="auto"/>
        <w:right w:val="none" w:sz="0" w:space="0" w:color="auto"/>
      </w:divBdr>
    </w:div>
    <w:div w:id="318266902">
      <w:marLeft w:val="0"/>
      <w:marRight w:val="0"/>
      <w:marTop w:val="0"/>
      <w:marBottom w:val="0"/>
      <w:divBdr>
        <w:top w:val="none" w:sz="0" w:space="0" w:color="auto"/>
        <w:left w:val="none" w:sz="0" w:space="0" w:color="auto"/>
        <w:bottom w:val="none" w:sz="0" w:space="0" w:color="auto"/>
        <w:right w:val="none" w:sz="0" w:space="0" w:color="auto"/>
      </w:divBdr>
    </w:div>
    <w:div w:id="318266903">
      <w:marLeft w:val="0"/>
      <w:marRight w:val="0"/>
      <w:marTop w:val="0"/>
      <w:marBottom w:val="0"/>
      <w:divBdr>
        <w:top w:val="none" w:sz="0" w:space="0" w:color="auto"/>
        <w:left w:val="none" w:sz="0" w:space="0" w:color="auto"/>
        <w:bottom w:val="none" w:sz="0" w:space="0" w:color="auto"/>
        <w:right w:val="none" w:sz="0" w:space="0" w:color="auto"/>
      </w:divBdr>
    </w:div>
    <w:div w:id="318266904">
      <w:marLeft w:val="0"/>
      <w:marRight w:val="0"/>
      <w:marTop w:val="0"/>
      <w:marBottom w:val="0"/>
      <w:divBdr>
        <w:top w:val="none" w:sz="0" w:space="0" w:color="auto"/>
        <w:left w:val="none" w:sz="0" w:space="0" w:color="auto"/>
        <w:bottom w:val="none" w:sz="0" w:space="0" w:color="auto"/>
        <w:right w:val="none" w:sz="0" w:space="0" w:color="auto"/>
      </w:divBdr>
    </w:div>
    <w:div w:id="318266905">
      <w:marLeft w:val="0"/>
      <w:marRight w:val="0"/>
      <w:marTop w:val="0"/>
      <w:marBottom w:val="0"/>
      <w:divBdr>
        <w:top w:val="none" w:sz="0" w:space="0" w:color="auto"/>
        <w:left w:val="none" w:sz="0" w:space="0" w:color="auto"/>
        <w:bottom w:val="none" w:sz="0" w:space="0" w:color="auto"/>
        <w:right w:val="none" w:sz="0" w:space="0" w:color="auto"/>
      </w:divBdr>
    </w:div>
    <w:div w:id="3182669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7192</Words>
  <Characters>41001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Глава 1 Отрасль машиностроения в хозяйстве РФ</vt:lpstr>
    </vt:vector>
  </TitlesOfParts>
  <Company>home</Company>
  <LinksUpToDate>false</LinksUpToDate>
  <CharactersWithSpaces>48097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Отрасль машиностроения в хозяйстве РФ</dc:title>
  <dc:subject/>
  <dc:creator>Боб</dc:creator>
  <cp:keywords/>
  <dc:description/>
  <cp:lastModifiedBy>admin</cp:lastModifiedBy>
  <cp:revision>2</cp:revision>
  <dcterms:created xsi:type="dcterms:W3CDTF">2014-03-25T09:27:00Z</dcterms:created>
  <dcterms:modified xsi:type="dcterms:W3CDTF">2014-03-25T09:27:00Z</dcterms:modified>
</cp:coreProperties>
</file>