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1DE" w:rsidRPr="000F50D3" w:rsidRDefault="008721DE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История географии</w:t>
      </w:r>
    </w:p>
    <w:p w:rsidR="008721DE" w:rsidRPr="000F50D3" w:rsidRDefault="008721DE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Как развивалась географическая мысль во времени? Кто был творцом географических идей? Какие переломные этапы были в развитии теории географии? Без ответа на эти вопросы разобраться в научных проблемах современной географии, ее теоретических положениях очень трудно.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Наука - это мысль, а история науки - это движение мысли. Любая наука как форма общественного сознания проходит сложный путь развития от описательного этапа (сбора, накопления и классификации данных об объектах исследования) до этапа теоретического и методологического осмысления. Развитие науки теснейшим образом связано также с запросами практической деятельности человека,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которые не остаются постоянными в различные эпохи.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Обязательными атрибутами любой науки должны быть объект и предмет исследования, а также методология и теория, фундаментальные категории и понятия, принципы и схемы объяснения. Традиционно география считалась наукой, изучающей поверхность нашей планеты. Открытие и исследование этой поверхности началось еще на самой ранней ступени цивилизации и завершается уже в наше время. Главной целью географических исследований всегда являлось изучение географической действительности и географической картины мира, с которыми связана жизнь человека и общества. Отсюда и сам термин география родился как «землеописание». Однако, по мнению В.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Бунге, история развития географии, ее «идеология» сложна и не очень безоблачна. В ней мало «руководящих идей и множество фактов».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Другие науки накапливали данные и на их базе создавали теорию науки, а потом «новая» наука (например, новая физика) поглощала более старую, но не отвергала ее. В географии преобладал направленно-волновой характер развития с частой сменой направлений, целей, методологических и теоретических задач. Затянувшийся описательный этап накопления фактов и данных, сложность объекта и предмета изучения, влияние политических и социокультурных факторов общества не способствовали становлению инварианта географии как науки, формированию ее теории и методологии. Кроме того, становление географии как науки было связано с трудностью согласования интересов между синтезом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накопленных данных и погоней за новейшими фактами, что усиливало дифференциацию научных направлений и усложняло систему географических наук, приобретающих образ «Вавилонской башни». Не всегда совпадало желание лидеров географии соединить поиск истины, утверждающей престиж географии в научном обществе, и стремлением быть полезной обществу.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Трудности становления географии как науки, по мнению В.С.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Преображенского, были связаны:</w:t>
      </w:r>
    </w:p>
    <w:p w:rsidR="00C652FA" w:rsidRPr="000F50D3" w:rsidRDefault="00C652FA" w:rsidP="008721DE">
      <w:pPr>
        <w:numPr>
          <w:ilvl w:val="12"/>
          <w:numId w:val="0"/>
        </w:num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sym w:font="Braggadocio" w:char="2014"/>
      </w:r>
      <w:r w:rsidRPr="000F50D3">
        <w:rPr>
          <w:noProof/>
          <w:color w:val="000000"/>
          <w:sz w:val="28"/>
          <w:szCs w:val="28"/>
        </w:rPr>
        <w:t xml:space="preserve"> с меняющимся статусом географии, ее превращением из школьной и вузовской географии в науку (конец XIX в.), а затем в 30-60-е годы XX в. в массовую сферу профессиональной деятельности;</w:t>
      </w:r>
    </w:p>
    <w:p w:rsidR="00C652FA" w:rsidRPr="000F50D3" w:rsidRDefault="00C652FA" w:rsidP="008721DE">
      <w:pPr>
        <w:numPr>
          <w:ilvl w:val="12"/>
          <w:numId w:val="0"/>
        </w:num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sym w:font="Braggadocio" w:char="2014"/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с постоянным расширением границ объекта и границ предмета исследования;</w:t>
      </w:r>
    </w:p>
    <w:p w:rsidR="008721DE" w:rsidRPr="000F50D3" w:rsidRDefault="00C652FA" w:rsidP="008721DE">
      <w:pPr>
        <w:numPr>
          <w:ilvl w:val="12"/>
          <w:numId w:val="0"/>
        </w:num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sym w:font="Braggadocio" w:char="2014"/>
      </w:r>
      <w:r w:rsidRPr="000F50D3">
        <w:rPr>
          <w:noProof/>
          <w:color w:val="000000"/>
          <w:sz w:val="28"/>
          <w:szCs w:val="28"/>
        </w:rPr>
        <w:t xml:space="preserve"> с усложнением методики исследования (путешествия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экспедиции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стационары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дистанционное зондирование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корабли науки и санно-тракторные поезда) и методического перевооружения в области эмпирических обобщений (картографического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математико-статистического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картографо-математического моделирования на базе ЭВМ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компьютерных систем и сетей);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sym w:font="Braggadocio" w:char="2014"/>
      </w:r>
      <w:r w:rsidRPr="000F50D3">
        <w:rPr>
          <w:noProof/>
          <w:color w:val="000000"/>
          <w:sz w:val="28"/>
          <w:szCs w:val="28"/>
        </w:rPr>
        <w:t xml:space="preserve"> с изменением информационных функций географии: картографической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страноведческих описаний и многотомных сочинений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национальных и мировых географических атласов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функционально-ориентированных карт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электронных банков данных </w:t>
      </w:r>
      <w:r w:rsidRPr="000F50D3">
        <w:rPr>
          <w:noProof/>
          <w:color w:val="000000"/>
          <w:sz w:val="28"/>
          <w:szCs w:val="28"/>
        </w:rPr>
        <w:sym w:font="Symbol" w:char="F0AE"/>
      </w:r>
      <w:r w:rsidRPr="000F50D3">
        <w:rPr>
          <w:noProof/>
          <w:color w:val="000000"/>
          <w:sz w:val="28"/>
          <w:szCs w:val="28"/>
        </w:rPr>
        <w:t xml:space="preserve"> геоинформационных систем.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Вот почему в географии часто употребляются понятия «современная» и «новая» география, «кризис» и «революция». Если первые фиксируют лишь некоторые изменения в теории и строении концептуальных моделей, то вторые свидетельствуют о решительном пересмотре устоявшихся теорий, видения предмета или методов его изучения.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Наши предшественники и современники неоднократно пытались выявить наиболее общие черты развития географии от античных времен (Эратосфен и Страбон) и до наших дней (А.А.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Григорьев, А.Г.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Исаченко, И.М.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Забелин, Ю.Г.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Саушкин, К.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Грегори, Н.К.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Мукитанов, В.С.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Преображенский, В.П.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Максаковский и др.). А.А.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Григорьев анализирует развитие физико-географических идей в России в XIX и начале XX в. А.Г.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Исаченко издает монографию «История развития географических идей». О геогр</w:t>
      </w:r>
      <w:r w:rsidR="008721DE" w:rsidRPr="000F50D3">
        <w:rPr>
          <w:noProof/>
          <w:color w:val="000000"/>
          <w:sz w:val="28"/>
          <w:szCs w:val="28"/>
        </w:rPr>
        <w:t>а</w:t>
      </w:r>
      <w:r w:rsidRPr="000F50D3">
        <w:rPr>
          <w:noProof/>
          <w:color w:val="000000"/>
          <w:sz w:val="28"/>
          <w:szCs w:val="28"/>
        </w:rPr>
        <w:t>фии в прошлом, настоящем и будущем написана интересная работа Ю.Г.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Саушкина, а также «География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и географы» К.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Грегори. Итог XX века подводит монография В.С.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Преображенского, Т.Д.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Александровой и Л.В.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Максимовой «География в меняющемся мире». «Историческую географию мира» издает В.П.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Максаковский. Первое учебное пособие по «Истории географии» предлагают М.М.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Голубчик, Е.В.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Евдокимов и Г.Н.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Максимов.</w:t>
      </w:r>
    </w:p>
    <w:p w:rsidR="008721DE" w:rsidRPr="000F50D3" w:rsidRDefault="008721DE" w:rsidP="008721DE">
      <w:pPr>
        <w:spacing w:line="360" w:lineRule="auto"/>
        <w:ind w:firstLine="709"/>
        <w:jc w:val="both"/>
        <w:outlineLvl w:val="3"/>
        <w:rPr>
          <w:bCs/>
          <w:i/>
          <w:iCs/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outlineLvl w:val="3"/>
        <w:rPr>
          <w:bCs/>
          <w:iCs/>
          <w:noProof/>
          <w:color w:val="000000"/>
          <w:sz w:val="28"/>
          <w:szCs w:val="28"/>
        </w:rPr>
      </w:pPr>
      <w:r w:rsidRPr="000F50D3">
        <w:rPr>
          <w:bCs/>
          <w:iCs/>
          <w:noProof/>
          <w:color w:val="000000"/>
          <w:sz w:val="28"/>
          <w:szCs w:val="28"/>
        </w:rPr>
        <w:t>Географические идеи древнего мира</w:t>
      </w:r>
    </w:p>
    <w:p w:rsidR="008721DE" w:rsidRPr="000F50D3" w:rsidRDefault="008721DE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Зачатки географических знаний появились еще у первобытных людей, само существование которых зависело от способности ориентироваться в пространстве и отыскивать естественные убежища, источники воды, места для охоты, камни для орудий и т.д. Первобытный человек отличался острой наблюдательностью и даже умением делать рисунки местности на шкурах, бересте, дереве - прообразы географических карт. </w:t>
      </w:r>
      <w:r w:rsidRPr="000F50D3">
        <w:rPr>
          <w:rStyle w:val="a3"/>
          <w:noProof/>
          <w:color w:val="000000"/>
          <w:sz w:val="28"/>
          <w:szCs w:val="28"/>
        </w:rPr>
        <w:t>Примитивная карта как способ передачи географической информации возникла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по-видимому, </w:t>
      </w:r>
      <w:r w:rsidRPr="000F50D3">
        <w:rPr>
          <w:rStyle w:val="a3"/>
          <w:noProof/>
          <w:color w:val="000000"/>
          <w:sz w:val="28"/>
          <w:szCs w:val="28"/>
        </w:rPr>
        <w:t>задолго до возникновения письмености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Уже на самых ранних стадиях своей хозяйственной деятельности первобытный человек вступил в сложные взаимодействия с окружающей природной средой. Исследования археологов в последние годы показали, что уже в конце палеолита (древнего каменного века) человек уничтожил основную часть крупных млекопитающих в пределах умеренного пояса северного полушария, вызвав тем самым своеобразный “первый экологический кризис” в истории нашей планеты, и вынужден был от собирательства и охоты перейти к земледелию.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Первые письменные документы оставили нам земледельческие народы Древнего Востока: Египта, Двуречья (Ассирия и Вавилон), Северной Индии и Китая (IV-II тысячелетия до н.э.). У этих народов возникли зачатки научных знаний в области математики, астрономии, механики, которые использовались затем для решения проблем географического характера. Так, в Египте в эпоху Древнего царства (до 2500 г. до н.э.) проводилось межевание земель, создавался земельный кадастр (главным образом для определения размера налогов). В целях определения сроков различных сельскохозяйственных работ стали проводиться регулярные астрономические наблюдения. Египтяне довольно точно определили продолжительность года и ввели солнечный календарь. Древним египтянам и вавилонянам были известны солнечные часы. Египетские и вавилонские жрецы, а также китайские астрономы установили закономерности повторения солнечных затмений и научились предсказывать их. Из Двуречья происходит деление эклиптики на 12 знаков зодиака, года - на 12 месяцев, суток - на 24 часа, окружности - на 360 градусов; там же было введено понятие “лунная неделя”. Из Индии ведет начало современная числовая нумерация.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Представления народов Древнего Востока о природе, хотя и имели в своей основе реальный практический опыт, в теоретическом плане сохраняли мифологический характер. Еще в III тысячелетии до н.э. шумеры создали мифы о сотворении мира, потопе и рае, которые оказались чрезвычайно живучими и отразились во многих религиях. Астрономические наблюдения в то время не привели к правильным взглядам на строение Вселенной. А вот вера в прямое воздействие небесных светил на судьбы людей привела к возникновению астрологии (особенно популярной она была в Вавилонии).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Представления о Земле основывались на непосредственном восприятии окружающего мира. Так, древним египтянам Земля представлялась в виде плоского вытянутого прямоугольника, окруженного со всех сторон горами. Согласно вавилонскому мифу, бог Мардук создал Землю среди первично сплошного океана. В аналогичной, хотя и более поэтической форме, происхождение Земли рисуется в священных книгах индийских браминов - “Ведах”: Земля возникла из воды и подобна распустившемуся цветку лотоса, один из лепестков которого образует Индия.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Среди географических идей древнего мира, унаследованных современной географией, особое значение имеют взгляды ученых античности. Античная (греко-римская) география достигла своего расцвета в Древней Греции и Риме в период с XII в. до н.э. по 146 г. н.э.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В Древней Греции около 500 г. до н.э. была впервые высказана </w:t>
      </w:r>
      <w:r w:rsidRPr="000F50D3">
        <w:rPr>
          <w:rStyle w:val="a3"/>
          <w:noProof/>
          <w:color w:val="000000"/>
          <w:sz w:val="28"/>
          <w:szCs w:val="28"/>
        </w:rPr>
        <w:t xml:space="preserve">идея о шарообразности Земли </w:t>
      </w:r>
      <w:r w:rsidR="008721DE" w:rsidRPr="000F50D3">
        <w:rPr>
          <w:noProof/>
          <w:color w:val="000000"/>
          <w:sz w:val="28"/>
          <w:szCs w:val="28"/>
        </w:rPr>
        <w:t>(</w:t>
      </w:r>
      <w:r w:rsidRPr="000F50D3">
        <w:rPr>
          <w:rStyle w:val="a3"/>
          <w:noProof/>
          <w:color w:val="000000"/>
          <w:sz w:val="28"/>
          <w:szCs w:val="28"/>
        </w:rPr>
        <w:t xml:space="preserve">Парменид). Аристотель </w:t>
      </w:r>
      <w:r w:rsidRPr="000F50D3">
        <w:rPr>
          <w:noProof/>
          <w:color w:val="000000"/>
          <w:sz w:val="28"/>
          <w:szCs w:val="28"/>
        </w:rPr>
        <w:t xml:space="preserve">(IV в. до н.э.) привел первые достоверные доказательства в пользу этой идеи: круглую форму земной тени при лунных затмениях и изменение вида звездного неба при передвижении с севера на юг. Около 165 г. до н.э. греческий ученый </w:t>
      </w:r>
      <w:r w:rsidRPr="000F50D3">
        <w:rPr>
          <w:rStyle w:val="a3"/>
          <w:noProof/>
          <w:color w:val="000000"/>
          <w:sz w:val="28"/>
          <w:szCs w:val="28"/>
        </w:rPr>
        <w:t xml:space="preserve">Кратес из Маллы </w:t>
      </w:r>
      <w:r w:rsidRPr="000F50D3">
        <w:rPr>
          <w:noProof/>
          <w:color w:val="000000"/>
          <w:sz w:val="28"/>
          <w:szCs w:val="28"/>
        </w:rPr>
        <w:t xml:space="preserve">изготовил первую модель земного шара - глобус. </w:t>
      </w:r>
      <w:r w:rsidRPr="000F50D3">
        <w:rPr>
          <w:rStyle w:val="a3"/>
          <w:noProof/>
          <w:color w:val="000000"/>
          <w:sz w:val="28"/>
          <w:szCs w:val="28"/>
        </w:rPr>
        <w:t xml:space="preserve">Аристарх Самосский </w:t>
      </w:r>
      <w:r w:rsidRPr="000F50D3">
        <w:rPr>
          <w:noProof/>
          <w:color w:val="000000"/>
          <w:sz w:val="28"/>
          <w:szCs w:val="28"/>
        </w:rPr>
        <w:t xml:space="preserve">(III в. до н.э.) впервые приближенно определил расстояние от Земли до Солнца. Он первым начал учить, что Земля движется вокруг Солнца и вокруг своей оси (гелиоцентрическая модель космоса).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>Представление о географической (климатической) зональности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основанное непосредственно на идее шарообразности Земли, также берет свое начало в античной географии </w:t>
      </w:r>
      <w:r w:rsidR="008721DE" w:rsidRPr="000F50D3">
        <w:rPr>
          <w:noProof/>
          <w:color w:val="000000"/>
          <w:sz w:val="28"/>
          <w:szCs w:val="28"/>
        </w:rPr>
        <w:t>(</w:t>
      </w:r>
      <w:r w:rsidRPr="000F50D3">
        <w:rPr>
          <w:rStyle w:val="a3"/>
          <w:noProof/>
          <w:color w:val="000000"/>
          <w:sz w:val="28"/>
          <w:szCs w:val="28"/>
        </w:rPr>
        <w:t>Эвдокс из Книды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400-347 гг. до н.э.). </w:t>
      </w:r>
      <w:r w:rsidRPr="000F50D3">
        <w:rPr>
          <w:rStyle w:val="a3"/>
          <w:noProof/>
          <w:color w:val="000000"/>
          <w:sz w:val="28"/>
          <w:szCs w:val="28"/>
        </w:rPr>
        <w:t xml:space="preserve">Посидоний </w:t>
      </w:r>
      <w:r w:rsidR="008721DE" w:rsidRPr="000F50D3">
        <w:rPr>
          <w:rStyle w:val="a3"/>
          <w:noProof/>
          <w:color w:val="000000"/>
          <w:sz w:val="28"/>
          <w:szCs w:val="28"/>
        </w:rPr>
        <w:t>(</w:t>
      </w:r>
      <w:r w:rsidRPr="000F50D3">
        <w:rPr>
          <w:noProof/>
          <w:color w:val="000000"/>
          <w:sz w:val="28"/>
          <w:szCs w:val="28"/>
        </w:rPr>
        <w:t xml:space="preserve">на границе II-I вв. до н.э.) выделил 9 географических поясов (мы в настоящее время выделяем 13 поясов).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Идея изменений земной поверхности </w:t>
      </w:r>
      <w:r w:rsidRPr="000F50D3">
        <w:rPr>
          <w:noProof/>
          <w:color w:val="000000"/>
          <w:sz w:val="28"/>
          <w:szCs w:val="28"/>
        </w:rPr>
        <w:t xml:space="preserve">также относится к старейшим достижениям античной мысли </w:t>
      </w:r>
      <w:r w:rsidR="008721DE" w:rsidRPr="000F50D3">
        <w:rPr>
          <w:noProof/>
          <w:color w:val="000000"/>
          <w:sz w:val="28"/>
          <w:szCs w:val="28"/>
        </w:rPr>
        <w:t>(</w:t>
      </w:r>
      <w:r w:rsidRPr="000F50D3">
        <w:rPr>
          <w:rStyle w:val="a3"/>
          <w:noProof/>
          <w:color w:val="000000"/>
          <w:sz w:val="28"/>
          <w:szCs w:val="28"/>
        </w:rPr>
        <w:t>Гераклит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530-470 гг. до н.э.), а между тем борьба за нее закончилась только через два с половиной тысячелетия, в начале XIX в. н.э.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В Древней Греции зародились основные направления географической науки. Уже к VI в. до н.э. нужды мореплавания и торговли (греки основали в то время ряд колоний на берегах Средиземного и Черного морей) вызвали необходимость в описаниях суши и морских берегов. На рубеже VI в. до н.э. </w:t>
      </w:r>
      <w:r w:rsidRPr="000F50D3">
        <w:rPr>
          <w:rStyle w:val="a3"/>
          <w:noProof/>
          <w:color w:val="000000"/>
          <w:sz w:val="28"/>
          <w:szCs w:val="28"/>
        </w:rPr>
        <w:t xml:space="preserve">Гекатей из Милета </w:t>
      </w:r>
      <w:r w:rsidRPr="000F50D3">
        <w:rPr>
          <w:noProof/>
          <w:color w:val="000000"/>
          <w:sz w:val="28"/>
          <w:szCs w:val="28"/>
        </w:rPr>
        <w:t xml:space="preserve">составил описание Ойкумены - всех стран, известных в то время древним грекам. “Землеописание” Гекатея стало началом </w:t>
      </w:r>
      <w:r w:rsidRPr="000F50D3">
        <w:rPr>
          <w:rStyle w:val="a3"/>
          <w:noProof/>
          <w:color w:val="000000"/>
          <w:sz w:val="28"/>
          <w:szCs w:val="28"/>
        </w:rPr>
        <w:t xml:space="preserve">страноведческого направления </w:t>
      </w:r>
      <w:r w:rsidRPr="000F50D3">
        <w:rPr>
          <w:noProof/>
          <w:color w:val="000000"/>
          <w:sz w:val="28"/>
          <w:szCs w:val="28"/>
        </w:rPr>
        <w:t xml:space="preserve">в географии. В эпоху “классической Греции” виднейшим представителем страноведения был историк </w:t>
      </w:r>
      <w:r w:rsidRPr="000F50D3">
        <w:rPr>
          <w:rStyle w:val="a3"/>
          <w:noProof/>
          <w:color w:val="000000"/>
          <w:sz w:val="28"/>
          <w:szCs w:val="28"/>
        </w:rPr>
        <w:t xml:space="preserve">Геродот из Галикарнаса </w:t>
      </w:r>
      <w:r w:rsidRPr="000F50D3">
        <w:rPr>
          <w:noProof/>
          <w:color w:val="000000"/>
          <w:sz w:val="28"/>
          <w:szCs w:val="28"/>
        </w:rPr>
        <w:t xml:space="preserve">(485-423 гг. до н.э.). Его страноведение было тесно связано с историей и имело справочно-описательный характер. Геродот путешествовал по Египту, Вавилонии, Сирии, Малой Азии, западному побережью Черного моря; дал описание городов и стран в труде “История в девяти книгах”. Такие путешествия не приводили к открытию новых земель, но способствовали накоплению более полных и достоверных фактов и развитию </w:t>
      </w:r>
      <w:r w:rsidRPr="000F50D3">
        <w:rPr>
          <w:rStyle w:val="a3"/>
          <w:noProof/>
          <w:color w:val="000000"/>
          <w:sz w:val="28"/>
          <w:szCs w:val="28"/>
        </w:rPr>
        <w:t xml:space="preserve">описательно-страноведческого направления </w:t>
      </w:r>
      <w:r w:rsidRPr="000F50D3">
        <w:rPr>
          <w:noProof/>
          <w:color w:val="000000"/>
          <w:sz w:val="28"/>
          <w:szCs w:val="28"/>
        </w:rPr>
        <w:t xml:space="preserve">в науке.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Наука классической Греции нашла свое завершение в трудах </w:t>
      </w:r>
      <w:r w:rsidRPr="000F50D3">
        <w:rPr>
          <w:rStyle w:val="a3"/>
          <w:noProof/>
          <w:color w:val="000000"/>
          <w:sz w:val="28"/>
          <w:szCs w:val="28"/>
        </w:rPr>
        <w:t xml:space="preserve">Аристотеля из Стагиры </w:t>
      </w:r>
      <w:r w:rsidRPr="000F50D3">
        <w:rPr>
          <w:noProof/>
          <w:color w:val="000000"/>
          <w:sz w:val="28"/>
          <w:szCs w:val="28"/>
        </w:rPr>
        <w:t xml:space="preserve">(384-322 гг. до н.э.), основавшего в 335 г. до н.э. философскую школу - </w:t>
      </w:r>
      <w:r w:rsidRPr="000F50D3">
        <w:rPr>
          <w:rStyle w:val="a3"/>
          <w:noProof/>
          <w:color w:val="000000"/>
          <w:sz w:val="28"/>
          <w:szCs w:val="28"/>
        </w:rPr>
        <w:t xml:space="preserve">Ликей </w:t>
      </w:r>
      <w:r w:rsidRPr="000F50D3">
        <w:rPr>
          <w:noProof/>
          <w:color w:val="000000"/>
          <w:sz w:val="28"/>
          <w:szCs w:val="28"/>
        </w:rPr>
        <w:t xml:space="preserve">- в Афинах. Практически все, что было известно о географических явлениях к тому времени, обобщено в “Метеорологике” Аристотеля. Этот труд представляет собой начала </w:t>
      </w:r>
      <w:r w:rsidRPr="000F50D3">
        <w:rPr>
          <w:rStyle w:val="a3"/>
          <w:noProof/>
          <w:color w:val="000000"/>
          <w:sz w:val="28"/>
          <w:szCs w:val="28"/>
        </w:rPr>
        <w:t>общего землеведения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которые были выделены Аристотелем из нерасчлененной географической науки.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К эпохе эллинизма (330-146 гг. до н.э.) относится возникновение нового географического направления, которое получило впоследствии название </w:t>
      </w:r>
      <w:r w:rsidRPr="000F50D3">
        <w:rPr>
          <w:rStyle w:val="a3"/>
          <w:noProof/>
          <w:color w:val="000000"/>
          <w:sz w:val="28"/>
          <w:szCs w:val="28"/>
        </w:rPr>
        <w:t>математической географии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Одним из первых представителей этого направления был </w:t>
      </w:r>
      <w:r w:rsidRPr="000F50D3">
        <w:rPr>
          <w:rStyle w:val="a3"/>
          <w:noProof/>
          <w:color w:val="000000"/>
          <w:sz w:val="28"/>
          <w:szCs w:val="28"/>
        </w:rPr>
        <w:t xml:space="preserve">Эратосфен из Кирены </w:t>
      </w:r>
      <w:r w:rsidRPr="000F50D3">
        <w:rPr>
          <w:noProof/>
          <w:color w:val="000000"/>
          <w:sz w:val="28"/>
          <w:szCs w:val="28"/>
        </w:rPr>
        <w:t xml:space="preserve">(276-194 гг. до н.э.). Он впервые довольно точно определил размеры окружности земного шара путем измерения дуги меридиана (ошибка измерения составила не более 10%). Эратосфену принадлежит большой труд, который он назвал “Географические записки”, впервые употребив термин “география”. В книге дается описание Ойкумены, а также рассматриваются вопросы математической и физической географии (общего землеведения). Таким образом, Эратосфен объединил все три направления под единым наименованием “география”, и его считают истинным “отцом” географической науки.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Итоги античной географии были подведены уже в эпоху Римской империи двумя выдающимися учеными-греками - </w:t>
      </w:r>
      <w:r w:rsidRPr="000F50D3">
        <w:rPr>
          <w:rStyle w:val="a3"/>
          <w:noProof/>
          <w:color w:val="000000"/>
          <w:sz w:val="28"/>
          <w:szCs w:val="28"/>
        </w:rPr>
        <w:t xml:space="preserve">Страбоном </w:t>
      </w:r>
      <w:r w:rsidRPr="000F50D3">
        <w:rPr>
          <w:noProof/>
          <w:color w:val="000000"/>
          <w:sz w:val="28"/>
          <w:szCs w:val="28"/>
        </w:rPr>
        <w:t xml:space="preserve">(ок. 64 г. до н.э.) и </w:t>
      </w:r>
      <w:r w:rsidRPr="000F50D3">
        <w:rPr>
          <w:rStyle w:val="a3"/>
          <w:noProof/>
          <w:color w:val="000000"/>
          <w:sz w:val="28"/>
          <w:szCs w:val="28"/>
        </w:rPr>
        <w:t xml:space="preserve">Клавдием Птолемеем </w:t>
      </w:r>
      <w:r w:rsidRPr="000F50D3">
        <w:rPr>
          <w:noProof/>
          <w:color w:val="000000"/>
          <w:sz w:val="28"/>
          <w:szCs w:val="28"/>
        </w:rPr>
        <w:t xml:space="preserve">(90-168 гг. н.э.). Труды этих ученых отражают два разных взгляда на содержание, задачи и значение географии. Страбон представлял страноведческое направление. Он ограничивал задачи географии только описанием Ойкумены, предоставляя выяснение фигуры Земли и ее измерение математикам, а объяснение причин наблюдаемых на Земле явлений - философам. Его знаменитая “География” (в 17 книгах) - описательное сочинение, ценный источник по истории и физической географии античного мира, полностью до нас дошедший. К.Птолемей был последним и самым выдающимся представителем античной математической географии. Основную задачу географии он видел в создании карт. Составленное Птолемеем “Руководство по географии” - это перечень нескольких тысяч пунктов с указанием их широты и долготы, которому предпосылается изложение способов построения картографических проекций. Птолемеем во II в. н.э. была составлена наиболее совершенная карта древнего мира, которая неоднократно издавалась в средние века. </w:t>
      </w:r>
    </w:p>
    <w:p w:rsidR="008721DE" w:rsidRPr="000F50D3" w:rsidRDefault="008721DE" w:rsidP="008721DE">
      <w:pPr>
        <w:spacing w:line="360" w:lineRule="auto"/>
        <w:ind w:firstLine="709"/>
        <w:jc w:val="both"/>
        <w:outlineLvl w:val="3"/>
        <w:rPr>
          <w:bCs/>
          <w:i/>
          <w:iCs/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outlineLvl w:val="3"/>
        <w:rPr>
          <w:bCs/>
          <w:iCs/>
          <w:noProof/>
          <w:color w:val="000000"/>
          <w:sz w:val="28"/>
          <w:szCs w:val="28"/>
        </w:rPr>
      </w:pPr>
      <w:r w:rsidRPr="000F50D3">
        <w:rPr>
          <w:bCs/>
          <w:iCs/>
          <w:noProof/>
          <w:color w:val="000000"/>
          <w:sz w:val="28"/>
          <w:szCs w:val="28"/>
        </w:rPr>
        <w:t>География средневековья</w:t>
      </w:r>
    </w:p>
    <w:p w:rsidR="008721DE" w:rsidRPr="000F50D3" w:rsidRDefault="008721DE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Средние века (V-XV вв.) в Европе характеризуются общим упадком в развитии науки. Феодальная замкнутость и религиозное мировоззрение средневековья не способствовали развитию интереса к изучению природы. Учения античных ученых искоренялись христианской церковью как “языческие”. Однако пространственный географический кругозор европейцев в средние века начал стремительно расширяться, что привело к значительным территориальным открытиям в разных уголках земного шара.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Норманны </w:t>
      </w:r>
      <w:r w:rsidRPr="000F50D3">
        <w:rPr>
          <w:noProof/>
          <w:color w:val="000000"/>
          <w:sz w:val="28"/>
          <w:szCs w:val="28"/>
        </w:rPr>
        <w:t xml:space="preserve">(“северные люди”) сначала плавали из Южной Скандинавии в Балтийское и Черное моря (“путь из варяг в греки”), затем в Средиземное море. Около 867 года они колонизовали Исландию, в 982 г. во главе с Лейвом Эриксоном открыли восточное побережье Северной Америки, проникнув к югу до 45-40 ° с.ш.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>Арабы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продвигаясь к западу, в 711 г. проникли на Пиренейский полуостров, на юге - в Индийский океан, вплоть до Мадагаскара (IX в.), на востоке - в Китай, с юга обошли вокруг Азии.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Только с середины XIII в. пространственный кругозор европейцев стал заметно расширяться (путешествие </w:t>
      </w:r>
      <w:r w:rsidRPr="000F50D3">
        <w:rPr>
          <w:rStyle w:val="a3"/>
          <w:noProof/>
          <w:color w:val="000000"/>
          <w:sz w:val="28"/>
          <w:szCs w:val="28"/>
        </w:rPr>
        <w:t>Плано Карпини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Гийома Рубрука, Марко Поло </w:t>
      </w:r>
      <w:r w:rsidRPr="000F50D3">
        <w:rPr>
          <w:noProof/>
          <w:color w:val="000000"/>
          <w:sz w:val="28"/>
          <w:szCs w:val="28"/>
        </w:rPr>
        <w:t xml:space="preserve">и других).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Марко Поло </w:t>
      </w:r>
      <w:r w:rsidRPr="000F50D3">
        <w:rPr>
          <w:noProof/>
          <w:color w:val="000000"/>
          <w:sz w:val="28"/>
          <w:szCs w:val="28"/>
        </w:rPr>
        <w:t xml:space="preserve">(1254-1324), итальянский купец и путешественник. В 1271-1295 гг. совершил путешествие через Центральную Азию в Китай, где прожил около 17 лет. Находясь на службе у монгольского хана, посетил разные части Китая и пограничные с ним области. Первым из европейцев описал Китай, страны Передней и Центральной Азии в “Книге Марко Поло”. Характерно, что к ее содержанию современники отнеслись с недоверием, лишь во второй половине XIV и в XV в. ее стали ценить, и вплоть до XVI в. она служила одним из основных источников для составления карты Азии.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К серии подобных путешествий следует отнести и путешествие русского купца </w:t>
      </w:r>
      <w:r w:rsidRPr="000F50D3">
        <w:rPr>
          <w:rStyle w:val="a3"/>
          <w:noProof/>
          <w:color w:val="000000"/>
          <w:sz w:val="28"/>
          <w:szCs w:val="28"/>
        </w:rPr>
        <w:t>Афанасия Никитина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С торговыми целями он отправился в 1466 г. из г.Твери по Волге до Дербента, пересек Каспий и через Персию достиг Индии. На обратном пути, через три года, он вернулся через Персию и Черное море. Записки, сделанные Афанасием Никитиным во время путешествия, известны под названием “Хожение за три моря”. Они содержат сведения о населении, хозяйстве, религии, обычаях и природе Индии. </w:t>
      </w:r>
    </w:p>
    <w:p w:rsidR="00C652FA" w:rsidRPr="000F50D3" w:rsidRDefault="008721DE" w:rsidP="008721DE">
      <w:pPr>
        <w:spacing w:line="360" w:lineRule="auto"/>
        <w:ind w:firstLine="709"/>
        <w:jc w:val="both"/>
        <w:outlineLvl w:val="3"/>
        <w:rPr>
          <w:bCs/>
          <w:iCs/>
          <w:noProof/>
          <w:color w:val="000000"/>
          <w:sz w:val="28"/>
          <w:szCs w:val="28"/>
        </w:rPr>
      </w:pPr>
      <w:r w:rsidRPr="000F50D3">
        <w:rPr>
          <w:bCs/>
          <w:i/>
          <w:iCs/>
          <w:noProof/>
          <w:color w:val="000000"/>
          <w:sz w:val="28"/>
          <w:szCs w:val="28"/>
        </w:rPr>
        <w:br w:type="page"/>
      </w:r>
      <w:r w:rsidR="00C652FA" w:rsidRPr="000F50D3">
        <w:rPr>
          <w:bCs/>
          <w:iCs/>
          <w:noProof/>
          <w:color w:val="000000"/>
          <w:sz w:val="28"/>
          <w:szCs w:val="28"/>
        </w:rPr>
        <w:t>Великие географические открытия</w:t>
      </w:r>
    </w:p>
    <w:p w:rsidR="008721DE" w:rsidRPr="000F50D3" w:rsidRDefault="008721DE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Возрождение географии начинается в XV в., когда итальянские гуманисты стали переводить труды античных географов. Феодальные отношения вытеснились более прогрессивными - капиталистическими. В Западной Европе эта смена произошла раньше, в России - позднее. Перемены отражали увеличение производства, которое требовало новых источников сырья и рынков сбыта. Они предъявляли новые условия науке, способствовали общему подъему интеллектуальной жизни человеческого общества. География тоже приобрела новые черты. Путешествия обогащали науку фактами. За ними следовали обобщения. Такая последовательность, хотя и не отмеченная абсолютно, характерна и для западноевропейской, и для русской науки.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Эпоха великих открытий западных мореплавателей. </w:t>
      </w:r>
      <w:r w:rsidRPr="000F50D3">
        <w:rPr>
          <w:noProof/>
          <w:color w:val="000000"/>
          <w:sz w:val="28"/>
          <w:szCs w:val="28"/>
        </w:rPr>
        <w:t xml:space="preserve">На рубеже XV и XVI столетий за три десятилетия произошли выдающиеся географические события: плавания генуэзца </w:t>
      </w:r>
      <w:r w:rsidRPr="000F50D3">
        <w:rPr>
          <w:rStyle w:val="a3"/>
          <w:noProof/>
          <w:color w:val="000000"/>
          <w:sz w:val="28"/>
          <w:szCs w:val="28"/>
        </w:rPr>
        <w:t>Х.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Колумба </w:t>
      </w:r>
      <w:r w:rsidRPr="000F50D3">
        <w:rPr>
          <w:noProof/>
          <w:color w:val="000000"/>
          <w:sz w:val="28"/>
          <w:szCs w:val="28"/>
        </w:rPr>
        <w:t xml:space="preserve">к Багамским островам, на Кубу, Гаити, к устью реки Ориноко и на побережье Центральной Америки (1492-1504 гг.); португальцев </w:t>
      </w:r>
      <w:r w:rsidRPr="000F50D3">
        <w:rPr>
          <w:rStyle w:val="a3"/>
          <w:noProof/>
          <w:color w:val="000000"/>
          <w:sz w:val="28"/>
          <w:szCs w:val="28"/>
        </w:rPr>
        <w:t xml:space="preserve">Васко да Гама </w:t>
      </w:r>
      <w:r w:rsidRPr="000F50D3">
        <w:rPr>
          <w:noProof/>
          <w:color w:val="000000"/>
          <w:sz w:val="28"/>
          <w:szCs w:val="28"/>
        </w:rPr>
        <w:t>вокруг Южной Африки в Индостан - г.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Калликут (1497-1498 гг.), </w:t>
      </w:r>
      <w:r w:rsidRPr="000F50D3">
        <w:rPr>
          <w:rStyle w:val="a3"/>
          <w:noProof/>
          <w:color w:val="000000"/>
          <w:sz w:val="28"/>
          <w:szCs w:val="28"/>
        </w:rPr>
        <w:t>Ф.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Магеллана </w:t>
      </w:r>
      <w:r w:rsidRPr="000F50D3">
        <w:rPr>
          <w:noProof/>
          <w:color w:val="000000"/>
          <w:sz w:val="28"/>
          <w:szCs w:val="28"/>
        </w:rPr>
        <w:t xml:space="preserve">и его спутников (Хуан Себастьян Элькано, Антонио Пигафетта и др.) вокруг Южной Америки по Тихому океану и вокруг Южной Африки (1519-1521 гг.) - первое кругосветное плавание.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Три главных пути поисков - Колумба, Васко да Гама и Магеллана - имели, в конечном итоге, одну цель: достичь морским путем богатейшего пространства мира - Южной Азии с Индией и Индонезией и других районов этого обширного пространства. Тремя разными путями: прямо на запад, вокруг Южной Америки и вокруг Южной Африки - мореплаватели обошли государство турок-османов, преградившее европейцам сухопутные пути к Южной Азии. Характерно, что варианты указанных мировых путей кругосветных плаваний многократно использовались впоследствии русскими мореплавателями.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>Эпоха великих русских открытий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Расцвет русских географических открытий приходится на XVI-XVII вв. Однако русские и гораздо раньше собирали географические сведения сами и через западных соседей. Географические данные (с 852 г.) содержит первая русская летопись - “Повесть временных лет” </w:t>
      </w:r>
      <w:r w:rsidRPr="000F50D3">
        <w:rPr>
          <w:rStyle w:val="a3"/>
          <w:noProof/>
          <w:color w:val="000000"/>
          <w:sz w:val="28"/>
          <w:szCs w:val="28"/>
        </w:rPr>
        <w:t>Нестора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Русские города-государства, развиваясь, искали новые природные источники богатства и рынки сбыта товаров. В особенности богател Новгород. В XII в. новгородцы достигли Белого моря. Начались плавания на запад в Скандинавию, к северу - на Грумант (Шпицберген) и особенно к северо-востоку - на Таз, где русские основали торговый город Мангазею (1601-1652 гг.). Несколько раньше началось движение на восток сухопутным путем, через Сибирь </w:t>
      </w:r>
      <w:r w:rsidR="008721DE" w:rsidRPr="000F50D3">
        <w:rPr>
          <w:noProof/>
          <w:color w:val="000000"/>
          <w:sz w:val="28"/>
          <w:szCs w:val="28"/>
        </w:rPr>
        <w:t>(</w:t>
      </w:r>
      <w:r w:rsidRPr="000F50D3">
        <w:rPr>
          <w:rStyle w:val="a3"/>
          <w:noProof/>
          <w:color w:val="000000"/>
          <w:sz w:val="28"/>
          <w:szCs w:val="28"/>
        </w:rPr>
        <w:t>Ермак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1581-1584).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Стремительное движение в глубь Сибири и к Тихому океану - героический подвиг русских землепроходцев. Немногим более полустолетия потребовалось им для того, чтобы пересечь пространство от Оби до Берингова пролива. В 1632 г. основан Якутский острог. В 1639 г. </w:t>
      </w:r>
      <w:r w:rsidRPr="000F50D3">
        <w:rPr>
          <w:rStyle w:val="a3"/>
          <w:noProof/>
          <w:color w:val="000000"/>
          <w:sz w:val="28"/>
          <w:szCs w:val="28"/>
        </w:rPr>
        <w:t xml:space="preserve">Иван Москвитин </w:t>
      </w:r>
      <w:r w:rsidRPr="000F50D3">
        <w:rPr>
          <w:noProof/>
          <w:color w:val="000000"/>
          <w:sz w:val="28"/>
          <w:szCs w:val="28"/>
        </w:rPr>
        <w:t xml:space="preserve">достигает Тихого океана у Охотска. </w:t>
      </w:r>
      <w:r w:rsidRPr="000F50D3">
        <w:rPr>
          <w:rStyle w:val="a3"/>
          <w:noProof/>
          <w:color w:val="000000"/>
          <w:sz w:val="28"/>
          <w:szCs w:val="28"/>
        </w:rPr>
        <w:t xml:space="preserve">Василий Поярков </w:t>
      </w:r>
      <w:r w:rsidRPr="000F50D3">
        <w:rPr>
          <w:noProof/>
          <w:color w:val="000000"/>
          <w:sz w:val="28"/>
          <w:szCs w:val="28"/>
        </w:rPr>
        <w:t xml:space="preserve">в 1643-1646 гг. прошел от Лены до Яны и Индигирки, первым из русских казаков-землепроходцев совершил плавание по Амурскому лиману и Сахалинскому заливу Охотского моря. В 1647-48 гг. </w:t>
      </w:r>
      <w:r w:rsidRPr="000F50D3">
        <w:rPr>
          <w:rStyle w:val="a3"/>
          <w:noProof/>
          <w:color w:val="000000"/>
          <w:sz w:val="28"/>
          <w:szCs w:val="28"/>
        </w:rPr>
        <w:t xml:space="preserve">Ерофей Хабаров </w:t>
      </w:r>
      <w:r w:rsidRPr="000F50D3">
        <w:rPr>
          <w:noProof/>
          <w:color w:val="000000"/>
          <w:sz w:val="28"/>
          <w:szCs w:val="28"/>
        </w:rPr>
        <w:t xml:space="preserve">проходит Амур до Сунгари. И наконец, в 1648 г. </w:t>
      </w:r>
      <w:r w:rsidRPr="000F50D3">
        <w:rPr>
          <w:rStyle w:val="a3"/>
          <w:noProof/>
          <w:color w:val="000000"/>
          <w:sz w:val="28"/>
          <w:szCs w:val="28"/>
        </w:rPr>
        <w:t xml:space="preserve">Семен Дежн </w:t>
      </w:r>
      <w:r w:rsidRPr="000F50D3">
        <w:rPr>
          <w:noProof/>
          <w:color w:val="000000"/>
          <w:sz w:val="28"/>
          <w:szCs w:val="28"/>
        </w:rPr>
        <w:t xml:space="preserve">е </w:t>
      </w:r>
      <w:r w:rsidRPr="000F50D3">
        <w:rPr>
          <w:rStyle w:val="a3"/>
          <w:noProof/>
          <w:color w:val="000000"/>
          <w:sz w:val="28"/>
          <w:szCs w:val="28"/>
        </w:rPr>
        <w:t xml:space="preserve">в </w:t>
      </w:r>
      <w:r w:rsidRPr="000F50D3">
        <w:rPr>
          <w:noProof/>
          <w:color w:val="000000"/>
          <w:sz w:val="28"/>
          <w:szCs w:val="28"/>
        </w:rPr>
        <w:t xml:space="preserve">огибает с моря Чукотский полуостров, открывает мыс, носящий ныне его имя, и доказывает, что Азия от Северной Америки отделена проливом.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Постепенно и элементы обобщения приобретают большое значение в русской географии. В 1675 г. в Китай направляется русский посол, образованный грек </w:t>
      </w:r>
      <w:r w:rsidRPr="000F50D3">
        <w:rPr>
          <w:rStyle w:val="a3"/>
          <w:noProof/>
          <w:color w:val="000000"/>
          <w:sz w:val="28"/>
          <w:szCs w:val="28"/>
        </w:rPr>
        <w:t xml:space="preserve">Спафарий </w:t>
      </w:r>
      <w:r w:rsidRPr="000F50D3">
        <w:rPr>
          <w:noProof/>
          <w:color w:val="000000"/>
          <w:sz w:val="28"/>
          <w:szCs w:val="28"/>
        </w:rPr>
        <w:t xml:space="preserve">(1675-1678 гг.) с указанием “изобразить все землицы, города и путь на чертеж”. Чертежи, т.е. карты, были в России документами государственного значения.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Русская ранняя картография известна следующими четырьмя своими произведениями. </w:t>
      </w:r>
    </w:p>
    <w:p w:rsidR="00C652FA" w:rsidRPr="000F50D3" w:rsidRDefault="00C652FA" w:rsidP="008721D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>Большой чертеж Российского государства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Составлен в одном экземпляре в 1552 г. Источниками для него послужили “писцовые книги”. До нас Большой чертеж не дошел, хотя возобновлялся в 1627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г. О реальности его писал географ петровского времени В.Н. Татищев. </w:t>
      </w:r>
    </w:p>
    <w:p w:rsidR="00C652FA" w:rsidRPr="000F50D3" w:rsidRDefault="00C652FA" w:rsidP="008721D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Книга Большого чертежа </w:t>
      </w:r>
      <w:r w:rsidRPr="000F50D3">
        <w:rPr>
          <w:noProof/>
          <w:color w:val="000000"/>
          <w:sz w:val="28"/>
          <w:szCs w:val="28"/>
        </w:rPr>
        <w:t>- текст к чертежу. Один из поздних списков книги издан 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Новиковым в 1773 г. </w:t>
      </w:r>
    </w:p>
    <w:p w:rsidR="00C652FA" w:rsidRPr="000F50D3" w:rsidRDefault="00C652FA" w:rsidP="008721D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Чертеж Сибирской земли </w:t>
      </w:r>
      <w:r w:rsidRPr="000F50D3">
        <w:rPr>
          <w:noProof/>
          <w:color w:val="000000"/>
          <w:sz w:val="28"/>
          <w:szCs w:val="28"/>
        </w:rPr>
        <w:t xml:space="preserve">составлен в 1667 г. До нас дошел в копии. Чертеж сопровождает “Рукопись противу чертежу”. </w:t>
      </w:r>
    </w:p>
    <w:p w:rsidR="00C652FA" w:rsidRPr="000F50D3" w:rsidRDefault="00C652FA" w:rsidP="008721D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F50D3">
        <w:rPr>
          <w:rStyle w:val="a3"/>
          <w:noProof/>
          <w:color w:val="000000"/>
          <w:sz w:val="28"/>
          <w:szCs w:val="28"/>
        </w:rPr>
        <w:t xml:space="preserve">Чертежная книга Сибири </w:t>
      </w:r>
      <w:r w:rsidRPr="000F50D3">
        <w:rPr>
          <w:noProof/>
          <w:color w:val="000000"/>
          <w:sz w:val="28"/>
          <w:szCs w:val="28"/>
        </w:rPr>
        <w:t>составлена в 1701 г. по приказу Петра I в Тобольске С.У.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Ремизовым с сыновьями. Это </w:t>
      </w:r>
      <w:r w:rsidRPr="000F50D3">
        <w:rPr>
          <w:rStyle w:val="a3"/>
          <w:noProof/>
          <w:color w:val="000000"/>
          <w:sz w:val="28"/>
          <w:szCs w:val="28"/>
        </w:rPr>
        <w:t xml:space="preserve">первый русский географический атлас </w:t>
      </w:r>
      <w:r w:rsidRPr="000F50D3">
        <w:rPr>
          <w:noProof/>
          <w:color w:val="000000"/>
          <w:sz w:val="28"/>
          <w:szCs w:val="28"/>
        </w:rPr>
        <w:t xml:space="preserve">из 23 карт с чертежами отдельных районов и населенных пунктов.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Таким образом, и в </w:t>
      </w:r>
      <w:r w:rsidRPr="000F50D3">
        <w:rPr>
          <w:rStyle w:val="a3"/>
          <w:noProof/>
          <w:color w:val="000000"/>
          <w:sz w:val="28"/>
          <w:szCs w:val="28"/>
        </w:rPr>
        <w:t xml:space="preserve">России метод обобщений стал раньше всего картографическим.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В первой половине XVIII в. продолжались обширные географические описания, но с увеличением значения географических обобщений. Достаточно перечислить главные географические события, чтобы понять роль этого периода в развитии отечественной географии. Во-первых, обширное многолетнее изучение русского побережья Ледовитого океана отрядами Великой Северной экспедиции 1733-1743 гг. и экспедиции </w:t>
      </w:r>
      <w:r w:rsidRPr="000F50D3">
        <w:rPr>
          <w:rStyle w:val="a3"/>
          <w:noProof/>
          <w:color w:val="000000"/>
          <w:sz w:val="28"/>
          <w:szCs w:val="28"/>
        </w:rPr>
        <w:t xml:space="preserve">Витуса Беринга </w:t>
      </w:r>
      <w:r w:rsidRPr="000F50D3">
        <w:rPr>
          <w:noProof/>
          <w:color w:val="000000"/>
          <w:sz w:val="28"/>
          <w:szCs w:val="28"/>
        </w:rPr>
        <w:t xml:space="preserve">и </w:t>
      </w:r>
      <w:r w:rsidRPr="000F50D3">
        <w:rPr>
          <w:rStyle w:val="a3"/>
          <w:noProof/>
          <w:color w:val="000000"/>
          <w:sz w:val="28"/>
          <w:szCs w:val="28"/>
        </w:rPr>
        <w:t>Алексея Чирикова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которые во время Первой и Второй Камчатских экспедиций открыли морской путь от Камчатки к Северной Америке (1741 г.) и описали часть северо-западного побережья этого материка и некоторые из Алеутских островов. Во-вторых, в 1724 г. была учреждена Российская Академия наук с Географическим департаментом в ее составе (с 1739 г.). Это учреждение возглавляли продолжатели дел Петра I, </w:t>
      </w:r>
      <w:r w:rsidRPr="000F50D3">
        <w:rPr>
          <w:rStyle w:val="a3"/>
          <w:noProof/>
          <w:color w:val="000000"/>
          <w:sz w:val="28"/>
          <w:szCs w:val="28"/>
        </w:rPr>
        <w:t>первые русские ученые-географы В.Н.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Татищев </w:t>
      </w:r>
      <w:r w:rsidRPr="000F50D3">
        <w:rPr>
          <w:noProof/>
          <w:color w:val="000000"/>
          <w:sz w:val="28"/>
          <w:szCs w:val="28"/>
        </w:rPr>
        <w:t xml:space="preserve">(1686-1750) и </w:t>
      </w:r>
      <w:r w:rsidRPr="000F50D3">
        <w:rPr>
          <w:rStyle w:val="a3"/>
          <w:noProof/>
          <w:color w:val="000000"/>
          <w:sz w:val="28"/>
          <w:szCs w:val="28"/>
        </w:rPr>
        <w:t>М.В.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Ломоносов </w:t>
      </w:r>
      <w:r w:rsidRPr="000F50D3">
        <w:rPr>
          <w:noProof/>
          <w:color w:val="000000"/>
          <w:sz w:val="28"/>
          <w:szCs w:val="28"/>
        </w:rPr>
        <w:t>(1711-1765). Они стали организаторами детальных географических исследований территории России и сами внесли значительный вклад в развитие теоретической географии, воспитали плеяду замечательных географов-исследователей. В 1742 г. М.В.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Ломоносовым написано </w:t>
      </w:r>
      <w:r w:rsidRPr="000F50D3">
        <w:rPr>
          <w:rStyle w:val="a3"/>
          <w:noProof/>
          <w:color w:val="000000"/>
          <w:sz w:val="28"/>
          <w:szCs w:val="28"/>
        </w:rPr>
        <w:t>первое отечественное сочинение с теоретическим географическим содержанием - “О слоях земных”</w:t>
      </w:r>
      <w:r w:rsidR="008721DE" w:rsidRPr="000F50D3">
        <w:rPr>
          <w:rStyle w:val="a3"/>
          <w:noProof/>
          <w:color w:val="000000"/>
          <w:sz w:val="28"/>
          <w:szCs w:val="28"/>
        </w:rPr>
        <w:t>.</w:t>
      </w:r>
      <w:r w:rsidRPr="000F50D3">
        <w:rPr>
          <w:noProof/>
          <w:color w:val="000000"/>
          <w:sz w:val="28"/>
          <w:szCs w:val="28"/>
        </w:rPr>
        <w:t xml:space="preserve"> В 1755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г. выходят в свет две русские </w:t>
      </w:r>
      <w:r w:rsidRPr="000F50D3">
        <w:rPr>
          <w:rStyle w:val="a3"/>
          <w:noProof/>
          <w:color w:val="000000"/>
          <w:sz w:val="28"/>
          <w:szCs w:val="28"/>
        </w:rPr>
        <w:t>классические страноведческие монографии</w:t>
      </w:r>
      <w:r w:rsidR="008721DE" w:rsidRPr="000F50D3">
        <w:rPr>
          <w:rStyle w:val="a3"/>
          <w:noProof/>
          <w:color w:val="000000"/>
          <w:sz w:val="28"/>
          <w:szCs w:val="28"/>
        </w:rPr>
        <w:t>:</w:t>
      </w:r>
      <w:r w:rsidRPr="000F50D3">
        <w:rPr>
          <w:noProof/>
          <w:color w:val="000000"/>
          <w:sz w:val="28"/>
          <w:szCs w:val="28"/>
        </w:rPr>
        <w:t xml:space="preserve"> “Описание земли Камчатки” </w:t>
      </w:r>
      <w:r w:rsidRPr="000F50D3">
        <w:rPr>
          <w:rStyle w:val="a3"/>
          <w:noProof/>
          <w:color w:val="000000"/>
          <w:sz w:val="28"/>
          <w:szCs w:val="28"/>
        </w:rPr>
        <w:t>С.П.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Крашенникова </w:t>
      </w:r>
      <w:r w:rsidRPr="000F50D3">
        <w:rPr>
          <w:noProof/>
          <w:color w:val="000000"/>
          <w:sz w:val="28"/>
          <w:szCs w:val="28"/>
        </w:rPr>
        <w:t xml:space="preserve">и “Оренбургская топография” </w:t>
      </w:r>
      <w:r w:rsidRPr="000F50D3">
        <w:rPr>
          <w:rStyle w:val="a3"/>
          <w:noProof/>
          <w:color w:val="000000"/>
          <w:sz w:val="28"/>
          <w:szCs w:val="28"/>
        </w:rPr>
        <w:t>П.И.</w:t>
      </w:r>
      <w:r w:rsidR="008721DE" w:rsidRPr="000F50D3">
        <w:rPr>
          <w:rStyle w:val="a3"/>
          <w:noProof/>
          <w:color w:val="000000"/>
          <w:sz w:val="28"/>
          <w:szCs w:val="28"/>
        </w:rPr>
        <w:t xml:space="preserve"> </w:t>
      </w:r>
      <w:r w:rsidRPr="000F50D3">
        <w:rPr>
          <w:rStyle w:val="a3"/>
          <w:noProof/>
          <w:color w:val="000000"/>
          <w:sz w:val="28"/>
          <w:szCs w:val="28"/>
        </w:rPr>
        <w:t xml:space="preserve">Рычкова. </w:t>
      </w:r>
      <w:r w:rsidRPr="000F50D3">
        <w:rPr>
          <w:noProof/>
          <w:color w:val="000000"/>
          <w:sz w:val="28"/>
          <w:szCs w:val="28"/>
        </w:rPr>
        <w:t>Начался ломоносовский период в отечественной географии - время размышлений и обобщений.</w:t>
      </w:r>
    </w:p>
    <w:p w:rsidR="00DC3A6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Расцвет географической науки продолжается более двух с половиной столетий, от начала XVIII века (в Западной Европе - несколько раньше) до современности. Подъем научной географии особенно ощутим начиная от грани XVIII-XIX столетий - времени наибольших успехов капиталистической системы производства, ознаменовавшемся промышленной революцией в странах Европы и Великой Французской буржуазной революцией.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На развитие географии в России в XVIII столетии первоначально оказали определенное влияние идеи западноевропейских ученых, например, Б.</w:t>
      </w:r>
      <w:r w:rsidR="000B45DA">
        <w:rPr>
          <w:noProof/>
          <w:color w:val="000000"/>
          <w:sz w:val="28"/>
          <w:szCs w:val="28"/>
          <w:lang w:val="uk-UA"/>
        </w:rPr>
        <w:t xml:space="preserve"> </w:t>
      </w:r>
      <w:r w:rsidRPr="000F50D3">
        <w:rPr>
          <w:noProof/>
          <w:color w:val="000000"/>
          <w:sz w:val="28"/>
          <w:szCs w:val="28"/>
        </w:rPr>
        <w:t>Варения. Но они были настолько сильно и критически переработаны, столько было внесено нового в науку русскими учеными (И.И.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Кириллов, В.Н.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Татищев, М.В.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>Ломоносов), что русская географическая школа этого времени носит новый, самобытный характер. И обусловлено это было в первую очередь практическими задачами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Первая в России кафедра географии была открыта в Московском университете в 1884 г., сначала на историко-филологическом факультете; заведовать ею был приглашен Д.Н.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Анучин. В 1887 г. он добился перевода этой кафедры - географии, антропологии и этнографии - на естественное отделение физико-математического факультета, где и развернулась его работа по подготовке молодых географов, из которых затем выросли крупнейшие ученые с мировыми именами.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>Разносторонность научных интересов Д.Н.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Анучина была исключительна: физическая география, антропология, этнография, археология, история и методология науки, гидрология (в том числе - лимнология), картография, геоморфология, страноведение. Но подобная разносторонность не была случайным набором текущих интересов, перескакиванием от одного предмета изучения к другому. Они, как и у многих крупных ученых, теоретически составляли, как мы теперь говорим, “единый блок”. </w:t>
      </w:r>
    </w:p>
    <w:p w:rsidR="00C652FA" w:rsidRPr="000F50D3" w:rsidRDefault="00C652FA" w:rsidP="008721D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F50D3">
        <w:rPr>
          <w:noProof/>
          <w:color w:val="000000"/>
          <w:sz w:val="28"/>
          <w:szCs w:val="28"/>
        </w:rPr>
        <w:t xml:space="preserve">Д.Н. Анучин считал, что география должна изучать природу земной поверхности. Он разделял географию на землеведение и страноведение. Землеведение изучает комплекс физико-географических компонентов всей поверхности Земли, а страноведение, хотя и более широкий комплекс, включающий человека </w:t>
      </w:r>
      <w:r w:rsidR="008721DE" w:rsidRPr="000F50D3">
        <w:rPr>
          <w:noProof/>
          <w:color w:val="000000"/>
          <w:sz w:val="28"/>
          <w:szCs w:val="28"/>
        </w:rPr>
        <w:t>(</w:t>
      </w:r>
      <w:r w:rsidRPr="000F50D3">
        <w:rPr>
          <w:rStyle w:val="a3"/>
          <w:noProof/>
          <w:color w:val="000000"/>
          <w:sz w:val="28"/>
          <w:szCs w:val="28"/>
        </w:rPr>
        <w:t>“Без человека география будет неполной”</w:t>
      </w:r>
      <w:r w:rsidR="008721DE" w:rsidRPr="000F50D3">
        <w:rPr>
          <w:rStyle w:val="a3"/>
          <w:noProof/>
          <w:color w:val="000000"/>
          <w:sz w:val="28"/>
          <w:szCs w:val="28"/>
        </w:rPr>
        <w:t>,</w:t>
      </w:r>
      <w:r w:rsidRPr="000F50D3">
        <w:rPr>
          <w:noProof/>
          <w:color w:val="000000"/>
          <w:sz w:val="28"/>
          <w:szCs w:val="28"/>
        </w:rPr>
        <w:t xml:space="preserve"> - писал в 1912 г. Д.Н.</w:t>
      </w:r>
      <w:r w:rsidR="008721DE" w:rsidRPr="000F50D3">
        <w:rPr>
          <w:noProof/>
          <w:color w:val="000000"/>
          <w:sz w:val="28"/>
          <w:szCs w:val="28"/>
        </w:rPr>
        <w:t xml:space="preserve"> </w:t>
      </w:r>
      <w:r w:rsidRPr="000F50D3">
        <w:rPr>
          <w:noProof/>
          <w:color w:val="000000"/>
          <w:sz w:val="28"/>
          <w:szCs w:val="28"/>
        </w:rPr>
        <w:t xml:space="preserve">Анучин), но в рамках отдельных районов (“стран”). Так как природа земной поверхности образуется в процессе ее исторического развития, исторический метод необходим в географических исследованиях. И конечно же, географические исследования важны не сами по себе, а необходимы практике. </w:t>
      </w:r>
      <w:bookmarkStart w:id="0" w:name="_GoBack"/>
      <w:bookmarkEnd w:id="0"/>
    </w:p>
    <w:sectPr w:rsidR="00C652FA" w:rsidRPr="000F50D3" w:rsidSect="008721D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DF4" w:rsidRDefault="00215DF4" w:rsidP="008721DE">
      <w:r>
        <w:separator/>
      </w:r>
    </w:p>
  </w:endnote>
  <w:endnote w:type="continuationSeparator" w:id="0">
    <w:p w:rsidR="00215DF4" w:rsidRDefault="00215DF4" w:rsidP="0087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raggadocio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DF4" w:rsidRDefault="00215DF4" w:rsidP="008721DE">
      <w:r>
        <w:separator/>
      </w:r>
    </w:p>
  </w:footnote>
  <w:footnote w:type="continuationSeparator" w:id="0">
    <w:p w:rsidR="00215DF4" w:rsidRDefault="00215DF4" w:rsidP="00872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612EF"/>
    <w:multiLevelType w:val="multilevel"/>
    <w:tmpl w:val="0C3A5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2FA"/>
    <w:rsid w:val="000317E5"/>
    <w:rsid w:val="000B45DA"/>
    <w:rsid w:val="000F50D3"/>
    <w:rsid w:val="00215DF4"/>
    <w:rsid w:val="006E5B18"/>
    <w:rsid w:val="007A4234"/>
    <w:rsid w:val="008721DE"/>
    <w:rsid w:val="009252C6"/>
    <w:rsid w:val="009C6ED4"/>
    <w:rsid w:val="00B54E0A"/>
    <w:rsid w:val="00C652FA"/>
    <w:rsid w:val="00D91615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FCB96-5203-45B6-B019-B2440352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C652FA"/>
    <w:rPr>
      <w:rFonts w:cs="Times New Roman"/>
      <w:i/>
      <w:iCs/>
    </w:rPr>
  </w:style>
  <w:style w:type="paragraph" w:styleId="a4">
    <w:name w:val="header"/>
    <w:basedOn w:val="a"/>
    <w:link w:val="a5"/>
    <w:uiPriority w:val="99"/>
    <w:rsid w:val="008721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721DE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8721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8721D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0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развивалась географическая мысль во времени</vt:lpstr>
    </vt:vector>
  </TitlesOfParts>
  <Company/>
  <LinksUpToDate>false</LinksUpToDate>
  <CharactersWithSpaces>23140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развивалась географическая мысль во времени</dc:title>
  <dc:subject/>
  <dc:creator>mari</dc:creator>
  <cp:keywords/>
  <dc:description/>
  <cp:lastModifiedBy>admin</cp:lastModifiedBy>
  <cp:revision>2</cp:revision>
  <dcterms:created xsi:type="dcterms:W3CDTF">2014-03-13T19:42:00Z</dcterms:created>
  <dcterms:modified xsi:type="dcterms:W3CDTF">2014-03-13T19:42:00Z</dcterms:modified>
</cp:coreProperties>
</file>