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CD8" w:rsidRPr="002011F9" w:rsidRDefault="008A2CD8" w:rsidP="002011F9">
      <w:pPr>
        <w:pStyle w:val="1"/>
        <w:keepNext w:val="0"/>
        <w:widowControl w:val="0"/>
        <w:spacing w:line="360" w:lineRule="auto"/>
        <w:ind w:firstLine="709"/>
        <w:rPr>
          <w:szCs w:val="28"/>
        </w:rPr>
      </w:pPr>
      <w:r w:rsidRPr="002011F9">
        <w:rPr>
          <w:szCs w:val="28"/>
        </w:rPr>
        <w:t>Федеральное агентство по образованию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</w:rPr>
      </w:pPr>
      <w:r w:rsidRPr="002011F9">
        <w:rPr>
          <w:sz w:val="28"/>
        </w:rPr>
        <w:t>Государственное образовательное учреждение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</w:rPr>
      </w:pPr>
      <w:r w:rsidRPr="002011F9">
        <w:rPr>
          <w:sz w:val="28"/>
        </w:rPr>
        <w:t>Высшего профессионального образования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</w:rPr>
      </w:pPr>
      <w:r w:rsidRPr="002011F9">
        <w:rPr>
          <w:sz w:val="28"/>
        </w:rPr>
        <w:t>“ Нижегородский Государственный университет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</w:rPr>
      </w:pPr>
      <w:r w:rsidRPr="002011F9">
        <w:rPr>
          <w:sz w:val="28"/>
        </w:rPr>
        <w:t>Им. Н.И.</w:t>
      </w:r>
      <w:r w:rsidR="002011F9">
        <w:rPr>
          <w:sz w:val="28"/>
        </w:rPr>
        <w:t xml:space="preserve"> </w:t>
      </w:r>
      <w:r w:rsidRPr="002011F9">
        <w:rPr>
          <w:sz w:val="28"/>
        </w:rPr>
        <w:t>Лобачевского”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2011F9">
        <w:rPr>
          <w:b/>
          <w:sz w:val="28"/>
        </w:rPr>
        <w:t>Финансовый факультет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A2CD8" w:rsidRPr="002011F9" w:rsidRDefault="003531CB" w:rsidP="002011F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011F9">
        <w:rPr>
          <w:sz w:val="28"/>
          <w:szCs w:val="32"/>
        </w:rPr>
        <w:t>Контрольная работа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011F9">
        <w:rPr>
          <w:sz w:val="28"/>
          <w:szCs w:val="32"/>
        </w:rPr>
        <w:t>По дисциплине: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011F9">
        <w:rPr>
          <w:sz w:val="28"/>
          <w:szCs w:val="32"/>
        </w:rPr>
        <w:t>“</w:t>
      </w:r>
      <w:r w:rsidRPr="002011F9">
        <w:rPr>
          <w:sz w:val="28"/>
          <w:szCs w:val="28"/>
        </w:rPr>
        <w:t>Региона</w:t>
      </w:r>
      <w:r w:rsidR="003531CB" w:rsidRPr="002011F9">
        <w:rPr>
          <w:sz w:val="28"/>
          <w:szCs w:val="28"/>
        </w:rPr>
        <w:t>льная экономика</w:t>
      </w:r>
      <w:r w:rsidRPr="002011F9">
        <w:rPr>
          <w:sz w:val="28"/>
          <w:szCs w:val="32"/>
        </w:rPr>
        <w:t>”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011F9">
        <w:rPr>
          <w:sz w:val="28"/>
          <w:szCs w:val="32"/>
        </w:rPr>
        <w:t>На тему: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011F9">
        <w:rPr>
          <w:sz w:val="28"/>
          <w:szCs w:val="32"/>
        </w:rPr>
        <w:t>“</w:t>
      </w:r>
      <w:r w:rsidR="003531CB" w:rsidRPr="002011F9">
        <w:rPr>
          <w:sz w:val="28"/>
          <w:szCs w:val="32"/>
        </w:rPr>
        <w:t xml:space="preserve">Исследование </w:t>
      </w:r>
      <w:r w:rsidR="00442FBF" w:rsidRPr="002011F9">
        <w:rPr>
          <w:sz w:val="28"/>
          <w:szCs w:val="32"/>
        </w:rPr>
        <w:t>Дальневосточного</w:t>
      </w:r>
      <w:r w:rsidR="003531CB" w:rsidRPr="002011F9">
        <w:rPr>
          <w:sz w:val="28"/>
          <w:szCs w:val="32"/>
        </w:rPr>
        <w:t xml:space="preserve"> федерального округа</w:t>
      </w:r>
      <w:r w:rsidRPr="002011F9">
        <w:rPr>
          <w:sz w:val="28"/>
          <w:szCs w:val="32"/>
        </w:rPr>
        <w:t>”</w:t>
      </w:r>
    </w:p>
    <w:p w:rsidR="002011F9" w:rsidRDefault="002011F9" w:rsidP="002011F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2011F9" w:rsidRDefault="002011F9" w:rsidP="002011F9">
      <w:pPr>
        <w:widowControl w:val="0"/>
        <w:spacing w:line="360" w:lineRule="auto"/>
        <w:ind w:firstLine="709"/>
        <w:jc w:val="both"/>
        <w:rPr>
          <w:sz w:val="28"/>
        </w:rPr>
      </w:pPr>
    </w:p>
    <w:p w:rsidR="002011F9" w:rsidRPr="002011F9" w:rsidRDefault="008A2CD8" w:rsidP="002011F9">
      <w:pPr>
        <w:widowControl w:val="0"/>
        <w:spacing w:line="360" w:lineRule="auto"/>
        <w:rPr>
          <w:color w:val="000000"/>
          <w:sz w:val="28"/>
        </w:rPr>
      </w:pPr>
      <w:r w:rsidRPr="002011F9">
        <w:rPr>
          <w:color w:val="000000"/>
          <w:sz w:val="28"/>
        </w:rPr>
        <w:t>Выполнил:</w:t>
      </w:r>
    </w:p>
    <w:p w:rsidR="002011F9" w:rsidRPr="002011F9" w:rsidRDefault="008A2CD8" w:rsidP="002011F9">
      <w:pPr>
        <w:widowControl w:val="0"/>
        <w:spacing w:line="360" w:lineRule="auto"/>
        <w:rPr>
          <w:color w:val="000000"/>
          <w:sz w:val="28"/>
        </w:rPr>
      </w:pPr>
      <w:r w:rsidRPr="002011F9">
        <w:rPr>
          <w:color w:val="000000"/>
          <w:sz w:val="28"/>
        </w:rPr>
        <w:t>Студент 1 курса, группы</w:t>
      </w:r>
      <w:r w:rsidR="002011F9" w:rsidRPr="002011F9">
        <w:rPr>
          <w:color w:val="000000"/>
          <w:sz w:val="28"/>
        </w:rPr>
        <w:t xml:space="preserve"> </w:t>
      </w:r>
      <w:r w:rsidRPr="002011F9">
        <w:rPr>
          <w:color w:val="000000"/>
          <w:sz w:val="28"/>
        </w:rPr>
        <w:t>13к11</w:t>
      </w:r>
    </w:p>
    <w:p w:rsidR="002011F9" w:rsidRPr="002011F9" w:rsidRDefault="008A2CD8" w:rsidP="002011F9">
      <w:pPr>
        <w:widowControl w:val="0"/>
        <w:spacing w:line="360" w:lineRule="auto"/>
        <w:rPr>
          <w:color w:val="000000"/>
          <w:sz w:val="28"/>
        </w:rPr>
      </w:pPr>
      <w:r w:rsidRPr="002011F9">
        <w:rPr>
          <w:color w:val="000000"/>
          <w:sz w:val="28"/>
        </w:rPr>
        <w:t>Заочной формы обучения</w:t>
      </w:r>
    </w:p>
    <w:p w:rsidR="002011F9" w:rsidRPr="002011F9" w:rsidRDefault="008A2CD8" w:rsidP="002011F9">
      <w:pPr>
        <w:widowControl w:val="0"/>
        <w:spacing w:line="360" w:lineRule="auto"/>
        <w:rPr>
          <w:color w:val="000000"/>
          <w:sz w:val="28"/>
        </w:rPr>
      </w:pPr>
      <w:r w:rsidRPr="002011F9">
        <w:rPr>
          <w:color w:val="000000"/>
          <w:sz w:val="28"/>
        </w:rPr>
        <w:t>Специальность</w:t>
      </w:r>
      <w:r w:rsidR="002011F9" w:rsidRPr="002011F9">
        <w:rPr>
          <w:color w:val="000000"/>
          <w:sz w:val="28"/>
        </w:rPr>
        <w:t xml:space="preserve"> </w:t>
      </w:r>
      <w:r w:rsidRPr="002011F9">
        <w:rPr>
          <w:color w:val="000000"/>
          <w:sz w:val="28"/>
        </w:rPr>
        <w:t>”Коммерция”</w:t>
      </w:r>
    </w:p>
    <w:p w:rsidR="002011F9" w:rsidRPr="002011F9" w:rsidRDefault="00E55986" w:rsidP="002011F9">
      <w:pPr>
        <w:widowControl w:val="0"/>
        <w:spacing w:line="360" w:lineRule="auto"/>
        <w:rPr>
          <w:color w:val="000000"/>
          <w:sz w:val="28"/>
        </w:rPr>
      </w:pPr>
      <w:r w:rsidRPr="002011F9">
        <w:rPr>
          <w:color w:val="000000"/>
          <w:sz w:val="28"/>
        </w:rPr>
        <w:t>Морозов</w:t>
      </w:r>
      <w:r w:rsidR="002011F9" w:rsidRPr="002011F9">
        <w:rPr>
          <w:color w:val="000000"/>
          <w:sz w:val="28"/>
        </w:rPr>
        <w:t xml:space="preserve"> </w:t>
      </w:r>
      <w:r w:rsidR="008A2CD8" w:rsidRPr="002011F9">
        <w:rPr>
          <w:color w:val="000000"/>
          <w:sz w:val="28"/>
        </w:rPr>
        <w:t>М.В.</w:t>
      </w:r>
    </w:p>
    <w:p w:rsidR="002011F9" w:rsidRPr="002011F9" w:rsidRDefault="008A2CD8" w:rsidP="002011F9">
      <w:pPr>
        <w:widowControl w:val="0"/>
        <w:spacing w:line="360" w:lineRule="auto"/>
        <w:rPr>
          <w:color w:val="000000"/>
          <w:sz w:val="28"/>
        </w:rPr>
      </w:pPr>
      <w:r w:rsidRPr="002011F9">
        <w:rPr>
          <w:color w:val="000000"/>
          <w:sz w:val="28"/>
        </w:rPr>
        <w:t>Подпись:</w:t>
      </w:r>
    </w:p>
    <w:p w:rsidR="002011F9" w:rsidRPr="002011F9" w:rsidRDefault="002011F9" w:rsidP="002011F9">
      <w:pPr>
        <w:widowControl w:val="0"/>
        <w:spacing w:line="360" w:lineRule="auto"/>
        <w:rPr>
          <w:color w:val="000000"/>
          <w:sz w:val="28"/>
        </w:rPr>
      </w:pPr>
    </w:p>
    <w:p w:rsidR="002011F9" w:rsidRPr="002011F9" w:rsidRDefault="008A2CD8" w:rsidP="002011F9">
      <w:pPr>
        <w:widowControl w:val="0"/>
        <w:spacing w:line="360" w:lineRule="auto"/>
        <w:rPr>
          <w:color w:val="000000"/>
          <w:sz w:val="28"/>
        </w:rPr>
      </w:pPr>
      <w:r w:rsidRPr="002011F9">
        <w:rPr>
          <w:color w:val="000000"/>
          <w:sz w:val="28"/>
        </w:rPr>
        <w:t>Проверил:</w:t>
      </w:r>
    </w:p>
    <w:p w:rsidR="002011F9" w:rsidRPr="002011F9" w:rsidRDefault="008A2CD8" w:rsidP="002011F9">
      <w:pPr>
        <w:widowControl w:val="0"/>
        <w:spacing w:line="360" w:lineRule="auto"/>
        <w:rPr>
          <w:color w:val="000000"/>
          <w:sz w:val="28"/>
        </w:rPr>
      </w:pPr>
      <w:r w:rsidRPr="002011F9">
        <w:rPr>
          <w:color w:val="000000"/>
          <w:sz w:val="28"/>
        </w:rPr>
        <w:t xml:space="preserve">Научный руководитель, </w:t>
      </w:r>
    </w:p>
    <w:p w:rsidR="002011F9" w:rsidRPr="002011F9" w:rsidRDefault="00BD7072" w:rsidP="002011F9">
      <w:pPr>
        <w:widowControl w:val="0"/>
        <w:spacing w:line="360" w:lineRule="auto"/>
        <w:rPr>
          <w:color w:val="000000"/>
          <w:sz w:val="28"/>
        </w:rPr>
      </w:pPr>
      <w:r w:rsidRPr="002011F9">
        <w:rPr>
          <w:color w:val="000000"/>
          <w:sz w:val="28"/>
        </w:rPr>
        <w:t>Галочкина Е.А.</w:t>
      </w:r>
    </w:p>
    <w:p w:rsidR="008A2CD8" w:rsidRPr="002011F9" w:rsidRDefault="008A2CD8" w:rsidP="002011F9">
      <w:pPr>
        <w:widowControl w:val="0"/>
        <w:spacing w:line="360" w:lineRule="auto"/>
        <w:rPr>
          <w:color w:val="000000"/>
          <w:sz w:val="28"/>
          <w:szCs w:val="32"/>
        </w:rPr>
      </w:pPr>
      <w:r w:rsidRPr="002011F9">
        <w:rPr>
          <w:color w:val="000000"/>
          <w:sz w:val="28"/>
        </w:rPr>
        <w:t>Подпись:</w:t>
      </w:r>
      <w:r w:rsidR="002011F9" w:rsidRPr="002011F9">
        <w:rPr>
          <w:color w:val="000000"/>
          <w:sz w:val="28"/>
        </w:rPr>
        <w:t xml:space="preserve"> </w:t>
      </w:r>
    </w:p>
    <w:p w:rsidR="00F54FE2" w:rsidRPr="002011F9" w:rsidRDefault="00F54FE2" w:rsidP="002011F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54FE2" w:rsidRPr="002011F9" w:rsidRDefault="00F54FE2" w:rsidP="002011F9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A2CD8" w:rsidRPr="002011F9" w:rsidRDefault="008A2CD8" w:rsidP="002011F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011F9">
        <w:rPr>
          <w:sz w:val="28"/>
          <w:szCs w:val="32"/>
        </w:rPr>
        <w:t>Нижний Новгород</w:t>
      </w:r>
    </w:p>
    <w:p w:rsidR="008A2CD8" w:rsidRDefault="00F54FE2" w:rsidP="002011F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2011F9">
        <w:rPr>
          <w:sz w:val="28"/>
          <w:szCs w:val="32"/>
        </w:rPr>
        <w:t>2010</w:t>
      </w:r>
      <w:r w:rsidR="008A2CD8" w:rsidRPr="002011F9">
        <w:rPr>
          <w:sz w:val="28"/>
          <w:szCs w:val="32"/>
        </w:rPr>
        <w:t xml:space="preserve"> г</w:t>
      </w:r>
    </w:p>
    <w:p w:rsidR="002011F9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54FE2" w:rsidRPr="002011F9">
        <w:rPr>
          <w:b/>
          <w:sz w:val="28"/>
          <w:szCs w:val="28"/>
        </w:rPr>
        <w:t>Содержание</w:t>
      </w:r>
    </w:p>
    <w:p w:rsidR="002011F9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54FE2" w:rsidRPr="002011F9" w:rsidRDefault="00F54FE2" w:rsidP="002011F9">
      <w:pPr>
        <w:widowControl w:val="0"/>
        <w:spacing w:line="360" w:lineRule="auto"/>
        <w:rPr>
          <w:color w:val="000000"/>
          <w:sz w:val="28"/>
          <w:szCs w:val="28"/>
        </w:rPr>
      </w:pPr>
      <w:r w:rsidRPr="002011F9">
        <w:rPr>
          <w:color w:val="000000"/>
          <w:sz w:val="28"/>
          <w:szCs w:val="28"/>
        </w:rPr>
        <w:t>Введение</w:t>
      </w:r>
      <w:r w:rsidR="00442FBF" w:rsidRPr="002011F9">
        <w:rPr>
          <w:color w:val="000000"/>
          <w:sz w:val="28"/>
          <w:szCs w:val="28"/>
        </w:rPr>
        <w:t xml:space="preserve"> </w:t>
      </w:r>
    </w:p>
    <w:p w:rsidR="00F54FE2" w:rsidRPr="002011F9" w:rsidRDefault="002011F9" w:rsidP="002011F9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F54FE2" w:rsidRPr="002011F9">
        <w:rPr>
          <w:color w:val="000000"/>
          <w:sz w:val="28"/>
          <w:szCs w:val="28"/>
        </w:rPr>
        <w:t>Состав федерального округа</w:t>
      </w:r>
      <w:r w:rsidR="00442FBF" w:rsidRPr="002011F9">
        <w:rPr>
          <w:color w:val="000000"/>
          <w:sz w:val="28"/>
          <w:szCs w:val="28"/>
        </w:rPr>
        <w:t xml:space="preserve"> </w:t>
      </w:r>
    </w:p>
    <w:p w:rsidR="00F54FE2" w:rsidRPr="002011F9" w:rsidRDefault="002011F9" w:rsidP="002011F9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442FBF" w:rsidRPr="002011F9">
        <w:rPr>
          <w:color w:val="000000"/>
          <w:sz w:val="28"/>
          <w:szCs w:val="28"/>
        </w:rPr>
        <w:t>Природно-ресурсный</w:t>
      </w:r>
      <w:r w:rsidR="00F54FE2" w:rsidRPr="002011F9">
        <w:rPr>
          <w:color w:val="000000"/>
          <w:sz w:val="28"/>
          <w:szCs w:val="28"/>
        </w:rPr>
        <w:t xml:space="preserve"> потенциал ДФО</w:t>
      </w:r>
      <w:r w:rsidR="00442FBF" w:rsidRPr="002011F9">
        <w:rPr>
          <w:color w:val="000000"/>
          <w:sz w:val="28"/>
          <w:szCs w:val="28"/>
        </w:rPr>
        <w:t xml:space="preserve"> </w:t>
      </w:r>
    </w:p>
    <w:p w:rsidR="00F54FE2" w:rsidRPr="002011F9" w:rsidRDefault="002011F9" w:rsidP="002011F9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F54FE2" w:rsidRPr="002011F9">
        <w:rPr>
          <w:color w:val="000000"/>
          <w:sz w:val="28"/>
          <w:szCs w:val="28"/>
        </w:rPr>
        <w:t>Анализ народного хозяйства</w:t>
      </w:r>
      <w:r w:rsidR="00442FBF" w:rsidRPr="002011F9">
        <w:rPr>
          <w:color w:val="000000"/>
          <w:sz w:val="28"/>
          <w:szCs w:val="28"/>
        </w:rPr>
        <w:t xml:space="preserve"> </w:t>
      </w:r>
    </w:p>
    <w:p w:rsidR="00F54FE2" w:rsidRPr="002011F9" w:rsidRDefault="002011F9" w:rsidP="002011F9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 </w:t>
      </w:r>
      <w:r w:rsidR="00F54FE2" w:rsidRPr="002011F9">
        <w:rPr>
          <w:color w:val="000000"/>
          <w:sz w:val="28"/>
          <w:szCs w:val="28"/>
        </w:rPr>
        <w:t>Отрасли рыночной специализации</w:t>
      </w:r>
      <w:r w:rsidR="00442FBF" w:rsidRPr="002011F9">
        <w:rPr>
          <w:color w:val="000000"/>
          <w:sz w:val="28"/>
          <w:szCs w:val="28"/>
        </w:rPr>
        <w:t xml:space="preserve"> </w:t>
      </w:r>
    </w:p>
    <w:p w:rsidR="00F54FE2" w:rsidRPr="002011F9" w:rsidRDefault="002011F9" w:rsidP="002011F9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 </w:t>
      </w:r>
      <w:r w:rsidR="00F54FE2" w:rsidRPr="002011F9">
        <w:rPr>
          <w:color w:val="000000"/>
          <w:sz w:val="28"/>
          <w:szCs w:val="28"/>
        </w:rPr>
        <w:t>Отр</w:t>
      </w:r>
      <w:r w:rsidR="0001557B">
        <w:rPr>
          <w:color w:val="000000"/>
          <w:sz w:val="28"/>
          <w:szCs w:val="28"/>
        </w:rPr>
        <w:t>а</w:t>
      </w:r>
      <w:r w:rsidR="00F54FE2" w:rsidRPr="002011F9">
        <w:rPr>
          <w:color w:val="000000"/>
          <w:sz w:val="28"/>
          <w:szCs w:val="28"/>
        </w:rPr>
        <w:t>сли дополняющие народное хозяйство</w:t>
      </w:r>
      <w:r w:rsidR="00442FBF" w:rsidRPr="002011F9">
        <w:rPr>
          <w:color w:val="000000"/>
          <w:sz w:val="28"/>
          <w:szCs w:val="28"/>
        </w:rPr>
        <w:t xml:space="preserve"> </w:t>
      </w:r>
    </w:p>
    <w:p w:rsidR="00F54FE2" w:rsidRPr="002011F9" w:rsidRDefault="002011F9" w:rsidP="002011F9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F54FE2" w:rsidRPr="002011F9">
        <w:rPr>
          <w:color w:val="000000"/>
          <w:sz w:val="28"/>
          <w:szCs w:val="28"/>
        </w:rPr>
        <w:t>Проблемы</w:t>
      </w:r>
      <w:r w:rsidR="00442FBF" w:rsidRPr="002011F9">
        <w:rPr>
          <w:color w:val="000000"/>
          <w:sz w:val="28"/>
          <w:szCs w:val="28"/>
        </w:rPr>
        <w:t xml:space="preserve"> ДФО и перспективы его развития </w:t>
      </w:r>
    </w:p>
    <w:p w:rsidR="00F54FE2" w:rsidRPr="002011F9" w:rsidRDefault="00F54FE2" w:rsidP="002011F9">
      <w:pPr>
        <w:widowControl w:val="0"/>
        <w:spacing w:line="360" w:lineRule="auto"/>
        <w:rPr>
          <w:color w:val="000000"/>
          <w:sz w:val="28"/>
          <w:szCs w:val="28"/>
        </w:rPr>
      </w:pPr>
      <w:r w:rsidRPr="002011F9">
        <w:rPr>
          <w:color w:val="000000"/>
          <w:sz w:val="28"/>
          <w:szCs w:val="28"/>
        </w:rPr>
        <w:t>Заключение</w:t>
      </w:r>
      <w:r w:rsidR="00442FBF" w:rsidRPr="002011F9">
        <w:rPr>
          <w:color w:val="000000"/>
          <w:sz w:val="28"/>
          <w:szCs w:val="28"/>
        </w:rPr>
        <w:t xml:space="preserve"> </w:t>
      </w:r>
    </w:p>
    <w:p w:rsidR="00F54FE2" w:rsidRPr="002011F9" w:rsidRDefault="00442FBF" w:rsidP="002011F9">
      <w:pPr>
        <w:widowControl w:val="0"/>
        <w:spacing w:line="360" w:lineRule="auto"/>
        <w:rPr>
          <w:color w:val="000000"/>
          <w:sz w:val="28"/>
          <w:szCs w:val="28"/>
        </w:rPr>
      </w:pPr>
      <w:r w:rsidRPr="002011F9">
        <w:rPr>
          <w:color w:val="000000"/>
          <w:sz w:val="28"/>
          <w:szCs w:val="28"/>
        </w:rPr>
        <w:t xml:space="preserve">Список литературы </w:t>
      </w:r>
    </w:p>
    <w:p w:rsidR="008A2CD8" w:rsidRPr="002011F9" w:rsidRDefault="008A2CD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54FE2" w:rsidRPr="002011F9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E3140" w:rsidRPr="002011F9">
        <w:rPr>
          <w:b/>
          <w:sz w:val="28"/>
          <w:szCs w:val="28"/>
        </w:rPr>
        <w:t>Введение</w:t>
      </w:r>
    </w:p>
    <w:p w:rsidR="002011F9" w:rsidRDefault="002011F9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34136" w:rsidRPr="002011F9" w:rsidRDefault="00442FB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Дальний</w:t>
      </w:r>
      <w:r w:rsidR="005353AE" w:rsidRPr="002011F9">
        <w:rPr>
          <w:sz w:val="28"/>
          <w:szCs w:val="28"/>
        </w:rPr>
        <w:t xml:space="preserve"> Восток уникальный регион. Уникален </w:t>
      </w:r>
      <w:r w:rsidRPr="002011F9">
        <w:rPr>
          <w:sz w:val="28"/>
          <w:szCs w:val="28"/>
        </w:rPr>
        <w:t>он,</w:t>
      </w:r>
      <w:r w:rsidR="005353AE" w:rsidRPr="002011F9">
        <w:rPr>
          <w:sz w:val="28"/>
          <w:szCs w:val="28"/>
        </w:rPr>
        <w:t xml:space="preserve"> прежде всего по своим </w:t>
      </w:r>
      <w:r w:rsidR="00FE3140" w:rsidRPr="002011F9">
        <w:rPr>
          <w:sz w:val="28"/>
          <w:szCs w:val="28"/>
        </w:rPr>
        <w:t>природным</w:t>
      </w:r>
      <w:r w:rsidR="00526C10" w:rsidRPr="002011F9">
        <w:rPr>
          <w:sz w:val="28"/>
          <w:szCs w:val="28"/>
        </w:rPr>
        <w:t xml:space="preserve"> ресурсам, огромной территории,</w:t>
      </w:r>
      <w:r w:rsidR="005353AE" w:rsidRPr="002011F9">
        <w:rPr>
          <w:sz w:val="28"/>
          <w:szCs w:val="28"/>
        </w:rPr>
        <w:t xml:space="preserve"> своим климатом и географическим положением</w:t>
      </w:r>
      <w:r w:rsidR="00526C10" w:rsidRPr="002011F9">
        <w:rPr>
          <w:sz w:val="28"/>
          <w:szCs w:val="28"/>
        </w:rPr>
        <w:t>.</w:t>
      </w:r>
      <w:r w:rsidR="002011F9">
        <w:rPr>
          <w:sz w:val="28"/>
          <w:szCs w:val="28"/>
        </w:rPr>
        <w:t xml:space="preserve"> </w:t>
      </w:r>
    </w:p>
    <w:p w:rsidR="00EB221B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Огромные размеры района, его протяженность с запада на восток на 3 тыс. км и с севера на юг на </w:t>
      </w:r>
      <w:smartTag w:uri="urn:schemas-microsoft-com:office:smarttags" w:element="metricconverter">
        <w:smartTagPr>
          <w:attr w:name="ProductID" w:val="4750 м"/>
        </w:smartTagPr>
        <w:r w:rsidRPr="002011F9">
          <w:rPr>
            <w:sz w:val="28"/>
            <w:szCs w:val="28"/>
          </w:rPr>
          <w:t>3200 км</w:t>
        </w:r>
      </w:smartTag>
      <w:r w:rsidRPr="002011F9">
        <w:rPr>
          <w:sz w:val="28"/>
          <w:szCs w:val="28"/>
        </w:rPr>
        <w:t xml:space="preserve"> обусловили чрезвычайное разнообразие природных условий: и несметные богатства недр, и прибрежные воды двух океанов. Но главное для Дальнего Востока - его геополитическое положение. В </w:t>
      </w:r>
      <w:smartTag w:uri="urn:schemas-microsoft-com:office:smarttags" w:element="metricconverter">
        <w:smartTagPr>
          <w:attr w:name="ProductID" w:val="4750 м"/>
        </w:smartTagPr>
        <w:r w:rsidRPr="002011F9">
          <w:rPr>
            <w:sz w:val="28"/>
            <w:szCs w:val="28"/>
          </w:rPr>
          <w:t>35 км</w:t>
        </w:r>
      </w:smartTag>
      <w:r w:rsidRPr="002011F9">
        <w:rPr>
          <w:sz w:val="28"/>
          <w:szCs w:val="28"/>
        </w:rPr>
        <w:t xml:space="preserve"> от Чукотки, через Берингов пролив, начинается Америка (Аляска); </w:t>
      </w:r>
      <w:r w:rsidR="00442FBF" w:rsidRPr="002011F9">
        <w:rPr>
          <w:sz w:val="28"/>
          <w:szCs w:val="28"/>
        </w:rPr>
        <w:t>43 километровый</w:t>
      </w:r>
      <w:r w:rsidRPr="002011F9">
        <w:rPr>
          <w:sz w:val="28"/>
          <w:szCs w:val="28"/>
        </w:rPr>
        <w:t xml:space="preserve"> пролив Лаперуза отделяет остров Сахалин от японского острова Хоккайдо. На протяжении 2 тыс. км район граничит с Китаем, на </w:t>
      </w:r>
      <w:smartTag w:uri="urn:schemas-microsoft-com:office:smarttags" w:element="metricconverter">
        <w:smartTagPr>
          <w:attr w:name="ProductID" w:val="4750 м"/>
        </w:smartTagPr>
        <w:r w:rsidRPr="002011F9">
          <w:rPr>
            <w:sz w:val="28"/>
            <w:szCs w:val="28"/>
          </w:rPr>
          <w:t>60 км</w:t>
        </w:r>
      </w:smartTag>
      <w:r w:rsidRPr="002011F9">
        <w:rPr>
          <w:sz w:val="28"/>
          <w:szCs w:val="28"/>
        </w:rPr>
        <w:t xml:space="preserve"> тянется граница с КНДР. </w:t>
      </w:r>
    </w:p>
    <w:p w:rsidR="00FE3140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Освоение Россией Дальнего Востока началось в 50-х гг. XIX столетия, примерно в то же время, что и районов Дальнего Запада США (</w:t>
      </w:r>
      <w:smartTag w:uri="urn:schemas-microsoft-com:office:smarttags" w:element="metricconverter">
        <w:smartTagPr>
          <w:attr w:name="ProductID" w:val="4750 м"/>
        </w:smartTagPr>
        <w:r w:rsidRPr="002011F9">
          <w:rPr>
            <w:sz w:val="28"/>
            <w:szCs w:val="28"/>
          </w:rPr>
          <w:t>1845 г</w:t>
        </w:r>
      </w:smartTag>
      <w:r w:rsidRPr="002011F9">
        <w:rPr>
          <w:sz w:val="28"/>
          <w:szCs w:val="28"/>
        </w:rPr>
        <w:t>.). В середине XX века на побережье США появляются города-миллионеры (Лос-Анджелес, Сан-Франциско), в то же время на нашем Дальнем Востоке число жителей Хабаровска и Владивостока едва перевалило за 600 тысяч.</w:t>
      </w:r>
    </w:p>
    <w:p w:rsidR="00241174" w:rsidRPr="002011F9" w:rsidRDefault="00241174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Целью данной работы является </w:t>
      </w:r>
      <w:r w:rsidR="00617EDB" w:rsidRPr="002011F9">
        <w:rPr>
          <w:sz w:val="28"/>
          <w:szCs w:val="28"/>
        </w:rPr>
        <w:t>исследование природ</w:t>
      </w:r>
      <w:r w:rsidR="0001557B">
        <w:rPr>
          <w:sz w:val="28"/>
          <w:szCs w:val="28"/>
        </w:rPr>
        <w:t>н</w:t>
      </w:r>
      <w:r w:rsidR="00617EDB" w:rsidRPr="002011F9">
        <w:rPr>
          <w:sz w:val="28"/>
          <w:szCs w:val="28"/>
        </w:rPr>
        <w:t>о-ресурсного потенциал</w:t>
      </w:r>
      <w:r w:rsidR="00FE3140" w:rsidRPr="002011F9">
        <w:rPr>
          <w:sz w:val="28"/>
          <w:szCs w:val="28"/>
        </w:rPr>
        <w:t xml:space="preserve">а, анализ народного хозяйства, </w:t>
      </w:r>
      <w:r w:rsidR="00617EDB" w:rsidRPr="002011F9">
        <w:rPr>
          <w:sz w:val="28"/>
          <w:szCs w:val="28"/>
        </w:rPr>
        <w:t>выяснение проб</w:t>
      </w:r>
      <w:r w:rsidR="00FE3140" w:rsidRPr="002011F9">
        <w:rPr>
          <w:sz w:val="28"/>
          <w:szCs w:val="28"/>
        </w:rPr>
        <w:t>лем и перспектив</w:t>
      </w:r>
      <w:r w:rsidR="002011F9">
        <w:rPr>
          <w:sz w:val="28"/>
          <w:szCs w:val="28"/>
        </w:rPr>
        <w:t xml:space="preserve"> </w:t>
      </w:r>
      <w:r w:rsidR="00FE3140" w:rsidRPr="002011F9">
        <w:rPr>
          <w:sz w:val="28"/>
          <w:szCs w:val="28"/>
        </w:rPr>
        <w:t>Дальневосточного Федерального Округа</w:t>
      </w:r>
      <w:r w:rsidR="00617EDB" w:rsidRPr="002011F9">
        <w:rPr>
          <w:sz w:val="28"/>
          <w:szCs w:val="28"/>
        </w:rPr>
        <w:t>.</w:t>
      </w:r>
    </w:p>
    <w:p w:rsidR="00F54FE2" w:rsidRPr="002011F9" w:rsidRDefault="00F54FE2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221B" w:rsidRPr="002011F9" w:rsidRDefault="002011F9" w:rsidP="002011F9">
      <w:pPr>
        <w:widowControl w:val="0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011F9">
        <w:rPr>
          <w:b/>
          <w:sz w:val="28"/>
          <w:szCs w:val="28"/>
        </w:rPr>
        <w:t xml:space="preserve">1. </w:t>
      </w:r>
      <w:r w:rsidR="00EB221B" w:rsidRPr="002011F9">
        <w:rPr>
          <w:b/>
          <w:sz w:val="28"/>
          <w:szCs w:val="28"/>
        </w:rPr>
        <w:t>Состав федерального округа</w:t>
      </w:r>
    </w:p>
    <w:p w:rsidR="00EB221B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36C82" w:rsidRPr="002011F9" w:rsidRDefault="00536C82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Дальневосточный федеральный округ — административное формирование на Дальнем Востоке России. Образован указом Президента Российской Федерации от 13 мая 2000 года. </w:t>
      </w:r>
    </w:p>
    <w:p w:rsidR="00536C82" w:rsidRPr="002011F9" w:rsidRDefault="00536C82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Дальневосточный федеральный округ – это 6215,9 тысячи квадратных километров (36,4% территории России).</w:t>
      </w:r>
    </w:p>
    <w:p w:rsidR="00536C82" w:rsidRPr="002011F9" w:rsidRDefault="00536C82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Население округа 7065,9 тысячи человек (4,9% населения России).</w:t>
      </w:r>
    </w:p>
    <w:p w:rsidR="00536C82" w:rsidRPr="002011F9" w:rsidRDefault="00536C82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Центр Дальнего Востока – город Хабаровск.</w:t>
      </w:r>
    </w:p>
    <w:p w:rsidR="002011F9" w:rsidRDefault="00536C82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Дальневосточный федеральный округ – это 9 регионов: </w:t>
      </w:r>
    </w:p>
    <w:p w:rsidR="002011F9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- Республика Саха (Якутия);</w:t>
      </w:r>
    </w:p>
    <w:p w:rsidR="002011F9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- Приморский край;</w:t>
      </w:r>
    </w:p>
    <w:p w:rsidR="002011F9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- Хабаровский край;</w:t>
      </w:r>
    </w:p>
    <w:p w:rsidR="002011F9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- Амурская область;</w:t>
      </w:r>
    </w:p>
    <w:p w:rsidR="002011F9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- Камчатский край;</w:t>
      </w:r>
    </w:p>
    <w:p w:rsid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- Магаданская область;</w:t>
      </w:r>
      <w:r w:rsidR="00536C82" w:rsidRPr="002011F9">
        <w:rPr>
          <w:sz w:val="28"/>
          <w:szCs w:val="28"/>
        </w:rPr>
        <w:t xml:space="preserve"> </w:t>
      </w:r>
    </w:p>
    <w:p w:rsidR="002011F9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- </w:t>
      </w:r>
      <w:r w:rsidR="00536C82" w:rsidRPr="002011F9">
        <w:rPr>
          <w:sz w:val="28"/>
          <w:szCs w:val="28"/>
        </w:rPr>
        <w:t>Саха</w:t>
      </w:r>
      <w:r w:rsidRPr="002011F9">
        <w:rPr>
          <w:sz w:val="28"/>
          <w:szCs w:val="28"/>
        </w:rPr>
        <w:t>линская область;</w:t>
      </w:r>
    </w:p>
    <w:p w:rsidR="002011F9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- </w:t>
      </w:r>
      <w:r w:rsidR="00536C82" w:rsidRPr="002011F9">
        <w:rPr>
          <w:sz w:val="28"/>
          <w:szCs w:val="28"/>
        </w:rPr>
        <w:t>Еврейская автономная об</w:t>
      </w:r>
      <w:r w:rsidRPr="002011F9">
        <w:rPr>
          <w:sz w:val="28"/>
          <w:szCs w:val="28"/>
        </w:rPr>
        <w:t>ласть;</w:t>
      </w:r>
    </w:p>
    <w:p w:rsidR="00536C82" w:rsidRPr="002011F9" w:rsidRDefault="00EB221B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-</w:t>
      </w:r>
      <w:r w:rsidR="002011F9">
        <w:rPr>
          <w:sz w:val="28"/>
          <w:szCs w:val="28"/>
        </w:rPr>
        <w:t xml:space="preserve"> </w:t>
      </w:r>
      <w:r w:rsidR="00536C82" w:rsidRPr="002011F9">
        <w:rPr>
          <w:sz w:val="28"/>
          <w:szCs w:val="28"/>
        </w:rPr>
        <w:t>Чукотский автономный округ.</w:t>
      </w:r>
    </w:p>
    <w:p w:rsidR="00536C82" w:rsidRPr="002011F9" w:rsidRDefault="00536C82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36C82" w:rsidRPr="002011F9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B221B" w:rsidRPr="002011F9">
        <w:rPr>
          <w:b/>
          <w:sz w:val="28"/>
          <w:szCs w:val="28"/>
        </w:rPr>
        <w:t xml:space="preserve">2. </w:t>
      </w:r>
      <w:r w:rsidR="00442FBF" w:rsidRPr="002011F9">
        <w:rPr>
          <w:b/>
          <w:sz w:val="28"/>
          <w:szCs w:val="28"/>
        </w:rPr>
        <w:t>Природно-ресурсный</w:t>
      </w:r>
      <w:r w:rsidR="00EB221B" w:rsidRPr="002011F9">
        <w:rPr>
          <w:b/>
          <w:sz w:val="28"/>
          <w:szCs w:val="28"/>
        </w:rPr>
        <w:t xml:space="preserve"> потенциал</w:t>
      </w:r>
    </w:p>
    <w:p w:rsidR="00536C82" w:rsidRPr="002011F9" w:rsidRDefault="00536C82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36C82" w:rsidRPr="002011F9" w:rsidRDefault="00536C82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По природным ресурсам российский Дальний Восток не уступает Дальнему Западу США. Здесь есть повсеместно каменный и бурый уголь, нефть и газ (Сахалин), полиметаллы, олово, графит (Приморский край), железные и марганцевые руды (Еврейская АО), а по лесным и пушным богатствам их даже нельзя сопоставлять.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Природные условия Дальнего Востока отличаются резкой контрастностью, что обусловлено огромной протяженностью территории с севера на юг. Большая часть территории занята горами и высокими нагорьями. Высота гор в среднем 1000—1500 м.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Низменности располагаю</w:t>
      </w:r>
      <w:r w:rsidR="00EB221B" w:rsidRPr="002011F9">
        <w:rPr>
          <w:sz w:val="28"/>
          <w:szCs w:val="28"/>
        </w:rPr>
        <w:t>тся лишь на сравнительно неболь</w:t>
      </w:r>
      <w:r w:rsidRPr="002011F9">
        <w:rPr>
          <w:sz w:val="28"/>
          <w:szCs w:val="28"/>
        </w:rPr>
        <w:t>ших площадях по речным дол</w:t>
      </w:r>
      <w:r w:rsidR="00EB221B" w:rsidRPr="002011F9">
        <w:rPr>
          <w:sz w:val="28"/>
          <w:szCs w:val="28"/>
        </w:rPr>
        <w:t>инам. На значительной части рай</w:t>
      </w:r>
      <w:r w:rsidRPr="002011F9">
        <w:rPr>
          <w:sz w:val="28"/>
          <w:szCs w:val="28"/>
        </w:rPr>
        <w:t xml:space="preserve">она распространена многолетняя мерзлота, что затрудняет строительство и развитие земледелия. На Камчатке находятся более 20 действующих вулканов, много гейзеров. Крупнейший из вулканов — Ключевская Сопка высотой </w:t>
      </w:r>
      <w:smartTag w:uri="urn:schemas-microsoft-com:office:smarttags" w:element="metricconverter">
        <w:smartTagPr>
          <w:attr w:name="ProductID" w:val="4750 м"/>
        </w:smartTagPr>
        <w:r w:rsidRPr="002011F9">
          <w:rPr>
            <w:sz w:val="28"/>
            <w:szCs w:val="28"/>
          </w:rPr>
          <w:t>4750 м</w:t>
        </w:r>
      </w:smartTag>
      <w:r w:rsidRPr="002011F9">
        <w:rPr>
          <w:sz w:val="28"/>
          <w:szCs w:val="28"/>
        </w:rPr>
        <w:t>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Дальний Восток располагает б</w:t>
      </w:r>
      <w:r w:rsidR="00EB221B" w:rsidRPr="002011F9">
        <w:rPr>
          <w:sz w:val="28"/>
          <w:szCs w:val="28"/>
        </w:rPr>
        <w:t>огатой и разнообразной минераль</w:t>
      </w:r>
      <w:r w:rsidRPr="002011F9">
        <w:rPr>
          <w:sz w:val="28"/>
          <w:szCs w:val="28"/>
        </w:rPr>
        <w:t>но-сырьевой базой. Разведаны в районе месторождения алмазов,</w:t>
      </w:r>
      <w:r w:rsidR="00EB221B" w:rsidRPr="002011F9">
        <w:rPr>
          <w:sz w:val="28"/>
          <w:szCs w:val="28"/>
        </w:rPr>
        <w:t xml:space="preserve"> зо</w:t>
      </w:r>
      <w:r w:rsidRPr="002011F9">
        <w:rPr>
          <w:sz w:val="28"/>
          <w:szCs w:val="28"/>
        </w:rPr>
        <w:t>лота, олова, ртути и вольфрама</w:t>
      </w:r>
      <w:r w:rsidR="00EB221B" w:rsidRPr="002011F9">
        <w:rPr>
          <w:sz w:val="28"/>
          <w:szCs w:val="28"/>
        </w:rPr>
        <w:t>. Имеются огромные топливные ре</w:t>
      </w:r>
      <w:r w:rsidRPr="002011F9">
        <w:rPr>
          <w:sz w:val="28"/>
          <w:szCs w:val="28"/>
        </w:rPr>
        <w:t>сурсы, разнообразное рудное сырье и строительные материалы.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Имеется на Дальнем Вост</w:t>
      </w:r>
      <w:r w:rsidR="00581DED" w:rsidRPr="002011F9">
        <w:rPr>
          <w:sz w:val="28"/>
          <w:szCs w:val="28"/>
        </w:rPr>
        <w:t>оке сырье и для черной металлур</w:t>
      </w:r>
      <w:r w:rsidRPr="002011F9">
        <w:rPr>
          <w:sz w:val="28"/>
          <w:szCs w:val="28"/>
        </w:rPr>
        <w:t>гии. Железные руды сосредоточены преимущественно на юге Хабаровского края, в Амурской области и Республике Саха. Особенно выделяется Гаринское месторождение. Малохинганский железору</w:t>
      </w:r>
      <w:r w:rsidR="00EB221B" w:rsidRPr="002011F9">
        <w:rPr>
          <w:sz w:val="28"/>
          <w:szCs w:val="28"/>
        </w:rPr>
        <w:t>дный район находится на террито</w:t>
      </w:r>
      <w:r w:rsidRPr="002011F9">
        <w:rPr>
          <w:sz w:val="28"/>
          <w:szCs w:val="28"/>
        </w:rPr>
        <w:t xml:space="preserve">рии Еврейской автономной </w:t>
      </w:r>
      <w:r w:rsidR="00EB221B" w:rsidRPr="002011F9">
        <w:rPr>
          <w:sz w:val="28"/>
          <w:szCs w:val="28"/>
        </w:rPr>
        <w:t>области. Самое крупное месторож</w:t>
      </w:r>
      <w:r w:rsidRPr="002011F9">
        <w:rPr>
          <w:sz w:val="28"/>
          <w:szCs w:val="28"/>
        </w:rPr>
        <w:t>дение этого района — Кимканское. Здесь залегают также марганцевые руды, в основном на юге Малого Хингана. На юге Республики Саха в бассейне р. Алдан расположены Южно-Алданский железорудный район. Наиболее крупными железорудными месторождениями района являются Таежное и Пионерское.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Хорошо обеспечен Дальний Восток топливно-энергетическими ресурсами. Основные угольные запасы сосредоточены в Кивда-Райчихинском буроугольном районе, Буреинском, Свободненском, Сучанском, Суйфунском, Угловском районах, а также Ленском и Южно-Якутском бассейнах. Ряд месторождений разведан на Сахалине, угленосные </w:t>
      </w:r>
      <w:r w:rsidR="00EB221B" w:rsidRPr="002011F9">
        <w:rPr>
          <w:sz w:val="28"/>
          <w:szCs w:val="28"/>
        </w:rPr>
        <w:t>отло</w:t>
      </w:r>
      <w:r w:rsidRPr="002011F9">
        <w:rPr>
          <w:sz w:val="28"/>
          <w:szCs w:val="28"/>
        </w:rPr>
        <w:t>жения которого по своему ма</w:t>
      </w:r>
      <w:r w:rsidR="00EB221B" w:rsidRPr="002011F9">
        <w:rPr>
          <w:sz w:val="28"/>
          <w:szCs w:val="28"/>
        </w:rPr>
        <w:t>рочному составу отличаются боль</w:t>
      </w:r>
      <w:r w:rsidRPr="002011F9">
        <w:rPr>
          <w:sz w:val="28"/>
          <w:szCs w:val="28"/>
        </w:rPr>
        <w:t>шим разнообразием.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Имеются запасы алмазов, особенно в Республике Саха, где разведаны кимберлитовые трубки «Мир», «Айхал», «Удачная».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Добыча ведется открытым способом. В бассейнах рек Вилюй и Алдан имеются месторождения исландского шпата и горного хрусталя. В Приморье (пос. Ярославский) открыто крупнейшее в России месторождение плавикового шпата. Дальний Восток занимает важное место в стране по запасам слюды — флогопита. Основные его месторождения — Тимптонское и Эмельджанское.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Из химического сырья в районе имеются поваренная соль и сера. Соль залегает в Республике Саха (Олекминское, Кемпендяйское и Пеледуйское месторождения), а сера — на Камчатке (Ветрово-Ямское). Цементным сырьем богаты Приморье и Приамурье. Месторождения графита выявлены в Еврейской автономной области.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Дальний Восток имеет довольно густую речную сеть. Самые крупные реки — Лена и Амур с множеством притоков. Следует отметить также реки крайней северо-восточной части района — Яну, Индигирку, Колыму. Реки используются как транспортные пути. Кроме того, они исключительно богаты гидроэнергоресурсами. Построены Вилюйская, Зейская и Бурейская ГЭС.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Обильные летние дожди вызывают речные паводки с наводнениями, что приводит к затоплению сельскохозяйственных угодий. Поэтому здесь необ</w:t>
      </w:r>
      <w:r w:rsidR="00581DED" w:rsidRPr="002011F9">
        <w:rPr>
          <w:sz w:val="28"/>
          <w:szCs w:val="28"/>
        </w:rPr>
        <w:t>ходимо проводить специальные ме</w:t>
      </w:r>
      <w:r w:rsidRPr="002011F9">
        <w:rPr>
          <w:sz w:val="28"/>
          <w:szCs w:val="28"/>
        </w:rPr>
        <w:t>роприятия по охране посевов. Зато благодаря обилию воды в южной части района широко</w:t>
      </w:r>
      <w:r w:rsidR="00581DED" w:rsidRPr="002011F9">
        <w:rPr>
          <w:sz w:val="28"/>
          <w:szCs w:val="28"/>
        </w:rPr>
        <w:t xml:space="preserve"> распространены типичные культу</w:t>
      </w:r>
      <w:r w:rsidRPr="002011F9">
        <w:rPr>
          <w:sz w:val="28"/>
          <w:szCs w:val="28"/>
        </w:rPr>
        <w:t>ры тихоокеанских районов Азии — соя и рис.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Дальний Восток экспортиру</w:t>
      </w:r>
      <w:r w:rsidR="00581DED" w:rsidRPr="002011F9">
        <w:rPr>
          <w:sz w:val="28"/>
          <w:szCs w:val="28"/>
        </w:rPr>
        <w:t>ет лес и продукты его переработ</w:t>
      </w:r>
      <w:r w:rsidRPr="002011F9">
        <w:rPr>
          <w:sz w:val="28"/>
          <w:szCs w:val="28"/>
        </w:rPr>
        <w:t>ки в страны бассейнов Тихого и Индийского океанов.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На юге благоприятны условия для земледелия. Здесь сосредоточены основные сельскохозяйственные угодья района. Леса богаты ценным пушны</w:t>
      </w:r>
      <w:r w:rsidR="00581DED" w:rsidRPr="002011F9">
        <w:rPr>
          <w:sz w:val="28"/>
          <w:szCs w:val="28"/>
        </w:rPr>
        <w:t>м зверем (горностай, соболь, ли</w:t>
      </w:r>
      <w:r w:rsidRPr="002011F9">
        <w:rPr>
          <w:sz w:val="28"/>
          <w:szCs w:val="28"/>
        </w:rPr>
        <w:t>сица, белка, колонок), имеющим промысловое значение.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В экономике Дальнего Востока исключительно большую и многообразную роль играют моря (Берингово, Охотское и Японское). Значительны и разнообр</w:t>
      </w:r>
      <w:r w:rsidR="00581DED" w:rsidRPr="002011F9">
        <w:rPr>
          <w:sz w:val="28"/>
          <w:szCs w:val="28"/>
        </w:rPr>
        <w:t>азны промысловые богатства Япон</w:t>
      </w:r>
      <w:r w:rsidRPr="002011F9">
        <w:rPr>
          <w:sz w:val="28"/>
          <w:szCs w:val="28"/>
        </w:rPr>
        <w:t>ского моря. Здесь ловят сельдь, камбалу, треску, лососевых, скумбрию и ряд других ценных промы</w:t>
      </w:r>
      <w:r w:rsidR="00581DED" w:rsidRPr="002011F9">
        <w:rPr>
          <w:sz w:val="28"/>
          <w:szCs w:val="28"/>
        </w:rPr>
        <w:t>словых пород. В Япон</w:t>
      </w:r>
      <w:r w:rsidRPr="002011F9">
        <w:rPr>
          <w:sz w:val="28"/>
          <w:szCs w:val="28"/>
        </w:rPr>
        <w:t>ском море добывают также кра</w:t>
      </w:r>
      <w:r w:rsidR="00581DED" w:rsidRPr="002011F9">
        <w:rPr>
          <w:sz w:val="28"/>
          <w:szCs w:val="28"/>
        </w:rPr>
        <w:t>бов, трепангов, морские водорос</w:t>
      </w:r>
      <w:r w:rsidRPr="002011F9">
        <w:rPr>
          <w:sz w:val="28"/>
          <w:szCs w:val="28"/>
        </w:rPr>
        <w:t>ли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и морскую капусту.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Охотское море по рыбным запасам занимает одно из первых мест среди морей, омывающих берега России. В общей добыче рыбы основную массу составляют лососевые породы и сельдь. </w:t>
      </w:r>
    </w:p>
    <w:p w:rsidR="00064FC4" w:rsidRPr="002011F9" w:rsidRDefault="00064FC4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1DED" w:rsidRPr="002011F9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81DED" w:rsidRPr="002011F9">
        <w:rPr>
          <w:b/>
          <w:sz w:val="28"/>
          <w:szCs w:val="28"/>
        </w:rPr>
        <w:t>3. Анализ народного хозяйства</w:t>
      </w:r>
    </w:p>
    <w:p w:rsidR="002011F9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F6D28" w:rsidRPr="002011F9" w:rsidRDefault="00581DED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011F9">
        <w:rPr>
          <w:b/>
          <w:sz w:val="28"/>
          <w:szCs w:val="28"/>
        </w:rPr>
        <w:t xml:space="preserve">3.1 </w:t>
      </w:r>
      <w:r w:rsidR="004F6D28" w:rsidRPr="002011F9">
        <w:rPr>
          <w:b/>
          <w:sz w:val="28"/>
          <w:szCs w:val="28"/>
        </w:rPr>
        <w:t>Отрасли рыночной специализации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Ведущее место среди отраслей рыночной специализации Дальневосточного округа принадлежит цветной металлургии. Основные центры цветной металлургии размещаются в Якутии и Хабаровском крае. Цветная металлургия представлена добычей олова, ртути, полиметаллов, вольфрама, мышьяка.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"Королевой Дальнего" Востока продолжает оставаться золотодобывающая промышленность, которая относится к старейшим отраслям народного хозяйства края. Предприятия этой отрасли размещены по всей территории Дальнего Востока. Она давно ведётся в бассейнах рек Зеи, Селемджи, Буреи, Амгуни, в горах Алданского нагорья, Хингана и Сихотэ-Алиня. Сейчас же районами золотодобычи стали новые районы - Колымо-Индигирский и Чукотский; в первом добыча золота была начата в 30-е годы, во втором - в 60-е. Магаданская область и Республика Саха дают 2/3 всего золота в России. Наиболее старый район добычи золота - Амурская область. Именно она в своё время создала мировую славу Дальнему Востоку как крупнейшему золотоносному району. И сегодня Амурская область даёт стране много золота. Основной способ добычи золота тут наиболее дешёвый, дражный. Колымо-Индигирский горнопромышленный район связан автострадой с Магаданом и Якутском, а морскими путями - с югом дальневосточного района. Размещение золотодобычи носит очаговый характер. Границы очагов определяются ареалами распространения рудных образований и россыпного золота разрабатываемых месторождений, созданием для определённой группы приисков единых сфер обслуживания и инфраструктуры: электростанций, строительных, ремонтных, снабженческих и торговых баз, школ с интернатами, лечебных учреждений и т.п. Такой очаговый характер горнорудной промышленности характерен, кстати, и для других северных районов Дальнего Востока.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Добыча и обогащение оловосодержащих руд на Дальнем Востоке распространены также во многих местах. Значительные масштабы их добыча получила на юге Сихотэ-Алиня, в районе Дальнегорска-Кавалерово. Здесь сложился крупный комплекс разнообразной горной промышленности. Район имеет развитую транспортную сеть, единые базы ремонта горной техники.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В Якутии осваивается крупнейшее Депутатское месторождение оловянных руд. Действуют рудники Фестивальный и Перевальный и обогатительная фабрика в Горном, Хрустальненский оловянный комбинат (Приморский край) и комбинат «Солнечный» по добыче олова (Хабаровский край).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С вводом в действие рудника «Пламенное» в Магаданской области на Дальнем Востоке появилась новая отрасль - добыча ртути. В 70-е годы были открыты новые месторождения ртути в Корякском нагорье. В 1959 году вошёл в строй горнорудный комбинат «Иультин» на Чукотке и этим было положено начало вольфрамовой промышленности Дальнего Востока.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Получила развитие свинцово - цинковая промышленность, сосредоточенная в Приморском крае, производящая свинцово-цинковые концентраты и свинец. Освоены крупные месторождении свинцово-цинковых руд - Вознесенское и Николаевское. В Магаданской области и Приморском крае добывается вольфрам. В Приморском крае на базе этого месторождения действует горно-обогатительный комбинат.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Выделяется на Дальнем Востоке алмазодобывающая промышленность. Построены три крупных горно-обогатительных комбината в Якутии «Мир» и «Айхал», «Удачная».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К ведущим отраслям рыночной специализации относится рыбная промышленность. По улову рыбы Дальнему Востоку принадлежит 1-е место среди других регионов страны. Основные промысловые рыбы: лососевые (кета, горбуша), сельдь, камбала, тунец, сайра, скумбрия, палтус, морской окунь и др. Важную роль играет район в китобойном и крабовом промыслах.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Наиболее важный фактор ориентации рыбной промышленности - сырьевые ресурсы, то есть вся отрасль в целом ориентируется на побережье (это относится к береговому хозяйству).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Главными районами рыболовства и морского промысла являются Охотское, Японское и Берингово моря и восточная часть Тихого океана. В последние годы промысловые суда Дальнего Востока ведут добычу рыбы также в водах Индийского океана и южной части Тихого океана Действуют плавучие рыбоперерабатывающие заводы, китобойные флотилии. Крупные центры рыбопереработки - Петропавловск-Камчатский, Усть-Камчатск, Невельск, Холмск, Корсаков, Южно-Курильск, Находка, Николаевск-на-Амуре, Охотск и др. Имеются холодильные комбинаты, крупнейшие из них находятся в Петропавловске-Камчатском и в Комсомольске-на-Амуре.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Отраслями рыночной специализации являются также лесная, целлюлозно-бумажная и деревообрабатывающая промышленности. Федеральный округ занимает значительный удельный вес в общероссийской вывозке древесины, производстве пиломатериалов, бумаги, целлюлозы и древесноволокнистых плит. Лесная промышленность развита в основном в Хабаровском и Приморском краях и в Амурской области. Центры лесопиления - Иман, Лесозаводск, Благовещенск, Свободный, Хабаровск, Комсомольск-на-Амуре, Амурск, Хор, Бикин и др. Производства фанеры созданы во Владивостоке и Биробиджане, мебели - в Благовещенске, Хабаровске, Владивостоке, Биробиджане, спичек - в Благовещенске. Целлюлозно-бумажная промышленность развита на Сахалине (Углегорск, Поронайск и др.). Действует Амурский целлюлозно-картонный комбинат.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На размещение лесной промышленности решающее значение оказывает фактор сырьевых ресурсов и сильное значение - фактор районов потребления готовой продукции. На размещение деревообрабатывающей промышленности одинаково сильное значение оказывают 2 фактора: сырьевые ресурсы и районы потребления готовой продукции. На размещение целлюлозно-бумажной промышленности решающее значение оказывает фактор сырьевых ресурсов и одинаково слабое значение оказывают 2 фактора: топливно-энергетических ресурсов и районов потребления готовой продукции.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Больше всего древесины - свыше 40% - заготовляет Хабаровский край (он даёт более 40% пиломатериалов, 70% клееной фанеры и более 20% картона), почти 20% - Приморский и примерно по 10% - Сахалин, Амурская область и Якутия. Вырубаются главным образом лиственница, ель, кедр и пихта, а в Приамурье и Приуссурье - и широколиственные леса; крайне мало исполь</w:t>
      </w:r>
      <w:r w:rsidR="008C5FE2" w:rsidRPr="002011F9">
        <w:rPr>
          <w:sz w:val="28"/>
          <w:szCs w:val="28"/>
        </w:rPr>
        <w:t xml:space="preserve">зуются мелколиственные леса. </w:t>
      </w:r>
    </w:p>
    <w:p w:rsidR="004F6D28" w:rsidRPr="002011F9" w:rsidRDefault="00442FB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Из хвойных деревьев к наиболее ценным относятся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 xml:space="preserve">лиственница, сибирская и корейская пихты. </w:t>
      </w:r>
      <w:r w:rsidR="004F6D28" w:rsidRPr="002011F9">
        <w:rPr>
          <w:sz w:val="28"/>
          <w:szCs w:val="28"/>
        </w:rPr>
        <w:t xml:space="preserve">Их древесина может быть использована для получения целлюлозы, лаков, красной краски, клеящих и дубильных веществ, а также как строевой лес. В Приморском и Хабаровском краях распространён корейский кедр. Его древесина легка, имеет красивый розоватый оттенок, достаточно прочна и легко поддаётся обработке. Она используется в лесохимической промышленности для получения скипидара, канифоли, ценного хвойного масла, из неё можно также изготовлять хорошую фанеру. Важное хозяйственное значение имеет чёрная пихта. Большую ценность представляют лиственные деревья - дуб, берёза, тополь и особенно липа и ясень. Древесина ясеня, отличающаяся прочностью и красотой рисунка, служит для производства высококачественной фанеры, используется она также в </w:t>
      </w:r>
      <w:r w:rsidRPr="002011F9">
        <w:rPr>
          <w:sz w:val="28"/>
          <w:szCs w:val="28"/>
        </w:rPr>
        <w:t>Машино</w:t>
      </w:r>
      <w:r w:rsidR="004F6D28" w:rsidRPr="002011F9">
        <w:rPr>
          <w:sz w:val="28"/>
          <w:szCs w:val="28"/>
        </w:rPr>
        <w:t>- и судостроении.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Машиностроение имеет разнообразную структуру, однако ведущими отраслями, т.е. отраслями рыночной специализации, являются судоремонт и производство энергетического оборудования. Машиностроительные заводы производят рыболовные суда, дизели, мостовые краны, судовые механизмы, литейное оборудование, металлорежущие станки, приборы, инструменты и т.п. Один из крупнейших машиностроительных центров - Хабаровск. Здесь работает ряд заводов, выпускающих оборудование для многих отраслей промышленности. Судоремонтные заводы находятся в Николаевске-на-Амуре, Петропавловске-Камчатском, Владивостоке, Находке, а речное судостроение - в Благовещенске. Сельскохозяйственное машиностроение размещается в г. Свободном (Амурская область). В Благовещенске работает завод «Амурэлектроприбор», во Владивостоке - завод инструментов и другие заводы, в Хабаровске - завод «Дальдизель», в Комсомольске-на-Амуре - завод подъемно-транспортного оборудования, в Биробиджане - «Дальсельмаш».</w:t>
      </w:r>
    </w:p>
    <w:p w:rsidR="00442FBF" w:rsidRPr="002011F9" w:rsidRDefault="00442FBF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F6D28" w:rsidRPr="002011F9" w:rsidRDefault="007B7B2B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011F9">
        <w:rPr>
          <w:b/>
          <w:sz w:val="28"/>
          <w:szCs w:val="28"/>
        </w:rPr>
        <w:t xml:space="preserve">3.2 </w:t>
      </w:r>
      <w:r w:rsidR="004F6D28" w:rsidRPr="002011F9">
        <w:rPr>
          <w:b/>
          <w:sz w:val="28"/>
          <w:szCs w:val="28"/>
        </w:rPr>
        <w:t xml:space="preserve">Отрасли, </w:t>
      </w:r>
      <w:r w:rsidRPr="002011F9">
        <w:rPr>
          <w:b/>
          <w:sz w:val="28"/>
          <w:szCs w:val="28"/>
        </w:rPr>
        <w:t>дополняющие народное хозяйство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Отрасли представлены добычей угля, нефти, природного газа, электроэнергетикой и др. Однако энергетическая база не обеспечивает потребности округа. Регион испытывает острый энергетический кризис.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Легкая промышленность Дальнего Востока представлена текстильной, швейной, трикотажной, кожевенно-обувной и другими отраслями, предприятия которых размещены в основном в средних и крупных городах.</w:t>
      </w:r>
    </w:p>
    <w:p w:rsidR="003D0CCF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Помимо развития основной отрасли пищевой промышленности - рыбной - на Дальнем Востоке созданы и другие отрасли: мукомольная, крупнейшим предприятием которой является Хабаровский мелькомбинат; мясная, в которой выделяются мясокомбинаты в Благовещенске, Хабаровске, Комсомольске-на-Амуре, Биробиджане; маслобойно-жировая, сырьем для которой служит соя, представлена масложирокомбинатами в Хабаровске и Уссурийске, </w:t>
      </w:r>
    </w:p>
    <w:p w:rsidR="004F6D28" w:rsidRPr="002011F9" w:rsidRDefault="004F6D28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D0CCF" w:rsidRPr="002011F9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D0CCF" w:rsidRPr="002011F9">
        <w:rPr>
          <w:b/>
          <w:sz w:val="28"/>
          <w:szCs w:val="28"/>
        </w:rPr>
        <w:t>4. Проблемы и перспективы развития Дальневосточног</w:t>
      </w:r>
      <w:r w:rsidR="007B7B2B" w:rsidRPr="002011F9">
        <w:rPr>
          <w:b/>
          <w:sz w:val="28"/>
          <w:szCs w:val="28"/>
        </w:rPr>
        <w:t>о федерального округа</w:t>
      </w:r>
    </w:p>
    <w:p w:rsidR="002011F9" w:rsidRDefault="002011F9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Основные задачи экономического и социального развития Дальнего Востока на перспективу связаны со снижением топливно-энергетического дефицита, преодолением депрессии в отраслях специализации, развитием транспортной инфраструктуры и закреплением новых экономических отношений. 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В южной зоне в перспективе будут усиливаться развитие обрабатывающих отраслей в лесном, рыбном и топливном промышленных комплексах, увеличиваться структурный вес отраслей машиностроения, обслуживающих секторы основной специализации экономики, значительно расширится и уплотнится транспортная инфраструктура, за счет строительства железных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и автомобильных дорог, трубопроводных сетей, структурно оформятся и укрепятся очаги транснационального рыночного хозяйства- свободные экономические зоны, прежде всего в районе г. Находка.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Приморский край будет дальше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развиваться как межотраслевой промышленно-транспортный комплекс. Сохраняя сырьевую направленность экономики в качестве поставщика сырья для цветной металлургии, рыбо- и деревоперерабатывающих отраслей, он значительно усилит перерабатывающие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«этажи» экономики, включая высокотехнологичное машиностроение, производство медицинских препаратов из биологических ресурсов суши и моря. В крае может успешно развиваться гражданское судостроение, авиастроение.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Приоритетное направление развитие юга Хабаровского края связано со структурной перестройкой машиностроения в пользу создания крупного лесного машиностроения и расширения гражданских экспортно-ориентированных отраслей – судостроения и авиастроения.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В Амурской области основные направления структурной перестройки экономики области связаны с формированием на ее территории крупной энергетической базы регионального значения, включающей действующую Зейскую (1,3 млн кВт) и строящуюся Бурейскую(свыше 2 млн. кВт) ГЭС, а также новые угольные разрезы.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В структуре промышленного производства Республики Саха (Якутия) на первые места выдвигаются цветная металлургия и ТЭК. Алмазодобывающая промышленность в качестве отрасли цветной металлургии остается наиболее перспективной в Якутии. В то же время предстоит осуществить структурные сдвиги в ее развитии с целью формирования полного технологического цикла, включающего обработку ювелирных алмазов,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огранку бриллиантов. В топливной промышленности намечаются добыча а в дальнейшем переработка нефти Среднеботуобинского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и других месторождений, а также разработка и обустройство газоконденсатных месторождений на западе республики с целью их возможного подключения к трассе экспортного газопровода в Китай.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Камчатская область -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один из богатейших биопромысловых в том числе рыбных, регионов страны, К преимуществам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развития области относятся: наличие высокооснащенного рыбопромышленного комплекса в составе добывающего (траулерного) и перерабатывающего флотов, рыболовецких хозяйств, ведущих прибрежный промысел, береговых рыб</w:t>
      </w:r>
      <w:r w:rsidR="00442FBF" w:rsidRPr="002011F9">
        <w:rPr>
          <w:sz w:val="28"/>
          <w:szCs w:val="28"/>
        </w:rPr>
        <w:t>о -</w:t>
      </w:r>
      <w:r w:rsidRPr="002011F9">
        <w:rPr>
          <w:sz w:val="28"/>
          <w:szCs w:val="28"/>
        </w:rPr>
        <w:t xml:space="preserve"> и крабоперерабатывающих предприятий, судоремонтных заводов. Причина, тормозящая развитие экономики области, - зависимость от внешнего завоза «с материка» топлива, продовольствия и других продуктов жизнеобеспечения.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Магаданская область обладает уникальной минерально-сырьевой базой и является ведущим золотодобывающим регионом страны. По серебру в ней создана уникальная сырьевая база третьего в мире по объему разведанных запасов месторождения Дукат. Значительны промышленные запасы олова, вольфрама, меди и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др. металлов, а также охотопромысловых и оленеводческих ресурсов.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Недостаток, препятствующий развитию области,</w:t>
      </w:r>
      <w:r w:rsidR="00F70EA5" w:rsidRP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- транспортная изолированность, отсутствие железнодорожной связи с другими регионами. Важное значение в дальнейшем будет иметь интенсификация основных процессов на предприятиях, разрабатывающие месторождения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золота, серебра, олова и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вольфрама, с целью обеспечения стабильного прибыльного производства.</w:t>
      </w:r>
    </w:p>
    <w:p w:rsidR="003D0CCF" w:rsidRPr="002011F9" w:rsidRDefault="003D0CCF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Основные полезные ископаемые Чукотского АО - золото, серебро, олово, медь – являются основой его развития. Добыча золота останется ведущей отраслью специализации на перспективу, включая добычу рудного и россыпного золота на базе современных технологий и расширяющихся инвестиций.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Инвестиционные проекты для округа: реконструкция Билибинской АЭС</w:t>
      </w:r>
      <w:r w:rsidR="002011F9">
        <w:rPr>
          <w:sz w:val="28"/>
          <w:szCs w:val="28"/>
        </w:rPr>
        <w:t xml:space="preserve"> </w:t>
      </w:r>
      <w:r w:rsidRPr="002011F9">
        <w:rPr>
          <w:sz w:val="28"/>
          <w:szCs w:val="28"/>
        </w:rPr>
        <w:t>с одновременным повышением ее ядерной безопасности, геологическая разведка новых месторождений золота, а также углеводородов на шельфах Чукотского и Берингова морей, развитие дорожного строительства и систем связи. У округа неплохие перспективы сотрудничества с соседней американской Аляской, в том числе по линии рыболовства, инвестирования добычи полезных ископаемых и развития транспортных коммуникаци</w:t>
      </w:r>
      <w:r w:rsidR="00442FBF" w:rsidRPr="002011F9">
        <w:rPr>
          <w:sz w:val="28"/>
          <w:szCs w:val="28"/>
        </w:rPr>
        <w:t>й (</w:t>
      </w:r>
      <w:r w:rsidRPr="002011F9">
        <w:rPr>
          <w:sz w:val="28"/>
          <w:szCs w:val="28"/>
        </w:rPr>
        <w:t>в дальнейшей перспект</w:t>
      </w:r>
      <w:r w:rsidR="008A61D4" w:rsidRPr="002011F9">
        <w:rPr>
          <w:sz w:val="28"/>
          <w:szCs w:val="28"/>
        </w:rPr>
        <w:t>иве и через Берингов пролив).</w:t>
      </w:r>
    </w:p>
    <w:p w:rsidR="00946F30" w:rsidRPr="002011F9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70EA5" w:rsidRPr="002011F9">
        <w:rPr>
          <w:b/>
          <w:sz w:val="28"/>
          <w:szCs w:val="28"/>
        </w:rPr>
        <w:t>Заключение</w:t>
      </w:r>
    </w:p>
    <w:p w:rsidR="002011F9" w:rsidRDefault="002011F9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0EA5" w:rsidRPr="002011F9" w:rsidRDefault="008A61D4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 xml:space="preserve">Решение ключевых для региона Дальнего Востока проблем будет способствовать структурной перестройке его экономики, придаст ей современный облик, поможет столь перспективному округу Российской Федерации занять достойное место в российской экономике и в АТР. Масштаб и значимость задач, стоящих перед регионом, требуют совместной и более результативной работы федеральных и региональных органов, всех хозяйствующих субъектов. </w:t>
      </w:r>
    </w:p>
    <w:p w:rsidR="00064FC4" w:rsidRPr="002011F9" w:rsidRDefault="008A61D4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011F9">
        <w:rPr>
          <w:sz w:val="28"/>
          <w:szCs w:val="28"/>
        </w:rPr>
        <w:t>Необходимо также в регионах максимально использовать организационный потенциал, заложенный в президентской программе по Дальнему Востоку и Забайкалью, для этого финансовые ресурсы следует концентрировать на развитии приоритетных комплексов.</w:t>
      </w:r>
    </w:p>
    <w:p w:rsidR="00064FC4" w:rsidRPr="002011F9" w:rsidRDefault="00064FC4" w:rsidP="002011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36C82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70EA5" w:rsidRPr="002011F9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>л</w:t>
      </w:r>
      <w:r w:rsidR="00F70EA5" w:rsidRPr="002011F9">
        <w:rPr>
          <w:b/>
          <w:sz w:val="28"/>
          <w:szCs w:val="28"/>
        </w:rPr>
        <w:t>итературы</w:t>
      </w:r>
    </w:p>
    <w:p w:rsidR="002011F9" w:rsidRPr="002011F9" w:rsidRDefault="002011F9" w:rsidP="002011F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70EA5" w:rsidRPr="002011F9" w:rsidRDefault="00034B97" w:rsidP="002011F9">
      <w:pPr>
        <w:widowControl w:val="0"/>
        <w:numPr>
          <w:ilvl w:val="0"/>
          <w:numId w:val="3"/>
        </w:numPr>
        <w:tabs>
          <w:tab w:val="clear" w:pos="1065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011F9">
        <w:rPr>
          <w:color w:val="000000"/>
          <w:sz w:val="28"/>
          <w:szCs w:val="28"/>
        </w:rPr>
        <w:t>Введение в экономическую географию и региональную экономику России./ под ред. В.Г. Глушкова, Винокурова в 2-х частях. Часть2. М. 2003</w:t>
      </w:r>
    </w:p>
    <w:p w:rsidR="00536C82" w:rsidRPr="002011F9" w:rsidRDefault="00034B97" w:rsidP="002011F9">
      <w:pPr>
        <w:widowControl w:val="0"/>
        <w:numPr>
          <w:ilvl w:val="0"/>
          <w:numId w:val="3"/>
        </w:numPr>
        <w:tabs>
          <w:tab w:val="clear" w:pos="1065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011F9">
        <w:rPr>
          <w:color w:val="000000"/>
          <w:sz w:val="28"/>
          <w:szCs w:val="28"/>
        </w:rPr>
        <w:t xml:space="preserve">Региональная экономика и управление: Учебник / Под общ. ред. А.Л. Гапоненко и Ю.С. Дульшикова. М.: Изд-во РАГС, 2006 </w:t>
      </w:r>
    </w:p>
    <w:p w:rsidR="00034B97" w:rsidRPr="002011F9" w:rsidRDefault="00034B97" w:rsidP="002011F9">
      <w:pPr>
        <w:widowControl w:val="0"/>
        <w:numPr>
          <w:ilvl w:val="0"/>
          <w:numId w:val="3"/>
        </w:numPr>
        <w:tabs>
          <w:tab w:val="clear" w:pos="1065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011F9">
        <w:rPr>
          <w:color w:val="000000"/>
          <w:sz w:val="28"/>
          <w:szCs w:val="28"/>
        </w:rPr>
        <w:t>Региональная экономика Под ред. В. И. Видяпина и М. В. Степанова. - М.: ИНФРА-М, 2007</w:t>
      </w:r>
    </w:p>
    <w:p w:rsidR="00034B97" w:rsidRPr="002011F9" w:rsidRDefault="00034B97" w:rsidP="002011F9">
      <w:pPr>
        <w:widowControl w:val="0"/>
        <w:numPr>
          <w:ilvl w:val="0"/>
          <w:numId w:val="3"/>
        </w:numPr>
        <w:tabs>
          <w:tab w:val="clear" w:pos="1065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011F9">
        <w:rPr>
          <w:color w:val="000000"/>
          <w:sz w:val="28"/>
          <w:szCs w:val="28"/>
        </w:rPr>
        <w:t xml:space="preserve">Веб-энциклопедия Википедия </w:t>
      </w:r>
      <w:r w:rsidR="00DE0516" w:rsidRPr="007D394D">
        <w:rPr>
          <w:color w:val="000000"/>
          <w:sz w:val="28"/>
          <w:szCs w:val="28"/>
        </w:rPr>
        <w:t>http://ru.wikipedia.org/wiki/ДФО</w:t>
      </w:r>
    </w:p>
    <w:p w:rsidR="00DE0516" w:rsidRPr="002011F9" w:rsidRDefault="00DE0516" w:rsidP="002011F9">
      <w:pPr>
        <w:widowControl w:val="0"/>
        <w:numPr>
          <w:ilvl w:val="0"/>
          <w:numId w:val="3"/>
        </w:numPr>
        <w:tabs>
          <w:tab w:val="clear" w:pos="1065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011F9">
        <w:rPr>
          <w:color w:val="000000"/>
          <w:sz w:val="28"/>
          <w:szCs w:val="28"/>
        </w:rPr>
        <w:t xml:space="preserve">Офицальный </w:t>
      </w:r>
      <w:r w:rsidR="0027448B" w:rsidRPr="002011F9">
        <w:rPr>
          <w:color w:val="000000"/>
          <w:sz w:val="28"/>
          <w:szCs w:val="28"/>
        </w:rPr>
        <w:t>веб-</w:t>
      </w:r>
      <w:r w:rsidRPr="002011F9">
        <w:rPr>
          <w:color w:val="000000"/>
          <w:sz w:val="28"/>
          <w:szCs w:val="28"/>
        </w:rPr>
        <w:t xml:space="preserve">сайт ДФО </w:t>
      </w:r>
      <w:r w:rsidR="0027448B" w:rsidRPr="007D394D">
        <w:rPr>
          <w:color w:val="000000"/>
          <w:sz w:val="28"/>
          <w:szCs w:val="28"/>
        </w:rPr>
        <w:t>http://www.dfo.gov.ru/area/info</w:t>
      </w:r>
    </w:p>
    <w:p w:rsidR="0027448B" w:rsidRPr="002011F9" w:rsidRDefault="0027448B" w:rsidP="002011F9">
      <w:pPr>
        <w:widowControl w:val="0"/>
        <w:numPr>
          <w:ilvl w:val="0"/>
          <w:numId w:val="3"/>
        </w:numPr>
        <w:tabs>
          <w:tab w:val="clear" w:pos="1065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2011F9">
        <w:rPr>
          <w:color w:val="000000"/>
          <w:sz w:val="28"/>
          <w:szCs w:val="28"/>
        </w:rPr>
        <w:t xml:space="preserve">Веб-сайт ФС Государственной статистики </w:t>
      </w:r>
      <w:r w:rsidRPr="007D394D">
        <w:rPr>
          <w:color w:val="000000"/>
          <w:sz w:val="28"/>
          <w:szCs w:val="28"/>
        </w:rPr>
        <w:t>http://www.gks.ru</w:t>
      </w:r>
      <w:bookmarkStart w:id="0" w:name="_GoBack"/>
      <w:bookmarkEnd w:id="0"/>
    </w:p>
    <w:sectPr w:rsidR="0027448B" w:rsidRPr="002011F9" w:rsidSect="002011F9">
      <w:footerReference w:type="even" r:id="rId7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6F5" w:rsidRDefault="00B676F5">
      <w:r>
        <w:separator/>
      </w:r>
    </w:p>
  </w:endnote>
  <w:endnote w:type="continuationSeparator" w:id="0">
    <w:p w:rsidR="00B676F5" w:rsidRDefault="00B6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FBF" w:rsidRDefault="00442FBF" w:rsidP="00C45CBF">
    <w:pPr>
      <w:pStyle w:val="a4"/>
      <w:framePr w:wrap="around" w:vAnchor="text" w:hAnchor="margin" w:xAlign="right" w:y="1"/>
      <w:rPr>
        <w:rStyle w:val="a6"/>
      </w:rPr>
    </w:pPr>
  </w:p>
  <w:p w:rsidR="00442FBF" w:rsidRDefault="00442FBF" w:rsidP="00442FB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6F5" w:rsidRDefault="00B676F5">
      <w:r>
        <w:separator/>
      </w:r>
    </w:p>
  </w:footnote>
  <w:footnote w:type="continuationSeparator" w:id="0">
    <w:p w:rsidR="00B676F5" w:rsidRDefault="00B67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4602A"/>
    <w:multiLevelType w:val="hybridMultilevel"/>
    <w:tmpl w:val="CE565704"/>
    <w:lvl w:ilvl="0" w:tplc="B2D4F1D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E50D3D"/>
    <w:multiLevelType w:val="hybridMultilevel"/>
    <w:tmpl w:val="A6E40974"/>
    <w:lvl w:ilvl="0" w:tplc="FC40E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3C89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72C3D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708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13A07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6AAE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B7455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EA41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3A01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E964413"/>
    <w:multiLevelType w:val="hybridMultilevel"/>
    <w:tmpl w:val="5F829B7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C82"/>
    <w:rsid w:val="0001557B"/>
    <w:rsid w:val="000271B1"/>
    <w:rsid w:val="00034B97"/>
    <w:rsid w:val="00064FC4"/>
    <w:rsid w:val="001F65C1"/>
    <w:rsid w:val="002011F9"/>
    <w:rsid w:val="00241174"/>
    <w:rsid w:val="0027448B"/>
    <w:rsid w:val="003531CB"/>
    <w:rsid w:val="003D0CCF"/>
    <w:rsid w:val="00442FBF"/>
    <w:rsid w:val="0044412D"/>
    <w:rsid w:val="004F6D28"/>
    <w:rsid w:val="00526C10"/>
    <w:rsid w:val="005353AE"/>
    <w:rsid w:val="00536C82"/>
    <w:rsid w:val="0057076A"/>
    <w:rsid w:val="00581DED"/>
    <w:rsid w:val="005B2092"/>
    <w:rsid w:val="00617EDB"/>
    <w:rsid w:val="00696230"/>
    <w:rsid w:val="00722D1D"/>
    <w:rsid w:val="007B7B2B"/>
    <w:rsid w:val="007C1D3E"/>
    <w:rsid w:val="007D394D"/>
    <w:rsid w:val="008A2CD8"/>
    <w:rsid w:val="008A61D4"/>
    <w:rsid w:val="008C5FE2"/>
    <w:rsid w:val="0091674C"/>
    <w:rsid w:val="00946F30"/>
    <w:rsid w:val="009B19B1"/>
    <w:rsid w:val="00A05D9D"/>
    <w:rsid w:val="00B676F5"/>
    <w:rsid w:val="00BA31AB"/>
    <w:rsid w:val="00BD7072"/>
    <w:rsid w:val="00C34136"/>
    <w:rsid w:val="00C45CBF"/>
    <w:rsid w:val="00CC3730"/>
    <w:rsid w:val="00DE0516"/>
    <w:rsid w:val="00E42233"/>
    <w:rsid w:val="00E55986"/>
    <w:rsid w:val="00E73057"/>
    <w:rsid w:val="00E7333E"/>
    <w:rsid w:val="00EB221B"/>
    <w:rsid w:val="00F54FE2"/>
    <w:rsid w:val="00F70EA5"/>
    <w:rsid w:val="00FE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A6EB2A-6B9A-4644-B1CE-91160BAB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A2CD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DE0516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442FB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42FBF"/>
    <w:rPr>
      <w:rFonts w:cs="Times New Roman"/>
    </w:rPr>
  </w:style>
  <w:style w:type="paragraph" w:styleId="a7">
    <w:name w:val="header"/>
    <w:basedOn w:val="a"/>
    <w:link w:val="a8"/>
    <w:uiPriority w:val="99"/>
    <w:rsid w:val="002011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2011F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3243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2014-03-13T19:39:00Z</dcterms:created>
  <dcterms:modified xsi:type="dcterms:W3CDTF">2014-03-13T19:39:00Z</dcterms:modified>
</cp:coreProperties>
</file>