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1DE" w:rsidRDefault="009321DE">
      <w:pPr>
        <w:rPr>
          <w:sz w:val="72"/>
          <w:szCs w:val="72"/>
        </w:rPr>
      </w:pPr>
    </w:p>
    <w:p w:rsidR="009321DE" w:rsidRDefault="009321DE">
      <w:pPr>
        <w:rPr>
          <w:sz w:val="72"/>
          <w:szCs w:val="72"/>
        </w:rPr>
      </w:pPr>
    </w:p>
    <w:p w:rsidR="009321DE" w:rsidRDefault="009321DE">
      <w:pPr>
        <w:pStyle w:val="1"/>
        <w:jc w:val="center"/>
      </w:pPr>
      <w:r>
        <w:t>РЕФЕРАТ</w:t>
      </w:r>
    </w:p>
    <w:p w:rsidR="009321DE" w:rsidRDefault="009321DE">
      <w:pPr>
        <w:jc w:val="center"/>
        <w:rPr>
          <w:b/>
          <w:bCs/>
          <w:sz w:val="52"/>
          <w:szCs w:val="52"/>
        </w:rPr>
      </w:pPr>
    </w:p>
    <w:p w:rsidR="009321DE" w:rsidRDefault="009321DE">
      <w:pPr>
        <w:jc w:val="center"/>
        <w:rPr>
          <w:b/>
          <w:bCs/>
          <w:sz w:val="52"/>
          <w:szCs w:val="52"/>
        </w:rPr>
      </w:pPr>
    </w:p>
    <w:p w:rsidR="009321DE" w:rsidRDefault="009321DE">
      <w:pPr>
        <w:jc w:val="center"/>
        <w:rPr>
          <w:b/>
          <w:bCs/>
          <w:sz w:val="72"/>
          <w:szCs w:val="72"/>
        </w:rPr>
      </w:pPr>
      <w:r>
        <w:rPr>
          <w:b/>
          <w:bCs/>
          <w:sz w:val="72"/>
          <w:szCs w:val="72"/>
        </w:rPr>
        <w:t>Индия</w:t>
      </w:r>
    </w:p>
    <w:p w:rsidR="009321DE" w:rsidRDefault="009321DE">
      <w:pPr>
        <w:jc w:val="center"/>
        <w:rPr>
          <w:b/>
          <w:bCs/>
          <w:sz w:val="56"/>
          <w:szCs w:val="56"/>
        </w:rPr>
      </w:pPr>
      <w:r>
        <w:rPr>
          <w:b/>
          <w:bCs/>
          <w:sz w:val="56"/>
          <w:szCs w:val="56"/>
        </w:rPr>
        <w:t>(общие сведения и промышленность)</w:t>
      </w:r>
    </w:p>
    <w:p w:rsidR="009321DE" w:rsidRDefault="009321DE"/>
    <w:p w:rsidR="009321DE" w:rsidRDefault="009321DE"/>
    <w:p w:rsidR="009321DE" w:rsidRDefault="009321DE"/>
    <w:p w:rsidR="009321DE" w:rsidRDefault="009321DE"/>
    <w:p w:rsidR="009321DE" w:rsidRDefault="009321DE"/>
    <w:p w:rsidR="009321DE" w:rsidRDefault="009321DE"/>
    <w:p w:rsidR="009321DE" w:rsidRDefault="009321DE"/>
    <w:p w:rsidR="009321DE" w:rsidRDefault="009321DE"/>
    <w:p w:rsidR="009321DE" w:rsidRDefault="009321DE"/>
    <w:p w:rsidR="009321DE" w:rsidRDefault="009321DE">
      <w:pPr>
        <w:rPr>
          <w:b/>
          <w:bCs/>
          <w:sz w:val="52"/>
          <w:szCs w:val="52"/>
        </w:rPr>
      </w:pPr>
    </w:p>
    <w:p w:rsidR="009321DE" w:rsidRDefault="009321DE"/>
    <w:p w:rsidR="009321DE" w:rsidRDefault="009321DE"/>
    <w:p w:rsidR="009321DE" w:rsidRDefault="009321DE"/>
    <w:p w:rsidR="009321DE" w:rsidRDefault="009321DE"/>
    <w:p w:rsidR="009321DE" w:rsidRDefault="009321DE"/>
    <w:p w:rsidR="009321DE" w:rsidRDefault="009321DE">
      <w:pPr>
        <w:rPr>
          <w:sz w:val="44"/>
          <w:szCs w:val="44"/>
        </w:rPr>
      </w:pPr>
    </w:p>
    <w:p w:rsidR="009321DE" w:rsidRDefault="009321DE">
      <w:pPr>
        <w:pStyle w:val="2"/>
        <w:jc w:val="right"/>
      </w:pPr>
      <w:r>
        <w:t xml:space="preserve">ОШ № 49 </w:t>
      </w:r>
    </w:p>
    <w:p w:rsidR="009321DE" w:rsidRDefault="009321DE">
      <w:pPr>
        <w:jc w:val="right"/>
        <w:rPr>
          <w:sz w:val="44"/>
          <w:szCs w:val="44"/>
        </w:rPr>
      </w:pPr>
      <w:r>
        <w:rPr>
          <w:sz w:val="44"/>
          <w:szCs w:val="44"/>
        </w:rPr>
        <w:t>Г. Донецк</w:t>
      </w:r>
    </w:p>
    <w:p w:rsidR="009321DE" w:rsidRDefault="009321DE">
      <w:pPr>
        <w:rPr>
          <w:sz w:val="44"/>
          <w:szCs w:val="44"/>
        </w:rPr>
      </w:pPr>
    </w:p>
    <w:p w:rsidR="009321DE" w:rsidRDefault="009321DE"/>
    <w:p w:rsidR="009321DE" w:rsidRDefault="009321DE"/>
    <w:p w:rsidR="009321DE" w:rsidRDefault="009321DE">
      <w:pPr>
        <w:ind w:firstLine="709"/>
      </w:pPr>
      <w:r>
        <w:t>Расположение: Южная Азия, между Бирмой и Пакистаном</w:t>
      </w:r>
    </w:p>
    <w:p w:rsidR="009321DE" w:rsidRDefault="009321DE">
      <w:pPr>
        <w:ind w:firstLine="709"/>
      </w:pPr>
      <w:r>
        <w:t>омывается - Аравийским морем, Индийским Океаном, Бенгальским Заливом</w:t>
      </w:r>
    </w:p>
    <w:p w:rsidR="009321DE" w:rsidRDefault="009321DE">
      <w:pPr>
        <w:ind w:firstLine="709"/>
      </w:pPr>
      <w:r>
        <w:t>соседи: Бангладеш, Бутан, Мьянма (Бирма), Китай, Непал, Пакистан</w:t>
      </w:r>
    </w:p>
    <w:p w:rsidR="009321DE" w:rsidRDefault="009321DE">
      <w:pPr>
        <w:ind w:firstLine="709"/>
      </w:pPr>
      <w:r>
        <w:t>Координаты: 20о сев.шир., 77о вост.долг.</w:t>
      </w:r>
    </w:p>
    <w:p w:rsidR="009321DE" w:rsidRDefault="009321DE">
      <w:pPr>
        <w:ind w:firstLine="709"/>
      </w:pPr>
      <w:r>
        <w:t xml:space="preserve">Площадь: </w:t>
      </w:r>
    </w:p>
    <w:p w:rsidR="009321DE" w:rsidRDefault="009321DE">
      <w:pPr>
        <w:ind w:firstLine="709"/>
      </w:pPr>
      <w:r>
        <w:t xml:space="preserve">общая - 3.287.590 км.кв.; </w:t>
      </w:r>
    </w:p>
    <w:p w:rsidR="009321DE" w:rsidRDefault="009321DE">
      <w:pPr>
        <w:ind w:firstLine="709"/>
      </w:pPr>
      <w:r>
        <w:t xml:space="preserve">земля - 2.973.190 км.кв.; </w:t>
      </w:r>
    </w:p>
    <w:p w:rsidR="009321DE" w:rsidRDefault="009321DE">
      <w:pPr>
        <w:ind w:firstLine="709"/>
      </w:pPr>
      <w:r>
        <w:t>вода - 314.400 км.кв.</w:t>
      </w:r>
    </w:p>
    <w:p w:rsidR="009321DE" w:rsidRDefault="009321DE">
      <w:pPr>
        <w:ind w:firstLine="709"/>
      </w:pPr>
      <w:r>
        <w:t xml:space="preserve">Сухопутные границы: </w:t>
      </w:r>
    </w:p>
    <w:p w:rsidR="009321DE" w:rsidRDefault="009321DE">
      <w:pPr>
        <w:ind w:firstLine="709"/>
      </w:pPr>
      <w:r>
        <w:t>общая протяженность - 14.103 км.</w:t>
      </w:r>
    </w:p>
    <w:p w:rsidR="009321DE" w:rsidRDefault="009321DE">
      <w:pPr>
        <w:ind w:firstLine="709"/>
      </w:pPr>
      <w:r>
        <w:t xml:space="preserve">протяженность границ с Бангладеш - 4.053 км., Бутан - 605 км., Мьянма - 1.463 км, Китай - 3.380 км, Непал - 1.690 км, Пакистан - 2.912 км; </w:t>
      </w:r>
    </w:p>
    <w:p w:rsidR="009321DE" w:rsidRDefault="009321DE">
      <w:pPr>
        <w:ind w:firstLine="709"/>
      </w:pPr>
      <w:r>
        <w:t>Береговая линия: 7.000 км.</w:t>
      </w:r>
    </w:p>
    <w:p w:rsidR="009321DE" w:rsidRDefault="009321DE">
      <w:pPr>
        <w:ind w:firstLine="709"/>
      </w:pPr>
      <w:r>
        <w:t>Климат - от тропического муссона на юге до умеренного климата на севере</w:t>
      </w:r>
    </w:p>
    <w:p w:rsidR="009321DE" w:rsidRDefault="009321DE">
      <w:pPr>
        <w:ind w:firstLine="709"/>
      </w:pPr>
      <w:r>
        <w:t xml:space="preserve">на юге горная возвышенность Декан (Deccan Plateau), Западные Гаты возвышаются вдоль западного побережья, пустыни на северо-западе, Гималаи на севере </w:t>
      </w:r>
    </w:p>
    <w:p w:rsidR="009321DE" w:rsidRDefault="009321DE">
      <w:pPr>
        <w:ind w:firstLine="709"/>
      </w:pPr>
      <w:r>
        <w:t>самая высокая точка - Канченджунга (Кanchenjunga) 8.598 м.</w:t>
      </w:r>
    </w:p>
    <w:p w:rsidR="009321DE" w:rsidRDefault="009321DE">
      <w:pPr>
        <w:ind w:firstLine="709"/>
      </w:pPr>
      <w:r>
        <w:t xml:space="preserve">самая низкая точка - Индийский Океан 0 м </w:t>
      </w:r>
    </w:p>
    <w:p w:rsidR="009321DE" w:rsidRDefault="009321DE">
      <w:pPr>
        <w:ind w:firstLine="709"/>
      </w:pPr>
      <w:r>
        <w:t>Природные богатства: уголь (запасы четвертые в мире по величине), железная руда, марганец, слюда, боксит (алюминиевая руда), титановая руда, хромит, природный газ, алмазы, нефть, известняк, плодородная земля</w:t>
      </w:r>
    </w:p>
    <w:p w:rsidR="009321DE" w:rsidRDefault="009321DE">
      <w:pPr>
        <w:ind w:firstLine="709"/>
      </w:pPr>
      <w:r>
        <w:t xml:space="preserve">Использование земли: </w:t>
      </w:r>
    </w:p>
    <w:p w:rsidR="009321DE" w:rsidRDefault="009321DE">
      <w:pPr>
        <w:ind w:firstLine="709"/>
      </w:pPr>
      <w:r>
        <w:t>пахотная земля - 56 %</w:t>
      </w:r>
    </w:p>
    <w:p w:rsidR="009321DE" w:rsidRDefault="009321DE">
      <w:pPr>
        <w:ind w:firstLine="709"/>
      </w:pPr>
      <w:r>
        <w:t>под постоянный урожай - 1 %</w:t>
      </w:r>
    </w:p>
    <w:p w:rsidR="009321DE" w:rsidRDefault="009321DE">
      <w:pPr>
        <w:ind w:firstLine="709"/>
      </w:pPr>
      <w:r>
        <w:t>под постоянные пастбища - 4 %</w:t>
      </w:r>
    </w:p>
    <w:p w:rsidR="009321DE" w:rsidRDefault="009321DE">
      <w:pPr>
        <w:ind w:firstLine="709"/>
      </w:pPr>
      <w:r>
        <w:t>заповедники и леса - 23 %</w:t>
      </w:r>
    </w:p>
    <w:p w:rsidR="009321DE" w:rsidRDefault="009321DE">
      <w:pPr>
        <w:ind w:firstLine="709"/>
      </w:pPr>
      <w:r>
        <w:t>остальное - 16 %</w:t>
      </w:r>
    </w:p>
    <w:p w:rsidR="009321DE" w:rsidRDefault="009321DE">
      <w:pPr>
        <w:ind w:firstLine="709"/>
      </w:pPr>
      <w:r>
        <w:t xml:space="preserve">Стихийные бедствия (риск): засухи, внезапные наводнения, сильные ураганы - частое явление, землетрясения; </w:t>
      </w:r>
    </w:p>
    <w:p w:rsidR="009321DE" w:rsidRDefault="009321DE">
      <w:pPr>
        <w:ind w:firstLine="709"/>
      </w:pPr>
      <w:r>
        <w:t xml:space="preserve">Окружающая среда - проблемы экологии: истребление лесов, эрозия почвы, чрезмерное стравливание пастбищ, опустынивание, загрязнение воздуха выхлопными газами и производственными выбросами, загрязнение воды стоком агрокультурных пестицидов и сточными водами (нечистотами), вода в водопроводе не питьевая, увеличивающаяся перенасыщенность населения истощает природные запасы </w:t>
      </w:r>
    </w:p>
    <w:p w:rsidR="009321DE" w:rsidRDefault="009321DE">
      <w:pPr>
        <w:ind w:firstLine="709"/>
      </w:pPr>
      <w:r>
        <w:t>Население: 1.014.003.817</w:t>
      </w:r>
    </w:p>
    <w:p w:rsidR="009321DE" w:rsidRDefault="009321DE">
      <w:pPr>
        <w:ind w:firstLine="709"/>
      </w:pPr>
      <w:r>
        <w:t>Возрастные категории:</w:t>
      </w:r>
    </w:p>
    <w:p w:rsidR="009321DE" w:rsidRDefault="009321DE">
      <w:pPr>
        <w:ind w:firstLine="709"/>
      </w:pPr>
      <w:r>
        <w:t>0-14 лет - 34 % (мужчины 175.228.164; женщины 165.190.951)</w:t>
      </w:r>
    </w:p>
    <w:p w:rsidR="009321DE" w:rsidRDefault="009321DE">
      <w:pPr>
        <w:ind w:firstLine="709"/>
      </w:pPr>
      <w:r>
        <w:t>15-64 года - 62 % (мужчины 324.699.562; женщины 301.821.383)</w:t>
      </w:r>
    </w:p>
    <w:p w:rsidR="009321DE" w:rsidRDefault="009321DE">
      <w:pPr>
        <w:ind w:firstLine="709"/>
      </w:pPr>
      <w:r>
        <w:t>65 лет и старше - 4 % (мужчины 23.925.371; женщины 23.138.386)</w:t>
      </w:r>
    </w:p>
    <w:p w:rsidR="009321DE" w:rsidRDefault="009321DE">
      <w:pPr>
        <w:ind w:firstLine="709"/>
      </w:pPr>
      <w:r>
        <w:t>Средняя продолжительность жизни: 62,5 года</w:t>
      </w:r>
    </w:p>
    <w:p w:rsidR="009321DE" w:rsidRDefault="009321DE">
      <w:pPr>
        <w:ind w:firstLine="709"/>
      </w:pPr>
      <w:r>
        <w:t>мужчины - 62 года</w:t>
      </w:r>
    </w:p>
    <w:p w:rsidR="009321DE" w:rsidRDefault="009321DE">
      <w:pPr>
        <w:ind w:firstLine="709"/>
      </w:pPr>
      <w:r>
        <w:t>женщины - 63 года</w:t>
      </w:r>
    </w:p>
    <w:p w:rsidR="009321DE" w:rsidRDefault="009321DE">
      <w:pPr>
        <w:ind w:firstLine="709"/>
      </w:pPr>
      <w:r>
        <w:t>Национальность: индиец, индианка</w:t>
      </w:r>
    </w:p>
    <w:p w:rsidR="009321DE" w:rsidRDefault="009321DE">
      <w:pPr>
        <w:ind w:firstLine="709"/>
      </w:pPr>
      <w:r>
        <w:t>Этнические группы: индо-арийцы 72%, дравиды 25%, монголоиды и другие 3%</w:t>
      </w:r>
    </w:p>
    <w:p w:rsidR="009321DE" w:rsidRDefault="009321DE">
      <w:pPr>
        <w:ind w:firstLine="709"/>
      </w:pPr>
      <w:r>
        <w:t>Религии: индуизм 80%, ислам 14%, христианство 2,4%, сикх (sikh) 2%, буддизм 0,7%, джайн (Jain -индусская секта, близкая буддизму) 0,5%, другие 0,4%</w:t>
      </w:r>
    </w:p>
    <w:p w:rsidR="009321DE" w:rsidRDefault="009321DE">
      <w:pPr>
        <w:ind w:firstLine="709"/>
      </w:pPr>
      <w:r>
        <w:t>Языки: Английский, несмотря на свой второстепенный статус, является наиболее важным языком в межнациональном, политическом, коммерческом общении, Хинди - национальный язык и родной язык для 30% населения, бенгали, телугу, маратхи, тамил, урду, гуджарати, малайалам, каннада, орийа, пунджаби, ассамесский, кашмири, синдхи, санскрит (все перечисленные языки после хинди имеют статус официального языка), хиндустани (популярный вариант смеси хинди с урду, на котором говорят на севере Индии)</w:t>
      </w:r>
    </w:p>
    <w:p w:rsidR="009321DE" w:rsidRDefault="009321DE">
      <w:pPr>
        <w:ind w:firstLine="709"/>
      </w:pPr>
      <w:r>
        <w:t xml:space="preserve">Уровень грамотности: 52 % </w:t>
      </w:r>
    </w:p>
    <w:p w:rsidR="009321DE" w:rsidRDefault="009321DE">
      <w:pPr>
        <w:ind w:firstLine="709"/>
      </w:pPr>
      <w:r>
        <w:t xml:space="preserve">Официальное название страны: </w:t>
      </w:r>
    </w:p>
    <w:p w:rsidR="009321DE" w:rsidRDefault="009321DE">
      <w:pPr>
        <w:ind w:firstLine="709"/>
      </w:pPr>
      <w:r>
        <w:t>полное - Республика Индия</w:t>
      </w:r>
    </w:p>
    <w:p w:rsidR="009321DE" w:rsidRDefault="009321DE">
      <w:pPr>
        <w:ind w:firstLine="709"/>
      </w:pPr>
      <w:r>
        <w:t>общепринятое краткое - Индия</w:t>
      </w:r>
    </w:p>
    <w:p w:rsidR="009321DE" w:rsidRDefault="009321DE">
      <w:pPr>
        <w:ind w:firstLine="709"/>
      </w:pPr>
      <w:r>
        <w:t xml:space="preserve">Международный </w:t>
      </w:r>
    </w:p>
    <w:p w:rsidR="009321DE" w:rsidRDefault="009321DE">
      <w:pPr>
        <w:ind w:firstLine="709"/>
      </w:pPr>
      <w:r>
        <w:t xml:space="preserve">Исполнительная власть: </w:t>
      </w:r>
    </w:p>
    <w:p w:rsidR="009321DE" w:rsidRDefault="009321DE">
      <w:pPr>
        <w:ind w:firstLine="709"/>
      </w:pPr>
      <w:r>
        <w:t>глава государства - Президент, избирается на 5 лет</w:t>
      </w:r>
    </w:p>
    <w:p w:rsidR="009321DE" w:rsidRDefault="009321DE">
      <w:pPr>
        <w:ind w:firstLine="709"/>
      </w:pPr>
      <w:r>
        <w:t>глава правительства - премьер-министр (5 лет)</w:t>
      </w:r>
    </w:p>
    <w:p w:rsidR="009321DE" w:rsidRDefault="009321DE">
      <w:pPr>
        <w:ind w:firstLine="709"/>
      </w:pPr>
      <w:r>
        <w:t>кабинет - Совет Министров назначается президентом по рекомендации премьер-министра</w:t>
      </w:r>
    </w:p>
    <w:p w:rsidR="009321DE" w:rsidRDefault="009321DE">
      <w:pPr>
        <w:ind w:firstLine="709"/>
      </w:pPr>
      <w:r>
        <w:t xml:space="preserve">Законодательная власть: двухпалатный Парламент (Sansad) состоит из Cовета Штатов ((Rajya Sabha) - не более 250 членов, 12 из которых назначаются президентом, остальные избираются представителями штатов, срок избрания - 6 лет) и Народной Ассамблеи (Lok Sabha - 545 избранников, 543 из которых избираются народом, 2 - назначаются президентом. Срок - 5 лет) </w:t>
      </w:r>
    </w:p>
    <w:p w:rsidR="009321DE" w:rsidRDefault="009321DE">
      <w:pPr>
        <w:ind w:firstLine="709"/>
      </w:pPr>
      <w:r>
        <w:t>Юридическая власть: Верховный Суд. Судьи назначаются президентом и остаются в этой должности, пока им не исполнится 65 лет</w:t>
      </w:r>
    </w:p>
    <w:p w:rsidR="009321DE" w:rsidRDefault="009321DE">
      <w:pPr>
        <w:ind w:firstLine="709"/>
      </w:pPr>
      <w:r>
        <w:t>Политические партии: 25</w:t>
      </w:r>
    </w:p>
    <w:p w:rsidR="009321DE" w:rsidRDefault="009321DE">
      <w:pPr>
        <w:ind w:firstLine="709"/>
      </w:pPr>
    </w:p>
    <w:p w:rsidR="009321DE" w:rsidRDefault="009321DE">
      <w:pPr>
        <w:ind w:firstLine="709"/>
      </w:pPr>
      <w:r>
        <w:t xml:space="preserve">ПРОМЫШЛЕННОСТЬ </w:t>
      </w:r>
    </w:p>
    <w:p w:rsidR="009321DE" w:rsidRDefault="009321DE">
      <w:pPr>
        <w:ind w:firstLine="709"/>
      </w:pPr>
      <w:r>
        <w:t xml:space="preserve">В химической промышленности выделяется производство минеральных удобрений. Растет значение нефтехимии. Производятся смолы, пластмассы, химическое волокно, синтетический каучук. Развита фармацевтика. Химическая промышленность представлена во многих городах страны. </w:t>
      </w:r>
    </w:p>
    <w:p w:rsidR="009321DE" w:rsidRDefault="009321DE">
      <w:pPr>
        <w:ind w:firstLine="709"/>
      </w:pPr>
      <w:r>
        <w:t xml:space="preserve">Легкая   промышленность   - традиционная отрасль экономики Индии. Особенно   выделяются   хлопчатобумажная и   джутовая     отрасли  . По выпуску хлопчатобумажных   тканей   Индия является одной из ведущих стран мира, а по производству изделий из джута (технических, упаковочных, мебельных тканей, ковров) занимает первое место. Крупнейшими центрами   хлопчатобумажной   промышленности являются Бомбей и   Ахмадабад  , джутовой - Калькутта, Текстильные фабрики имеются во всех крупных городах страны. В   экспорте   Индии изделия текстильной и швейной промышленности составляют 25%. </w:t>
      </w:r>
    </w:p>
    <w:p w:rsidR="009321DE" w:rsidRDefault="009321DE">
      <w:pPr>
        <w:ind w:firstLine="709"/>
      </w:pPr>
      <w:r>
        <w:t xml:space="preserve">Пищевая промышленность производит товары и для внутреннего потребления, и на экспорт. Наиболее широкую известность в мире получил индийский чай. Его производство сконцентрировано в Калькутте и на юге страны. По экспорту чая Индия занимает первое место в мире. </w:t>
      </w:r>
    </w:p>
    <w:p w:rsidR="009321DE" w:rsidRDefault="009321DE">
      <w:pPr>
        <w:ind w:firstLine="709"/>
      </w:pPr>
      <w:r>
        <w:t xml:space="preserve">Ведущая отрасль сельского хозяйства Индии - растениеводство (4/5 стоимости всей продукции). Посевная площадь - 140 млн.га, но для нового освоения земельных ресурсов практически нет. Земледелие нуждается в орошении (орошается 40% посевных площадей). Сводятся леса (еще сохранилось подсечноогневое земледелие). </w:t>
      </w:r>
    </w:p>
    <w:p w:rsidR="009321DE" w:rsidRDefault="009321DE">
      <w:pPr>
        <w:ind w:firstLine="709"/>
      </w:pPr>
      <w:r>
        <w:t xml:space="preserve">Основная часть посевных площадей занята под продовольственные культуры: рис, пшеницу, кукурузу и др. Главные технические культуры Индии - хлопчатник, джут, чай, сахарный тростник, табак, масличные (рапс, арахис и др.). Выращивают также каучуконосы, кокосовую пальму, бананы, ананасы, манго, цитрусовые, пряности и специи. </w:t>
      </w:r>
    </w:p>
    <w:p w:rsidR="009321DE" w:rsidRDefault="009321DE">
      <w:pPr>
        <w:ind w:firstLine="709"/>
      </w:pPr>
    </w:p>
    <w:p w:rsidR="009321DE" w:rsidRDefault="009321DE">
      <w:pPr>
        <w:ind w:firstLine="709"/>
      </w:pPr>
      <w:r>
        <w:t xml:space="preserve">Животноводство является второй по значению отраслью сельского хозяйства Индии, сильно уступая растениеводству. Крупный рогатый скот используется в крестьянских хозяйствах в основном как тягловая сила. Используется молоко, шкура и кожа животных. </w:t>
      </w:r>
    </w:p>
    <w:p w:rsidR="009321DE" w:rsidRDefault="009321DE">
      <w:pPr>
        <w:ind w:firstLine="709"/>
      </w:pPr>
      <w:r>
        <w:t xml:space="preserve">В приморских районах немалое значение имеет рыболовство. Использование морепродуктов может улучшить продовольственную ситуацию в стране. </w:t>
      </w:r>
    </w:p>
    <w:p w:rsidR="009321DE" w:rsidRDefault="009321DE">
      <w:pPr>
        <w:ind w:firstLine="709"/>
      </w:pPr>
    </w:p>
    <w:p w:rsidR="009321DE" w:rsidRDefault="009321DE">
      <w:pPr>
        <w:ind w:firstLine="709"/>
      </w:pPr>
      <w:r>
        <w:t xml:space="preserve">ИНДИЙСКАЯ ТЕКСТИЛЬНАЯ ПРОМЫШЛЕННОСТЬ </w:t>
      </w:r>
    </w:p>
    <w:p w:rsidR="009321DE" w:rsidRDefault="009321DE">
      <w:pPr>
        <w:ind w:firstLine="709"/>
      </w:pPr>
      <w:r>
        <w:t xml:space="preserve">  </w:t>
      </w:r>
    </w:p>
    <w:p w:rsidR="009321DE" w:rsidRDefault="009321DE">
      <w:pPr>
        <w:ind w:firstLine="709"/>
      </w:pPr>
      <w:r>
        <w:t xml:space="preserve">С древних времен было известно изысканное качество индийских тканей. Мистика текстуры, сложный узор рисунка поражал воображение любого от царского вельможи до простого обывателя. Высокая оценка, популярность и признание, которые снискала индийская текстильная   промышленность   в мире, делают ее одной из самых быстроразвивающихся отраслей   Индии  . Текстильная   промышленность   имеет важное социально-экономическое значение в национальной   экономике   страны. Она составляет около 5% ВНП и более 1/3 всего экспорта. </w:t>
      </w:r>
    </w:p>
    <w:p w:rsidR="009321DE" w:rsidRDefault="009321DE">
      <w:pPr>
        <w:ind w:firstLine="709"/>
      </w:pPr>
      <w:r>
        <w:t>Индийская текстильная   промышленность   - одна из самых старых отраслей   промышленности   в стране и представляет собой сложный секторальный комплекс, на одном конце спектра которого находится форма производства с ручным прядением и ручным производством ткани, а на другом конце - основной интенсивный по-современному модернизированный фабричный сектор, а между ними сектора децентрализованных мощных ткацких и прядильных станков. Именно в организованном секторе, существует "остров мастерства", использующий оборудование, основанное на модернизированных информационных технологиях с использованием оборудования для ЕRР\SАР, которое является непревзойденным в мире.</w:t>
      </w:r>
    </w:p>
    <w:p w:rsidR="009321DE" w:rsidRDefault="009321DE">
      <w:pPr>
        <w:ind w:firstLine="709"/>
      </w:pPr>
      <w:r>
        <w:t xml:space="preserve">Специфическая конфигурация волокон, используемых в текстильной промышленности, включает практически все типы текстильных волокон от натуральных, таких как хлопок, джут, шелк и шерсть, до синтетических/искусственных волокон типа полиэфирных, вискозных, нейлоновых, акриловых, полипропиленовых и многочисленных смесей этих волокон и нитяных пряж. </w:t>
      </w:r>
    </w:p>
    <w:p w:rsidR="009321DE" w:rsidRDefault="009321DE">
      <w:pPr>
        <w:ind w:firstLine="709"/>
      </w:pPr>
    </w:p>
    <w:p w:rsidR="009321DE" w:rsidRDefault="009321DE">
      <w:pPr>
        <w:ind w:firstLine="709"/>
      </w:pPr>
      <w:r>
        <w:t>Разнообразная структура текстильной   промышленности  , тесно связанная с нашей древней культурой и традициями, обеспечивает уникальную возможность осуществлять производство, используя последние достижения технологии и возможности дизайна, продукции широкого ассортимента, отвечающей разнообразным вкусам и предпочтениям потребителя, как в нашей стране, так и за рубежом.</w:t>
      </w:r>
    </w:p>
    <w:p w:rsidR="009321DE" w:rsidRDefault="009321DE">
      <w:pPr>
        <w:ind w:firstLine="709"/>
      </w:pPr>
      <w:r>
        <w:t xml:space="preserve">Возможно, это единственная отрасль в многообразной индустрии   Индии  , которая является самодостаточной и полной в цепи производства, т.е. от исходного сырья до окончательного получения готовой продукции, например такой, как готовая одежда. </w:t>
      </w:r>
    </w:p>
    <w:p w:rsidR="009321DE" w:rsidRDefault="009321DE">
      <w:pPr>
        <w:ind w:firstLine="709"/>
      </w:pPr>
      <w:r>
        <w:t>Индийская текстильная   промышленность   занимает значительное место, как в   экономике     Индии  , так и в международной текстильной   экономике  . Её вклад в   экономику     Индии   проявляется в производстве промышленных товаров, занятости населения и получении иностранной валюты.</w:t>
      </w:r>
    </w:p>
    <w:p w:rsidR="009321DE" w:rsidRDefault="009321DE">
      <w:pPr>
        <w:ind w:firstLine="709"/>
      </w:pPr>
      <w:r>
        <w:t>В соответствии с данными, опубликованными Международной Текстильной Федерацией Производителей (МТФП) (ITMF) за 1999 год, Индийская текстильная   промышленность   также вносит значительный вклад в мировое текстильное производство и производство текстильного волокна/пряжи. Эта   промышленность   произвела около 21 процента мировой пряжи и 6 процентов мировой ткацкой продукции. После того, как Китай демонтировал 10 миллионов своих прядильных станков,   Индия   оказалась страной с самым высоким оснащением прядильными станками. Имея почти 5,64 миллиона текстильных станков (включая 3,89 миллионов ручных), эта промышленность также имеет самую высокую в мире оснащенность текстильными станками (включая ручные) и имеет около 57% мирового парка станков. Даже если не учитывать ручные текстильные станки, промышленность имеет 33% мирового парка текстильных станков.</w:t>
      </w:r>
    </w:p>
    <w:p w:rsidR="009321DE" w:rsidRDefault="009321DE">
      <w:pPr>
        <w:ind w:firstLine="709"/>
      </w:pPr>
      <w:r>
        <w:t>Эта промышленность вносит также значительный вклад в мировое производство текстильного волокна и пряжи, включая джут. В мировом текстильном сценарии, индийская текстильная промышленность самый крупный производитель джута, занимает второе место по производству шелка, третье - по производству хлопка и целлюлозного волокна/пряжи и пятое место по производству синтетического волокна/пряжи.</w:t>
      </w:r>
    </w:p>
    <w:p w:rsidR="009321DE" w:rsidRDefault="009321DE">
      <w:pPr>
        <w:ind w:firstLine="709"/>
      </w:pPr>
      <w:r>
        <w:t>Исследование МТФП (ITMF) показало также, что Индийская текстильная промышленность имеет преимущества перед другими крупнейшими странами-производителями текстиля относительно стоимости сырьевых материалов и стоимости рабочей силы при производстве различных типов текстильной продукции.</w:t>
      </w:r>
    </w:p>
    <w:p w:rsidR="009321DE" w:rsidRDefault="009321DE">
      <w:pPr>
        <w:ind w:firstLine="709"/>
      </w:pPr>
    </w:p>
    <w:p w:rsidR="009321DE" w:rsidRDefault="009321DE">
      <w:pPr>
        <w:ind w:firstLine="709"/>
      </w:pPr>
      <w:r>
        <w:t xml:space="preserve">Развитие отрасли </w:t>
      </w:r>
    </w:p>
    <w:p w:rsidR="009321DE" w:rsidRDefault="009321DE">
      <w:pPr>
        <w:ind w:firstLine="709"/>
      </w:pPr>
    </w:p>
    <w:p w:rsidR="009321DE" w:rsidRDefault="009321DE">
      <w:pPr>
        <w:ind w:firstLine="709"/>
      </w:pPr>
      <w:r>
        <w:t xml:space="preserve">  Индия   уже завершила более чем 50-летний период своей независимости. Анализ развития различных секторов текстильной промышленности за последние пять десятилетий эпохи независимости показывает, что рост промышленности в течение первых двух десятилетий после обретения независимости был значителен, хотя в третью декаду он был ниже и существенно медленнее. После этого, в четвертой декаде отмечен значительный рост в каждом секторе отрасли   промышленности  . Однако рост производства достиг пика лишь в пятой декаде, т.е. в последние десять лет, а более точно - в 90-х годах.</w:t>
      </w:r>
    </w:p>
    <w:p w:rsidR="009321DE" w:rsidRDefault="009321DE">
      <w:pPr>
        <w:ind w:firstLine="709"/>
      </w:pPr>
      <w:r>
        <w:t>Политика в области текстильной промышленности 1985 года и Экономическая политика 1991 года, фокусируясь в направлении либерализации   экономики   и торговли, фактически ускорили рост промышленности в 1990-х годах. В этот период развитие промышленности было направлено на производство пряжи и искусственного волокна в организованном секторе промышленности и ткани в децентрализованном секторе.</w:t>
      </w:r>
    </w:p>
    <w:p w:rsidR="009321DE" w:rsidRDefault="009321DE">
      <w:pPr>
        <w:ind w:firstLine="709"/>
      </w:pPr>
      <w:r>
        <w:t>За последние примерно десять лет с 1990-91 по 2000-2001 годы:</w:t>
      </w:r>
    </w:p>
    <w:p w:rsidR="009321DE" w:rsidRDefault="009321DE">
      <w:pPr>
        <w:ind w:firstLine="709"/>
      </w:pPr>
      <w:r>
        <w:t xml:space="preserve">Годовое производство хлопка возросло со 117,00 до 140,00 лакхов тюков (1лакх = 100 000). </w:t>
      </w:r>
    </w:p>
    <w:p w:rsidR="009321DE" w:rsidRDefault="009321DE">
      <w:pPr>
        <w:ind w:firstLine="709"/>
      </w:pPr>
      <w:r>
        <w:t xml:space="preserve">Производство шелка возросло с 12,56 миллионов кг до 15,86 миллионов кг. </w:t>
      </w:r>
    </w:p>
    <w:p w:rsidR="009321DE" w:rsidRDefault="009321DE">
      <w:pPr>
        <w:ind w:firstLine="709"/>
      </w:pPr>
      <w:r>
        <w:t xml:space="preserve">Производство шерсти возросло с 42,70 миллионов кг до 47,0 миллионов кг. </w:t>
      </w:r>
    </w:p>
    <w:p w:rsidR="009321DE" w:rsidRDefault="009321DE">
      <w:pPr>
        <w:ind w:firstLine="709"/>
      </w:pPr>
      <w:r>
        <w:t>Производство искусственного волокна возросло с 337,85 миллионов кг до 904,28 миллионов кг.</w:t>
      </w:r>
    </w:p>
    <w:p w:rsidR="009321DE" w:rsidRDefault="009321DE">
      <w:pPr>
        <w:ind w:firstLine="709"/>
      </w:pPr>
      <w:r>
        <w:t>Одновременно с ростом производства текстильного волокна, текстильная промышленность также достигла выдающегося роста :</w:t>
      </w:r>
    </w:p>
    <w:p w:rsidR="009321DE" w:rsidRDefault="009321DE">
      <w:pPr>
        <w:ind w:firstLine="709"/>
      </w:pPr>
      <w:r>
        <w:t xml:space="preserve">Количество прядильных фабрик возросло с 777 в 1990-91 годах до 2561 (включая SSI) в 2001году с увеличением производства пряжи с 26,67 миллионов до 37,91 миллиона (включая SSI) и текстильной продукции до 4,54 лакхов (включая SSI) в соответствующий период. </w:t>
      </w:r>
    </w:p>
    <w:p w:rsidR="009321DE" w:rsidRDefault="009321DE">
      <w:pPr>
        <w:ind w:firstLine="709"/>
      </w:pPr>
      <w:r>
        <w:t xml:space="preserve">И, как результат, производство веретенной пряжи увеличилось примерно на 5,65% , достигнув уровня 3160 миллионов кг в 2001 году, при этом хлопковая пряжа составила примерно 72%. </w:t>
      </w:r>
    </w:p>
    <w:p w:rsidR="009321DE" w:rsidRDefault="009321DE">
      <w:pPr>
        <w:ind w:firstLine="709"/>
      </w:pPr>
      <w:r>
        <w:t xml:space="preserve">Количество ткацких станков увеличилось с 13,13 лакхов в 1991 году до 18,02 лакхов в 2001 году. За этот период парк станков в организованном секторе снизился с 1,78 до 1,40 лакхов. Дополнительно возрос парк ручных станков на 38,91 лакхов, после чего общий парк станков составил 56,93 лакхов. </w:t>
      </w:r>
    </w:p>
    <w:p w:rsidR="009321DE" w:rsidRDefault="009321DE">
      <w:pPr>
        <w:ind w:firstLine="709"/>
      </w:pPr>
      <w:r>
        <w:t xml:space="preserve">Производство тканей увеличилось в этот период с 23330 миллионов кв. м до 40256 миллионов кв. м. С увеличением производства искусственных волокон и тканей, состав смешанных тканей также изменился. Хлопковые ткани, ранее составлявшие 66 % текстильного производства, стали составлять лишь 49 %, баланс поддерживается за счет смешанных и синтетических тканей. </w:t>
      </w:r>
    </w:p>
    <w:p w:rsidR="009321DE" w:rsidRDefault="009321DE">
      <w:pPr>
        <w:ind w:firstLine="709"/>
      </w:pPr>
      <w:r>
        <w:t xml:space="preserve">Структура производства тканей, в которой 11 процентов ранее составляли ткани, поступавшие с организованных ткацких фабрик, изменилась с ростом парка механических ткацких станков и в настоящее время 4 процента составляет продукция с ткацких фабрик, 59 процентов с механических ткацких станков, 17 процентов - из трикотажного сектора и 19 % - с ручных ткацких станков. </w:t>
      </w:r>
    </w:p>
    <w:p w:rsidR="009321DE" w:rsidRDefault="009321DE">
      <w:pPr>
        <w:ind w:firstLine="709"/>
      </w:pPr>
      <w:bookmarkStart w:id="0" w:name="_GoBack"/>
      <w:bookmarkEnd w:id="0"/>
    </w:p>
    <w:sectPr w:rsidR="009321DE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5CEE"/>
    <w:rsid w:val="00132010"/>
    <w:rsid w:val="004B3ABE"/>
    <w:rsid w:val="009321DE"/>
    <w:rsid w:val="00A35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FDE3200-A5A4-44EE-8286-AA2A419A5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rial" w:hAnsi="Arial" w:cs="Arial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b/>
      <w:bCs/>
      <w:sz w:val="72"/>
      <w:szCs w:val="72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rFonts w:ascii="Arial" w:hAnsi="Arial" w:cs="Arial"/>
      <w:sz w:val="28"/>
      <w:szCs w:val="28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rFonts w:ascii="Arial" w:hAnsi="Arial" w:cs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1907</Words>
  <Characters>10872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РЕФЕРАТ</vt:lpstr>
    </vt:vector>
  </TitlesOfParts>
  <Company>SAPPHIRE CORP</Company>
  <LinksUpToDate>false</LinksUpToDate>
  <CharactersWithSpaces>12754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РЕФЕРАТ</dc:title>
  <dc:subject/>
  <dc:creator>Ale</dc:creator>
  <cp:keywords/>
  <dc:description/>
  <cp:lastModifiedBy>admin</cp:lastModifiedBy>
  <cp:revision>2</cp:revision>
  <dcterms:created xsi:type="dcterms:W3CDTF">2014-03-13T19:37:00Z</dcterms:created>
  <dcterms:modified xsi:type="dcterms:W3CDTF">2014-03-13T19:37:00Z</dcterms:modified>
</cp:coreProperties>
</file>