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r w:rsidRPr="00AA74D5">
        <w:rPr>
          <w:b/>
          <w:color w:val="000000"/>
          <w:sz w:val="28"/>
        </w:rPr>
        <w:t>Реферат</w:t>
      </w:r>
    </w:p>
    <w:p w:rsidR="003F4D91" w:rsidRPr="00AA74D5" w:rsidRDefault="003F4D91" w:rsidP="003F4D91">
      <w:pPr>
        <w:shd w:val="clear" w:color="000000" w:fill="auto"/>
        <w:spacing w:line="360" w:lineRule="auto"/>
        <w:jc w:val="center"/>
        <w:rPr>
          <w:b/>
          <w:color w:val="000000"/>
          <w:sz w:val="28"/>
        </w:rPr>
      </w:pPr>
    </w:p>
    <w:p w:rsidR="003F4D91" w:rsidRPr="00AA74D5" w:rsidRDefault="003F4D91" w:rsidP="003F4D91">
      <w:pPr>
        <w:shd w:val="clear" w:color="000000" w:fill="auto"/>
        <w:spacing w:line="360" w:lineRule="auto"/>
        <w:jc w:val="center"/>
        <w:rPr>
          <w:b/>
          <w:color w:val="000000"/>
          <w:sz w:val="28"/>
        </w:rPr>
      </w:pPr>
      <w:r w:rsidRPr="00AA74D5">
        <w:rPr>
          <w:b/>
          <w:color w:val="000000"/>
          <w:sz w:val="28"/>
        </w:rPr>
        <w:t>География, экономика и государственное устройство Китая</w:t>
      </w:r>
    </w:p>
    <w:p w:rsidR="003F4D91" w:rsidRPr="00AA74D5" w:rsidRDefault="003F4D91" w:rsidP="003F4D91">
      <w:pPr>
        <w:shd w:val="clear" w:color="000000" w:fill="auto"/>
        <w:spacing w:line="360" w:lineRule="auto"/>
        <w:jc w:val="center"/>
        <w:rPr>
          <w:b/>
          <w:color w:val="000000"/>
          <w:sz w:val="28"/>
        </w:rPr>
      </w:pPr>
      <w:r w:rsidRPr="00AA74D5">
        <w:rPr>
          <w:b/>
          <w:color w:val="000000"/>
          <w:sz w:val="28"/>
        </w:rPr>
        <w:br w:type="page"/>
        <w:t>Общие сведения</w:t>
      </w:r>
    </w:p>
    <w:p w:rsidR="003F4D91" w:rsidRPr="00AA74D5" w:rsidRDefault="003F4D91" w:rsidP="003F4D91">
      <w:pPr>
        <w:shd w:val="clear" w:color="000000" w:fill="auto"/>
        <w:suppressAutoHyphens/>
        <w:spacing w:line="360" w:lineRule="auto"/>
        <w:ind w:firstLine="709"/>
        <w:jc w:val="both"/>
        <w:rPr>
          <w:b/>
          <w:color w:val="000000"/>
          <w:sz w:val="28"/>
        </w:rPr>
      </w:pP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Китай - Китайская Народная Республика - КНР (Zhonghua Renmin Gongheguo). Находится в Центральной и Восточной Азии. Площадь - 9 572 900 кв. км. Население - 1 205 181 000. Столица - Пекин (Beijing) – более 12,5 млн.чел. Другие крупные города - Шанхай (7 860 000), Тяньцзинь (5 900 000). Административное деление: 23 провинции (включая Тайвань.), 5 автономных районов и 3 города центрального подчинения (Пекин, Шанхай, Тяньцзин). Провинции и автономные районы делятся на округа, уезды и волости. Высшая точка - гора Эверест (</w:t>
      </w:r>
      <w:smartTag w:uri="urn:schemas-microsoft-com:office:smarttags" w:element="metricconverter">
        <w:smartTagPr>
          <w:attr w:name="ProductID" w:val="8 848 м"/>
        </w:smartTagPr>
        <w:r w:rsidRPr="00AA74D5">
          <w:rPr>
            <w:color w:val="000000"/>
            <w:sz w:val="28"/>
          </w:rPr>
          <w:t>8 848 м</w:t>
        </w:r>
      </w:smartTag>
      <w:r w:rsidRPr="00AA74D5">
        <w:rPr>
          <w:color w:val="000000"/>
          <w:sz w:val="28"/>
        </w:rPr>
        <w:t>). Государственный язык - мандаринское наречие китайского языка. Основные религии - конфуцианство, даосизм, буддизм, христианство, ислам. Денежная единица - юань. Основные статьи экспорта - сырая нефть, текстиль, зерновые культуры, каменный уголь, консервы, чай, рыбные продукты, шелк-сырец. Форма правления - однопартийная народная республика.</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Китай занимает около одной пятой площади Азии. Это самая многонаселенная страна в мире. Ежедневно в Китае рождается около 50 000 детей. Чтобы прокормить такое огромное население, приходится возделывать каждый клочок пахотной земли. Речные долины Восточного Китая распахивались тысячелетиями, и в этих районах выросли крупные индустриальные города. Менее населены северные и западные районы страны, занятые бесплодными пустынями и высокими горами. На территории Китая существовала одна из самых древних и самых великих цивилизаций, письменные памятники которой появились в 4 тысячелетии до н.э. Среди многочисленных достижений этой цивилизации - изобретение бумаги, шелка и пороха. В нашем столетии в Китае произошли большие перемены. В 1911 году Китайская империя, просуществовавшая более 2 тысяч лет, была провозглашена республикой. После восстания 1949 года Китай стал коммунистическим государством. В 90-х годах преобразились и главные китайские города. Узкие улочки и одноэтажные дома уступили место широким автомагистралям и многоэтажным домам. Однако в деревнях жизненный уклад мало изменился за последние много веков. Деревенские жители занимаются главным образом земледелием, используя традиционные методы труда, и выращивают рис на террасированных полях.</w:t>
      </w:r>
    </w:p>
    <w:p w:rsidR="003F4D91" w:rsidRPr="00AA74D5" w:rsidRDefault="003F4D91" w:rsidP="003F4D91">
      <w:pPr>
        <w:shd w:val="clear" w:color="000000" w:fill="auto"/>
        <w:suppressAutoHyphens/>
        <w:spacing w:line="360" w:lineRule="auto"/>
        <w:ind w:firstLine="709"/>
        <w:jc w:val="both"/>
        <w:rPr>
          <w:color w:val="000000"/>
          <w:sz w:val="28"/>
        </w:rPr>
      </w:pPr>
    </w:p>
    <w:p w:rsidR="0016511A" w:rsidRPr="00AA74D5" w:rsidRDefault="003F4D91" w:rsidP="003F4D91">
      <w:pPr>
        <w:shd w:val="clear" w:color="000000" w:fill="auto"/>
        <w:spacing w:line="360" w:lineRule="auto"/>
        <w:jc w:val="center"/>
        <w:rPr>
          <w:b/>
          <w:color w:val="000000"/>
          <w:sz w:val="28"/>
        </w:rPr>
      </w:pPr>
      <w:r w:rsidRPr="00AA74D5">
        <w:rPr>
          <w:b/>
          <w:color w:val="000000"/>
          <w:sz w:val="28"/>
        </w:rPr>
        <w:t>Г</w:t>
      </w:r>
      <w:r w:rsidR="0016511A" w:rsidRPr="00AA74D5">
        <w:rPr>
          <w:b/>
          <w:color w:val="000000"/>
          <w:sz w:val="28"/>
        </w:rPr>
        <w:t>еография Китая</w:t>
      </w:r>
    </w:p>
    <w:p w:rsidR="003F4D91" w:rsidRPr="00AA74D5" w:rsidRDefault="003F4D91" w:rsidP="003F4D91">
      <w:pPr>
        <w:shd w:val="clear" w:color="000000" w:fill="auto"/>
        <w:suppressAutoHyphens/>
        <w:spacing w:line="360" w:lineRule="auto"/>
        <w:ind w:firstLine="709"/>
        <w:jc w:val="both"/>
        <w:rPr>
          <w:color w:val="000000"/>
          <w:sz w:val="28"/>
        </w:rPr>
      </w:pP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Китай - третье по величине государство в мире после России и Канады. В стране представлено большое разнообразие ландшафтов и климата. Для северо-западных окраин Китая характерны длинная холодная зима и короткое, очень жаркое лето. Эти лесистые районы богаты полезными ископаемыми, в том числе каменным углем. Резкие перепады температуры характерны также для северных областей Китая, где травянистые равнины граничат с пустыней Гоби. Летом температура в пустыне может подниматься до +38 градусов по Цельсию, а зимой опускаться до -34. Центральные северные провинции Китая пересекает широкая извилистая река Хуанхе (Желтая река), опасная страшными наводнениями. Однако удобренные речным илом долины этой реки чрезвычайно плодородны. Другая великая река, Янцзы, протекает через центральные провинции страны. Это важнейшая транспортная артерия Китая и третья по величине река в мире, длина которой составляет б </w:t>
      </w:r>
      <w:smartTag w:uri="urn:schemas-microsoft-com:office:smarttags" w:element="metricconverter">
        <w:smartTagPr>
          <w:attr w:name="ProductID" w:val="300 километров"/>
        </w:smartTagPr>
        <w:r w:rsidRPr="00AA74D5">
          <w:rPr>
            <w:color w:val="000000"/>
            <w:sz w:val="28"/>
          </w:rPr>
          <w:t>300 километров</w:t>
        </w:r>
      </w:smartTag>
      <w:r w:rsidRPr="00AA74D5">
        <w:rPr>
          <w:color w:val="000000"/>
          <w:sz w:val="28"/>
        </w:rPr>
        <w:t>. Истоки Янцзы находятся в западных горах Китая, река впадает в Желтое море.</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Запад страны занимает обширное высокое плоскогорье Тибет, которые часто называют "Крышей мира". На юге Китай ограничивается горным хребтом Гималаев, где находится самая высокая в мире вершина, гора Эверест. В предгорьях Гималаев на юго-западе страны климат теплый. Для южных областей Китая и близлежащего острова Тайвань характерен жаркий и влажный климат с дождливым сезоном, который продолжается с мая по октябрь.</w:t>
      </w:r>
    </w:p>
    <w:p w:rsidR="003F4D91" w:rsidRPr="00AA74D5" w:rsidRDefault="003F4D91" w:rsidP="003F4D91">
      <w:pPr>
        <w:shd w:val="clear" w:color="000000" w:fill="auto"/>
        <w:suppressAutoHyphens/>
        <w:spacing w:line="360" w:lineRule="auto"/>
        <w:ind w:firstLine="709"/>
        <w:jc w:val="both"/>
        <w:rPr>
          <w:color w:val="000000"/>
          <w:sz w:val="28"/>
        </w:rPr>
      </w:pPr>
    </w:p>
    <w:p w:rsidR="0016511A" w:rsidRPr="00AA74D5" w:rsidRDefault="003F4D91" w:rsidP="003F4D91">
      <w:pPr>
        <w:shd w:val="clear" w:color="000000" w:fill="auto"/>
        <w:spacing w:line="360" w:lineRule="auto"/>
        <w:jc w:val="center"/>
        <w:rPr>
          <w:b/>
          <w:color w:val="000000"/>
          <w:sz w:val="28"/>
        </w:rPr>
      </w:pPr>
      <w:r w:rsidRPr="00AA74D5">
        <w:rPr>
          <w:color w:val="000000"/>
          <w:sz w:val="28"/>
        </w:rPr>
        <w:br w:type="page"/>
      </w:r>
      <w:r w:rsidRPr="00AA74D5">
        <w:rPr>
          <w:b/>
          <w:color w:val="000000"/>
          <w:sz w:val="28"/>
        </w:rPr>
        <w:t>Э</w:t>
      </w:r>
      <w:r w:rsidR="0016511A" w:rsidRPr="00AA74D5">
        <w:rPr>
          <w:b/>
          <w:color w:val="000000"/>
          <w:sz w:val="28"/>
        </w:rPr>
        <w:t>кономика Китая</w:t>
      </w:r>
    </w:p>
    <w:p w:rsidR="003F4D91" w:rsidRPr="00AA74D5" w:rsidRDefault="003F4D91" w:rsidP="003F4D91">
      <w:pPr>
        <w:shd w:val="clear" w:color="000000" w:fill="auto"/>
        <w:suppressAutoHyphens/>
        <w:spacing w:line="360" w:lineRule="auto"/>
        <w:ind w:firstLine="709"/>
        <w:jc w:val="both"/>
        <w:rPr>
          <w:color w:val="000000"/>
          <w:sz w:val="28"/>
        </w:rPr>
      </w:pP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Китай в начале XXI века является космической и ядерной державой. Построение рыночной экономики осуществляется в Китае под руководством Коммунистической партии на основе пятилетних планов. Экономика сохраняет свою многоукладность. При высоких темпах экономического роста (14,2 % в </w:t>
      </w:r>
      <w:smartTag w:uri="urn:schemas-microsoft-com:office:smarttags" w:element="metricconverter">
        <w:smartTagPr>
          <w:attr w:name="ProductID" w:val="1992 г"/>
        </w:smartTagPr>
        <w:r w:rsidRPr="00AA74D5">
          <w:rPr>
            <w:color w:val="000000"/>
            <w:sz w:val="28"/>
          </w:rPr>
          <w:t>1992 г</w:t>
        </w:r>
      </w:smartTag>
      <w:r w:rsidRPr="00AA74D5">
        <w:rPr>
          <w:color w:val="000000"/>
          <w:sz w:val="28"/>
        </w:rPr>
        <w:t xml:space="preserve">., 7,8 % в </w:t>
      </w:r>
      <w:smartTag w:uri="urn:schemas-microsoft-com:office:smarttags" w:element="metricconverter">
        <w:smartTagPr>
          <w:attr w:name="ProductID" w:val="1998 г"/>
        </w:smartTagPr>
        <w:r w:rsidRPr="00AA74D5">
          <w:rPr>
            <w:color w:val="000000"/>
            <w:sz w:val="28"/>
          </w:rPr>
          <w:t>1998 г</w:t>
        </w:r>
      </w:smartTag>
      <w:r w:rsidRPr="00AA74D5">
        <w:rPr>
          <w:color w:val="000000"/>
          <w:sz w:val="28"/>
        </w:rPr>
        <w:t xml:space="preserve">.) он имеет экстенсивный характер. В 1995, опасаясь перегрева экономики, руководство приняло решение о сдерживании роста в пределах 8-9 %. ВНП на душу населения в </w:t>
      </w:r>
      <w:smartTag w:uri="urn:schemas-microsoft-com:office:smarttags" w:element="metricconverter">
        <w:smartTagPr>
          <w:attr w:name="ProductID" w:val="1999 г"/>
        </w:smartTagPr>
        <w:r w:rsidRPr="00AA74D5">
          <w:rPr>
            <w:color w:val="000000"/>
            <w:sz w:val="28"/>
          </w:rPr>
          <w:t>1999 г</w:t>
        </w:r>
      </w:smartTag>
      <w:r w:rsidRPr="00AA74D5">
        <w:rPr>
          <w:color w:val="000000"/>
          <w:sz w:val="28"/>
        </w:rPr>
        <w:t xml:space="preserve">. достиг 780 долларов. При высокой доле иностранных инвестиций почти 80 % всех иностранных инвесторов в экономику КНР — это этнические китайцы (хуацяо), проживающие за рубежом. В </w:t>
      </w:r>
      <w:smartTag w:uri="urn:schemas-microsoft-com:office:smarttags" w:element="metricconverter">
        <w:smartTagPr>
          <w:attr w:name="ProductID" w:val="2010 г"/>
        </w:smartTagPr>
        <w:r w:rsidRPr="00AA74D5">
          <w:rPr>
            <w:color w:val="000000"/>
            <w:sz w:val="28"/>
          </w:rPr>
          <w:t>2010 г</w:t>
        </w:r>
      </w:smartTag>
      <w:r w:rsidRPr="00AA74D5">
        <w:rPr>
          <w:color w:val="000000"/>
          <w:sz w:val="28"/>
        </w:rPr>
        <w:t>. Китай должен по планам КПК догнать США по совокупному доходу ВВП (в настоящее время по некоторым оценкам экономика КНР составляет 45 % экономики США, впрочем, ряд экспертов считает эту цифру завышенной).</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«Чунвень», один из крупных современных офисно-торговых центров. Здесь размещается Хубэйская издательская группа (город Ухань).На первом этапе реформ высокий рост обеспечивался сельским хозяйством, освобожденным от многочисленных ограничений эпохи Мао. Партия поощряла развитие широкомасштабного мелкотоварного производства, кустарной промышленности. Этому способствовала большая численность населения. В стране возникла огромная масса мелких технически отсталых предприятий, на которых трудились ремесленники, портные, обувщики и т. п. Вследствие развития кустарной промышленности произошло значительное распыление материальных и финансовых ресурсов страны, вызвав нерациональную структуру производства, слабое использование производственных мощностей, хронический дефицит сырьевых, энергетических и водных ресурсов. Государственные предприятия между тем оставались в основном убыточными. Чтобы способствовать структурным изменениям, Китай развивает собственную систему образования, обучение студентов за рубежом (особенно в США и Японии), поощряет импорт технологий, позволяющих развивать такие прогрессивные секторы экономики как производство программного обеспечения, новых материалов, телекоммуникационную индустрию, биотехнологии. здравоохранение. В КНР свыше 384 млн пользователей Интернета, страна также лидирует в мире по числу пользователей мобильной телефонной связи (487,3 млн пользователей на апрель 2007 года). В районе Хайдиан севернее Пекина создана китайская «Силиконовая долина». Интенсификация производства приносит и побочные результаты: уровень скрытой безработицы в сельской местности примерно вдвое превышает официальные показатели (4,6 %). Китай негласно поощряет эмиграцию.</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Китай лидирует в мире по добыче угля, железных, марганцевых, свинцово-цинковых, сурьмяных и вольфрамовых руд, а также древесины; является крупнейшим в мире производителем кокса, чугуна, стали и стальных труб, алюминия, цинка, олова, никеля, телевизоров, радиоприемников и мобильных телефонов, стиральных и швейных машин, велосипедов и мотоциклов, часов и фотоаппаратов, удобрений, хлопчатобумажных и шелковых тканей, цемента, обуви, мяса, пшеницы, риса, сорго, картофеля, хлопка, яблок, табака, овощей, шелковичных коконов; имеет крупнейшие в мире поголовья птицы, свиней, овец, коз, лошадей и яков, а также лидирует по вылову рыбы. Кроме того, КНР входит в тройку крупнейших мировых автопроизводителей (7,2 млн в 2006) после Японии и США. На территории КНР ведется добыча нефти, газа, редкоземельных металлов (молибден, ванадий, сурьма), урана.</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Столь большая и многонаселенная страна могла бы быть одной из самых могущественных экономических держав мира. Она располагает богатыми природными ресурсами, в том числе месторождениями каменного угля, нефти, железа и вольфрама, а также строевым лесом и источниками электроэнергии. Пахотные земли Китая могут прокормить почти все население. Издавна эта страна славилась своими торговцами, ремесленниками и изобретателями. Именно китайские ученые подарили миру компас, фарфор, книгопечатный станок и даже бумажные деньги.</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Несмотря на все это, развитие Китая всегда тормозили разного рода экономические трудности. Многие месторождения полезных ископаемых находятся в отдаленных труднодоступных местах. В засушливых и жарких районах невозможно выращивать урожаи при отсутствии оросительных систем. Кроме того, площади пахотных земель сокращаются вследствие стремительного роста городов и промышленных центров. Население Китая с избытком обеспечивает страну рабочей силой, однако по мере его увеличения требуются все большие затраты на развитие сфер обслуживания, здравоохранения и образования. Многие века китайские крестьяне и рабочие жили в бедности и терпели несправедливость правящих классов. В 1949 году к власти в стране пришли коммунисты и попытались улучшить жизнь простого народа. Промышленные предприятия перешли в собственность государства, и в 50-60-х годах в Китае интенсивно развивалась тяжелая индустрия. Крестьяне были объединены в сообщества, которые назывались коммунами, и возделывали общие земельные угодья. С начала 80-х годов в стране были разрешены свободные рыночные цены, частная собственность и иностранные капиталовложения. В китайской экономике начался резкий подъем, китайские товары наводнили мировой рынок. В наши дни в Китае продолжается интенсивное развитие самых разных отраслей промышленности.</w:t>
      </w:r>
    </w:p>
    <w:p w:rsidR="003F4D91" w:rsidRPr="00AA74D5" w:rsidRDefault="003F4D91" w:rsidP="003F4D91">
      <w:pPr>
        <w:shd w:val="clear" w:color="000000" w:fill="auto"/>
        <w:suppressAutoHyphens/>
        <w:spacing w:line="360" w:lineRule="auto"/>
        <w:ind w:firstLine="709"/>
        <w:jc w:val="both"/>
        <w:rPr>
          <w:color w:val="000000"/>
          <w:sz w:val="28"/>
        </w:rPr>
      </w:pPr>
    </w:p>
    <w:p w:rsidR="0016511A" w:rsidRPr="00AA74D5" w:rsidRDefault="003F4D91" w:rsidP="003F4D91">
      <w:pPr>
        <w:shd w:val="clear" w:color="000000" w:fill="auto"/>
        <w:spacing w:line="360" w:lineRule="auto"/>
        <w:jc w:val="center"/>
        <w:rPr>
          <w:b/>
          <w:color w:val="000000"/>
          <w:sz w:val="28"/>
        </w:rPr>
      </w:pPr>
      <w:r w:rsidRPr="00AA74D5">
        <w:rPr>
          <w:b/>
          <w:color w:val="000000"/>
          <w:sz w:val="28"/>
        </w:rPr>
        <w:t>Н</w:t>
      </w:r>
      <w:r w:rsidR="0016511A" w:rsidRPr="00AA74D5">
        <w:rPr>
          <w:b/>
          <w:color w:val="000000"/>
          <w:sz w:val="28"/>
        </w:rPr>
        <w:t>аселение Китая</w:t>
      </w:r>
    </w:p>
    <w:p w:rsidR="003F4D91" w:rsidRPr="00AA74D5" w:rsidRDefault="003F4D91" w:rsidP="003F4D91">
      <w:pPr>
        <w:shd w:val="clear" w:color="000000" w:fill="auto"/>
        <w:suppressAutoHyphens/>
        <w:spacing w:line="360" w:lineRule="auto"/>
        <w:ind w:firstLine="709"/>
        <w:jc w:val="both"/>
        <w:rPr>
          <w:color w:val="000000"/>
          <w:sz w:val="28"/>
        </w:rPr>
      </w:pP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Со времени прихода к власти коммунистов в 1949 году в жизни китайского народа произошли значительные перемены. Жизненный уровень большинства китайцев, особенно городских жителей, возрос. Семейный уклад тоже сильно изменился. Прежде несколько поколений жили вместе одной большой семьей, в наши же дни семьи стали гораздо меньше. Изменилось также и отношение государства к религии. В течение многих веков религия играла главную роль в жизни китайцев, и многие вероисповедания существовали бок о бок. Однако при коммунистическом правительстве религия подвергалась гонениям - особенно в 60-х годах, в период "культурной революции". В наши дни правительство стало более терпимым, и народ снова получил свободу отправления религиозных культов. Как и прежде, более трех четвертей населения страны живет в деревнях и возделывает землю. В северных провинциях Китая выращивают главным образом пшеницу, рис и маис, а в южных - рис и чай. Китайские крестьяне собирают достаточно большие урожаи, чтобы прокормить все население страны. Однако китайское правительство, обеспокоенное быстрым ростом населения, приняло законы, призванные снизить уровень рождаемости. Молодым людям запрещается вступать в брак до достижения 20 лет, и супружеским парам разрешается иметь не больше одного-двух детей. 90 процентов населения составляют потомки народа хань, некогда населявшего северные области Китая. Кроме того, в стране проживают представители примерно 50 других этнических групп, в том числе монголы, тибетцы, казахи и корейцы.</w:t>
      </w:r>
    </w:p>
    <w:p w:rsidR="003F4D91" w:rsidRPr="00AA74D5" w:rsidRDefault="003F4D91" w:rsidP="003F4D91">
      <w:pPr>
        <w:shd w:val="clear" w:color="000000" w:fill="auto"/>
        <w:suppressAutoHyphens/>
        <w:spacing w:line="360" w:lineRule="auto"/>
        <w:ind w:firstLine="709"/>
        <w:jc w:val="both"/>
        <w:rPr>
          <w:color w:val="000000"/>
          <w:sz w:val="28"/>
        </w:rPr>
      </w:pPr>
    </w:p>
    <w:p w:rsidR="003F4D91" w:rsidRPr="00AA74D5" w:rsidRDefault="003F4D91" w:rsidP="003F4D91">
      <w:pPr>
        <w:shd w:val="clear" w:color="000000" w:fill="auto"/>
        <w:spacing w:line="360" w:lineRule="auto"/>
        <w:jc w:val="center"/>
        <w:rPr>
          <w:b/>
          <w:color w:val="000000"/>
          <w:sz w:val="28"/>
        </w:rPr>
      </w:pPr>
      <w:r w:rsidRPr="00AA74D5">
        <w:rPr>
          <w:b/>
          <w:color w:val="000000"/>
          <w:sz w:val="28"/>
        </w:rPr>
        <w:t>И</w:t>
      </w:r>
      <w:r w:rsidR="0016511A" w:rsidRPr="00AA74D5">
        <w:rPr>
          <w:b/>
          <w:color w:val="000000"/>
          <w:sz w:val="28"/>
        </w:rPr>
        <w:t>стория Китая</w:t>
      </w:r>
    </w:p>
    <w:p w:rsidR="003F4D91" w:rsidRPr="00AA74D5" w:rsidRDefault="003F4D91" w:rsidP="003F4D91">
      <w:pPr>
        <w:shd w:val="clear" w:color="000000" w:fill="auto"/>
        <w:suppressAutoHyphens/>
        <w:spacing w:line="360" w:lineRule="auto"/>
        <w:ind w:firstLine="709"/>
        <w:jc w:val="both"/>
        <w:rPr>
          <w:color w:val="000000"/>
          <w:sz w:val="28"/>
        </w:rPr>
      </w:pP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Около 9 тысячелетий назад, в каменном веке, речные долины Китая населяли племена охотников и рыболовов. В 5 тысячелетии до н.э. на этих землях уже выращивали рис. Начиная со 2 тысячелетия до н.э. здесь складывались великие государства. В III веке до н.э. на престол взошел Ши-Хуанди - первый император Китая и основатель династии Цинь.</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Защищенный от северных народов Великой Китайской стеной, Китай скоро превратился в огромную империю с торговыми связями, которые тянулись до самого Древнего Рима. В средние века, несмотря на многочисленные продолжительные войны, Китай пережил золотой век искусства и науки. В XIII веке н.э. в страну вторглись монголы. Монгольский правитель Кубла-Хан основал новую столицу государства Ханбалик (современный Пекин). После правления монгольской династии Юань к власти пришла южнокитайская династия Мин, а затем маньчжурская династия Цин. В XIX веке европейские страны, в том числе Великобритания, начали превращать Китай в свою колонию. Это привело к гражданской войне и народным восстаниям. В 1841 году но Нанкинскому договору Великобритания получила в свое владение остров Гонконг (который вернулся в собственность Китая в 1997 году). В начале XX века Цинская династия была свергнута. За этим последовали годы народных волнений, политической борьбы между коммунистами и националистами и японской интервенции. В 1948 году к власти в стране пришли коммунисты во главе с Мао-Цзэ-дуном. После смерти Мао в 1976 году китайское правительство начало проводить экономические реформы и расширять торговые связи с иностранными государствами. Национальный праздник: 1 окт. – День провозглашения Республики (</w:t>
      </w:r>
      <w:smartTag w:uri="urn:schemas-microsoft-com:office:smarttags" w:element="metricconverter">
        <w:smartTagPr>
          <w:attr w:name="ProductID" w:val="1949 г"/>
        </w:smartTagPr>
        <w:r w:rsidRPr="00AA74D5">
          <w:rPr>
            <w:color w:val="000000"/>
            <w:sz w:val="28"/>
          </w:rPr>
          <w:t>1949 г</w:t>
        </w:r>
      </w:smartTag>
      <w:r w:rsidRPr="00AA74D5">
        <w:rPr>
          <w:color w:val="000000"/>
          <w:sz w:val="28"/>
        </w:rPr>
        <w:t xml:space="preserve">.). Дипотношения с СССР установлены 2 окт. </w:t>
      </w:r>
      <w:smartTag w:uri="urn:schemas-microsoft-com:office:smarttags" w:element="metricconverter">
        <w:smartTagPr>
          <w:attr w:name="ProductID" w:val="1949 г"/>
        </w:smartTagPr>
        <w:r w:rsidRPr="00AA74D5">
          <w:rPr>
            <w:color w:val="000000"/>
            <w:sz w:val="28"/>
          </w:rPr>
          <w:t>1949 г</w:t>
        </w:r>
      </w:smartTag>
      <w:r w:rsidRPr="00AA74D5">
        <w:rPr>
          <w:color w:val="000000"/>
          <w:sz w:val="28"/>
        </w:rPr>
        <w:t xml:space="preserve">. В дек. </w:t>
      </w:r>
      <w:smartTag w:uri="urn:schemas-microsoft-com:office:smarttags" w:element="metricconverter">
        <w:smartTagPr>
          <w:attr w:name="ProductID" w:val="1991 г"/>
        </w:smartTagPr>
        <w:r w:rsidRPr="00AA74D5">
          <w:rPr>
            <w:color w:val="000000"/>
            <w:sz w:val="28"/>
          </w:rPr>
          <w:t>1991 г</w:t>
        </w:r>
      </w:smartTag>
      <w:r w:rsidRPr="00AA74D5">
        <w:rPr>
          <w:color w:val="000000"/>
          <w:sz w:val="28"/>
        </w:rPr>
        <w:t>. РФ признана правопреемницей СССР.</w:t>
      </w:r>
    </w:p>
    <w:p w:rsidR="0016511A" w:rsidRPr="00AA74D5" w:rsidRDefault="0016511A" w:rsidP="003F4D91">
      <w:pPr>
        <w:shd w:val="clear" w:color="000000" w:fill="auto"/>
        <w:suppressAutoHyphens/>
        <w:spacing w:line="360" w:lineRule="auto"/>
        <w:ind w:firstLine="709"/>
        <w:jc w:val="both"/>
        <w:rPr>
          <w:color w:val="000000"/>
          <w:sz w:val="28"/>
        </w:rPr>
      </w:pPr>
    </w:p>
    <w:p w:rsidR="003F4D91" w:rsidRPr="00AA74D5" w:rsidRDefault="003F4D91" w:rsidP="003F4D91">
      <w:pPr>
        <w:shd w:val="clear" w:color="000000" w:fill="auto"/>
        <w:spacing w:line="360" w:lineRule="auto"/>
        <w:jc w:val="center"/>
        <w:rPr>
          <w:b/>
          <w:color w:val="000000"/>
          <w:sz w:val="28"/>
        </w:rPr>
      </w:pPr>
      <w:r w:rsidRPr="00AA74D5">
        <w:rPr>
          <w:b/>
          <w:color w:val="000000"/>
          <w:sz w:val="28"/>
        </w:rPr>
        <w:t>Государственное устройство</w:t>
      </w:r>
    </w:p>
    <w:p w:rsidR="003F4D91" w:rsidRPr="00AA74D5" w:rsidRDefault="003F4D91" w:rsidP="003F4D91">
      <w:pPr>
        <w:shd w:val="clear" w:color="000000" w:fill="auto"/>
        <w:suppressAutoHyphens/>
        <w:spacing w:line="360" w:lineRule="auto"/>
        <w:ind w:firstLine="709"/>
        <w:jc w:val="both"/>
        <w:rPr>
          <w:color w:val="000000"/>
          <w:sz w:val="28"/>
        </w:rPr>
      </w:pP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КНР образовалась в результате победы народной революции 1 окт. </w:t>
      </w:r>
      <w:smartTag w:uri="urn:schemas-microsoft-com:office:smarttags" w:element="metricconverter">
        <w:smartTagPr>
          <w:attr w:name="ProductID" w:val="1949 г"/>
        </w:smartTagPr>
        <w:r w:rsidRPr="00AA74D5">
          <w:rPr>
            <w:color w:val="000000"/>
            <w:sz w:val="28"/>
          </w:rPr>
          <w:t>1949 г</w:t>
        </w:r>
      </w:smartTag>
      <w:r w:rsidRPr="00AA74D5">
        <w:rPr>
          <w:color w:val="000000"/>
          <w:sz w:val="28"/>
        </w:rPr>
        <w:t xml:space="preserve">. В стране действует Конституция КНР от 4 дек. </w:t>
      </w:r>
      <w:smartTag w:uri="urn:schemas-microsoft-com:office:smarttags" w:element="metricconverter">
        <w:smartTagPr>
          <w:attr w:name="ProductID" w:val="1982 г"/>
        </w:smartTagPr>
        <w:r w:rsidRPr="00AA74D5">
          <w:rPr>
            <w:color w:val="000000"/>
            <w:sz w:val="28"/>
          </w:rPr>
          <w:t>1982 г</w:t>
        </w:r>
      </w:smartTag>
      <w:r w:rsidRPr="00AA74D5">
        <w:rPr>
          <w:color w:val="000000"/>
          <w:sz w:val="28"/>
        </w:rPr>
        <w:t>.</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После </w:t>
      </w:r>
      <w:smartTag w:uri="urn:schemas-microsoft-com:office:smarttags" w:element="metricconverter">
        <w:smartTagPr>
          <w:attr w:name="ProductID" w:val="1965 г"/>
        </w:smartTagPr>
        <w:r w:rsidRPr="00AA74D5">
          <w:rPr>
            <w:color w:val="000000"/>
            <w:sz w:val="28"/>
          </w:rPr>
          <w:t>1965 г</w:t>
        </w:r>
      </w:smartTag>
      <w:r w:rsidRPr="00AA74D5">
        <w:rPr>
          <w:color w:val="000000"/>
          <w:sz w:val="28"/>
        </w:rPr>
        <w:t xml:space="preserve">. в ходе так называемой «культурной революции» (1966-76 гг.) в Китае была разрушена политическая надстройка, созданная в соответствии с конституцией </w:t>
      </w:r>
      <w:smartTag w:uri="urn:schemas-microsoft-com:office:smarttags" w:element="metricconverter">
        <w:smartTagPr>
          <w:attr w:name="ProductID" w:val="1954 г"/>
        </w:smartTagPr>
        <w:r w:rsidRPr="00AA74D5">
          <w:rPr>
            <w:color w:val="000000"/>
            <w:sz w:val="28"/>
          </w:rPr>
          <w:t>1954 г</w:t>
        </w:r>
      </w:smartTag>
      <w:r w:rsidRPr="00AA74D5">
        <w:rPr>
          <w:color w:val="000000"/>
          <w:sz w:val="28"/>
        </w:rPr>
        <w:t>. Всекитайское собрание народных представителей (ВСНП) не функционировало. Вместо выборных органов государственной власти были учреждены органы военно-бюрократической диктатуры. Функции местных выборных органов осуществлялись «революционными комитетами», образованными в приказном порядке в период «культурной революции».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Согласно конституции от 4 дек. </w:t>
      </w:r>
      <w:smartTag w:uri="urn:schemas-microsoft-com:office:smarttags" w:element="metricconverter">
        <w:smartTagPr>
          <w:attr w:name="ProductID" w:val="1982 г"/>
        </w:smartTagPr>
        <w:r w:rsidRPr="00AA74D5">
          <w:rPr>
            <w:color w:val="000000"/>
            <w:sz w:val="28"/>
          </w:rPr>
          <w:t>1982 г</w:t>
        </w:r>
      </w:smartTag>
      <w:r w:rsidRPr="00AA74D5">
        <w:rPr>
          <w:color w:val="000000"/>
          <w:sz w:val="28"/>
        </w:rPr>
        <w:t xml:space="preserve">. высшим органом госвласти является ВСНП. Оно избирает председателя КНР и его заместителя. Срок полномочий председателя КНР и его заместителя – 5 лет, они могут избираться на следующий срок, но не более чем на два срока. Председатель КНР представляет государство во внутренних и внешних делах. По представлению председателя КНР ВСНП утверждает кандидатуру премьера Госсовета (правительство). В перерывах между сессиями ВСНП его постоянно действующим органом является Постоянный комитет, который состоит из председателя, его замов, начальника секретариата и членов. Срок полномочий Постоянного комитета – 5 лет. Постоянный комитет Всекитайского собрания народных представителей избран 16 марта </w:t>
      </w:r>
      <w:smartTag w:uri="urn:schemas-microsoft-com:office:smarttags" w:element="metricconverter">
        <w:smartTagPr>
          <w:attr w:name="ProductID" w:val="1998 г"/>
        </w:smartTagPr>
        <w:r w:rsidRPr="00AA74D5">
          <w:rPr>
            <w:color w:val="000000"/>
            <w:sz w:val="28"/>
          </w:rPr>
          <w:t>1998 г</w:t>
        </w:r>
      </w:smartTag>
      <w:r w:rsidRPr="00AA74D5">
        <w:rPr>
          <w:color w:val="000000"/>
          <w:sz w:val="28"/>
        </w:rPr>
        <w:t>. на первой сессии ВСНП девятого созыва.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Глава государства – Председатель КНР (с марта </w:t>
      </w:r>
      <w:smartTag w:uri="urn:schemas-microsoft-com:office:smarttags" w:element="metricconverter">
        <w:smartTagPr>
          <w:attr w:name="ProductID" w:val="1993 г"/>
        </w:smartTagPr>
        <w:r w:rsidRPr="00AA74D5">
          <w:rPr>
            <w:color w:val="000000"/>
            <w:sz w:val="28"/>
          </w:rPr>
          <w:t>1993 г</w:t>
        </w:r>
      </w:smartTag>
      <w:r w:rsidRPr="00AA74D5">
        <w:rPr>
          <w:color w:val="000000"/>
          <w:sz w:val="28"/>
        </w:rPr>
        <w:t>. – Цзян Цзэминь), заместитель Председателя КНР – Ху Цзиньтао.</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Сессии ВСНП проходят 1 раз в год по 14-15 дней, между сессиями действует Постоянный комитет ВСНП (председатель – Ли Пэн). ПК ВСНП обладает правом принятия законов. Собрания народных представителей (СНП) создаются до уровня волости.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Законодательную власть осуществляет ВСНП. Оно состоит из депутатов, избранных от провинций, автономных районов, городов центрального подчинения и вооруженных сил. Выборы депутатов проводятся под руководством Постоянного комитета ВСНП, норма представительства и порядок выбора депутатов устанавливаются законом о выборах. Срок полномочий ВСНП каждого созыва – 5 лет.</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Исполнительная власть принадлежит Госсовету, который ответственен перед ВСНП и его Постоянным комитетом и им подотчетен. Из премьера, заместителей премьера, членов Госсовета и начальника секретариата образуется Постоянный комитет Госсовета со сроком полномочий – 5 лет. Премьер, заместители премьера, председатели комитетов не могут назначаться на эти должности более чем на два срока подряд. Премьер – Чжу Жунцзи.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По конституции </w:t>
      </w:r>
      <w:smartTag w:uri="urn:schemas-microsoft-com:office:smarttags" w:element="metricconverter">
        <w:smartTagPr>
          <w:attr w:name="ProductID" w:val="1982 г"/>
        </w:smartTagPr>
        <w:r w:rsidRPr="00AA74D5">
          <w:rPr>
            <w:color w:val="000000"/>
            <w:sz w:val="28"/>
          </w:rPr>
          <w:t>1982 г</w:t>
        </w:r>
      </w:smartTag>
      <w:r w:rsidRPr="00AA74D5">
        <w:rPr>
          <w:color w:val="000000"/>
          <w:sz w:val="28"/>
        </w:rPr>
        <w:t>. восстановлены волостные органы власти. Сохраняются сельские народные коммуны, но они не являются больше организациями, в которых слиты воедино низшая госвласть и хозяйственное управление. Срок полномочий СНПпровинций, городов центрального подчинения, городов, имеющих районное деление, – 5 лет. Депутаты уездных собраний народных представителей и ниже избираются непосредственно избирателями путем прямых выборов. Срок полномочий СНП уездов, городов, не имеющих районного деления, городских районов, волостей, национальных волостей и поселков – 3 года.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На всех административно-территориальных уровнях создаются народные правительства. Госсовет и народные правительства утверждаются СНП соответствующего уровня. На период реформ Госсовету КНР предоставлено право принятия нормативных актов, имеющих силу закона.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Высший военный орган КНР – Центральный Военный Совет (ЦВС), его председатель – Цзян Цзэминь.</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Правящей в КНР партией является Компартия Китая (60 млн. членов). Генсек ЦК – Цзян Цзэминь.</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Помимо КПК в Китае существуют еще 8 политических партий, признающих руководство КПК. Политические партии и общественные организации Китая формируют Всекитайский и местные комитеты Народного политического консультативного совета Китая (НПКСК) – органы, имеющие совещательный характер. Всекитайский комитет НПКСК возглавляет член Постоянного комитета Политбюро ЦК КПК Ли Жуйхуань. Создание оппозиционных политических организаций в КНР не допускается.</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50 лет КНР. 1 окт. </w:t>
      </w:r>
      <w:smartTag w:uri="urn:schemas-microsoft-com:office:smarttags" w:element="metricconverter">
        <w:smartTagPr>
          <w:attr w:name="ProductID" w:val="1949 г"/>
        </w:smartTagPr>
        <w:r w:rsidRPr="00AA74D5">
          <w:rPr>
            <w:color w:val="000000"/>
            <w:sz w:val="28"/>
          </w:rPr>
          <w:t>1949 г</w:t>
        </w:r>
      </w:smartTag>
      <w:r w:rsidRPr="00AA74D5">
        <w:rPr>
          <w:color w:val="000000"/>
          <w:sz w:val="28"/>
        </w:rPr>
        <w:t>. в результате победы вооруженных сил Компартии Китая над войсками правительства буржуазной партии Гоминьдан и установления контроля КПК над подавляющей частью территории страны была провозглашена Китайская Народная Республика. Гоминьдан сохраняет власть лишь на острове Тайвань, фактически создав обособленное и не признаваемое большинством стран мира государственное образование.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За последние полвека многократно увеличился экономический потенциал страны, достигнуты впечатляющие успехи в социальной области, возросли международный авторитет и влияние КНР. Обстановка в стране стабильна, темпы развития экономики остаются высокими. Китай стремится строить отношения добрососедства со всеми странами мира в целях обеспечения экономического развития и проведения крупных реформ.</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50-летие КНР будет ознаменовано возвращением в дек. </w:t>
      </w:r>
      <w:smartTag w:uri="urn:schemas-microsoft-com:office:smarttags" w:element="metricconverter">
        <w:smartTagPr>
          <w:attr w:name="ProductID" w:val="1999 г"/>
        </w:smartTagPr>
        <w:r w:rsidRPr="00AA74D5">
          <w:rPr>
            <w:color w:val="000000"/>
            <w:sz w:val="28"/>
          </w:rPr>
          <w:t>1999 г</w:t>
        </w:r>
      </w:smartTag>
      <w:r w:rsidRPr="00AA74D5">
        <w:rPr>
          <w:color w:val="000000"/>
          <w:sz w:val="28"/>
        </w:rPr>
        <w:t xml:space="preserve">. под китайский суверенитет Аомэня (Макао), португальского колониального владения. Вместе с возвращением в </w:t>
      </w:r>
      <w:smartTag w:uri="urn:schemas-microsoft-com:office:smarttags" w:element="metricconverter">
        <w:smartTagPr>
          <w:attr w:name="ProductID" w:val="1997 г"/>
        </w:smartTagPr>
        <w:r w:rsidRPr="00AA74D5">
          <w:rPr>
            <w:color w:val="000000"/>
            <w:sz w:val="28"/>
          </w:rPr>
          <w:t>1997 г</w:t>
        </w:r>
      </w:smartTag>
      <w:r w:rsidRPr="00AA74D5">
        <w:rPr>
          <w:color w:val="000000"/>
          <w:sz w:val="28"/>
        </w:rPr>
        <w:t xml:space="preserve">. Гонконга завершается многолетний этап колониальной истории Китая. 2 окт. </w:t>
      </w:r>
      <w:smartTag w:uri="urn:schemas-microsoft-com:office:smarttags" w:element="metricconverter">
        <w:smartTagPr>
          <w:attr w:name="ProductID" w:val="1999 г"/>
        </w:smartTagPr>
        <w:r w:rsidRPr="00AA74D5">
          <w:rPr>
            <w:color w:val="000000"/>
            <w:sz w:val="28"/>
          </w:rPr>
          <w:t>1999 г</w:t>
        </w:r>
      </w:smartTag>
      <w:r w:rsidRPr="00AA74D5">
        <w:rPr>
          <w:color w:val="000000"/>
          <w:sz w:val="28"/>
        </w:rPr>
        <w:t>. было отмечено 50-летие установления наших дипотношений с КНР.</w:t>
      </w:r>
    </w:p>
    <w:p w:rsidR="0016511A" w:rsidRPr="00AA74D5" w:rsidRDefault="0016511A" w:rsidP="003F4D91">
      <w:pPr>
        <w:shd w:val="clear" w:color="000000" w:fill="auto"/>
        <w:suppressAutoHyphens/>
        <w:spacing w:line="360" w:lineRule="auto"/>
        <w:ind w:firstLine="709"/>
        <w:jc w:val="both"/>
        <w:rPr>
          <w:color w:val="000000"/>
          <w:sz w:val="28"/>
        </w:rPr>
      </w:pPr>
    </w:p>
    <w:p w:rsidR="003F4D91" w:rsidRPr="00AA74D5" w:rsidRDefault="003F4D91" w:rsidP="003F4D91">
      <w:pPr>
        <w:shd w:val="clear" w:color="000000" w:fill="auto"/>
        <w:spacing w:line="360" w:lineRule="auto"/>
        <w:jc w:val="center"/>
        <w:rPr>
          <w:b/>
          <w:color w:val="000000"/>
          <w:sz w:val="28"/>
        </w:rPr>
      </w:pPr>
      <w:r w:rsidRPr="00AA74D5">
        <w:rPr>
          <w:b/>
          <w:color w:val="000000"/>
          <w:sz w:val="28"/>
        </w:rPr>
        <w:t>Экономическое чудо Китая</w:t>
      </w:r>
    </w:p>
    <w:p w:rsidR="003F4D91" w:rsidRPr="00AA74D5" w:rsidRDefault="003F4D91" w:rsidP="003F4D91">
      <w:pPr>
        <w:shd w:val="clear" w:color="000000" w:fill="auto"/>
        <w:spacing w:line="360" w:lineRule="auto"/>
        <w:jc w:val="center"/>
        <w:rPr>
          <w:b/>
          <w:color w:val="000000"/>
          <w:sz w:val="28"/>
        </w:rPr>
      </w:pP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Беспрецедентные социально-экономические успехи Китайской Народной Республики (КНР) стали одним из важнейших событий мировой экономической истории последних десятилетий XX в. Весь мир буквально загипнотизирован высокими темпами роста ВВП в Китае. За два десятилетия социально-экономических реформ КНР превратилась в динамичную развивающуюся державу.</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Успехи экономического развития Китая выражаются в росте объемов промышленного произ-водства и занятии ведущих позиций в мире по производству многих видов продукции. Китай являет-ся мировым лидером в производстве угля, стали, цемента, зерна, мяса, хлопка, находится на ведущих мировых позициях по добыче нефти, производству электроэнергии. В середине 90-х гг. КНР - третья в мире держава по объему годового производства ВНП (исходя из паритета покупательной способ-ности национальных валют). По прогнозам, уже к </w:t>
      </w:r>
      <w:smartTag w:uri="urn:schemas-microsoft-com:office:smarttags" w:element="metricconverter">
        <w:smartTagPr>
          <w:attr w:name="ProductID" w:val="2005 г"/>
        </w:smartTagPr>
        <w:r w:rsidRPr="00AA74D5">
          <w:rPr>
            <w:color w:val="000000"/>
            <w:sz w:val="28"/>
          </w:rPr>
          <w:t>2005 г</w:t>
        </w:r>
      </w:smartTag>
      <w:r w:rsidRPr="00AA74D5">
        <w:rPr>
          <w:color w:val="000000"/>
          <w:sz w:val="28"/>
        </w:rPr>
        <w:t>. Китай по этому показателю сравняется с США.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Ведущие международные корпорации рассматривают Китай как наиболее перспективный мировой рынок. По оценкам специалистов, емкость китайского рынка составляет 300 млрд долл. Ки-тай активно привлекает иностранный капитал. Он занимает второе место после США по количеству предприятий с иностранными инвестициями. В середине 90-х гг. на их долю приходилось 7,5% про-мышленных предприятий и почти 19% производимой продукции (в неизменных ценах). В </w:t>
      </w:r>
      <w:smartTag w:uri="urn:schemas-microsoft-com:office:smarttags" w:element="metricconverter">
        <w:smartTagPr>
          <w:attr w:name="ProductID" w:val="1996 г"/>
        </w:smartTagPr>
        <w:r w:rsidRPr="00AA74D5">
          <w:rPr>
            <w:color w:val="000000"/>
            <w:sz w:val="28"/>
          </w:rPr>
          <w:t>1996 г</w:t>
        </w:r>
      </w:smartTag>
      <w:r w:rsidRPr="00AA74D5">
        <w:rPr>
          <w:color w:val="000000"/>
          <w:sz w:val="28"/>
        </w:rPr>
        <w:t>. на таких предприятиях работало 17 млн человек, они произвели 14,5% ВВП. К концу 90-х гг. экспорт китайского капитала расширяется (достигает 18 млрд долл.). По этому показателю Китай занимает восьмое место в мире. Утечка капитала из страны по неофициальным данным достигает 50 млрд долл.</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Нарастающие объемы внешнеторгового оборота при ежегодном росте экспорта в 16-17% в 90-х гг. прочно поставили Китай в число крупнейших экспортеров мира (в начале второй десятки).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Добившись существенных результатов по темпам экономического роста, динамике и объемам промышленного и сельскохозяйственного производства, Китай по-прежнему отстает от ведущих промышленных стран и стран со среднеразвитой экономикой по уровню производства и доходов на душу населения и уровню жизни. Заметно отстает Китай и по уровню общественной производитель-ности труда.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 последнее время, можно слышать "заявления" о том, что "экономическое чудо Китая" - это миф - мыльный пузырь, раздутый "вливаниями из вне". Когда один из моих сокурсников узнал, что я буду писать реферат по Китаю, он многозначительно произнес: "Экономическое чудо... Да никакого чуда нет! Весь ВВП Китая состоит из иностранных инвестиций... Вот если бы нам "давали" столько денег... И потом, душевые показатели там просто никакие..."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Что ж, отчасти он прав. На сегодняшний день неясно, сколько действительно китайцев про-живает в КНР. Согласно официальной информации - примерно один миллиард двести миллионов человек. Дальнейший рост оценивается так: в 2000 году - около 1,3 млрд. человек, в 2010 году - примерно 1,4 млрд. Пик будет достигнут к 2030 году - 1,6 млрд. человек. Однако большинство западных аналитических центров уже сейчас оценивает количество китайского населения выше - вплоть до 2,2 млрд. человек. Чаще всего фигурирует цифра примерно 1,6 млрд. Западные аналитики полагают, что китайское правительство не желает пугать мир реальным количеством своих подданных и афиширо-вать свои неудачи в политике сдерживания естественного прироста. Даже согласно официальным цифрам китайцев в КНР больше, чем негров во всем мире; больше, чем европейцев в Европе, России и США вместе взятых. Их примерно столько же, сколько мусульман во все мире.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Численность населения КНР не является внутренним делом одного лишь Китая. Китайцев слишком много, чтобы мир мог позволить себе относиться к этой стране, как к любой другой.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Быстрый рост населения остро поднимает вопрос о прокорме этой страны и об обеспечении ее производственным сырьем. С другой стороны, чем больше китайцев живет в Китае, тем меньше мир может быть заинтересован во внутренних конфликтах в этой стране и тем больше - в конфликтах этой страны с соседями. Коллапс Китая, подобный коллапсу Советского Союза, может привести к массовой неконтролируемой миграции сотен миллионов китайцев и к распространению нестабиль-ности на множество соседних государств.</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Численность населения сегодня - это и орудие давления Пекина на развитые страны с целью получения все больших инвестиций ради предотвращения роста внутриполитической напряженно-сти. Этот же аргумент - и средство защиты Пекина от возможных подрывных действий Запада: чем больше китайцев, тем меньше желающих "взорвать" Китай. Так что оценка реального количества населения является для развитых стран мира задачей стратегического значения. Ситуация в КНР столь специфична, что на основании одних лишь демографических тенденций можно прогнозировать поведение этой страны в среднесрочной перспективе.</w:t>
      </w:r>
    </w:p>
    <w:p w:rsidR="003F4D91" w:rsidRPr="00AA74D5" w:rsidRDefault="003F4D91" w:rsidP="003F4D91">
      <w:pPr>
        <w:shd w:val="clear" w:color="000000" w:fill="auto"/>
        <w:suppressAutoHyphens/>
        <w:spacing w:line="360" w:lineRule="auto"/>
        <w:ind w:firstLine="709"/>
        <w:jc w:val="both"/>
        <w:rPr>
          <w:color w:val="000000"/>
          <w:sz w:val="28"/>
        </w:rPr>
      </w:pPr>
    </w:p>
    <w:p w:rsidR="003F4D91" w:rsidRPr="00AA74D5" w:rsidRDefault="0016511A" w:rsidP="003F4D91">
      <w:pPr>
        <w:shd w:val="clear" w:color="000000" w:fill="auto"/>
        <w:spacing w:line="360" w:lineRule="auto"/>
        <w:jc w:val="center"/>
        <w:rPr>
          <w:b/>
          <w:color w:val="000000"/>
          <w:sz w:val="28"/>
        </w:rPr>
      </w:pPr>
      <w:r w:rsidRPr="00AA74D5">
        <w:rPr>
          <w:b/>
          <w:color w:val="000000"/>
          <w:sz w:val="28"/>
        </w:rPr>
        <w:t>Экономическая рефор</w:t>
      </w:r>
      <w:r w:rsidR="003F4D91" w:rsidRPr="00AA74D5">
        <w:rPr>
          <w:b/>
          <w:color w:val="000000"/>
          <w:sz w:val="28"/>
        </w:rPr>
        <w:t>ма в Китае: достижения и задачи</w:t>
      </w:r>
    </w:p>
    <w:p w:rsidR="003F4D91" w:rsidRPr="00AA74D5" w:rsidRDefault="003F4D91" w:rsidP="003F4D91">
      <w:pPr>
        <w:shd w:val="clear" w:color="000000" w:fill="auto"/>
        <w:suppressAutoHyphens/>
        <w:spacing w:line="360" w:lineRule="auto"/>
        <w:ind w:firstLine="709"/>
        <w:jc w:val="both"/>
        <w:rPr>
          <w:color w:val="000000"/>
          <w:sz w:val="28"/>
        </w:rPr>
      </w:pP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Начало экономической реформы относится к концу </w:t>
      </w:r>
      <w:smartTag w:uri="urn:schemas-microsoft-com:office:smarttags" w:element="metricconverter">
        <w:smartTagPr>
          <w:attr w:name="ProductID" w:val="1978 г"/>
        </w:smartTagPr>
        <w:r w:rsidRPr="00AA74D5">
          <w:rPr>
            <w:color w:val="000000"/>
            <w:sz w:val="28"/>
          </w:rPr>
          <w:t>1978 г</w:t>
        </w:r>
      </w:smartTag>
      <w:r w:rsidRPr="00AA74D5">
        <w:rPr>
          <w:color w:val="000000"/>
          <w:sz w:val="28"/>
        </w:rPr>
        <w:t>., когда 3-й пленум ЦК КПК 11-го созыва объявил о проведении в жизнь политики "реформы и открытости". Суть преобразований - коренное изменение старой экономической системы, ставшей препятствием для развития производи-тельных сил, и постепенная замена ее новой, способной придать этому развитию динамичный харак-тер. Реформа, таким образом, представляет собой своеобразную революцию, ее главная задача - ос-вобождение и эффективное развитие производительных сил.</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Прежняя высокоцентрализованная плановая экономическая система дала Китаю немало ис-торически ценного и полезного, но многое в ней было порочным.</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Главный недостаток коренился в отношениях между государством и предприятием. При же-сткой плановой системе предприятие было только административным придатком государственных органов и не имело права на предпринимательство. Кроме того, категорически отрицалась роль ры-ночного регулирования. Экономическая деятельность целиком определялась директивными планами.</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Пороки старого механизма наиболее отчетливо проявились в условиях изменения общей си-туации в стране. Коренная перестройка экономики стала объективной необходимостью.</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Суть реформы.</w:t>
      </w:r>
      <w:r w:rsidR="003F4D91" w:rsidRPr="00AA74D5">
        <w:rPr>
          <w:color w:val="000000"/>
          <w:sz w:val="28"/>
        </w:rPr>
        <w:t xml:space="preserve"> </w:t>
      </w:r>
      <w:r w:rsidRPr="00AA74D5">
        <w:rPr>
          <w:color w:val="000000"/>
          <w:sz w:val="28"/>
        </w:rPr>
        <w:t>Чтобы понять суть китайской реформы, надо усвоить, что социалистический строй и социа-листическая экономическая система - разные вещи. Реформа требует коренного изменения не социа-листического строя, а старой экономической системы. Это значит, что, во-первых, нельзя ставить целью преобразований ликвидацию социалистического строя, во-вторых, объектом реформы должна стать высокоцентрализованная плановая экономическая система. При этом нельзя ограничиваться ее чисто внешними изменениями и дополнениями, необходимо радикально преобразовать саму модель экономической системы и базисный механизм хозяйствования, т.е. осуществить определенный пере-ход от плановой экономики к рыночной.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Долгое время в Китае видели в рыночной экономике отличительную черту капитализма, а в плановой - главную характеристику социализма. Практика, однако, показала, что план и рынок - лишь средства для экономического регулирования, что рыночная экономика подходит и социализму.</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При социалистической рыночной системе рынок призван играть главную роль в распределе-нии ресурсов, хозяйственная деятельность должна обязательно учитывать закон стоимости и измене-ния соотношения спроса и предложения. Рыночные рычаги будут перекачивать ресурсы в более эф-фективные предприятия и тем самым окажут давление на каждое предприятие, побуждая работать лучше. В результате удержаться на плаву удастся лишь наиболее жизнеспособным.</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Рыночное регулирование носит двойственный характер: с одной стороны, рынок реагирует на экономические сигналы быстрее, чем план, что полезно для своевременной ориентации производст-ва, с другой - рыночное регулирование отличается стихийностью и может принести негативный эф-фект. Поэтому нельзя ослаблять макроэкономический контроль государства, необходимо его все-мерно совершенствовать. Государству следует создавать все условия для укрепления единого рынка внутри страны и его здорового развития.</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Социалистическая рыночная экономическая система неотделима от социалистического строя. В структуре собственности общественная ее форма, включающая общенародную и коллективную, должна занимать господствующее место, частная же, в том числе с иностранным участием, должна иметь дополнительный статус. Государственным предприятиям предстоит выйти на рынок через равноправную конкуренцию и защищать свое доминирующее положение в экономике.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Принцип распределения по труду останется главной формой распределения. В то же время допускаются и другие формы, дополняющие его. В распределении прежде всего следует руково-дствоваться принципами эффективности и справедливости. Доходы должны быть дифференцирова-ны с целью поощрения наиболее активных работников и стимулирования роста эффективности. Вместе с тем необходимо сдерживать тенденцию к социальному расслоению общества и стремиться к всеобщему благосостоянию.</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При макроэкономическом контроле следует своевременно учитывать интересы текущие и перспективные, локальные и общенародные. Нужно одновременно использовать различные эконо-мические и административные методы регулирования. Проводить реформу необходимо постепенно, поэтапно, планомерно и комплексно. Нельзя надеяться на быстрый результат и опережать историче-ский ход развития. Прежде чем воплотить какую-то идею в жизнь, нужно разработать комплексный план, внедрить его на небольшой территории и проверить на практике. Только при положительных результатах возможно его широкое распространение.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Этапы реформы.</w:t>
      </w:r>
      <w:r w:rsidR="003F4D91" w:rsidRPr="00AA74D5">
        <w:rPr>
          <w:color w:val="000000"/>
          <w:sz w:val="28"/>
        </w:rPr>
        <w:t xml:space="preserve"> </w:t>
      </w:r>
      <w:r w:rsidRPr="00AA74D5">
        <w:rPr>
          <w:color w:val="000000"/>
          <w:sz w:val="28"/>
        </w:rPr>
        <w:t xml:space="preserve">Начавшись в конце </w:t>
      </w:r>
      <w:smartTag w:uri="urn:schemas-microsoft-com:office:smarttags" w:element="metricconverter">
        <w:smartTagPr>
          <w:attr w:name="ProductID" w:val="1978 г"/>
        </w:smartTagPr>
        <w:r w:rsidRPr="00AA74D5">
          <w:rPr>
            <w:color w:val="000000"/>
            <w:sz w:val="28"/>
          </w:rPr>
          <w:t>1978 г</w:t>
        </w:r>
      </w:smartTag>
      <w:r w:rsidRPr="00AA74D5">
        <w:rPr>
          <w:color w:val="000000"/>
          <w:sz w:val="28"/>
        </w:rPr>
        <w:t>., реформа получила всестороннее развитие после XII съезда КПК (</w:t>
      </w:r>
      <w:smartTag w:uri="urn:schemas-microsoft-com:office:smarttags" w:element="metricconverter">
        <w:smartTagPr>
          <w:attr w:name="ProductID" w:val="1982 г"/>
        </w:smartTagPr>
        <w:r w:rsidRPr="00AA74D5">
          <w:rPr>
            <w:color w:val="000000"/>
            <w:sz w:val="28"/>
          </w:rPr>
          <w:t>1982 г</w:t>
        </w:r>
      </w:smartTag>
      <w:r w:rsidRPr="00AA74D5">
        <w:rPr>
          <w:color w:val="000000"/>
          <w:sz w:val="28"/>
        </w:rPr>
        <w:t>.) и укрепила свои позиции в результате решений XIV съезда (</w:t>
      </w:r>
      <w:smartTag w:uri="urn:schemas-microsoft-com:office:smarttags" w:element="metricconverter">
        <w:smartTagPr>
          <w:attr w:name="ProductID" w:val="1992 г"/>
        </w:smartTagPr>
        <w:r w:rsidRPr="00AA74D5">
          <w:rPr>
            <w:color w:val="000000"/>
            <w:sz w:val="28"/>
          </w:rPr>
          <w:t>1992 г</w:t>
        </w:r>
      </w:smartTag>
      <w:r w:rsidRPr="00AA74D5">
        <w:rPr>
          <w:color w:val="000000"/>
          <w:sz w:val="28"/>
        </w:rPr>
        <w:t>.).</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Важными вехами на ее пути стали XIII съезд КПК (</w:t>
      </w:r>
      <w:smartTag w:uri="urn:schemas-microsoft-com:office:smarttags" w:element="metricconverter">
        <w:smartTagPr>
          <w:attr w:name="ProductID" w:val="1987 г"/>
        </w:smartTagPr>
        <w:r w:rsidRPr="00AA74D5">
          <w:rPr>
            <w:color w:val="000000"/>
            <w:sz w:val="28"/>
          </w:rPr>
          <w:t>1987 г</w:t>
        </w:r>
      </w:smartTag>
      <w:r w:rsidRPr="00AA74D5">
        <w:rPr>
          <w:color w:val="000000"/>
          <w:sz w:val="28"/>
        </w:rPr>
        <w:t>.), давший подробное толкование теории начального этапа социализма, и XIV съезд КПК, постановивший, что целью реформы являет-ся создание социалистической рыночной экономической системы с китайской спецификой.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Реформа началась с сельского хозяйства, что отвечало требованиям того времени. Аграрные преобразования были связаны с отменой народной коммуны и заменой ее семейным подрядом и единой коллективной собственностью. Практически все 800 млн крестьян получили право на свободное сельскохозяйственное производство. В основном отменена система госзаготовок, освобожде-ны цены на большинство видов сельскохозяйственной продукции.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Реформа вывела аграрный сектор из застоя, помогла ему вступить на путь специализации и повышения товарности. В деревне появились предприятия, созданные по инициативе крестьян, - во-лостно-поселковые. Они создали новые рабочие места, способствовав тем самым решению проблемы излишней рабочей силы в сельском хозяйстве, повышению жизненного уровня крестьян, модерниза-ции сельского хозяйства, а также развитию реформы в целом.</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3-й пленум ЦК КПК двенадцатого созыва (</w:t>
      </w:r>
      <w:smartTag w:uri="urn:schemas-microsoft-com:office:smarttags" w:element="metricconverter">
        <w:smartTagPr>
          <w:attr w:name="ProductID" w:val="1984 г"/>
        </w:smartTagPr>
        <w:r w:rsidRPr="00AA74D5">
          <w:rPr>
            <w:color w:val="000000"/>
            <w:sz w:val="28"/>
          </w:rPr>
          <w:t>1984 г</w:t>
        </w:r>
      </w:smartTag>
      <w:r w:rsidRPr="00AA74D5">
        <w:rPr>
          <w:color w:val="000000"/>
          <w:sz w:val="28"/>
        </w:rPr>
        <w:t>.) впервые выдвинул концепцию плановой товарной экономики, отбросив традиционное представление о несовместимости планового и товар-ного хозяйства. В городах в соответствии с принципом отделения права хозяйствования от права собственности отобран ряд предприятий, которым предоставили большую свободу действий. Посте-пенно они должны стать самостоятельными самофинансирующимися экономическими субъектами и выходить на рынок непосредственно в качестве товаропроизводителей. На предприятиях введен на-лог на прибыль вместо старой системы сдачи части прибыли, установлена система ответственности за результат предпринимательства на основе подряда, преобразована система планирования и цено-образования в целях усиления рыночных рычагов.</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Четыре города - Шэньчжэнь, Чжухай, Сямынь, Шаньтоу - были объявлены специальными экономическими зонами. Вслед за ними 14 приморских городов, четыре региона в устьях рек Янцзы и Чжуцзян, юго-восточная часть провинции Фуцзянь, регион в районе Бахайского залива стали от-крытыми экономическими зонами. На острове Хайнань создана одноименная новая провинция, а сам он стал специальной экономической зоной. Все эти города и районы получили различные инвести-ционные и налоговые льготы для привлечения иностранного капитала и технологий, заимствования эффективных методов управления у иностранных партнеров. Быстрое развитие их экономики спо-собствовало эффективному росту в масштабе страны.</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Основные результаты.</w:t>
      </w:r>
      <w:r w:rsidR="003F4D91" w:rsidRPr="00AA74D5">
        <w:rPr>
          <w:color w:val="000000"/>
          <w:sz w:val="28"/>
        </w:rPr>
        <w:t xml:space="preserve"> </w:t>
      </w:r>
      <w:r w:rsidRPr="00AA74D5">
        <w:rPr>
          <w:color w:val="000000"/>
          <w:sz w:val="28"/>
        </w:rPr>
        <w:t>За годы реформы экономическая система Китая претерпела глубокие изменения. Образова-лась многоукладная экономика. Госпредприятия дают сегодня 48,3% промышленной продукции, коллективные - 38,2, частные, в том числе с иностранным участием, - 13,5%. На долю государствен-ной торговли приходится 41,3% общего розничного оборота, коллективной - 27,9, частной - 30,8%.</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Многоукладность отвечает требованию развития производительных сил на начальном этапе социализма, однако мы считаем, что общественная собственность должна оставаться господствующей.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 городах реформа госпредприятий пока не дала таких же положительных результатов, как в деревне, хотя определенные сдвиги имеются. Вводится система "современных предприятий", тре-бующая четкого разграничения прав и ответственности между предприятием и центральной админи-страцией.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Началось образование групповых предприятий, ставших основными участниками рынка</w:t>
      </w:r>
      <w:r w:rsidR="003F4D91" w:rsidRPr="00AA74D5">
        <w:rPr>
          <w:color w:val="000000"/>
          <w:sz w:val="28"/>
        </w:rPr>
        <w:t xml:space="preserve"> </w:t>
      </w:r>
      <w:r w:rsidRPr="00AA74D5">
        <w:rPr>
          <w:color w:val="000000"/>
          <w:sz w:val="28"/>
        </w:rPr>
        <w:t>В соответствии с принципом "Чжуа Да Фан Сяо" ("держать в руках большие предприятия, отпустить маленькие") многие мелкие госпредприятия получили право изменить не только механизм хозяйст-вования, но и форму собственности. Это позволило государству сосредоточить силы на улучшении положения крупных предприятий.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 деревне сформировалась двухслойная хозяйственная система на основе сочетания коллективной собственности и семейного подряда.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Более чем за 10 лет интенсивного развития объем производственных основных фондов кол-лективного сектора на селе возрос с 94,9 млрд до 179,7 млрд юаней при среднегодовом приросте в 13%. Услуги (бесплатные или дешевые), предоставляемые коллективным сектором крестьянским дворам, удовлетворяют ежегодно 60,5% общей потребности в машинной распашке земель, 63 - в ир-ригационных работах, 66,1 - в защите посевов от вредителей и болезней, 42 - в семенах, 48 - в хими-ческих удобрениях, 35% - в борьбе с болезнями домашних животных и птиц. Это способствует ус-пешному развитию семейного подряда.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Кроме того, в коллективном секторе появилось большое количество волостно-поселковых предприятий, создающих рабочие места для 120 млн крестьян.</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Быстро развивается и семейный подряд как база сельской экономики, который постепенно переходит к масштабному хозяйствованию.</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Глубокие изменения произошли в системе ценообразования. Цены на большинство видов продукции стали свободными. Так, по потребительским товарам доля рыночных цен достигла 90%, средствам производства - 80, сельскохозяйственным продуктам - 85%.</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Преобразованы налоговая, банковская, валютная и инвестиционная системы. Введены налоги на добавленную стоимость, единый подоходный налог для предприятий, система распределения на-логов между центральным правительством и местными администрациями. На долю центра при этом приходится большая часть налоговых поступлений.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Создана двухступенчатая банковская система через разделение функций центрального и ни-зовых государственных банков. Одновременно выделены банки, проводящие в жизнь экономиче-скую политику центрального правительства. Остальные кредитно-финансовые институты переходят на коммерческую основу.</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Отменены официальные и рыночные курсы иностранных валют и введены единые плаваю-щие курсы, регулируемые рынком.</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Постепенно создается система "ответственности за риск" на основе сочетания инвестиций юридических лиц и кредитов банков. Каналы капиталовложений должны определяться характером объектов, т.е. зависеть от того, относится ли объект к базовым отраслям (добыча угля, нефти), отрас-лям, производящим продукцию конечного потребления (консервы, одежда), или имеющим общест-венное значение (транспорт, муниципальное строительство).</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Реформа в этих сферах призвана создать благоприятную среду для независимого хозяйство-вания предприятий и равноправной конкуренции между ними.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Формируется рыночный механизм, который играет все большую роль в экономической жиз-ни страны. Доля видов промышленной продукции, производство которых регулируется государст-венными директивными планами, снизилась с 95% в </w:t>
      </w:r>
      <w:smartTag w:uri="urn:schemas-microsoft-com:office:smarttags" w:element="metricconverter">
        <w:smartTagPr>
          <w:attr w:name="ProductID" w:val="1978 г"/>
        </w:smartTagPr>
        <w:r w:rsidRPr="00AA74D5">
          <w:rPr>
            <w:color w:val="000000"/>
            <w:sz w:val="28"/>
          </w:rPr>
          <w:t>1978 г</w:t>
        </w:r>
      </w:smartTag>
      <w:r w:rsidRPr="00AA74D5">
        <w:rPr>
          <w:color w:val="000000"/>
          <w:sz w:val="28"/>
        </w:rPr>
        <w:t>. до 5% в настоящее время. Удельный вес товаров, ценами которых непосредственно управляет государство, в розничном товарообороте упал с 95 до 6%. Помимо рынка товаров начали создаваться рынки капиталов, машин и оборудования, ра-бочей силы, других необходимых для производства элементов. Таким образом, рынок будет играть основную роль в распределении экономических ресурсов.</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Получив возможность использовать разнообразные рычаги для регулирования макроэконо-мики, государство сократило прямое регулирование посредством административных директив, уве-личив косвенное с использованием экономических инструментов (налоги, процентные ставки, ва-лютные курсы, денежная масса), а также законодательства.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Образуется структура распределения, соединившая принцип</w:t>
      </w:r>
      <w:r w:rsidR="003F4D91" w:rsidRPr="00AA74D5">
        <w:rPr>
          <w:color w:val="000000"/>
          <w:sz w:val="28"/>
        </w:rPr>
        <w:t xml:space="preserve"> </w:t>
      </w:r>
      <w:r w:rsidRPr="00AA74D5">
        <w:rPr>
          <w:color w:val="000000"/>
          <w:sz w:val="28"/>
        </w:rPr>
        <w:t>распределения по труду с дру-гими его видами. Началось создание системы социального обеспечения населения.</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Для оценки реформы необходимо определить основные критерии. По словам Ден Сяопина, преобразования можно считать удавшимися, если они способствовали развитию производительных сил, усилению мощи страны, повышению уровня жизни населения. Исходя из этих критериев китай-скую реформу можно оценить как успешную.</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После начала преобразований темпы роста заметно ускорились. В 1978-1995 гг. среднегодо-вой прирост ВВП составлял 9%, при этом в 1991-1995 гг. - 11%. Эти показатели значительно опере-жают средний мировой уровень. Китай продолжает занимать 1-е место в мире по выпуску цемента, хлопчатобумажных тканей, угля. Страна вышла на 1-е место по производству зерна, хлопка, рапсо-вых семян, мяса, яиц, 2-е - химических удобрений, 3-е - сахара, 4-е - электроэнергии, 5-е - сырой нефти. По объему ВВП Китай находится на одном из первых мест в мире. На его долю приходится 3,2% мирового валового продукта.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xml:space="preserve">С каждым годом повышается качество жизни населения. Доход крестьянина увеличился с 134 юаней в </w:t>
      </w:r>
      <w:smartTag w:uri="urn:schemas-microsoft-com:office:smarttags" w:element="metricconverter">
        <w:smartTagPr>
          <w:attr w:name="ProductID" w:val="1978 г"/>
        </w:smartTagPr>
        <w:r w:rsidRPr="00AA74D5">
          <w:rPr>
            <w:color w:val="000000"/>
            <w:sz w:val="28"/>
          </w:rPr>
          <w:t>1978 г</w:t>
        </w:r>
      </w:smartTag>
      <w:r w:rsidRPr="00AA74D5">
        <w:rPr>
          <w:color w:val="000000"/>
          <w:sz w:val="28"/>
        </w:rPr>
        <w:t xml:space="preserve">. до 1 578 юаней в </w:t>
      </w:r>
      <w:smartTag w:uri="urn:schemas-microsoft-com:office:smarttags" w:element="metricconverter">
        <w:smartTagPr>
          <w:attr w:name="ProductID" w:val="1995 г"/>
        </w:smartTagPr>
        <w:r w:rsidRPr="00AA74D5">
          <w:rPr>
            <w:color w:val="000000"/>
            <w:sz w:val="28"/>
          </w:rPr>
          <w:t>1995 г</w:t>
        </w:r>
      </w:smartTag>
      <w:r w:rsidRPr="00AA74D5">
        <w:rPr>
          <w:color w:val="000000"/>
          <w:sz w:val="28"/>
        </w:rPr>
        <w:t xml:space="preserve">., заработная плата рабочего возросла с 615 до 3 893 юаней. Реальные (с учетом повышения цен) среднегодовые темпы роста доходов крестьян в этот период со-ставили 7%, рабочих - 5%. Остаточная сумма вкладов на счетах населения повысилась с 21 млрд юа-ней в </w:t>
      </w:r>
      <w:smartTag w:uri="urn:schemas-microsoft-com:office:smarttags" w:element="metricconverter">
        <w:smartTagPr>
          <w:attr w:name="ProductID" w:val="1978 г"/>
        </w:smartTagPr>
        <w:r w:rsidRPr="00AA74D5">
          <w:rPr>
            <w:color w:val="000000"/>
            <w:sz w:val="28"/>
          </w:rPr>
          <w:t>1978 г</w:t>
        </w:r>
      </w:smartTag>
      <w:r w:rsidRPr="00AA74D5">
        <w:rPr>
          <w:color w:val="000000"/>
          <w:sz w:val="28"/>
        </w:rPr>
        <w:t xml:space="preserve">. до 3000 млрд юаней в </w:t>
      </w:r>
      <w:smartTag w:uri="urn:schemas-microsoft-com:office:smarttags" w:element="metricconverter">
        <w:smartTagPr>
          <w:attr w:name="ProductID" w:val="1995 г"/>
        </w:smartTagPr>
        <w:r w:rsidRPr="00AA74D5">
          <w:rPr>
            <w:color w:val="000000"/>
            <w:sz w:val="28"/>
          </w:rPr>
          <w:t>1995 г</w:t>
        </w:r>
      </w:smartTag>
      <w:r w:rsidRPr="00AA74D5">
        <w:rPr>
          <w:color w:val="000000"/>
          <w:sz w:val="28"/>
        </w:rPr>
        <w:t>., т.е. в 142 раза.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Таким образом, социально-экономические результаты реформы свидетельствуют об успешности ее проведения.</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Пути формирования и совершенствования социалистического рыночного экономического механизма.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Создание и совершенствование социалистического рыночного экономического механизма - задача реформы на текущий период и перспективу. Она включает пять основных звеньев.</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Реформа госпредприятий. Хотя они составляют лишь 19% общего количества промышлен-ных предприятий страны, на их долю приходится около 50% выпуска продукции, 66% налогов и прибыли, переданных государству, 75% остаточной стоимости основных фондов. Кроме того, гос-предприятия принадлежат в основном к ключевым отраслям народного хозяйства (энергетика, транспорт, производство важнейших видов сырья, материалов и оборудования). Поэтому от успеха их реформы во многом зависит судьба преобразований в целом.</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Реформа госпредприятий ставит своей целью не аннулировать государственную собствен-ность и осуществить приватизацию, а изменить механизм хозяйствования. Мы считаем, что государ-ственная собственность совместима с рынком по следующим причинам:</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во-первых, для создания рыночной экономики нужно лишь, чтобы участники рынка име-ли право на хозяйствование и самостоятельные экономические интересы;</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 во-вторых, это условие можно выполнить путем отделения права на хозяйствование от права на собственность по принципу "государственная собственность, самостоятельное предпринимательство, самоокупаемость".</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Ядром реформы госпредприятий является создание "современной системы предприятий". Функции и ответственность должны быть четко распределены между правительством и предприяти-ем. Правительство как собственник и макроэкономический регулятор имеет право контролировать его деятельность.</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Предприятие, получив статус юридического лица, должно нести ограниченную материаль-ную ответственность за результат хозяйствования за счет и в рамках своего имущества. Поощряется соединение предприятий, создание консорциумов и групп. Для преобразования мелких предприятий разрешается использовать подряд, аренду и акционирование.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Создание комплексной системы рынков. Для ее формирования необходимо развивать (поми-мо рынка потребительских товаров) рынки средств производства, рабочей силы, недвижимости, тех-нологий и информации, а также фондовый рынок. Надо бороться со стремлением отдельных районов к самоизоляции и протекционизму в интересах собственных предприятий. Важно отстоять единый рынок внутри страны, интегрировать его в мировой, обеспечить необходимую законодательную базу.</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Важное значение для равноправной конкуренции предприятий и оптимизации распределения экономических ресурсов имеет изменение системы ценообразования. За несколько лет сформируется его новый механизм. Государство будет устанавливать цены только на продукцию естественных мо-нополий (нефть, природный газ, редкие металлы и др.), специфические товары (медикаменты, ору-жие), а также услуги учреждений таких сфер, как здравоохранение, образование, культура и спорт. Цены на остальные товары и услуги должны определяться рынком. При проведении реформы цен необходимо внимательно следить за их уровнем для предотвращения резкой инфляции.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Углубление реформы систем распределения и социального обеспечения. При распределении доходов народного хозяйства следует принимать во внимание интересы государства, коллектива, личности, центрального правительства и местных администраций. Нужно устранять имеющие место перекосы в получении доходов гражданами на местах и местными администрациями.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Большое значение придается преобразованию системы заработной платы на предприятиях, в учреждениях и государственных органах исходя из их специфики. Личные доходы должны быть дифференцированными и соответствовать принципу "главное - эффективность, но с учетом справед-ливости".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Человеку нужно предоставить возможность получать доход от своего капитала и имущества, но эта форма дохода останется лишь дополнительной.</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Правительство намерено через политику распределения и налоговые рычаги регулировать личные доходы для предотвращения социального расслоения общества.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Намечается установить режим отчетности о доходах, подлежащих налогообложению, уси-лить контроль за подоходным налогом, ввести налоги на наследство и дарения.</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Важной задачей является совершенствование системы социального обеспечения, ускоренная разработка законов по борьбе с безработицей, а также о пенсиях и здравоохранении. Городские ра-бочие и их коллективы совместно должны нести расходы на пенсионное и медицинское страхование.</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Следует различать административную работу учреждений социального обеспечения и пред-принимательскую деятельность фондов социального обеспечения. Учреждения должны контролиро-вать доходы и расходы фондов, которые могут заниматься предпринимательской деятельностью, главным образом покупкой государственных облигаций с целью сохранения и увеличения основного капитала при обеспечении нормальных выплат и ликвидности.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Создание механизма косвенного регулирования макроэкономики. Главная задача макроэко-номического регулирования в условиях рынка - обеспечить баланс совокупного спроса и предложе-ния, стимулировать оптимизацию структуры народного хозяйства, обеспечить длительное, быстрое и здоровое развитие экономики. Для создания эффективного механизма регулирования необходимо провести реформы плановой, банковской и налоговой систем.</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Плановая система должна перейти от прямого к косвенному управлению, от преобладания натуральных показателей к доминированию стоимостных, от контроля предприятий общественной собственности к контролю предприятий всех форм собственности.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Банковская реформа включает в себя дальнейшее разделение функций банков разных катего-рий и развитие кредитно-банковских институтов, связанных с разными формами собственности.</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Ядром налоговой реформы является система распределения налогов. Центральное правитель-ство получает таможенные пошлины, часть налогов на потребление и добавленную стоимость, под-лежащую таможенному обложению, налоги на потребление и доход госпредприятий, находящихся в ведении центрального правительства.</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Центральное правительство и местные администрации совместно получают НДС, налоги на биржевые сделки и использование природных ресурсов.</w:t>
      </w:r>
    </w:p>
    <w:p w:rsidR="003F4D91"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В местные администрации поступают налоги на доходы предприятий, находящихся в их ве-дении, на индивидуальные доходы граждан, на пользование землей, сельскохозяйственными угодья-ми и пастбищами, на муниципальное строительство, с владельцев строений и транспортных средств. Намечается создание органов, несущих ответственность за сбор государственных и местных налогов (центральный орган - за государственные и общие налоги, местный - за местные).</w:t>
      </w:r>
    </w:p>
    <w:p w:rsidR="0016511A" w:rsidRPr="00AA74D5" w:rsidRDefault="0016511A" w:rsidP="003F4D91">
      <w:pPr>
        <w:shd w:val="clear" w:color="000000" w:fill="auto"/>
        <w:suppressAutoHyphens/>
        <w:spacing w:line="360" w:lineRule="auto"/>
        <w:ind w:firstLine="709"/>
        <w:jc w:val="both"/>
        <w:rPr>
          <w:color w:val="000000"/>
          <w:sz w:val="28"/>
        </w:rPr>
      </w:pPr>
      <w:r w:rsidRPr="00AA74D5">
        <w:rPr>
          <w:color w:val="000000"/>
          <w:sz w:val="28"/>
        </w:rPr>
        <w:t>Изменение функций правительства. Для создания рыночной экономики требуется разделить функции правительства и предприятий. Функции правительства включают планирование, разработку экономической политики, предоставление информации, согласование спорных вопросов, оказание разного рода государственных услуг, контроль за исполнением. Местные администрации не должны вмешиваться в работу предприятий, разрешенную законом и входящую в их полномочия. Необходи-мо правильно распределить полномочия в управлении экономикой между центром и местными ад-министрациями с целью поощрения инициативы обеих структур.</w:t>
      </w:r>
      <w:bookmarkStart w:id="0" w:name="_GoBack"/>
      <w:bookmarkEnd w:id="0"/>
    </w:p>
    <w:sectPr w:rsidR="0016511A" w:rsidRPr="00AA74D5" w:rsidSect="003F4D9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11A"/>
    <w:rsid w:val="0016511A"/>
    <w:rsid w:val="00303938"/>
    <w:rsid w:val="003F4D91"/>
    <w:rsid w:val="00AA74D5"/>
    <w:rsid w:val="00F20E02"/>
    <w:rsid w:val="00FB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C82E76-3219-43F9-9110-1FC8665F6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919923">
      <w:marLeft w:val="0"/>
      <w:marRight w:val="0"/>
      <w:marTop w:val="0"/>
      <w:marBottom w:val="0"/>
      <w:divBdr>
        <w:top w:val="none" w:sz="0" w:space="0" w:color="auto"/>
        <w:left w:val="none" w:sz="0" w:space="0" w:color="auto"/>
        <w:bottom w:val="none" w:sz="0" w:space="0" w:color="auto"/>
        <w:right w:val="none" w:sz="0" w:space="0" w:color="auto"/>
      </w:divBdr>
    </w:div>
    <w:div w:id="1136919928">
      <w:marLeft w:val="0"/>
      <w:marRight w:val="0"/>
      <w:marTop w:val="0"/>
      <w:marBottom w:val="0"/>
      <w:divBdr>
        <w:top w:val="none" w:sz="0" w:space="0" w:color="auto"/>
        <w:left w:val="none" w:sz="0" w:space="0" w:color="auto"/>
        <w:bottom w:val="none" w:sz="0" w:space="0" w:color="auto"/>
        <w:right w:val="none" w:sz="0" w:space="0" w:color="auto"/>
      </w:divBdr>
      <w:divsChild>
        <w:div w:id="1136919924">
          <w:marLeft w:val="0"/>
          <w:marRight w:val="0"/>
          <w:marTop w:val="0"/>
          <w:marBottom w:val="0"/>
          <w:divBdr>
            <w:top w:val="none" w:sz="0" w:space="0" w:color="auto"/>
            <w:left w:val="none" w:sz="0" w:space="0" w:color="auto"/>
            <w:bottom w:val="none" w:sz="0" w:space="0" w:color="auto"/>
            <w:right w:val="none" w:sz="0" w:space="0" w:color="auto"/>
          </w:divBdr>
          <w:divsChild>
            <w:div w:id="1136919926">
              <w:marLeft w:val="0"/>
              <w:marRight w:val="0"/>
              <w:marTop w:val="0"/>
              <w:marBottom w:val="0"/>
              <w:divBdr>
                <w:top w:val="none" w:sz="0" w:space="0" w:color="auto"/>
                <w:left w:val="none" w:sz="0" w:space="0" w:color="auto"/>
                <w:bottom w:val="none" w:sz="0" w:space="0" w:color="auto"/>
                <w:right w:val="none" w:sz="0" w:space="0" w:color="auto"/>
              </w:divBdr>
              <w:divsChild>
                <w:div w:id="1136919920">
                  <w:marLeft w:val="0"/>
                  <w:marRight w:val="0"/>
                  <w:marTop w:val="0"/>
                  <w:marBottom w:val="0"/>
                  <w:divBdr>
                    <w:top w:val="none" w:sz="0" w:space="0" w:color="auto"/>
                    <w:left w:val="none" w:sz="0" w:space="0" w:color="auto"/>
                    <w:bottom w:val="none" w:sz="0" w:space="0" w:color="auto"/>
                    <w:right w:val="none" w:sz="0" w:space="0" w:color="auto"/>
                  </w:divBdr>
                  <w:divsChild>
                    <w:div w:id="1136919922">
                      <w:marLeft w:val="0"/>
                      <w:marRight w:val="0"/>
                      <w:marTop w:val="0"/>
                      <w:marBottom w:val="0"/>
                      <w:divBdr>
                        <w:top w:val="none" w:sz="0" w:space="0" w:color="auto"/>
                        <w:left w:val="none" w:sz="0" w:space="0" w:color="auto"/>
                        <w:bottom w:val="none" w:sz="0" w:space="0" w:color="auto"/>
                        <w:right w:val="none" w:sz="0" w:space="0" w:color="auto"/>
                      </w:divBdr>
                      <w:divsChild>
                        <w:div w:id="1136919927">
                          <w:marLeft w:val="0"/>
                          <w:marRight w:val="0"/>
                          <w:marTop w:val="0"/>
                          <w:marBottom w:val="0"/>
                          <w:divBdr>
                            <w:top w:val="none" w:sz="0" w:space="0" w:color="auto"/>
                            <w:left w:val="none" w:sz="0" w:space="0" w:color="auto"/>
                            <w:bottom w:val="none" w:sz="0" w:space="0" w:color="auto"/>
                            <w:right w:val="none" w:sz="0" w:space="0" w:color="auto"/>
                          </w:divBdr>
                          <w:divsChild>
                            <w:div w:id="1136919921">
                              <w:marLeft w:val="0"/>
                              <w:marRight w:val="0"/>
                              <w:marTop w:val="0"/>
                              <w:marBottom w:val="0"/>
                              <w:divBdr>
                                <w:top w:val="none" w:sz="0" w:space="0" w:color="auto"/>
                                <w:left w:val="none" w:sz="0" w:space="0" w:color="auto"/>
                                <w:bottom w:val="none" w:sz="0" w:space="0" w:color="auto"/>
                                <w:right w:val="none" w:sz="0" w:space="0" w:color="auto"/>
                              </w:divBdr>
                              <w:divsChild>
                                <w:div w:id="1136919925">
                                  <w:marLeft w:val="0"/>
                                  <w:marRight w:val="0"/>
                                  <w:marTop w:val="0"/>
                                  <w:marBottom w:val="0"/>
                                  <w:divBdr>
                                    <w:top w:val="none" w:sz="0" w:space="0" w:color="auto"/>
                                    <w:left w:val="none" w:sz="0" w:space="0" w:color="auto"/>
                                    <w:bottom w:val="none" w:sz="0" w:space="0" w:color="auto"/>
                                    <w:right w:val="none" w:sz="0" w:space="0" w:color="auto"/>
                                  </w:divBdr>
                                  <w:divsChild>
                                    <w:div w:id="113691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6417</Words>
  <Characters>36577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Китай - Китайская Народная Республика - КНР (Zhonghua Renmin Gongheguo)</vt:lpstr>
    </vt:vector>
  </TitlesOfParts>
  <Company>NhT</Company>
  <LinksUpToDate>false</LinksUpToDate>
  <CharactersWithSpaces>42909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Китай - Китайская Народная Республика - КНР (Zhonghua Renmin Gongheguo)</dc:title>
  <dc:subject/>
  <dc:creator>UserXP</dc:creator>
  <cp:keywords/>
  <dc:description/>
  <cp:lastModifiedBy>admin</cp:lastModifiedBy>
  <cp:revision>2</cp:revision>
  <dcterms:created xsi:type="dcterms:W3CDTF">2014-03-13T14:38:00Z</dcterms:created>
  <dcterms:modified xsi:type="dcterms:W3CDTF">2014-03-13T14:38:00Z</dcterms:modified>
</cp:coreProperties>
</file>