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100" w:rsidRDefault="00B45100" w:rsidP="00936B75">
      <w:pPr>
        <w:tabs>
          <w:tab w:val="left" w:pos="284"/>
        </w:tabs>
        <w:spacing w:line="360" w:lineRule="auto"/>
        <w:jc w:val="both"/>
        <w:rPr>
          <w:b/>
          <w:sz w:val="28"/>
          <w:szCs w:val="28"/>
        </w:rPr>
      </w:pPr>
      <w:r>
        <w:rPr>
          <w:b/>
          <w:sz w:val="28"/>
          <w:szCs w:val="28"/>
        </w:rPr>
        <w:t>План</w:t>
      </w:r>
    </w:p>
    <w:p w:rsidR="00B45100" w:rsidRDefault="00B45100" w:rsidP="00936B75">
      <w:pPr>
        <w:tabs>
          <w:tab w:val="left" w:pos="284"/>
        </w:tabs>
        <w:spacing w:line="360" w:lineRule="auto"/>
        <w:jc w:val="both"/>
        <w:rPr>
          <w:b/>
          <w:sz w:val="28"/>
          <w:szCs w:val="28"/>
        </w:rPr>
      </w:pP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Устинов-Ижевск</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Куйбышев-Самара</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Вятка-Киров</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Екатеринбург-Свердловск</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Андропов-Рыбинск</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Дзауджикау-Орджоникидзе-Владикавказ</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Ленинград-Санкт-Петербург</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Царицын-Сталинград-Волгоград</w:t>
      </w:r>
      <w:r w:rsidR="00936B75">
        <w:rPr>
          <w:sz w:val="28"/>
          <w:szCs w:val="28"/>
        </w:rPr>
        <w:t xml:space="preserve"> </w:t>
      </w:r>
    </w:p>
    <w:p w:rsidR="00B45100" w:rsidRDefault="00B45100" w:rsidP="00936B75">
      <w:pPr>
        <w:numPr>
          <w:ilvl w:val="0"/>
          <w:numId w:val="2"/>
        </w:numPr>
        <w:tabs>
          <w:tab w:val="left" w:pos="284"/>
        </w:tabs>
        <w:spacing w:line="360" w:lineRule="auto"/>
        <w:ind w:left="0" w:firstLine="0"/>
        <w:jc w:val="both"/>
        <w:rPr>
          <w:sz w:val="28"/>
          <w:szCs w:val="28"/>
        </w:rPr>
      </w:pPr>
      <w:r>
        <w:rPr>
          <w:sz w:val="28"/>
          <w:szCs w:val="28"/>
        </w:rPr>
        <w:t>Кали</w:t>
      </w:r>
      <w:r w:rsidR="00082B2B">
        <w:rPr>
          <w:sz w:val="28"/>
          <w:szCs w:val="28"/>
        </w:rPr>
        <w:t>нин-Тверь</w:t>
      </w:r>
      <w:r w:rsidR="00936B75">
        <w:rPr>
          <w:sz w:val="28"/>
          <w:szCs w:val="28"/>
        </w:rPr>
        <w:t xml:space="preserve"> </w:t>
      </w:r>
    </w:p>
    <w:p w:rsidR="00AE2FB3" w:rsidRDefault="00936B75" w:rsidP="00936B75">
      <w:pPr>
        <w:tabs>
          <w:tab w:val="left" w:pos="284"/>
        </w:tabs>
        <w:spacing w:line="360" w:lineRule="auto"/>
        <w:jc w:val="both"/>
        <w:rPr>
          <w:sz w:val="28"/>
          <w:szCs w:val="28"/>
        </w:rPr>
      </w:pPr>
      <w:r>
        <w:rPr>
          <w:sz w:val="28"/>
          <w:szCs w:val="28"/>
        </w:rPr>
        <w:t>10.</w:t>
      </w:r>
      <w:r w:rsidR="00AE2FB3">
        <w:rPr>
          <w:sz w:val="28"/>
          <w:szCs w:val="28"/>
        </w:rPr>
        <w:t xml:space="preserve"> Краснодар-Екатеринодар</w:t>
      </w:r>
      <w:r>
        <w:rPr>
          <w:sz w:val="28"/>
          <w:szCs w:val="28"/>
        </w:rPr>
        <w:t xml:space="preserve"> </w:t>
      </w:r>
    </w:p>
    <w:p w:rsidR="00AE2FB3" w:rsidRDefault="00936B75" w:rsidP="00936B75">
      <w:pPr>
        <w:tabs>
          <w:tab w:val="left" w:pos="284"/>
        </w:tabs>
        <w:spacing w:line="360" w:lineRule="auto"/>
        <w:jc w:val="both"/>
        <w:rPr>
          <w:sz w:val="28"/>
          <w:szCs w:val="28"/>
        </w:rPr>
      </w:pPr>
      <w:r>
        <w:rPr>
          <w:sz w:val="28"/>
          <w:szCs w:val="28"/>
        </w:rPr>
        <w:t xml:space="preserve">11. </w:t>
      </w:r>
      <w:r w:rsidR="00AE2FB3">
        <w:rPr>
          <w:sz w:val="28"/>
          <w:szCs w:val="28"/>
        </w:rPr>
        <w:t xml:space="preserve"> Горький-Нижний Новгород</w:t>
      </w:r>
      <w:r>
        <w:rPr>
          <w:sz w:val="28"/>
          <w:szCs w:val="28"/>
        </w:rPr>
        <w:t xml:space="preserve"> </w:t>
      </w:r>
    </w:p>
    <w:p w:rsidR="00B45100" w:rsidRDefault="00936B75" w:rsidP="00936B75">
      <w:pPr>
        <w:numPr>
          <w:ilvl w:val="0"/>
          <w:numId w:val="4"/>
        </w:numPr>
        <w:spacing w:line="360" w:lineRule="auto"/>
        <w:jc w:val="both"/>
        <w:rPr>
          <w:b/>
          <w:sz w:val="28"/>
          <w:szCs w:val="28"/>
        </w:rPr>
      </w:pPr>
      <w:r>
        <w:rPr>
          <w:sz w:val="28"/>
          <w:szCs w:val="28"/>
        </w:rPr>
        <w:br w:type="page"/>
      </w:r>
      <w:r w:rsidR="00B45100">
        <w:rPr>
          <w:b/>
          <w:sz w:val="28"/>
          <w:szCs w:val="28"/>
        </w:rPr>
        <w:t>Устинов-Ижевск</w:t>
      </w:r>
    </w:p>
    <w:p w:rsidR="00936B75" w:rsidRPr="0081019D" w:rsidRDefault="00936B75" w:rsidP="00936B75">
      <w:pPr>
        <w:spacing w:line="360" w:lineRule="auto"/>
        <w:ind w:left="1069"/>
        <w:jc w:val="both"/>
        <w:rPr>
          <w:b/>
          <w:sz w:val="28"/>
          <w:szCs w:val="28"/>
        </w:rPr>
      </w:pPr>
    </w:p>
    <w:p w:rsidR="00B45100" w:rsidRPr="0081019D" w:rsidRDefault="00B45100" w:rsidP="00936B75">
      <w:pPr>
        <w:spacing w:line="360" w:lineRule="auto"/>
        <w:ind w:firstLine="709"/>
        <w:jc w:val="both"/>
        <w:rPr>
          <w:sz w:val="28"/>
          <w:szCs w:val="28"/>
        </w:rPr>
      </w:pPr>
      <w:r w:rsidRPr="0081019D">
        <w:rPr>
          <w:sz w:val="28"/>
          <w:szCs w:val="28"/>
        </w:rPr>
        <w:t xml:space="preserve">Был в 240-летней истории Ижевска момент, когда он чуть не потерял навсегда свое историческое имя. Многим жителям республики, прежде всего ижевчанам, памятна история переименования Ижевска в Устинов. </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Об этом рассказывают и архивные материалы Центра документации новейшей истории УР (бывшего партийного архива Удмуртского обкома КПСС). 20 декабря 1984 г. умер Дмитрий Федорович Устинов. В конце декабря первому секретарю Удмуртского обкома КПСС Валерию Константиновичу Марисову позвонил заведующий отделом ЦК КПСС И.Ф.Дмитриев и спросил о согласии обкома на переименование Ижевска в Устинов. Согласие было дано. На следующий день Марисов опросил членов бюро обкома. Возражений не было.</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27 декабря 1984 г. принято постановление Совета Министров СССР о переименовании Ижевска в Устинов без упоминания, что это столица автономной республики. В этот же день появилось постановление ЦК КПСС, Президиума Верховного Совета и Совета Министров СССР об увековечении памяти Устинова. Никогда за всю историю страны подобные решения не принимались столь оперативно. Никогда еще не производилось переименование столь крупного города, столицы.</w:t>
      </w:r>
      <w:r>
        <w:rPr>
          <w:sz w:val="28"/>
          <w:szCs w:val="28"/>
        </w:rPr>
        <w:t xml:space="preserve"> </w:t>
      </w:r>
      <w:r w:rsidRPr="0081019D">
        <w:rPr>
          <w:sz w:val="28"/>
          <w:szCs w:val="28"/>
        </w:rPr>
        <w:t>Официальное известие о переименовании 3 января 1985 г. вызвало небывалую по размаху волну возмущения и протеста горожан.</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10 февраля учащаяся молодежь попыталась провести демонстрацию протеста в историческом центре города. Но была рассеяна милицией. Ряд студентов был исключен из университета за попытки сбора подписей к письмам протеста.</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Местное руководство лихорадочно противодействовало массовому недовольству: с курточек школьников срывали значки "Ижевск", было отменено празднование 225-летия города, старинный Ижевский пруд переименовали в "водохранилище г.Устинова" и т.п.</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При проведении выборов в Верховные Советы РСФСР и Удмуртской АССР в феврале 1985 г. на бюллетенях было сделано 8386 надписей типа "Голосуем за Ижевск!" Оговорки в названии города, допускаемые выступающими на собраниях, встречах, концертах, как правило, вызывают аплодисменты. 13 августа 1986 г. в городе было расклеено несколько листовок с обращением к трудящимся… Ижевска с призывом выйти на общегородскую демонстрацию под лозунгом "Мы за Ижевск!"</w:t>
      </w:r>
      <w:r w:rsidRPr="0081019D">
        <w:rPr>
          <w:sz w:val="28"/>
          <w:szCs w:val="28"/>
          <w:vertAlign w:val="superscript"/>
        </w:rPr>
        <w:t>3</w:t>
      </w:r>
      <w:r w:rsidRPr="0081019D">
        <w:rPr>
          <w:sz w:val="28"/>
          <w:szCs w:val="28"/>
        </w:rPr>
        <w:t>. Демонстрация молодежи вновь была предотвращена милицией. </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 xml:space="preserve">Разбуженная уже начинающейся перестройкой Удмуртия не принимала нового названия своей столицы. </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В информации обкома КПСС в апреле 1987 г. констатировалось: "Ситуация сложилась сегодня таковой, что во многих коллективах нет даже 1-2-3-х человек, которые бы высказывались за Устинов. То есть практически 90% и рабочих и служащих, и интеллигенции однозначно высказываются за возвращение прежнего названия города. Такая ситуация естественно беспокоит областной комитет партии…"</w:t>
      </w:r>
    </w:p>
    <w:p w:rsidR="00B45100" w:rsidRPr="0081019D" w:rsidRDefault="00B45100" w:rsidP="00936B75">
      <w:pPr>
        <w:pStyle w:val="a3"/>
        <w:spacing w:before="0" w:beforeAutospacing="0" w:after="0" w:afterAutospacing="0" w:line="360" w:lineRule="auto"/>
        <w:ind w:firstLine="709"/>
        <w:jc w:val="both"/>
        <w:rPr>
          <w:sz w:val="28"/>
          <w:szCs w:val="28"/>
        </w:rPr>
      </w:pPr>
      <w:r w:rsidRPr="0081019D">
        <w:rPr>
          <w:sz w:val="28"/>
          <w:szCs w:val="28"/>
        </w:rPr>
        <w:t>Бюро Удмуртского обкома партии обратилось в ЦК КПСС с просьбой рассмотреть вопрос об обратном переименовании города 19 июня 1987 г. Ижевску было возвращено его историческое название.</w:t>
      </w:r>
    </w:p>
    <w:p w:rsidR="00B45100" w:rsidRDefault="00B45100" w:rsidP="00936B75">
      <w:pPr>
        <w:spacing w:line="360" w:lineRule="auto"/>
        <w:ind w:firstLine="709"/>
        <w:jc w:val="both"/>
        <w:rPr>
          <w:b/>
          <w:sz w:val="28"/>
          <w:szCs w:val="28"/>
        </w:rPr>
      </w:pPr>
    </w:p>
    <w:p w:rsidR="00A76EC8" w:rsidRPr="0081019D" w:rsidRDefault="00B45100" w:rsidP="00936B75">
      <w:pPr>
        <w:spacing w:line="360" w:lineRule="auto"/>
        <w:ind w:firstLine="709"/>
        <w:jc w:val="both"/>
        <w:rPr>
          <w:b/>
          <w:sz w:val="28"/>
          <w:szCs w:val="28"/>
        </w:rPr>
      </w:pPr>
      <w:r>
        <w:rPr>
          <w:b/>
          <w:sz w:val="28"/>
          <w:szCs w:val="28"/>
        </w:rPr>
        <w:t xml:space="preserve">2. </w:t>
      </w:r>
      <w:r w:rsidR="0081019D">
        <w:rPr>
          <w:b/>
          <w:sz w:val="28"/>
          <w:szCs w:val="28"/>
        </w:rPr>
        <w:t>Куйбышев-</w:t>
      </w:r>
      <w:r w:rsidR="00A76EC8" w:rsidRPr="0081019D">
        <w:rPr>
          <w:b/>
          <w:sz w:val="28"/>
          <w:szCs w:val="28"/>
        </w:rPr>
        <w:t>Самара</w:t>
      </w:r>
    </w:p>
    <w:p w:rsidR="00936B75" w:rsidRDefault="00936B75" w:rsidP="00936B75">
      <w:pPr>
        <w:spacing w:line="360" w:lineRule="auto"/>
        <w:ind w:firstLine="709"/>
        <w:jc w:val="both"/>
        <w:rPr>
          <w:sz w:val="28"/>
          <w:szCs w:val="28"/>
        </w:rPr>
      </w:pPr>
    </w:p>
    <w:p w:rsidR="00A76EC8" w:rsidRPr="0081019D" w:rsidRDefault="00A76EC8" w:rsidP="00936B75">
      <w:pPr>
        <w:spacing w:line="360" w:lineRule="auto"/>
        <w:ind w:firstLine="709"/>
        <w:jc w:val="both"/>
        <w:rPr>
          <w:sz w:val="28"/>
          <w:szCs w:val="28"/>
        </w:rPr>
      </w:pPr>
      <w:r w:rsidRPr="0081019D">
        <w:rPr>
          <w:sz w:val="28"/>
          <w:szCs w:val="28"/>
        </w:rPr>
        <w:t>Основана в 1586 году на левом берегу Волги, при впадении речки Самарки в Волгу. На гербе города "в голубом поле стоящая на траве белая дикая коза. Щит герба увенчан золотой Императорской короною". Самара быстро разбогатела на торговле хлебом. Обладая лучшими волжскими пристанями, связанная железными дорогами с Сибирью, Ташкентом и Москвой, Самара стягивала к себе хлебные грузы, являясь главным поволжским городом по производству пшеничной муки. В 1880 году строится знаменитый Жигулёвский пивоваренный завод купцом I гильдии Альфредом Филипповичем фон Ваканом (бывшим австрийским подданным). Знают россияне и прекрасный вкус самарского шоколада.</w:t>
      </w:r>
      <w:r w:rsidRPr="0081019D">
        <w:rPr>
          <w:sz w:val="28"/>
          <w:szCs w:val="28"/>
        </w:rPr>
        <w:br/>
        <w:t>В русской истории Самара дважды выполняла роль столицы. В 1918 году здесь был центр белогвардейского движения. Это стало потом одной из причин переименования Самары в Куйбышев (1935). В 1941 году из Москвы сюда переехало правительство Советского союза. Сталин остался в Москве. (Осенью 1941 года германские войска стояли в 30 км от столицы). Вместе с государственными учреждениями в Куйбышев эвакуировались промышленные предприятия Украины и России. Здесь было налажено производство самолётов "ИЛ-2", что способствовало развитию авиационной промышленности города.</w:t>
      </w:r>
    </w:p>
    <w:p w:rsidR="00534863" w:rsidRPr="0081019D" w:rsidRDefault="00A76EC8" w:rsidP="00936B75">
      <w:pPr>
        <w:spacing w:line="360" w:lineRule="auto"/>
        <w:ind w:firstLine="709"/>
        <w:jc w:val="both"/>
        <w:rPr>
          <w:sz w:val="28"/>
          <w:szCs w:val="28"/>
        </w:rPr>
      </w:pPr>
      <w:r w:rsidRPr="0081019D">
        <w:rPr>
          <w:sz w:val="28"/>
          <w:szCs w:val="28"/>
        </w:rPr>
        <w:t>Примечательное место области - Жигулёвские горы. Глубокие долины и причудливые склоны, редкие виды животных и реликтовые растения сделали их уникальным уголком Поволжья. В изгибе Волги под Самарой находится национальный природный парк "Самарская Лука".</w:t>
      </w:r>
      <w:r w:rsidRPr="0081019D">
        <w:rPr>
          <w:sz w:val="28"/>
          <w:szCs w:val="28"/>
        </w:rPr>
        <w:br/>
        <w:t>В Самаре начинали творческий путь писатели С. Аксаков, А. Толстой, Л. Кассиль, Н. Гарин-Михайловский, художники И. Репин, Ф. Васильев, А. Иванов. Здесь создавалась первая российская опера. В городе открыты краеведческий, художественный музеи, дом-музей А. Толстого, музей истории войск Приволжского военного округа.</w:t>
      </w:r>
    </w:p>
    <w:p w:rsidR="00A76EC8" w:rsidRPr="0081019D" w:rsidRDefault="00A76EC8" w:rsidP="00936B75">
      <w:pPr>
        <w:spacing w:line="360" w:lineRule="auto"/>
        <w:ind w:firstLine="709"/>
        <w:jc w:val="both"/>
        <w:rPr>
          <w:sz w:val="28"/>
          <w:szCs w:val="28"/>
        </w:rPr>
      </w:pPr>
    </w:p>
    <w:p w:rsidR="00A76EC8" w:rsidRPr="0081019D" w:rsidRDefault="00B45100" w:rsidP="00936B75">
      <w:pPr>
        <w:spacing w:line="360" w:lineRule="auto"/>
        <w:ind w:firstLine="709"/>
        <w:jc w:val="both"/>
        <w:rPr>
          <w:sz w:val="28"/>
          <w:szCs w:val="28"/>
        </w:rPr>
      </w:pPr>
      <w:r>
        <w:rPr>
          <w:b/>
          <w:bCs/>
          <w:sz w:val="28"/>
          <w:szCs w:val="28"/>
        </w:rPr>
        <w:t xml:space="preserve">3. </w:t>
      </w:r>
      <w:r w:rsidR="0081019D">
        <w:rPr>
          <w:b/>
          <w:bCs/>
          <w:sz w:val="28"/>
          <w:szCs w:val="28"/>
        </w:rPr>
        <w:t>Вятка-Киров</w:t>
      </w:r>
    </w:p>
    <w:p w:rsidR="00936B75" w:rsidRDefault="00936B75" w:rsidP="00936B75">
      <w:pPr>
        <w:pStyle w:val="a3"/>
        <w:spacing w:before="0" w:beforeAutospacing="0" w:after="0" w:afterAutospacing="0" w:line="360" w:lineRule="auto"/>
        <w:ind w:firstLine="709"/>
        <w:jc w:val="both"/>
        <w:rPr>
          <w:sz w:val="28"/>
          <w:szCs w:val="28"/>
        </w:rPr>
      </w:pPr>
    </w:p>
    <w:p w:rsidR="000D1E8D" w:rsidRPr="000D1E8D" w:rsidRDefault="000D1E8D" w:rsidP="00936B75">
      <w:pPr>
        <w:pStyle w:val="a3"/>
        <w:spacing w:before="0" w:beforeAutospacing="0" w:after="0" w:afterAutospacing="0" w:line="360" w:lineRule="auto"/>
        <w:ind w:firstLine="709"/>
        <w:jc w:val="both"/>
        <w:rPr>
          <w:sz w:val="28"/>
          <w:szCs w:val="28"/>
        </w:rPr>
      </w:pPr>
      <w:r w:rsidRPr="000D1E8D">
        <w:rPr>
          <w:sz w:val="28"/>
          <w:szCs w:val="28"/>
        </w:rPr>
        <w:t xml:space="preserve">В 1929 г. прошла административно-территориальная реформа, было ликвидировано деление страны на губернии, уезды и волости. Вместо них введено областное, краевое и районное отделение. Вятская губерния была ликвидирована, а ее территория вошла в состав Нижегородского края. Город Вятка стал сначала окружным, а затем и районным центром. В 1929 г. в Нижегородском крае и во входивших в его состав районов бывшей Вятской губернии началась сплошная коллективизация.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7 декабря 1934 г. Президиум ВЦИК принял постановление о переименовании города Вятки в город Киров и образовании Кировского края. В его состав вошли Удмуртская автономная область, 37 районов Горьковской области (в прошлом входивших в состав Вятской губернии), а также Сарапульский и Воткинский районы Свердловской области. В 1936 г., в связи с принятием новой Конституции, Кировский край преобразован в Кировскую область, а Удмуртская АССР выделилась из него. </w:t>
      </w:r>
    </w:p>
    <w:p w:rsidR="006A1F4D" w:rsidRDefault="000D1E8D" w:rsidP="00936B75">
      <w:pPr>
        <w:spacing w:line="360" w:lineRule="auto"/>
        <w:ind w:firstLine="709"/>
        <w:jc w:val="both"/>
        <w:rPr>
          <w:sz w:val="28"/>
          <w:szCs w:val="28"/>
        </w:rPr>
      </w:pPr>
      <w:r w:rsidRPr="000D1E8D">
        <w:rPr>
          <w:sz w:val="28"/>
          <w:szCs w:val="28"/>
        </w:rPr>
        <w:t xml:space="preserve"> 23 июня 1941 г. на площади Революции г. Кирова состоялся общегородской митинг, в котором участвовало 40 тыс. человек. В области прошла мобилизация в ряды Красной Армии. Вятский край дал немало талантливых военачальников. </w:t>
      </w:r>
    </w:p>
    <w:p w:rsidR="006A1F4D" w:rsidRDefault="000D1E8D" w:rsidP="00936B75">
      <w:pPr>
        <w:spacing w:line="360" w:lineRule="auto"/>
        <w:ind w:firstLine="709"/>
        <w:jc w:val="both"/>
        <w:rPr>
          <w:sz w:val="28"/>
          <w:szCs w:val="28"/>
        </w:rPr>
      </w:pPr>
      <w:r w:rsidRPr="000D1E8D">
        <w:rPr>
          <w:sz w:val="28"/>
          <w:szCs w:val="28"/>
        </w:rPr>
        <w:t xml:space="preserve">Население Кировской области не только героически трудилось в промышленности и сельском хозяйстве, делая все для скорейшей победы, но и оказывало всевозможную помощь фронту. Население отправляло фронтовикам подарки, теплые вещи. В фонд обороны за годы войны поступило более 150 млн. руб. Кировчане горячо заботились о раненых, а также о детях и семьях фронтовиков, эвакуированных в область из Ленинграда и др. районов страны. 9 мая 1945 г. на Театральной площади прошел 50-тысячный митинг по случаю Дня Победы. В годы войны в Вооруженных силах СССР находилось свыше 600 тыс. кировчан, 257,9 тысяч отдали свою жизнь в борьбе с врагами. </w:t>
      </w:r>
    </w:p>
    <w:p w:rsidR="006A1F4D" w:rsidRDefault="000D1E8D" w:rsidP="00936B75">
      <w:pPr>
        <w:spacing w:line="360" w:lineRule="auto"/>
        <w:ind w:firstLine="709"/>
        <w:jc w:val="both"/>
        <w:rPr>
          <w:sz w:val="28"/>
          <w:szCs w:val="28"/>
        </w:rPr>
      </w:pPr>
      <w:r w:rsidRPr="000D1E8D">
        <w:rPr>
          <w:sz w:val="28"/>
          <w:szCs w:val="28"/>
        </w:rPr>
        <w:t xml:space="preserve">В послевоенные годы трудовые успехи кировчан неоднократно высоко отмечались правительством страны. 25 декабря 1959 г. за успехи в развитии общественного животноводства, выполнение социалистических обязательств по производству и продаже государству мяса в 1959 г. </w:t>
      </w:r>
    </w:p>
    <w:p w:rsidR="006A1F4D" w:rsidRDefault="000D1E8D" w:rsidP="00936B75">
      <w:pPr>
        <w:spacing w:line="360" w:lineRule="auto"/>
        <w:ind w:firstLine="709"/>
        <w:jc w:val="both"/>
        <w:rPr>
          <w:sz w:val="28"/>
          <w:szCs w:val="28"/>
        </w:rPr>
      </w:pPr>
      <w:r w:rsidRPr="000D1E8D">
        <w:rPr>
          <w:sz w:val="28"/>
          <w:szCs w:val="28"/>
        </w:rPr>
        <w:t xml:space="preserve">Кировская область была награждена Орденом Ленина. За успехи, достигнутые кировчанами в хозяйственном и культурном строительстве, и в связи с 600-летием со времени основания, г.Киров был награжден 25 июня 1974 г. орденом Трудового Красного Знамени. В то же время нараставшие негативные тенденции в социально-экономическом развитии в стране, сказывались и на жизни в области. Особенно это было заметно на усилившемся оттоке людей из села. За 1970-1985 гг. сельское население сократилось с 784 до 524 тыс. человек. Нарастали негативные явления и в городах. Неудовлетворительным было снабжение населения продовольствием. Преодолеть эти трудности при сохранении сложившейся командно-административной системы управления было невозможно. В апреле 1985 г. началась перестройка. Но проводимые преобразования привели к еще большему ухудшению социально-экономического положения в области. </w:t>
      </w:r>
    </w:p>
    <w:p w:rsidR="000D1E8D" w:rsidRDefault="000D1E8D" w:rsidP="00936B75">
      <w:pPr>
        <w:spacing w:line="360" w:lineRule="auto"/>
        <w:ind w:firstLine="709"/>
        <w:jc w:val="both"/>
        <w:rPr>
          <w:sz w:val="28"/>
          <w:szCs w:val="28"/>
        </w:rPr>
      </w:pPr>
      <w:r w:rsidRPr="000D1E8D">
        <w:rPr>
          <w:sz w:val="28"/>
          <w:szCs w:val="28"/>
        </w:rPr>
        <w:t xml:space="preserve">Одновременно с экономическими реформами в стране и области шли политические преобразования. После событий октября 1993 года была окончательно ликвидирована социалистическая система власти. Стали выбираться губернаторы, мэры, Думы. Выборы в первую областную Думу состоялись 20 марта 1994 года. В 1996 году прошли первые выборы губернатора области. Им был избран В.Н. Сергеенков. </w:t>
      </w:r>
    </w:p>
    <w:p w:rsidR="00936B75" w:rsidRDefault="00936B75" w:rsidP="00936B75">
      <w:pPr>
        <w:pStyle w:val="3"/>
        <w:spacing w:before="0" w:after="0" w:line="360" w:lineRule="auto"/>
        <w:ind w:firstLine="709"/>
        <w:jc w:val="both"/>
        <w:rPr>
          <w:rFonts w:ascii="Times New Roman" w:hAnsi="Times New Roman" w:cs="Times New Roman"/>
          <w:sz w:val="28"/>
          <w:szCs w:val="28"/>
        </w:rPr>
      </w:pPr>
    </w:p>
    <w:p w:rsidR="00A76EC8" w:rsidRPr="0081019D" w:rsidRDefault="00B45100" w:rsidP="00936B75">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76EC8" w:rsidRPr="0081019D">
        <w:rPr>
          <w:rFonts w:ascii="Times New Roman" w:hAnsi="Times New Roman" w:cs="Times New Roman"/>
          <w:sz w:val="28"/>
          <w:szCs w:val="28"/>
        </w:rPr>
        <w:t>Ек</w:t>
      </w:r>
      <w:r w:rsidR="0081019D">
        <w:rPr>
          <w:rFonts w:ascii="Times New Roman" w:hAnsi="Times New Roman" w:cs="Times New Roman"/>
          <w:sz w:val="28"/>
          <w:szCs w:val="28"/>
        </w:rPr>
        <w:t>атеринбург-Свердловск</w:t>
      </w:r>
    </w:p>
    <w:p w:rsidR="00936B75" w:rsidRDefault="00936B75" w:rsidP="00936B75">
      <w:pPr>
        <w:pStyle w:val="a3"/>
        <w:spacing w:before="0" w:beforeAutospacing="0" w:after="0" w:afterAutospacing="0" w:line="360" w:lineRule="auto"/>
        <w:ind w:firstLine="709"/>
        <w:jc w:val="both"/>
        <w:rPr>
          <w:sz w:val="28"/>
          <w:szCs w:val="28"/>
        </w:rPr>
      </w:pP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Вопрос о переименовании Екатеринбурга впервые возник после начала первой мировой войны, когда подъем националистических настроений уже в августе 1914 г. привел к переименованию столицы Российской империи Санкт-Петербурга в Петроград. Переименовать Екатеринбург предложил пермский губернатор в конце октября 1914 г. Его поддержал главный начальник Уральских горных заводов. 23 декабря 1914 г. он направил письмо из Екатеринбурга в Пермскую Ученую Архивную комиссию, в котором заявил, что "безусловно желательно определить выбор его нового наименования". Екатеринбургская Городская дума обратилась к этому вопросу только 29 апреля 1915 г. Были предложены следующие варианты нового названия: Екатериноград, Иседонск, Екатеринополь, Екатеринозаводск. После обсуждения Дума единогласно высказалась за сохранение существующего названия г. Екатеринбурга, "не дерзая посягнуть на название, данное императором Петром Великим".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Однако в декабре 1916 г. в письме Пермской Ученой Архивной комиссии Главному начальнику Уральских горных заводов снова был поднят вопрос о переименовании Екатеринбурга. Комиссией были предложены новые названия, "приличествующие русскому городу": Екатеринозаводск, Екатериноисетск, Екатериноугорск, Екатериноурал, Екатеринокаменск, Екатериногор, Екатеринобор. Разразившиеся вскоре революционные потрясения отодвинули проблему на длительное время.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Переименование улиц и площадей Екатеринбурга началось в 1919 г., о чем было объявлено 6 ноября на торжественном заседании Екатеринбургского совета. Затем этот процесс продолжался.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Многие исторические названия улиц города были заменены на новые, как правило, именные. Так появились улицы, названные в честь революционеров, руководителей РКП(б) и Советского государства, полководцев Красной армии, в т.ч. Троцкого, имя которого временно носила бывшая Уктусская улица (ныне ул. 8 Марта).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В начале 1924 г. снова был поставлен вопрос о переименовании Екатеринбурга. "С какой стати славному городу, столице рабочего Урала носить имя пьяной развратной бабы - жены Петра I", - писала 9 апреля 1924 г. газета "Уральский рабочий". В этой газете публиковались многочисленные отклики и предложения о переименовании города. Некто А.Горбунов предложил дать Екатеринбургу имя "Реваншбург", мотивируя это тем, что здесь был расстрелян последний царь. Другой автор - Н.Шушканов возразил ему, заявив, что мы не реваншисты, а "борцы и победители". К тому же "пора научиться говорить русским языком". Он поддержал предложение назвать город "Свердловском". Но были предложены и другие названия: Красноуральск, Красный Урал и др. Оставались и сторонники сохранения старого названия.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14 октября 1924 г. Екатеринбургский горсовет вынес постановление о переименовании Екатеринбурга в Свердловск. 24 октября президиум Уралоблисполкома обратился с ходатайством об этом в ЦИК СССР, который 14 ноября принял соответствующее постановление. Через 4 дня оно было опубликовано в газетах. </w:t>
      </w:r>
    </w:p>
    <w:p w:rsidR="00A76EC8" w:rsidRPr="0081019D" w:rsidRDefault="00A76EC8" w:rsidP="00936B75">
      <w:pPr>
        <w:pStyle w:val="a3"/>
        <w:spacing w:before="0" w:beforeAutospacing="0" w:after="0" w:afterAutospacing="0" w:line="360" w:lineRule="auto"/>
        <w:ind w:firstLine="709"/>
        <w:jc w:val="both"/>
        <w:rPr>
          <w:sz w:val="28"/>
          <w:szCs w:val="28"/>
        </w:rPr>
      </w:pPr>
      <w:r w:rsidRPr="0081019D">
        <w:rPr>
          <w:sz w:val="28"/>
          <w:szCs w:val="28"/>
        </w:rPr>
        <w:t xml:space="preserve">Переименование улиц города имело место и в послевоенные годы, особенно во второй половине 80-х, когда с его карты исчезли имена А.А.Жданова, Ф.И.Голощекина, П.З.Ермакова. В сентябре 1991 г. решением горсовета Свердловску было возвращено историческое название - Екатеринбург. Переименование было осуществлено (как и в 1924 г.) без опроса его жителей, но сэкономило значительные средства, а главное - способствовало ускорению процесса восстановления исторической среды города, которая формирует гражданина и патриота. </w:t>
      </w:r>
    </w:p>
    <w:p w:rsidR="00A76EC8" w:rsidRPr="0081019D" w:rsidRDefault="00A76EC8" w:rsidP="00936B75">
      <w:pPr>
        <w:spacing w:line="360" w:lineRule="auto"/>
        <w:ind w:firstLine="709"/>
        <w:jc w:val="both"/>
        <w:rPr>
          <w:sz w:val="28"/>
          <w:szCs w:val="28"/>
        </w:rPr>
      </w:pPr>
    </w:p>
    <w:p w:rsidR="00A76EC8" w:rsidRPr="0081019D" w:rsidRDefault="00B45100" w:rsidP="00936B75">
      <w:pPr>
        <w:spacing w:line="360" w:lineRule="auto"/>
        <w:ind w:firstLine="709"/>
        <w:jc w:val="both"/>
        <w:rPr>
          <w:b/>
          <w:sz w:val="28"/>
          <w:szCs w:val="28"/>
        </w:rPr>
      </w:pPr>
      <w:r>
        <w:rPr>
          <w:b/>
          <w:sz w:val="28"/>
          <w:szCs w:val="28"/>
        </w:rPr>
        <w:t xml:space="preserve">5. </w:t>
      </w:r>
      <w:r w:rsidR="0081019D" w:rsidRPr="0081019D">
        <w:rPr>
          <w:b/>
          <w:sz w:val="28"/>
          <w:szCs w:val="28"/>
        </w:rPr>
        <w:t>Андропов-</w:t>
      </w:r>
      <w:r w:rsidR="00A76EC8" w:rsidRPr="0081019D">
        <w:rPr>
          <w:b/>
          <w:sz w:val="28"/>
          <w:szCs w:val="28"/>
        </w:rPr>
        <w:t>Рыбинск</w:t>
      </w:r>
    </w:p>
    <w:p w:rsidR="00936B75" w:rsidRDefault="00936B75" w:rsidP="00936B75">
      <w:pPr>
        <w:pStyle w:val="a3"/>
        <w:spacing w:before="0" w:beforeAutospacing="0" w:after="0" w:afterAutospacing="0" w:line="360" w:lineRule="auto"/>
        <w:ind w:firstLine="709"/>
        <w:jc w:val="both"/>
        <w:outlineLvl w:val="2"/>
        <w:rPr>
          <w:bCs/>
          <w:sz w:val="28"/>
          <w:szCs w:val="28"/>
        </w:rPr>
      </w:pPr>
      <w:bookmarkStart w:id="0" w:name="b2"/>
      <w:bookmarkStart w:id="1" w:name="q2"/>
      <w:bookmarkEnd w:id="0"/>
      <w:bookmarkEnd w:id="1"/>
    </w:p>
    <w:p w:rsidR="0081019D" w:rsidRDefault="00A76EC8" w:rsidP="00936B75">
      <w:pPr>
        <w:pStyle w:val="a3"/>
        <w:spacing w:before="0" w:beforeAutospacing="0" w:after="0" w:afterAutospacing="0" w:line="360" w:lineRule="auto"/>
        <w:ind w:firstLine="709"/>
        <w:jc w:val="both"/>
        <w:outlineLvl w:val="2"/>
        <w:rPr>
          <w:bCs/>
          <w:sz w:val="28"/>
          <w:szCs w:val="28"/>
        </w:rPr>
      </w:pPr>
      <w:r w:rsidRPr="0081019D">
        <w:rPr>
          <w:bCs/>
          <w:sz w:val="28"/>
          <w:szCs w:val="28"/>
        </w:rPr>
        <w:t>Крутые повороты русской истории начала ХVIII века близко затронули и судьбу Рыбной слободы. Ее особое географическое положение сыграло в этом решающую роль. Слобода располагалась на самой северо-западной излучине Волги, выше которой река становилась уже мелководной. Как две руки, протянутые к Петер</w:t>
      </w:r>
      <w:r w:rsidR="0081019D">
        <w:rPr>
          <w:bCs/>
          <w:sz w:val="28"/>
          <w:szCs w:val="28"/>
        </w:rPr>
        <w:t>бургу, были два крупных притока</w:t>
      </w:r>
      <w:r w:rsidRPr="0081019D">
        <w:rPr>
          <w:bCs/>
          <w:sz w:val="28"/>
          <w:szCs w:val="28"/>
        </w:rPr>
        <w:t xml:space="preserve">: Шексна и Молога. Здесь, в Рыбной слободе шла перегрузка товаров, прибывающих с низовий, на более мелкие суда, которые могли проходить по Вышневолоцской, а затем и по другим водным системам. </w:t>
      </w:r>
    </w:p>
    <w:p w:rsidR="00A76EC8" w:rsidRPr="0081019D" w:rsidRDefault="00A76EC8" w:rsidP="00936B75">
      <w:pPr>
        <w:pStyle w:val="2"/>
        <w:spacing w:before="0" w:after="0" w:line="360" w:lineRule="auto"/>
        <w:ind w:firstLine="709"/>
        <w:jc w:val="both"/>
        <w:rPr>
          <w:rFonts w:ascii="Times New Roman" w:hAnsi="Times New Roman" w:cs="Times New Roman"/>
          <w:b w:val="0"/>
          <w:i w:val="0"/>
        </w:rPr>
      </w:pPr>
      <w:bookmarkStart w:id="2" w:name="q3"/>
      <w:bookmarkEnd w:id="2"/>
      <w:r w:rsidRPr="0081019D">
        <w:rPr>
          <w:rFonts w:ascii="Times New Roman" w:hAnsi="Times New Roman" w:cs="Times New Roman"/>
          <w:b w:val="0"/>
          <w:i w:val="0"/>
        </w:rPr>
        <w:t xml:space="preserve">К середине XVIII века Рыбная слобода по масштабам и значению фактически стала городом, хотя формально этот </w:t>
      </w:r>
      <w:bookmarkStart w:id="3" w:name="b9"/>
      <w:bookmarkEnd w:id="3"/>
      <w:r w:rsidRPr="00795BED">
        <w:rPr>
          <w:rFonts w:ascii="Times New Roman" w:hAnsi="Times New Roman" w:cs="Times New Roman"/>
          <w:b w:val="0"/>
          <w:i w:val="0"/>
        </w:rPr>
        <w:t>статус она получила в 1777 году.</w:t>
      </w:r>
      <w:r w:rsidRPr="0081019D">
        <w:rPr>
          <w:rFonts w:ascii="Times New Roman" w:hAnsi="Times New Roman" w:cs="Times New Roman"/>
          <w:b w:val="0"/>
          <w:i w:val="0"/>
        </w:rPr>
        <w:t xml:space="preserve"> Город стал называться Рыбной, а затем Рыбнослободском . </w:t>
      </w:r>
    </w:p>
    <w:p w:rsidR="00A76EC8" w:rsidRPr="0081019D" w:rsidRDefault="00A76EC8" w:rsidP="00936B75">
      <w:pPr>
        <w:pStyle w:val="2"/>
        <w:spacing w:before="0" w:after="0" w:line="360" w:lineRule="auto"/>
        <w:ind w:firstLine="709"/>
        <w:jc w:val="both"/>
        <w:rPr>
          <w:rFonts w:ascii="Times New Roman" w:hAnsi="Times New Roman" w:cs="Times New Roman"/>
          <w:b w:val="0"/>
          <w:i w:val="0"/>
        </w:rPr>
      </w:pPr>
      <w:bookmarkStart w:id="4" w:name="q4"/>
      <w:bookmarkEnd w:id="4"/>
      <w:r w:rsidRPr="0081019D">
        <w:rPr>
          <w:rFonts w:ascii="Times New Roman" w:hAnsi="Times New Roman" w:cs="Times New Roman"/>
          <w:b w:val="0"/>
          <w:i w:val="0"/>
        </w:rPr>
        <w:t xml:space="preserve">В конце XVIII века появляется уже несколько </w:t>
      </w:r>
      <w:bookmarkStart w:id="5" w:name="b10"/>
      <w:bookmarkEnd w:id="5"/>
      <w:r w:rsidRPr="00795BED">
        <w:rPr>
          <w:rFonts w:ascii="Times New Roman" w:hAnsi="Times New Roman" w:cs="Times New Roman"/>
          <w:b w:val="0"/>
          <w:i w:val="0"/>
        </w:rPr>
        <w:t>описаний города Рыбинска</w:t>
      </w:r>
      <w:r w:rsidRPr="0081019D">
        <w:rPr>
          <w:rFonts w:ascii="Times New Roman" w:hAnsi="Times New Roman" w:cs="Times New Roman"/>
          <w:b w:val="0"/>
          <w:i w:val="0"/>
        </w:rPr>
        <w:t xml:space="preserve"> (с восьмидесятых годов XVIII века он уже назывался так). По ним можно составить представление о городе. Именно в этот период складывается </w:t>
      </w:r>
      <w:bookmarkStart w:id="6" w:name="b11"/>
      <w:bookmarkEnd w:id="6"/>
      <w:r w:rsidRPr="00795BED">
        <w:rPr>
          <w:rFonts w:ascii="Times New Roman" w:hAnsi="Times New Roman" w:cs="Times New Roman"/>
          <w:b w:val="0"/>
          <w:i w:val="0"/>
        </w:rPr>
        <w:t>градостроительная структура Рыбинска.</w:t>
      </w:r>
      <w:r w:rsidRPr="0081019D">
        <w:rPr>
          <w:rFonts w:ascii="Times New Roman" w:hAnsi="Times New Roman" w:cs="Times New Roman"/>
          <w:b w:val="0"/>
          <w:i w:val="0"/>
        </w:rPr>
        <w:t xml:space="preserve"> Характерной особенностью XVIII века для окрестности Рыбинска являются дворянские усадьбы, принадлежащие старинным дворянским фамилиям</w:t>
      </w:r>
      <w:r w:rsidR="0081019D">
        <w:rPr>
          <w:rFonts w:ascii="Times New Roman" w:hAnsi="Times New Roman" w:cs="Times New Roman"/>
          <w:b w:val="0"/>
          <w:i w:val="0"/>
        </w:rPr>
        <w:t xml:space="preserve">. </w:t>
      </w:r>
    </w:p>
    <w:p w:rsidR="002C6EE1" w:rsidRDefault="00A76EC8" w:rsidP="00936B75">
      <w:pPr>
        <w:pStyle w:val="2"/>
        <w:spacing w:before="0" w:after="0" w:line="360" w:lineRule="auto"/>
        <w:ind w:firstLine="709"/>
        <w:jc w:val="both"/>
        <w:rPr>
          <w:rFonts w:ascii="Times New Roman" w:hAnsi="Times New Roman" w:cs="Times New Roman"/>
          <w:b w:val="0"/>
          <w:i w:val="0"/>
        </w:rPr>
      </w:pPr>
      <w:r w:rsidRPr="0081019D">
        <w:rPr>
          <w:rFonts w:ascii="Times New Roman" w:hAnsi="Times New Roman" w:cs="Times New Roman"/>
          <w:b w:val="0"/>
          <w:i w:val="0"/>
        </w:rPr>
        <w:t xml:space="preserve">Несколько больших пожаров в конце XVIII - начале XIX веков очистили город от деревянной застройки, ускорили процесс его обновления и упорядочения. Регулярный план 1784 года дополненный при расширении территории города в 1855 году оставался основой архитектурно-планировочного развития Рыбинска на протяжении всего XIX столетия. </w:t>
      </w:r>
      <w:bookmarkStart w:id="7" w:name="q7"/>
      <w:bookmarkEnd w:id="7"/>
    </w:p>
    <w:p w:rsidR="00A76EC8" w:rsidRPr="0081019D" w:rsidRDefault="00A76EC8" w:rsidP="00936B75">
      <w:pPr>
        <w:pStyle w:val="2"/>
        <w:spacing w:before="0" w:after="0" w:line="360" w:lineRule="auto"/>
        <w:ind w:firstLine="709"/>
        <w:jc w:val="both"/>
        <w:rPr>
          <w:rFonts w:ascii="Times New Roman" w:hAnsi="Times New Roman" w:cs="Times New Roman"/>
          <w:b w:val="0"/>
          <w:i w:val="0"/>
        </w:rPr>
      </w:pPr>
      <w:r w:rsidRPr="0081019D">
        <w:rPr>
          <w:rFonts w:ascii="Times New Roman" w:hAnsi="Times New Roman" w:cs="Times New Roman"/>
          <w:b w:val="0"/>
          <w:i w:val="0"/>
        </w:rPr>
        <w:t xml:space="preserve">Рыбинск был не только городом купцов и торговцев. Его называли </w:t>
      </w:r>
      <w:bookmarkStart w:id="8" w:name="b23"/>
      <w:bookmarkEnd w:id="8"/>
      <w:r w:rsidRPr="00795BED">
        <w:rPr>
          <w:rFonts w:ascii="Times New Roman" w:hAnsi="Times New Roman" w:cs="Times New Roman"/>
          <w:b w:val="0"/>
          <w:i w:val="0"/>
        </w:rPr>
        <w:t>столицей бурлаков</w:t>
      </w:r>
      <w:r w:rsidRPr="0081019D">
        <w:rPr>
          <w:rFonts w:ascii="Times New Roman" w:hAnsi="Times New Roman" w:cs="Times New Roman"/>
          <w:b w:val="0"/>
          <w:i w:val="0"/>
        </w:rPr>
        <w:t xml:space="preserve"> - трудового Волжского люда, которые десятками тысяч стекались со всей России. Если в середине XIX века коренное население не достигало и 10 тысяч, то летом здесь собиралось более 100 тысяч бурлаков, грузчиков, боцманов, водоливов, судорабочих. </w:t>
      </w:r>
    </w:p>
    <w:p w:rsidR="00A76EC8" w:rsidRPr="0081019D" w:rsidRDefault="00A76EC8" w:rsidP="00936B75">
      <w:pPr>
        <w:pStyle w:val="2"/>
        <w:spacing w:before="0" w:after="0" w:line="360" w:lineRule="auto"/>
        <w:ind w:firstLine="709"/>
        <w:jc w:val="both"/>
        <w:rPr>
          <w:rFonts w:ascii="Times New Roman" w:hAnsi="Times New Roman" w:cs="Times New Roman"/>
          <w:b w:val="0"/>
          <w:i w:val="0"/>
        </w:rPr>
      </w:pPr>
      <w:bookmarkStart w:id="9" w:name="q8"/>
      <w:bookmarkStart w:id="10" w:name="q14"/>
      <w:bookmarkStart w:id="11" w:name="q9"/>
      <w:bookmarkEnd w:id="9"/>
      <w:bookmarkEnd w:id="10"/>
      <w:bookmarkEnd w:id="11"/>
      <w:r w:rsidRPr="0081019D">
        <w:rPr>
          <w:rFonts w:ascii="Times New Roman" w:hAnsi="Times New Roman" w:cs="Times New Roman"/>
          <w:b w:val="0"/>
          <w:i w:val="0"/>
        </w:rPr>
        <w:t xml:space="preserve">Культурническая работа в Рыбинске имела большое общесоюзное значение. Не случайно именно здесь в 1919 году прошел первый в стране Краеведческий съезд. Рыбинский музей совместно с Рыбинским научным обществом были настоящим народнохозяйственным комплексом, подлинной уездной "Академией наук". </w:t>
      </w:r>
    </w:p>
    <w:p w:rsidR="006E73C2" w:rsidRPr="0081019D" w:rsidRDefault="002C6EE1" w:rsidP="00936B75">
      <w:pPr>
        <w:spacing w:line="360" w:lineRule="auto"/>
        <w:ind w:firstLine="709"/>
        <w:jc w:val="both"/>
        <w:rPr>
          <w:sz w:val="28"/>
          <w:szCs w:val="28"/>
        </w:rPr>
      </w:pPr>
      <w:r>
        <w:rPr>
          <w:sz w:val="28"/>
          <w:szCs w:val="28"/>
        </w:rPr>
        <w:t>Рыбинск был переименован в Андропов, а затем обратно в Рыбинск.</w:t>
      </w:r>
    </w:p>
    <w:p w:rsidR="00A76EC8" w:rsidRPr="0081019D" w:rsidRDefault="00A76EC8" w:rsidP="00936B75">
      <w:pPr>
        <w:pStyle w:val="2"/>
        <w:spacing w:before="0" w:after="0" w:line="360" w:lineRule="auto"/>
        <w:ind w:firstLine="709"/>
        <w:jc w:val="both"/>
        <w:rPr>
          <w:rFonts w:ascii="Times New Roman" w:hAnsi="Times New Roman" w:cs="Times New Roman"/>
          <w:b w:val="0"/>
          <w:i w:val="0"/>
        </w:rPr>
      </w:pPr>
      <w:r w:rsidRPr="0081019D">
        <w:rPr>
          <w:rFonts w:ascii="Times New Roman" w:hAnsi="Times New Roman" w:cs="Times New Roman"/>
          <w:b w:val="0"/>
          <w:i w:val="0"/>
        </w:rPr>
        <w:t xml:space="preserve">В настоящее время Рыбинск - исторический город Российского значения. Это город областного подчинения, районный центр с высокоразвитой промышленностью. Будущее города уже сейчас вырисовывается на планшетах архитекторов и градостроителей, в проектах реставраторов и реконструкторов. Разрабатывается социально - культурный проект исторического центра. Жилые дома, музеи и туристские центры, гостиницы и рестораны, библиотеки и театры, магазины и бытовые учреждения - всё будет возрождаться с использованием старых рыбинских традиций. Музей судоходства и судостроения, музей купеческого быта, древнерусского искусства, театральные гостиные, литературные кафе, историко-художественный музей и туристский центр станут настоящим историко-культурным ядром города. </w:t>
      </w:r>
    </w:p>
    <w:p w:rsidR="002C6EE1" w:rsidRPr="0081019D" w:rsidRDefault="002C6EE1" w:rsidP="00936B75">
      <w:pPr>
        <w:spacing w:line="360" w:lineRule="auto"/>
        <w:ind w:firstLine="709"/>
        <w:jc w:val="both"/>
        <w:rPr>
          <w:sz w:val="28"/>
          <w:szCs w:val="28"/>
        </w:rPr>
      </w:pPr>
    </w:p>
    <w:p w:rsidR="003456F8" w:rsidRPr="002C6EE1" w:rsidRDefault="00B45100" w:rsidP="00936B75">
      <w:pPr>
        <w:spacing w:line="360" w:lineRule="auto"/>
        <w:ind w:firstLine="709"/>
        <w:jc w:val="both"/>
        <w:rPr>
          <w:b/>
          <w:sz w:val="28"/>
          <w:szCs w:val="28"/>
        </w:rPr>
      </w:pPr>
      <w:r>
        <w:rPr>
          <w:b/>
          <w:sz w:val="28"/>
          <w:szCs w:val="28"/>
        </w:rPr>
        <w:t xml:space="preserve">6. </w:t>
      </w:r>
      <w:r w:rsidR="002C6EE1" w:rsidRPr="002C6EE1">
        <w:rPr>
          <w:b/>
          <w:sz w:val="28"/>
          <w:szCs w:val="28"/>
        </w:rPr>
        <w:t>Дзауджикау-Орджоникидзе-</w:t>
      </w:r>
      <w:r w:rsidR="003456F8" w:rsidRPr="002C6EE1">
        <w:rPr>
          <w:b/>
          <w:sz w:val="28"/>
          <w:szCs w:val="28"/>
        </w:rPr>
        <w:t>Владикавказ</w:t>
      </w:r>
    </w:p>
    <w:p w:rsidR="00936B75" w:rsidRDefault="00936B75" w:rsidP="00936B75">
      <w:pPr>
        <w:spacing w:line="360" w:lineRule="auto"/>
        <w:ind w:firstLine="709"/>
        <w:jc w:val="both"/>
        <w:rPr>
          <w:sz w:val="28"/>
          <w:szCs w:val="28"/>
        </w:rPr>
      </w:pPr>
    </w:p>
    <w:p w:rsidR="00936B75" w:rsidRDefault="003456F8" w:rsidP="00936B75">
      <w:pPr>
        <w:spacing w:line="360" w:lineRule="auto"/>
        <w:ind w:firstLine="709"/>
        <w:jc w:val="both"/>
        <w:rPr>
          <w:sz w:val="28"/>
          <w:szCs w:val="28"/>
        </w:rPr>
      </w:pPr>
      <w:r w:rsidRPr="0081019D">
        <w:rPr>
          <w:sz w:val="28"/>
          <w:szCs w:val="28"/>
        </w:rPr>
        <w:t xml:space="preserve">В 1774 году в результате русско-осетинских переговоров состоялось добровольное присоединение Северной Осетии. Этот шаг, очевидно, не был случайным. Россия, начиная вхождение в горный район Северного Кавказа, сделала ставку на единственный среди множества местных народов и народностей ираноязычный народ. Расчет оказался верным: на протяжении дальнейших 200 с лишним лет он неизменно оставался и остается самым лояльным по отношению к России народом на всем Кавказе. </w:t>
      </w:r>
    </w:p>
    <w:p w:rsidR="00936B75" w:rsidRDefault="003456F8" w:rsidP="00936B75">
      <w:pPr>
        <w:spacing w:line="360" w:lineRule="auto"/>
        <w:ind w:firstLine="709"/>
        <w:jc w:val="both"/>
        <w:rPr>
          <w:sz w:val="28"/>
          <w:szCs w:val="28"/>
        </w:rPr>
      </w:pPr>
      <w:r w:rsidRPr="0081019D">
        <w:rPr>
          <w:sz w:val="28"/>
          <w:szCs w:val="28"/>
        </w:rPr>
        <w:t xml:space="preserve">Если вхождение Закавказья в состав империи самым благоприятным образом отразилось на судьбе грузин, то же самое можно сказать и в отношении осетин касательно Северного Кавказа. </w:t>
      </w:r>
    </w:p>
    <w:p w:rsidR="003456F8" w:rsidRPr="0081019D" w:rsidRDefault="003456F8" w:rsidP="00936B75">
      <w:pPr>
        <w:spacing w:line="360" w:lineRule="auto"/>
        <w:ind w:firstLine="709"/>
        <w:jc w:val="both"/>
        <w:rPr>
          <w:sz w:val="28"/>
          <w:szCs w:val="28"/>
        </w:rPr>
      </w:pPr>
      <w:r w:rsidRPr="0081019D">
        <w:rPr>
          <w:sz w:val="28"/>
          <w:szCs w:val="28"/>
        </w:rPr>
        <w:t>Тем не менее</w:t>
      </w:r>
      <w:r w:rsidR="002C6EE1">
        <w:rPr>
          <w:sz w:val="28"/>
          <w:szCs w:val="28"/>
        </w:rPr>
        <w:t>,</w:t>
      </w:r>
      <w:r w:rsidRPr="0081019D">
        <w:rPr>
          <w:sz w:val="28"/>
          <w:szCs w:val="28"/>
        </w:rPr>
        <w:t xml:space="preserve"> Грузия всякий раз, когда возникала возможность дистанцироваться от Москвы вплоть до отделения, с готовностью пользовалась ею, а Осетия (как Северная, так и Южная) - нет. Более того, когда нынче пошла волна переименований городов в национальных республиках на местный лад, североосетинцы поменяли советское название своей столицы Орджоникидзе не на прежнее сугубо осетинское название Дзауджикау (1944-1954 гг.), а на исконно русское Владикавказ. </w:t>
      </w:r>
    </w:p>
    <w:p w:rsidR="00936B75" w:rsidRDefault="003456F8" w:rsidP="00936B75">
      <w:pPr>
        <w:pStyle w:val="a3"/>
        <w:spacing w:before="0" w:beforeAutospacing="0" w:after="0" w:afterAutospacing="0" w:line="360" w:lineRule="auto"/>
        <w:ind w:firstLine="709"/>
        <w:jc w:val="both"/>
        <w:rPr>
          <w:sz w:val="28"/>
          <w:szCs w:val="28"/>
        </w:rPr>
      </w:pPr>
      <w:r w:rsidRPr="0081019D">
        <w:rPr>
          <w:sz w:val="28"/>
          <w:szCs w:val="28"/>
        </w:rPr>
        <w:t xml:space="preserve">Название Владикавказ говорит само за себя, а переименование его в Орджоникидзе - это кровь гражданской войны. </w:t>
      </w:r>
    </w:p>
    <w:p w:rsidR="00936B75" w:rsidRDefault="003456F8" w:rsidP="00936B75">
      <w:pPr>
        <w:pStyle w:val="a3"/>
        <w:spacing w:before="0" w:beforeAutospacing="0" w:after="0" w:afterAutospacing="0" w:line="360" w:lineRule="auto"/>
        <w:ind w:firstLine="709"/>
        <w:jc w:val="both"/>
        <w:rPr>
          <w:sz w:val="28"/>
          <w:szCs w:val="28"/>
        </w:rPr>
      </w:pPr>
      <w:r w:rsidRPr="0081019D">
        <w:rPr>
          <w:sz w:val="28"/>
          <w:szCs w:val="28"/>
        </w:rPr>
        <w:t xml:space="preserve">Возвращение городу имени Владикавказ не спасло его от нового кровопролития. Ингушский народ, безвинно наказанный «отцом народов», был реабилитирован, но без возврата отобранной земли. </w:t>
      </w:r>
    </w:p>
    <w:p w:rsidR="00936B75" w:rsidRDefault="003456F8" w:rsidP="00936B75">
      <w:pPr>
        <w:pStyle w:val="a3"/>
        <w:spacing w:before="0" w:beforeAutospacing="0" w:after="0" w:afterAutospacing="0" w:line="360" w:lineRule="auto"/>
        <w:ind w:firstLine="709"/>
        <w:jc w:val="both"/>
        <w:rPr>
          <w:sz w:val="28"/>
          <w:szCs w:val="28"/>
        </w:rPr>
      </w:pPr>
      <w:r w:rsidRPr="0081019D">
        <w:rPr>
          <w:sz w:val="28"/>
          <w:szCs w:val="28"/>
        </w:rPr>
        <w:t xml:space="preserve">Это столкнуло его с новыми обитателями отчих домов и земель. </w:t>
      </w:r>
    </w:p>
    <w:p w:rsidR="002C6EE1" w:rsidRPr="002C6EE1" w:rsidRDefault="00936B75" w:rsidP="00936B75">
      <w:pPr>
        <w:pStyle w:val="a3"/>
        <w:spacing w:before="0" w:beforeAutospacing="0" w:after="0" w:afterAutospacing="0" w:line="360" w:lineRule="auto"/>
        <w:ind w:firstLine="709"/>
        <w:jc w:val="both"/>
        <w:rPr>
          <w:b/>
          <w:sz w:val="28"/>
          <w:szCs w:val="28"/>
        </w:rPr>
      </w:pPr>
      <w:r>
        <w:rPr>
          <w:sz w:val="28"/>
          <w:szCs w:val="28"/>
        </w:rPr>
        <w:br w:type="page"/>
      </w:r>
      <w:r w:rsidR="00B45100">
        <w:rPr>
          <w:b/>
          <w:sz w:val="28"/>
          <w:szCs w:val="28"/>
        </w:rPr>
        <w:t xml:space="preserve">7. </w:t>
      </w:r>
      <w:r w:rsidR="002C6EE1">
        <w:rPr>
          <w:b/>
          <w:sz w:val="28"/>
          <w:szCs w:val="28"/>
        </w:rPr>
        <w:t>Ленинград-Санкт-Петербург</w:t>
      </w:r>
    </w:p>
    <w:p w:rsidR="00936B75" w:rsidRDefault="00936B75" w:rsidP="00936B75">
      <w:pPr>
        <w:spacing w:line="360" w:lineRule="auto"/>
        <w:ind w:firstLine="709"/>
        <w:jc w:val="both"/>
        <w:rPr>
          <w:sz w:val="28"/>
          <w:szCs w:val="28"/>
        </w:rPr>
      </w:pPr>
    </w:p>
    <w:p w:rsidR="00E45D4F" w:rsidRPr="0081019D" w:rsidRDefault="00E45D4F" w:rsidP="00936B75">
      <w:pPr>
        <w:spacing w:line="360" w:lineRule="auto"/>
        <w:ind w:firstLine="709"/>
        <w:jc w:val="both"/>
        <w:rPr>
          <w:sz w:val="28"/>
          <w:szCs w:val="28"/>
        </w:rPr>
      </w:pPr>
      <w:r w:rsidRPr="0081019D">
        <w:rPr>
          <w:sz w:val="28"/>
          <w:szCs w:val="28"/>
        </w:rPr>
        <w:t>Петербуржцы, ленинградцы, питерцы, и рядом</w:t>
      </w:r>
      <w:r w:rsidRPr="0081019D">
        <w:rPr>
          <w:noProof/>
          <w:sz w:val="28"/>
          <w:szCs w:val="28"/>
        </w:rPr>
        <w:t xml:space="preserve"> -</w:t>
      </w:r>
      <w:r w:rsidRPr="0081019D">
        <w:rPr>
          <w:sz w:val="28"/>
          <w:szCs w:val="28"/>
        </w:rPr>
        <w:t xml:space="preserve"> Санкт-Петербург, Петербург, Ленинград, Петроград: являются ли эти самоименования и имена равноценными и равнозначными? Если да, то почему большая часть приезжих и гостей называют город Ленинградом? Не менее важен и второй вопрос: почему ленинградцы "сдали" имя своего города, позволили его переименовать? </w:t>
      </w:r>
    </w:p>
    <w:p w:rsidR="00E45D4F" w:rsidRPr="0081019D" w:rsidRDefault="00E45D4F" w:rsidP="00936B75">
      <w:pPr>
        <w:spacing w:line="360" w:lineRule="auto"/>
        <w:ind w:firstLine="709"/>
        <w:jc w:val="both"/>
        <w:rPr>
          <w:sz w:val="28"/>
          <w:szCs w:val="28"/>
        </w:rPr>
      </w:pPr>
      <w:r w:rsidRPr="0081019D">
        <w:rPr>
          <w:sz w:val="28"/>
          <w:szCs w:val="28"/>
        </w:rPr>
        <w:t>Рассматривая вопрос о причинах упорного отстаивания прежнего названия города (Ленинград) со стороны приезжих сразу</w:t>
      </w:r>
      <w:r w:rsidR="00082B2B">
        <w:rPr>
          <w:sz w:val="28"/>
          <w:szCs w:val="28"/>
        </w:rPr>
        <w:t xml:space="preserve"> нужно</w:t>
      </w:r>
      <w:r w:rsidRPr="0081019D">
        <w:rPr>
          <w:sz w:val="28"/>
          <w:szCs w:val="28"/>
        </w:rPr>
        <w:t xml:space="preserve"> отмети</w:t>
      </w:r>
      <w:r w:rsidR="00082B2B">
        <w:rPr>
          <w:sz w:val="28"/>
          <w:szCs w:val="28"/>
        </w:rPr>
        <w:t>ть</w:t>
      </w:r>
      <w:r w:rsidRPr="0081019D">
        <w:rPr>
          <w:sz w:val="28"/>
          <w:szCs w:val="28"/>
        </w:rPr>
        <w:t>, что дело не в том политическом противостоянии Санкт-Петербурга и Ленинграда, которые задавались и задаются извне, а в том, что только имена "Ленинград" и "ленинградцы" имеют однозначный, явный и внятный социальный смысл, смысловую наполненность. В то время как понятие Санкт-Петербург, петербуржцы, питерцы</w:t>
      </w:r>
      <w:r w:rsidRPr="0081019D">
        <w:rPr>
          <w:noProof/>
          <w:sz w:val="28"/>
          <w:szCs w:val="28"/>
        </w:rPr>
        <w:t xml:space="preserve"> -</w:t>
      </w:r>
      <w:r w:rsidRPr="0081019D">
        <w:rPr>
          <w:sz w:val="28"/>
          <w:szCs w:val="28"/>
        </w:rPr>
        <w:t xml:space="preserve"> проблематичны и проблематизированы. Когда мы говорим: "Санкт-Петербург"</w:t>
      </w:r>
      <w:r w:rsidRPr="0081019D">
        <w:rPr>
          <w:noProof/>
          <w:sz w:val="28"/>
          <w:szCs w:val="28"/>
        </w:rPr>
        <w:t xml:space="preserve"> -</w:t>
      </w:r>
      <w:r w:rsidRPr="0081019D">
        <w:rPr>
          <w:sz w:val="28"/>
          <w:szCs w:val="28"/>
        </w:rPr>
        <w:t xml:space="preserve"> о каком городе речь? О какой временной эпохе? Если сравнить с Москвой, то ее идентичность, конечно же строилась/осознавалась постепенно, она прерывалась, но эта прерванность осуществлялась в отдаленные от нас эпохи: при Петре</w:t>
      </w:r>
      <w:r w:rsidRPr="0081019D">
        <w:rPr>
          <w:noProof/>
          <w:sz w:val="28"/>
          <w:szCs w:val="28"/>
        </w:rPr>
        <w:t xml:space="preserve"> I,</w:t>
      </w:r>
      <w:r w:rsidRPr="0081019D">
        <w:rPr>
          <w:sz w:val="28"/>
          <w:szCs w:val="28"/>
        </w:rPr>
        <w:t xml:space="preserve"> в революционную эпоху, когда было время на осознание, интерпретации и интеграцию интерпретированных значений в массовое сознание. Существенно, что московская столичная идентичность оставалась неизменной на протяжении последних 70 лет. Эта идентичность, как стойкий и стабильный феномен сформировалась к 30-м гг. </w:t>
      </w:r>
      <w:r w:rsidRPr="0081019D">
        <w:rPr>
          <w:sz w:val="28"/>
          <w:szCs w:val="28"/>
          <w:lang w:val="en-US"/>
        </w:rPr>
        <w:t>XX</w:t>
      </w:r>
      <w:r w:rsidRPr="0081019D">
        <w:rPr>
          <w:sz w:val="28"/>
          <w:szCs w:val="28"/>
        </w:rPr>
        <w:t xml:space="preserve"> в. Чтобы разобраться в этой путанице именований жителей и их региональной идентичности, следует обратиться к истории. Петербург строился, осуществлялся и существовал (да и ныне этот изначально заданный импульс жив) как имперский город. Именно этот, державный аспект всегда подчеркивался в истории города, и особенно в русской литературе </w:t>
      </w:r>
      <w:r w:rsidRPr="0081019D">
        <w:rPr>
          <w:sz w:val="28"/>
          <w:szCs w:val="28"/>
          <w:lang w:val="en-US"/>
        </w:rPr>
        <w:t>XVIII</w:t>
      </w:r>
      <w:r w:rsidRPr="0081019D">
        <w:rPr>
          <w:sz w:val="28"/>
          <w:szCs w:val="28"/>
        </w:rPr>
        <w:t xml:space="preserve"> – начала </w:t>
      </w:r>
      <w:r w:rsidRPr="0081019D">
        <w:rPr>
          <w:sz w:val="28"/>
          <w:szCs w:val="28"/>
          <w:lang w:val="en-US"/>
        </w:rPr>
        <w:t>XIX</w:t>
      </w:r>
      <w:r w:rsidRPr="0081019D">
        <w:rPr>
          <w:sz w:val="28"/>
          <w:szCs w:val="28"/>
        </w:rPr>
        <w:t xml:space="preserve"> вв. При этом, изначально, ни о какой петербургской региональной идентичности или, хотя бы региональной особости города, речь не шла. Начало осознания/рефлексии особости Петербурга происходило с середины </w:t>
      </w:r>
      <w:r w:rsidRPr="0081019D">
        <w:rPr>
          <w:sz w:val="28"/>
          <w:szCs w:val="28"/>
          <w:lang w:val="en-US"/>
        </w:rPr>
        <w:t>XIX</w:t>
      </w:r>
      <w:r w:rsidRPr="0081019D">
        <w:rPr>
          <w:sz w:val="28"/>
          <w:szCs w:val="28"/>
        </w:rPr>
        <w:t xml:space="preserve"> века. К концу</w:t>
      </w:r>
      <w:r w:rsidRPr="0081019D">
        <w:rPr>
          <w:noProof/>
          <w:sz w:val="28"/>
          <w:szCs w:val="28"/>
        </w:rPr>
        <w:t xml:space="preserve"> XIX</w:t>
      </w:r>
      <w:r w:rsidRPr="0081019D">
        <w:rPr>
          <w:sz w:val="28"/>
          <w:szCs w:val="28"/>
        </w:rPr>
        <w:t xml:space="preserve"> века сформировались, вернее явно отрефлексировались в массовом сознании два лика Петербурга: Петербург как город изначально державный, парадно-имперский, и Петербург как город черни, массовый город, гд</w:t>
      </w:r>
      <w:r w:rsidR="002C6EE1">
        <w:rPr>
          <w:sz w:val="28"/>
          <w:szCs w:val="28"/>
        </w:rPr>
        <w:t>е горожане зажаты</w:t>
      </w:r>
      <w:r w:rsidRPr="0081019D">
        <w:rPr>
          <w:sz w:val="28"/>
          <w:szCs w:val="28"/>
        </w:rPr>
        <w:t xml:space="preserve"> роскошью, парадностью.</w:t>
      </w:r>
    </w:p>
    <w:p w:rsidR="00E45D4F" w:rsidRPr="0081019D" w:rsidRDefault="00E45D4F" w:rsidP="00936B75">
      <w:pPr>
        <w:spacing w:line="360" w:lineRule="auto"/>
        <w:ind w:firstLine="709"/>
        <w:jc w:val="both"/>
        <w:rPr>
          <w:sz w:val="28"/>
          <w:szCs w:val="28"/>
        </w:rPr>
      </w:pPr>
      <w:r w:rsidRPr="0081019D">
        <w:rPr>
          <w:sz w:val="28"/>
          <w:szCs w:val="28"/>
        </w:rPr>
        <w:t xml:space="preserve">После переименования в Петроград имя города наполнялось новыми смыслами, а затем и памятью революции и победившего пролетариата. </w:t>
      </w:r>
    </w:p>
    <w:p w:rsidR="00E45D4F" w:rsidRPr="0081019D" w:rsidRDefault="00E45D4F" w:rsidP="00936B75">
      <w:pPr>
        <w:spacing w:line="360" w:lineRule="auto"/>
        <w:ind w:firstLine="709"/>
        <w:jc w:val="both"/>
        <w:rPr>
          <w:sz w:val="28"/>
          <w:szCs w:val="28"/>
        </w:rPr>
      </w:pPr>
      <w:r w:rsidRPr="0081019D">
        <w:rPr>
          <w:sz w:val="28"/>
          <w:szCs w:val="28"/>
        </w:rPr>
        <w:t>Доблокадный Ленинград был городом социально не однородным, своего рода анклавом для не интегрированных советским режимом "обломков" российской империи. И петербургская и питерская идентичности постепенно утрачивались, выветривалась, под напором миграций и постепенной интеграцией "бывших". Но ее окончательному "выведению" способствовала блокада, которая "спаяла" социальную структуру города.</w:t>
      </w:r>
    </w:p>
    <w:p w:rsidR="00E45D4F" w:rsidRPr="0081019D" w:rsidRDefault="00E45D4F" w:rsidP="00936B75">
      <w:pPr>
        <w:spacing w:line="360" w:lineRule="auto"/>
        <w:ind w:firstLine="709"/>
        <w:jc w:val="both"/>
        <w:rPr>
          <w:sz w:val="28"/>
          <w:szCs w:val="28"/>
        </w:rPr>
      </w:pPr>
      <w:r w:rsidRPr="0081019D">
        <w:rPr>
          <w:sz w:val="28"/>
          <w:szCs w:val="28"/>
        </w:rPr>
        <w:t>После войны, в целом в стране, эти социальные барьеры были сняты; одновременно, общий военный опыт, а затем опыт победы, способствовали уменьшению враждебности к "бывшим". В Ленинграде же, блокадный опыт, как особый опыт коллективной жизни в экстремальных условиях способствовал увеличению эмпатии горожан друг к другу.</w:t>
      </w:r>
    </w:p>
    <w:p w:rsidR="00E45D4F" w:rsidRPr="0081019D" w:rsidRDefault="00E45D4F" w:rsidP="00936B75">
      <w:pPr>
        <w:spacing w:line="360" w:lineRule="auto"/>
        <w:ind w:firstLine="709"/>
        <w:jc w:val="both"/>
        <w:rPr>
          <w:sz w:val="28"/>
          <w:szCs w:val="28"/>
        </w:rPr>
      </w:pPr>
      <w:r w:rsidRPr="0081019D">
        <w:rPr>
          <w:sz w:val="28"/>
          <w:szCs w:val="28"/>
        </w:rPr>
        <w:t>Феномен сжимающейся идентичности ленинградцев и все большее количество мигрантов позволили состояться переименованию города в</w:t>
      </w:r>
      <w:r w:rsidRPr="0081019D">
        <w:rPr>
          <w:noProof/>
          <w:sz w:val="28"/>
          <w:szCs w:val="28"/>
        </w:rPr>
        <w:t xml:space="preserve"> 1991</w:t>
      </w:r>
      <w:r w:rsidRPr="0081019D">
        <w:rPr>
          <w:sz w:val="28"/>
          <w:szCs w:val="28"/>
        </w:rPr>
        <w:t xml:space="preserve"> году. Дискуссия о переименовании Ленинграда осуществлялась по преимуществу как сугубо политическая дискуссия. Согласно советской идеологии у названия "Ленинград" было устойчивое коннотативное значение: имя города связано с именем Ленина. Это, однако, совсем не очевидно. Корректнее говорить о том, что данная коннотация отсылает к советскому прошлому, но не к фигуре Ленина. А это прошлое очень многообразно и поэтому здесь имеет место многообразие коннотативных значений. Это и город трех революций, и город переживший блокаду, и город с особым типом культуры, и родина советского рока и т.д. </w:t>
      </w:r>
    </w:p>
    <w:p w:rsidR="00E45D4F" w:rsidRPr="0081019D" w:rsidRDefault="00E45D4F" w:rsidP="00936B75">
      <w:pPr>
        <w:spacing w:line="360" w:lineRule="auto"/>
        <w:ind w:firstLine="709"/>
        <w:jc w:val="both"/>
        <w:rPr>
          <w:sz w:val="28"/>
          <w:szCs w:val="28"/>
        </w:rPr>
      </w:pPr>
      <w:r w:rsidRPr="0081019D">
        <w:rPr>
          <w:sz w:val="28"/>
          <w:szCs w:val="28"/>
        </w:rPr>
        <w:t>Ленинградская  идентичность  была  намерено  дискредитирована  и  как революционно-ленинская, и как советская, при этом социальный опыт консолидации и преодоления отчуждения и сословности в блокадном городе был предан забвению.</w:t>
      </w:r>
    </w:p>
    <w:p w:rsidR="00E45D4F" w:rsidRPr="0081019D" w:rsidRDefault="00E45D4F" w:rsidP="00936B75">
      <w:pPr>
        <w:spacing w:line="360" w:lineRule="auto"/>
        <w:ind w:firstLine="709"/>
        <w:jc w:val="both"/>
        <w:rPr>
          <w:sz w:val="28"/>
          <w:szCs w:val="28"/>
        </w:rPr>
      </w:pPr>
      <w:r w:rsidRPr="0081019D">
        <w:rPr>
          <w:sz w:val="28"/>
          <w:szCs w:val="28"/>
        </w:rPr>
        <w:t>Петербургская идентичность как бы "перетянула", включила, усвоила в себя идентичность ленинградскую, но социальный опыт ленинградской идентичности не был ни усвоен, ни актуализирован...</w:t>
      </w:r>
      <w:r w:rsidR="002C6EE1">
        <w:rPr>
          <w:sz w:val="28"/>
          <w:szCs w:val="28"/>
        </w:rPr>
        <w:t xml:space="preserve"> </w:t>
      </w:r>
      <w:r w:rsidRPr="0081019D">
        <w:rPr>
          <w:sz w:val="28"/>
          <w:szCs w:val="28"/>
        </w:rPr>
        <w:t>Петербургская идентичность выстраивалась как идентичность интеллектуалов, тяготевших к ушедшей элитарной культуре российской империи, и одновременно противопоставлявшая себя официальной и официозной культуре советской страны. И сегодня, когда некому противопоставлять свою петербуржскость, так как нет уже советской страны и КПСС, то эта идентичность "провисает", не осуществляется. Новую идентичность трудно сформировать, во-первых, из-за невозможности унаследовать и разделить опыт блокадного единства приезжими жителями Санкт-Петербурга, и, во-вторых, из-за непривлекательности "недемократичности" элитарности "петербуржества" для мигрантов в век публичной демократии и массовой культуры. Показательно, что попасть в элитные круги Москвы легче чем в аналогичные среды Санкт-Петербурга, а сфера публичности в Санкт-Петербурге намного менее интенсивна чем в Москве.</w:t>
      </w:r>
    </w:p>
    <w:p w:rsidR="002C6EE1" w:rsidRDefault="002C6EE1" w:rsidP="00936B75">
      <w:pPr>
        <w:pStyle w:val="intro"/>
        <w:spacing w:before="0" w:beforeAutospacing="0" w:after="0" w:afterAutospacing="0" w:line="360" w:lineRule="auto"/>
        <w:ind w:firstLine="709"/>
        <w:jc w:val="both"/>
        <w:rPr>
          <w:sz w:val="28"/>
          <w:szCs w:val="28"/>
        </w:rPr>
      </w:pPr>
    </w:p>
    <w:p w:rsidR="002C6EE1" w:rsidRPr="002C6EE1" w:rsidRDefault="00B45100" w:rsidP="00936B75">
      <w:pPr>
        <w:pStyle w:val="intro"/>
        <w:spacing w:before="0" w:beforeAutospacing="0" w:after="0" w:afterAutospacing="0" w:line="360" w:lineRule="auto"/>
        <w:ind w:firstLine="709"/>
        <w:jc w:val="both"/>
        <w:rPr>
          <w:b/>
          <w:sz w:val="28"/>
          <w:szCs w:val="28"/>
        </w:rPr>
      </w:pPr>
      <w:r>
        <w:rPr>
          <w:b/>
          <w:sz w:val="28"/>
          <w:szCs w:val="28"/>
        </w:rPr>
        <w:t xml:space="preserve">8. </w:t>
      </w:r>
      <w:r w:rsidR="002C6EE1">
        <w:rPr>
          <w:b/>
          <w:sz w:val="28"/>
          <w:szCs w:val="28"/>
        </w:rPr>
        <w:t>Царицын-Сталинград-Волгоград</w:t>
      </w:r>
    </w:p>
    <w:p w:rsidR="00936B75" w:rsidRDefault="00936B75" w:rsidP="00936B75">
      <w:pPr>
        <w:pStyle w:val="text"/>
        <w:spacing w:before="0" w:beforeAutospacing="0" w:after="0" w:afterAutospacing="0" w:line="360" w:lineRule="auto"/>
        <w:ind w:firstLine="709"/>
        <w:jc w:val="both"/>
        <w:rPr>
          <w:sz w:val="28"/>
          <w:szCs w:val="28"/>
        </w:rPr>
      </w:pPr>
    </w:p>
    <w:p w:rsidR="00987D18" w:rsidRPr="0081019D" w:rsidRDefault="00987D18" w:rsidP="00936B75">
      <w:pPr>
        <w:pStyle w:val="text"/>
        <w:spacing w:before="0" w:beforeAutospacing="0" w:after="0" w:afterAutospacing="0" w:line="360" w:lineRule="auto"/>
        <w:ind w:firstLine="709"/>
        <w:jc w:val="both"/>
        <w:rPr>
          <w:sz w:val="28"/>
          <w:szCs w:val="28"/>
        </w:rPr>
      </w:pPr>
      <w:r w:rsidRPr="0081019D">
        <w:rPr>
          <w:sz w:val="28"/>
          <w:szCs w:val="28"/>
        </w:rPr>
        <w:t xml:space="preserve">В 1925 году делегация царицынских градоначальников в Москве предложила назвать город Царицын Сталинградом. И лидер принял предложение… </w:t>
      </w:r>
      <w:r w:rsidR="008D5BCE">
        <w:rPr>
          <w:sz w:val="28"/>
          <w:szCs w:val="28"/>
        </w:rPr>
        <w:t xml:space="preserve"> </w:t>
      </w:r>
      <w:r w:rsidRPr="0081019D">
        <w:rPr>
          <w:sz w:val="28"/>
          <w:szCs w:val="28"/>
        </w:rPr>
        <w:t>Еще бы: в городах Сталин начал индустриализацию за счет населения и бесплатной работы заключенных, которыми были полны все тюрьмы. На внешнем рынке во имя реализации «поступательной» политики были проданы большие запасы золота, платины, алмазов, гнали на экспорт лес, уголь, нефть, хлопок, хлеб и многое другое. В селах началась принудительная коллективизация, что в государственных планах называлось «перекачать средства из сельского хозяйства в тяжелую инду</w:t>
      </w:r>
      <w:r w:rsidR="002C6EE1">
        <w:rPr>
          <w:sz w:val="28"/>
          <w:szCs w:val="28"/>
        </w:rPr>
        <w:t>стрию». В итоге в 1932-</w:t>
      </w:r>
      <w:r w:rsidRPr="0081019D">
        <w:rPr>
          <w:sz w:val="28"/>
          <w:szCs w:val="28"/>
        </w:rPr>
        <w:t>33 гг. разразился голод. Но, как показывают документы, государство диктатуры пролетариата не хотело спасать голодающих от смерти. Более того, приняты были беспрецедентные карательные меры в этих условиях.</w:t>
      </w:r>
    </w:p>
    <w:p w:rsidR="00987D18" w:rsidRPr="0081019D" w:rsidRDefault="00987D18" w:rsidP="00936B75">
      <w:pPr>
        <w:pStyle w:val="text"/>
        <w:spacing w:before="0" w:beforeAutospacing="0" w:after="0" w:afterAutospacing="0" w:line="360" w:lineRule="auto"/>
        <w:ind w:firstLine="709"/>
        <w:jc w:val="both"/>
        <w:rPr>
          <w:sz w:val="28"/>
          <w:szCs w:val="28"/>
        </w:rPr>
      </w:pPr>
      <w:r w:rsidRPr="0081019D">
        <w:rPr>
          <w:sz w:val="28"/>
          <w:szCs w:val="28"/>
        </w:rPr>
        <w:t>Как показывают документы, только за полгода применения закона от 7 августа 1932 г. за хищения на срок не ниже десяти лет с конфискацией имущества в Нижневолжском крае было осуждено 12 725 человек. В основном это были крестьяне, которые, спасая себя и детей от голода, приносили с тока или с поля горстки зерна или колоски. Выполнить планы заготовок, спущенные сверху, можно было только ценой голодной смерти.</w:t>
      </w:r>
    </w:p>
    <w:p w:rsidR="00987D18" w:rsidRPr="0081019D" w:rsidRDefault="00987D18" w:rsidP="00936B75">
      <w:pPr>
        <w:pStyle w:val="text"/>
        <w:spacing w:before="0" w:beforeAutospacing="0" w:after="0" w:afterAutospacing="0" w:line="360" w:lineRule="auto"/>
        <w:ind w:firstLine="709"/>
        <w:jc w:val="both"/>
        <w:rPr>
          <w:sz w:val="28"/>
          <w:szCs w:val="28"/>
        </w:rPr>
      </w:pPr>
      <w:r w:rsidRPr="0081019D">
        <w:rPr>
          <w:sz w:val="28"/>
          <w:szCs w:val="28"/>
        </w:rPr>
        <w:t xml:space="preserve">Вообще об истреблении людей во время сталинского режима говорилось очень много потом, но все ли осталось в памяти как прочно связанное с именем Сталина? Стоит вдуматься, что это за вождь, который только за два года (1937-й и 1938-й) позволил арестовать 1 372 </w:t>
      </w:r>
      <w:r w:rsidR="002C6EE1">
        <w:rPr>
          <w:sz w:val="28"/>
          <w:szCs w:val="28"/>
        </w:rPr>
        <w:t>392 человека и 681 692 из них –</w:t>
      </w:r>
      <w:r w:rsidRPr="0081019D">
        <w:rPr>
          <w:sz w:val="28"/>
          <w:szCs w:val="28"/>
        </w:rPr>
        <w:t xml:space="preserve"> расстрелять! Вот как объяснял на пленуме ЦК КПСС ситуацию перед войной почитаемый в Волгограде маршал Г.К. Жуков: «Особенно плохо обстояло дело с руководящими военными кадрами, которые в период с 1937-1939 гг., начиная от командующих воинскими округами до командиров дивизий и полков включительно, неоднократно сменялись в связи с арестами. Вновь назначенные к началу войны оказались слабо подготовленными».</w:t>
      </w:r>
    </w:p>
    <w:p w:rsidR="00987D18" w:rsidRPr="0081019D" w:rsidRDefault="00987D18" w:rsidP="00936B75">
      <w:pPr>
        <w:pStyle w:val="text"/>
        <w:spacing w:before="0" w:beforeAutospacing="0" w:after="0" w:afterAutospacing="0" w:line="360" w:lineRule="auto"/>
        <w:ind w:firstLine="709"/>
        <w:jc w:val="both"/>
        <w:rPr>
          <w:sz w:val="28"/>
          <w:szCs w:val="28"/>
        </w:rPr>
      </w:pPr>
      <w:r w:rsidRPr="0081019D">
        <w:rPr>
          <w:sz w:val="28"/>
          <w:szCs w:val="28"/>
        </w:rPr>
        <w:t>Сталинградская битва была длительная и кровопролитная. Погибло много не только военных, но и гражданских людей, полностью был разрушен город. Характерно, что перед боями за город немецкое командование подвергло его массированным бомбардировкам, в том числе – зажигательными бомбами, то есть было принято решение ликвидировать его как город Сталина. То же произошло и с Ленинградом, где вдобавок была организована блокада, приведшая к массовой гибели населения.</w:t>
      </w:r>
    </w:p>
    <w:p w:rsidR="00987D18" w:rsidRPr="0081019D" w:rsidRDefault="00987D18" w:rsidP="00936B75">
      <w:pPr>
        <w:pStyle w:val="text"/>
        <w:spacing w:before="0" w:beforeAutospacing="0" w:after="0" w:afterAutospacing="0" w:line="360" w:lineRule="auto"/>
        <w:ind w:firstLine="709"/>
        <w:jc w:val="both"/>
        <w:rPr>
          <w:sz w:val="28"/>
          <w:szCs w:val="28"/>
        </w:rPr>
      </w:pPr>
      <w:r w:rsidRPr="0081019D">
        <w:rPr>
          <w:sz w:val="28"/>
          <w:szCs w:val="28"/>
        </w:rPr>
        <w:t>Оценка этих событий с позиции высших ценностей означает одно: катастрофа с многочисленными безвинными жертвами по вине военных преступников – Гитлера, Сталина и их окружения.</w:t>
      </w:r>
    </w:p>
    <w:p w:rsidR="00987D18" w:rsidRPr="0081019D" w:rsidRDefault="00987D18" w:rsidP="00936B75">
      <w:pPr>
        <w:pStyle w:val="text"/>
        <w:spacing w:before="0" w:beforeAutospacing="0" w:after="0" w:afterAutospacing="0" w:line="360" w:lineRule="auto"/>
        <w:ind w:firstLine="709"/>
        <w:jc w:val="both"/>
        <w:rPr>
          <w:sz w:val="28"/>
          <w:szCs w:val="28"/>
        </w:rPr>
      </w:pPr>
      <w:r w:rsidRPr="0081019D">
        <w:rPr>
          <w:sz w:val="28"/>
          <w:szCs w:val="28"/>
        </w:rPr>
        <w:t>Переименование в 1961 г. города в Волгоград сняло позор номенклатурного названия</w:t>
      </w:r>
      <w:r w:rsidR="002C6EE1">
        <w:rPr>
          <w:sz w:val="28"/>
          <w:szCs w:val="28"/>
        </w:rPr>
        <w:t>, но не вернуло исторического –</w:t>
      </w:r>
      <w:r w:rsidRPr="0081019D">
        <w:rPr>
          <w:sz w:val="28"/>
          <w:szCs w:val="28"/>
        </w:rPr>
        <w:t xml:space="preserve"> Царицын. Почему же это иначе было в других городах? Петербург, Нижний Новгород, Самара, Пермь, Оренбург, Донецк, Екатеринбург и другие перешли на исторические названия, как только появилась политическая свобода.</w:t>
      </w:r>
    </w:p>
    <w:p w:rsidR="00987D18" w:rsidRPr="0081019D" w:rsidRDefault="00987D18" w:rsidP="00936B75">
      <w:pPr>
        <w:spacing w:line="360" w:lineRule="auto"/>
        <w:ind w:firstLine="709"/>
        <w:jc w:val="both"/>
        <w:rPr>
          <w:sz w:val="28"/>
          <w:szCs w:val="28"/>
        </w:rPr>
      </w:pPr>
    </w:p>
    <w:p w:rsidR="00987D18" w:rsidRPr="002C6EE1" w:rsidRDefault="00B45100" w:rsidP="00936B75">
      <w:pPr>
        <w:spacing w:line="360" w:lineRule="auto"/>
        <w:ind w:firstLine="709"/>
        <w:jc w:val="both"/>
        <w:rPr>
          <w:b/>
          <w:sz w:val="28"/>
          <w:szCs w:val="28"/>
        </w:rPr>
      </w:pPr>
      <w:r>
        <w:rPr>
          <w:b/>
          <w:sz w:val="28"/>
          <w:szCs w:val="28"/>
        </w:rPr>
        <w:t xml:space="preserve">9. </w:t>
      </w:r>
      <w:r w:rsidR="002C6EE1">
        <w:rPr>
          <w:b/>
          <w:sz w:val="28"/>
          <w:szCs w:val="28"/>
        </w:rPr>
        <w:t>Калинин-Тверь</w:t>
      </w:r>
    </w:p>
    <w:p w:rsidR="00936B75" w:rsidRDefault="00936B75" w:rsidP="00936B75">
      <w:pPr>
        <w:pStyle w:val="a3"/>
        <w:spacing w:before="0" w:beforeAutospacing="0" w:after="0" w:afterAutospacing="0" w:line="360" w:lineRule="auto"/>
        <w:ind w:firstLine="709"/>
        <w:jc w:val="both"/>
        <w:rPr>
          <w:sz w:val="28"/>
          <w:szCs w:val="28"/>
        </w:rPr>
      </w:pPr>
    </w:p>
    <w:p w:rsidR="00987D18" w:rsidRPr="0081019D" w:rsidRDefault="002C6EE1" w:rsidP="00936B75">
      <w:pPr>
        <w:pStyle w:val="a3"/>
        <w:spacing w:before="0" w:beforeAutospacing="0" w:after="0" w:afterAutospacing="0" w:line="360" w:lineRule="auto"/>
        <w:ind w:firstLine="709"/>
        <w:jc w:val="both"/>
        <w:rPr>
          <w:sz w:val="28"/>
          <w:szCs w:val="28"/>
        </w:rPr>
      </w:pPr>
      <w:r>
        <w:rPr>
          <w:sz w:val="28"/>
          <w:szCs w:val="28"/>
        </w:rPr>
        <w:t>В</w:t>
      </w:r>
      <w:r w:rsidR="00987D18" w:rsidRPr="0081019D">
        <w:rPr>
          <w:sz w:val="28"/>
          <w:szCs w:val="28"/>
        </w:rPr>
        <w:t xml:space="preserve"> начале ноября 1931 года в народе пошли су</w:t>
      </w:r>
      <w:r>
        <w:rPr>
          <w:sz w:val="28"/>
          <w:szCs w:val="28"/>
        </w:rPr>
        <w:t>ды-пересуды, что</w:t>
      </w:r>
      <w:r w:rsidR="00987D18" w:rsidRPr="0081019D">
        <w:rPr>
          <w:sz w:val="28"/>
          <w:szCs w:val="28"/>
        </w:rPr>
        <w:t xml:space="preserve"> почему-то начались пятиминутки и митинги в лучших комплектах (бригадах) прямо около станков, в цехах и сменах с требованием называть Тверь Калининым.</w:t>
      </w:r>
    </w:p>
    <w:p w:rsidR="00987D18" w:rsidRPr="0081019D" w:rsidRDefault="00527D0D" w:rsidP="00936B75">
      <w:pPr>
        <w:pStyle w:val="a3"/>
        <w:spacing w:before="0" w:beforeAutospacing="0" w:after="0" w:afterAutospacing="0" w:line="360" w:lineRule="auto"/>
        <w:ind w:firstLine="709"/>
        <w:jc w:val="both"/>
        <w:rPr>
          <w:sz w:val="28"/>
          <w:szCs w:val="28"/>
        </w:rPr>
      </w:pPr>
      <w:r>
        <w:rPr>
          <w:sz w:val="28"/>
          <w:szCs w:val="28"/>
        </w:rPr>
        <w:t>То была пора,</w:t>
      </w:r>
      <w:r w:rsidR="00987D18" w:rsidRPr="0081019D">
        <w:rPr>
          <w:sz w:val="28"/>
          <w:szCs w:val="28"/>
        </w:rPr>
        <w:t xml:space="preserve"> когда начинались аресты, но они еще не были массовыми, так что не всем бросались в глаза. Поэтому люди пока еще высказывались свободно, о многом с иронией, по-народному вескими характеристиками. И с усмешками толковали о передовых ткачихах и крутильщицах, как их в горкоме партии «часами накачивали </w:t>
      </w:r>
      <w:r w:rsidR="002C6EE1">
        <w:rPr>
          <w:sz w:val="28"/>
          <w:szCs w:val="28"/>
        </w:rPr>
        <w:t>инструкциями»</w:t>
      </w:r>
      <w:r w:rsidR="00987D18" w:rsidRPr="0081019D">
        <w:rPr>
          <w:sz w:val="28"/>
          <w:szCs w:val="28"/>
        </w:rPr>
        <w:t>, что нужно говорить на митинг</w:t>
      </w:r>
      <w:r w:rsidR="002C6EE1">
        <w:rPr>
          <w:sz w:val="28"/>
          <w:szCs w:val="28"/>
        </w:rPr>
        <w:t>ах. Остро иронизировали над тем,</w:t>
      </w:r>
      <w:r w:rsidR="00987D18" w:rsidRPr="0081019D">
        <w:rPr>
          <w:sz w:val="28"/>
          <w:szCs w:val="28"/>
        </w:rPr>
        <w:t xml:space="preserve"> как «горкомовцы по цехам бегали» и чуть ли не руками «тянули мужиков </w:t>
      </w:r>
      <w:r w:rsidR="00030A7F">
        <w:rPr>
          <w:sz w:val="28"/>
          <w:szCs w:val="28"/>
        </w:rPr>
        <w:t>и баб покрепче» на демонстрацию,</w:t>
      </w:r>
      <w:r w:rsidR="00987D18" w:rsidRPr="0081019D">
        <w:rPr>
          <w:sz w:val="28"/>
          <w:szCs w:val="28"/>
        </w:rPr>
        <w:t xml:space="preserve"> чтобы нести по</w:t>
      </w:r>
      <w:r w:rsidR="00030A7F">
        <w:rPr>
          <w:sz w:val="28"/>
          <w:szCs w:val="28"/>
        </w:rPr>
        <w:t xml:space="preserve"> улицам города «новый плакат» с надписями типа:</w:t>
      </w:r>
      <w:r w:rsidR="00030A7F" w:rsidRPr="0081019D">
        <w:rPr>
          <w:sz w:val="28"/>
          <w:szCs w:val="28"/>
        </w:rPr>
        <w:t xml:space="preserve"> </w:t>
      </w:r>
      <w:r w:rsidR="00987D18" w:rsidRPr="0081019D">
        <w:rPr>
          <w:sz w:val="28"/>
          <w:szCs w:val="28"/>
        </w:rPr>
        <w:t>«Мы просим ЦИК СССР переименовать город Тверь в город имени Михаила Ивановича Калинина».</w:t>
      </w:r>
    </w:p>
    <w:p w:rsidR="00987D18" w:rsidRPr="0081019D" w:rsidRDefault="00987D18" w:rsidP="00936B75">
      <w:pPr>
        <w:pStyle w:val="a3"/>
        <w:spacing w:before="0" w:beforeAutospacing="0" w:after="0" w:afterAutospacing="0" w:line="360" w:lineRule="auto"/>
        <w:ind w:firstLine="709"/>
        <w:jc w:val="both"/>
        <w:rPr>
          <w:sz w:val="28"/>
          <w:szCs w:val="28"/>
        </w:rPr>
      </w:pPr>
      <w:r w:rsidRPr="0081019D">
        <w:rPr>
          <w:sz w:val="28"/>
          <w:szCs w:val="28"/>
        </w:rPr>
        <w:t>Необычная поспешность в проведении этих мероприятий бросалась в глаза, она доказывается «Тверской правдой». В номере от 6 ноября дана первая информац</w:t>
      </w:r>
      <w:r w:rsidR="00030A7F">
        <w:rPr>
          <w:sz w:val="28"/>
          <w:szCs w:val="28"/>
        </w:rPr>
        <w:t>ия под заглавием «Городу Твери -</w:t>
      </w:r>
      <w:r w:rsidRPr="0081019D">
        <w:rPr>
          <w:sz w:val="28"/>
          <w:szCs w:val="28"/>
        </w:rPr>
        <w:t xml:space="preserve"> имя всесоюзного старосты», в которой сообщалось о собраниях в лучших коллективах, в цехах и сменах «Пролетарки», реш</w:t>
      </w:r>
      <w:r w:rsidR="00030A7F">
        <w:rPr>
          <w:sz w:val="28"/>
          <w:szCs w:val="28"/>
        </w:rPr>
        <w:t>ивших Тверь переименовать в Кали</w:t>
      </w:r>
      <w:r w:rsidRPr="0081019D">
        <w:rPr>
          <w:sz w:val="28"/>
          <w:szCs w:val="28"/>
        </w:rPr>
        <w:t xml:space="preserve">нин в честь 14-й годовщины Октябрьской революции. Газета выразила полную уверенность, что эта ценная инициатива рабочих «Пролетарки» </w:t>
      </w:r>
      <w:r w:rsidR="00030A7F" w:rsidRPr="0081019D">
        <w:rPr>
          <w:sz w:val="28"/>
          <w:szCs w:val="28"/>
        </w:rPr>
        <w:t>несомненно</w:t>
      </w:r>
      <w:r w:rsidRPr="0081019D">
        <w:rPr>
          <w:sz w:val="28"/>
          <w:szCs w:val="28"/>
        </w:rPr>
        <w:t xml:space="preserve"> найдет горячий отклик на других предприятиях Твери. А в номере от 10 ноября газета уже говорила о пролетарцах, пронесших по улицам города названный выше плакат, сообщила о митингах на «Вагжановке» в статье «Имя Калинина вагжановцы будут носить с честью», привела другие материалы подобного содержания, в том числе телеграммы-«молнии». направленной собранием тверского партактива по адресу: «Москва, Кремль. ЦИК СССР, т. Калинину». В этой телеграмме говорилось, что «...торжественное заседание пленума горсовета, горкома ВКП(б), горпрофсовета. райисполкома совместно с общественными организациями и рабочими города Твери по требованию рабочих фабрики «Пролетарка», вагонного завода и других предприятий постановило переименовать город Тверь в город Калинин...</w:t>
      </w:r>
    </w:p>
    <w:p w:rsidR="00987D18" w:rsidRPr="0081019D" w:rsidRDefault="00987D18" w:rsidP="00936B75">
      <w:pPr>
        <w:pStyle w:val="a3"/>
        <w:spacing w:before="0" w:beforeAutospacing="0" w:after="0" w:afterAutospacing="0" w:line="360" w:lineRule="auto"/>
        <w:ind w:firstLine="709"/>
        <w:jc w:val="both"/>
        <w:rPr>
          <w:sz w:val="28"/>
          <w:szCs w:val="28"/>
        </w:rPr>
      </w:pPr>
      <w:r w:rsidRPr="0081019D">
        <w:rPr>
          <w:sz w:val="28"/>
          <w:szCs w:val="28"/>
        </w:rPr>
        <w:t>В итоге 25-го числа того же ноября «Тверская правда» появилась под многословной «шапкой», напечатанной крупным шрифтом, которая начиналась словами: «Город Тверь переименован в Калинин» и заканчивалась обычной дл</w:t>
      </w:r>
      <w:r w:rsidR="00030A7F">
        <w:rPr>
          <w:sz w:val="28"/>
          <w:szCs w:val="28"/>
        </w:rPr>
        <w:t>я той поры окаменелой формулой -</w:t>
      </w:r>
      <w:r w:rsidRPr="0081019D">
        <w:rPr>
          <w:sz w:val="28"/>
          <w:szCs w:val="28"/>
        </w:rPr>
        <w:t xml:space="preserve"> здравицей в честь Сталина.</w:t>
      </w:r>
    </w:p>
    <w:p w:rsidR="00987D18" w:rsidRPr="0081019D" w:rsidRDefault="00987D18" w:rsidP="00936B75">
      <w:pPr>
        <w:pStyle w:val="a3"/>
        <w:spacing w:before="0" w:beforeAutospacing="0" w:after="0" w:afterAutospacing="0" w:line="360" w:lineRule="auto"/>
        <w:ind w:firstLine="709"/>
        <w:jc w:val="both"/>
        <w:rPr>
          <w:sz w:val="28"/>
          <w:szCs w:val="28"/>
        </w:rPr>
      </w:pPr>
      <w:r w:rsidRPr="0081019D">
        <w:rPr>
          <w:sz w:val="28"/>
          <w:szCs w:val="28"/>
        </w:rPr>
        <w:t>Другим проявлением очковтирательства со стороны власть имущих противников «обратного переименования» было нагнетание страха перед финансовыми расходами в случае возвращения городу Калинину прежнего названия и переименования области. Но, как показали расчеты экономистов, эти расходы для большей острастки сильно завышались. При этом умалчивалось, что в дни переименования Твери в Калинин о расходах и речи не было. К счастью, в</w:t>
      </w:r>
      <w:r w:rsidR="00030A7F">
        <w:rPr>
          <w:sz w:val="28"/>
          <w:szCs w:val="28"/>
        </w:rPr>
        <w:t>олна псевдоэкономической шумихи</w:t>
      </w:r>
      <w:r w:rsidRPr="0081019D">
        <w:rPr>
          <w:sz w:val="28"/>
          <w:szCs w:val="28"/>
        </w:rPr>
        <w:t xml:space="preserve"> улеглась: прояснилась возможность сокращения расходов за счет добровольных пожертвований со стороны тех, кому дороги истина и справедливость в истории Верхневолжья и человеческих знаний.</w:t>
      </w:r>
    </w:p>
    <w:p w:rsidR="00987D18" w:rsidRPr="0081019D" w:rsidRDefault="00987D18" w:rsidP="00936B75">
      <w:pPr>
        <w:pStyle w:val="a3"/>
        <w:spacing w:before="0" w:beforeAutospacing="0" w:after="0" w:afterAutospacing="0" w:line="360" w:lineRule="auto"/>
        <w:ind w:firstLine="709"/>
        <w:jc w:val="both"/>
        <w:rPr>
          <w:sz w:val="28"/>
          <w:szCs w:val="28"/>
        </w:rPr>
      </w:pPr>
      <w:r w:rsidRPr="0081019D">
        <w:rPr>
          <w:sz w:val="28"/>
          <w:szCs w:val="28"/>
        </w:rPr>
        <w:t>Более иезуитским приемом было противодействие по другой линии, прикрываемой видимостью борьбы за демократию: дескать, чтобы возвратить областному центру его прежнее название и, следовательно. переименовать область в Тверскую. следует выяснить мнение населения, провести своего рода референдум.</w:t>
      </w:r>
    </w:p>
    <w:p w:rsidR="006A1F4D" w:rsidRDefault="006A1F4D" w:rsidP="00936B75">
      <w:pPr>
        <w:spacing w:line="360" w:lineRule="auto"/>
        <w:ind w:firstLine="709"/>
        <w:jc w:val="both"/>
        <w:rPr>
          <w:sz w:val="28"/>
          <w:szCs w:val="28"/>
        </w:rPr>
      </w:pPr>
    </w:p>
    <w:p w:rsidR="006A1F4D" w:rsidRDefault="008D5BCE" w:rsidP="00936B75">
      <w:pPr>
        <w:numPr>
          <w:ilvl w:val="0"/>
          <w:numId w:val="3"/>
        </w:numPr>
        <w:spacing w:line="360" w:lineRule="auto"/>
        <w:ind w:left="0" w:firstLine="709"/>
        <w:jc w:val="both"/>
        <w:rPr>
          <w:b/>
          <w:sz w:val="28"/>
          <w:szCs w:val="28"/>
        </w:rPr>
      </w:pPr>
      <w:r>
        <w:rPr>
          <w:b/>
          <w:sz w:val="28"/>
          <w:szCs w:val="28"/>
        </w:rPr>
        <w:t xml:space="preserve"> </w:t>
      </w:r>
      <w:r w:rsidR="006A1F4D">
        <w:rPr>
          <w:b/>
          <w:sz w:val="28"/>
          <w:szCs w:val="28"/>
        </w:rPr>
        <w:t>Краснодар-Екатеринодар</w:t>
      </w:r>
    </w:p>
    <w:p w:rsidR="00936B75" w:rsidRDefault="00936B75" w:rsidP="00936B75">
      <w:pPr>
        <w:pStyle w:val="a3"/>
        <w:spacing w:before="0" w:beforeAutospacing="0" w:after="0" w:afterAutospacing="0" w:line="360" w:lineRule="auto"/>
        <w:ind w:firstLine="709"/>
        <w:jc w:val="both"/>
        <w:rPr>
          <w:sz w:val="28"/>
          <w:szCs w:val="28"/>
        </w:rPr>
      </w:pPr>
    </w:p>
    <w:p w:rsidR="006A1F4D" w:rsidRDefault="006A1F4D" w:rsidP="00936B75">
      <w:pPr>
        <w:pStyle w:val="a3"/>
        <w:spacing w:before="0" w:beforeAutospacing="0" w:after="0" w:afterAutospacing="0" w:line="360" w:lineRule="auto"/>
        <w:ind w:firstLine="709"/>
        <w:jc w:val="both"/>
        <w:rPr>
          <w:sz w:val="28"/>
          <w:szCs w:val="28"/>
        </w:rPr>
      </w:pPr>
      <w:r w:rsidRPr="006A1F4D">
        <w:rPr>
          <w:sz w:val="28"/>
          <w:szCs w:val="28"/>
        </w:rPr>
        <w:t>Краснодар - административный, промышленный и культурный центр Краснодарского края - одного из важнейших индустриально-аграрных и курортных регионов России. Город расположен на Кубано-Приазовской (Прикубанской) низменности, на правом берегу реки Кубань. Краснодар (до 1920 года - Екатеринодар) был основан как военный лагерь летом 1793 года черноморскими (бывшими запорожскими) казаками, переселившимися на Кубань после присоединения к России Западного Предкавказья. Кошевой атаман казаков Захарий Чепега выбрал место для "войскового града Екатеринодара" близ Архангельского редута, заложенного великим русским полководцем А.В.Суворовым ещё в 1778 году. Здесь и началась постройка крепости по образцу запорожского коша, в виде четырёхугольника. Осенью 1794 года строительство было завершено. Екатеринодар стал центром Черноморского (позже - Кубанского) к</w:t>
      </w:r>
      <w:r>
        <w:rPr>
          <w:sz w:val="28"/>
          <w:szCs w:val="28"/>
        </w:rPr>
        <w:t>азачьего войска</w:t>
      </w:r>
      <w:r w:rsidRPr="006A1F4D">
        <w:rPr>
          <w:sz w:val="28"/>
          <w:szCs w:val="28"/>
        </w:rPr>
        <w:t xml:space="preserve">. Уже в 1796 году в Екатеринодаре насчитывалось 365 домов, а число жителей составляло 1660 человек. В 1803 году в Екатеринодаре появилась первая школа, преобразованная через три года в уездное училище, а в 1820 году в городе была открыта Кубанская войсковая гимназия, директором которой был назначен войсковой протоиерей Кирилл Васильевич Российский - талантливый, образованный человек, всю жизнь посвятивший просвещению казачества. </w:t>
      </w:r>
    </w:p>
    <w:p w:rsidR="006A1F4D" w:rsidRDefault="006A1F4D" w:rsidP="00936B75">
      <w:pPr>
        <w:pStyle w:val="a3"/>
        <w:spacing w:before="0" w:beforeAutospacing="0" w:after="0" w:afterAutospacing="0" w:line="360" w:lineRule="auto"/>
        <w:ind w:firstLine="709"/>
        <w:jc w:val="both"/>
        <w:rPr>
          <w:sz w:val="28"/>
          <w:szCs w:val="28"/>
        </w:rPr>
      </w:pPr>
      <w:r w:rsidRPr="006A1F4D">
        <w:rPr>
          <w:sz w:val="28"/>
          <w:szCs w:val="28"/>
        </w:rPr>
        <w:t xml:space="preserve">С начала XIX века в Екатеринодаре ежегодно проводились 4 ярмарки: Благовещенская, Троицкая, Преображенская и Покровская. Существовал меновой двор, куда со своими товарами приезжали горцы, а в 1842 году было открыто Торговое общество казаков Черноморского войска. Развитию торговли способствовало открытие пароходного движения по Кубани. В 1860 году указом императора Александра II Черноморское войско было переименовано в Кубанское казачье войско; Екатеринодар стал центром Кубанской области, а в 1867 году, после окончания Кавказской войны (1817-1864), получил статус города гражданского состояния. </w:t>
      </w:r>
    </w:p>
    <w:p w:rsidR="00543F82" w:rsidRDefault="006A1F4D" w:rsidP="00936B75">
      <w:pPr>
        <w:pStyle w:val="a3"/>
        <w:spacing w:before="0" w:beforeAutospacing="0" w:after="0" w:afterAutospacing="0" w:line="360" w:lineRule="auto"/>
        <w:ind w:firstLine="709"/>
        <w:jc w:val="both"/>
        <w:rPr>
          <w:sz w:val="28"/>
          <w:szCs w:val="28"/>
        </w:rPr>
      </w:pPr>
      <w:r w:rsidRPr="006A1F4D">
        <w:rPr>
          <w:sz w:val="28"/>
          <w:szCs w:val="28"/>
        </w:rPr>
        <w:t>В 1870-1880 годах, с проведением на Северном Кавказе железной дороги Тихорецк-Екатеринодар-Новороссийск, город превратился в крупный торгово-промышленный и транспортный центр Кубанской области. В 1911 году был построен металлообрабатывающий завод "Кубаноль" (ныне станкостроительный завод им. Седина), в 1915 году - чугунолитейный завод (ныне завод тензометрических приборов) и другие, работавшие на донецком металле и угле. На базе майкопской нефти (месторождение открыто в 1909 году) был создан нефтеперегонный завод. После февральской революции 1917 года Екатеринодар являлся центром казачьей контрреволюции, возглавлявшейся Кубанской радой в 1917-1920 годах. В годы гражданской войны Екатеринодар и его окрестности были ареной ожесточённых боёв. 1 марта 1918 года город был занят отрядами Красной гвардии. В мае того же года Екатеринодар стал центром Кубано-Черноморской советской республики, а 17 августа был вновь взят белогвардейцами. 17 марта 1920 года в результате поражения Добровольческой армии генерала А.И.Деникина в город вошли части Красной Армии. В декабре 1920 года Екатеринодар был переименован в Краснодар. В этом же году на казачьи области были распространены общие законоположения о землеустройстве и землепользовании, что положило конец существованию казачества как особого сословия. 13 сентября 1937 года существовавший тогда Азово-Черноморский край был разделён на Краснодарский край и Ростовскую область. С 12 августа 1942 по 12 февраля 1943 года Краснодар был оккупирован немецко-фашистскими войсками, нанёсшими городу большой ущерб. После войны он был заново отстроен и реконструирован, но планировка улиц центральной част</w:t>
      </w:r>
      <w:r w:rsidR="00543F82">
        <w:rPr>
          <w:sz w:val="28"/>
          <w:szCs w:val="28"/>
        </w:rPr>
        <w:t>и города сохранилась в том виде,</w:t>
      </w:r>
      <w:r w:rsidRPr="006A1F4D">
        <w:rPr>
          <w:sz w:val="28"/>
          <w:szCs w:val="28"/>
        </w:rPr>
        <w:t xml:space="preserve"> в каком она была с начала XIX века. </w:t>
      </w:r>
    </w:p>
    <w:p w:rsidR="00543F82" w:rsidRDefault="00543F82" w:rsidP="00936B75">
      <w:pPr>
        <w:pStyle w:val="a3"/>
        <w:spacing w:before="0" w:beforeAutospacing="0" w:after="0" w:afterAutospacing="0" w:line="360" w:lineRule="auto"/>
        <w:ind w:firstLine="709"/>
        <w:jc w:val="both"/>
        <w:rPr>
          <w:sz w:val="28"/>
          <w:szCs w:val="28"/>
        </w:rPr>
      </w:pPr>
    </w:p>
    <w:p w:rsidR="006A1F4D" w:rsidRDefault="00543F82" w:rsidP="00936B75">
      <w:pPr>
        <w:numPr>
          <w:ilvl w:val="0"/>
          <w:numId w:val="3"/>
        </w:numPr>
        <w:spacing w:line="360" w:lineRule="auto"/>
        <w:ind w:left="0" w:firstLine="709"/>
        <w:jc w:val="both"/>
        <w:rPr>
          <w:b/>
          <w:sz w:val="28"/>
          <w:szCs w:val="28"/>
        </w:rPr>
      </w:pPr>
      <w:r>
        <w:rPr>
          <w:b/>
          <w:sz w:val="28"/>
          <w:szCs w:val="28"/>
        </w:rPr>
        <w:t>Горький-Нижний Новгород</w:t>
      </w:r>
    </w:p>
    <w:p w:rsidR="00936B75" w:rsidRDefault="00936B75" w:rsidP="00936B75">
      <w:pPr>
        <w:pStyle w:val="a3"/>
        <w:spacing w:before="0" w:beforeAutospacing="0" w:after="0" w:afterAutospacing="0" w:line="360" w:lineRule="auto"/>
        <w:ind w:firstLine="709"/>
        <w:jc w:val="both"/>
        <w:rPr>
          <w:sz w:val="28"/>
          <w:szCs w:val="28"/>
        </w:rPr>
      </w:pPr>
    </w:p>
    <w:p w:rsidR="00543F82" w:rsidRPr="000B3E73" w:rsidRDefault="00543F82" w:rsidP="00936B75">
      <w:pPr>
        <w:pStyle w:val="a3"/>
        <w:spacing w:before="0" w:beforeAutospacing="0" w:after="0" w:afterAutospacing="0" w:line="360" w:lineRule="auto"/>
        <w:ind w:firstLine="709"/>
        <w:jc w:val="both"/>
        <w:rPr>
          <w:sz w:val="28"/>
          <w:szCs w:val="28"/>
        </w:rPr>
      </w:pPr>
      <w:r w:rsidRPr="000B3E73">
        <w:rPr>
          <w:sz w:val="28"/>
          <w:szCs w:val="28"/>
        </w:rPr>
        <w:t>История города Нижнего Новгорода начинается в 1221 году. Нижний Новгород был основан у места слияния великих русских рек - Волги и Оки князем Юрием (Георгием) Всеволодовичем в 1221 году как опорный пункт обороны русских границ от мордвы, черемисов и татар.</w:t>
      </w:r>
      <w:r w:rsidR="000B3E73">
        <w:rPr>
          <w:sz w:val="28"/>
          <w:szCs w:val="28"/>
        </w:rPr>
        <w:t xml:space="preserve"> </w:t>
      </w:r>
      <w:r w:rsidRPr="000B3E73">
        <w:rPr>
          <w:sz w:val="28"/>
          <w:szCs w:val="28"/>
        </w:rPr>
        <w:t xml:space="preserve">Город получил название “Нижний” – возможно, потому, что расположен был в “низовских” землях относительно Новгорода Великого, возможно, относительно уже существовавшего в четырех верстах вверх по Оке   “старого городка”,   упоминание о котором сохранялось вплоть до начала 17 века. </w:t>
      </w:r>
    </w:p>
    <w:p w:rsidR="00543F82" w:rsidRPr="000B3E73" w:rsidRDefault="00543F82" w:rsidP="00936B75">
      <w:pPr>
        <w:pStyle w:val="a3"/>
        <w:spacing w:before="0" w:beforeAutospacing="0" w:after="0" w:afterAutospacing="0" w:line="360" w:lineRule="auto"/>
        <w:ind w:firstLine="709"/>
        <w:jc w:val="both"/>
        <w:rPr>
          <w:sz w:val="28"/>
          <w:szCs w:val="28"/>
        </w:rPr>
      </w:pPr>
      <w:r w:rsidRPr="000B3E73">
        <w:rPr>
          <w:sz w:val="28"/>
          <w:szCs w:val="28"/>
        </w:rPr>
        <w:t xml:space="preserve">Месторасположение города и определило его дальнейшую судьбу. После окончания татарского ига Нижний Новгород постоянно упоминается в русских летописях, укрепляясь как крупный политический и экономический центр Северо-Восточной Руси, оставаясь духовным оплотом православия в Поволжье. В это время он нередко служил объектом конфликтов при дележе сфер влияния между набиравшими силу Москвой и Тверью. Была пора, когда Нижний был назван столицей великого княжества, которое просуществовало более полустолетия (1341-1392 гг.) и не уступало Москве и Твери в стремлении главенствовать над Русью. Семнадцать раз за историю города подступали к Нижнему враги и не единожды разоряли его, но город возрождался вновь и вновь. </w:t>
      </w:r>
    </w:p>
    <w:p w:rsidR="000B3E73" w:rsidRPr="000B3E73" w:rsidRDefault="000B3E73" w:rsidP="00936B75">
      <w:pPr>
        <w:pStyle w:val="a3"/>
        <w:spacing w:before="0" w:beforeAutospacing="0" w:after="0" w:afterAutospacing="0" w:line="360" w:lineRule="auto"/>
        <w:ind w:firstLine="709"/>
        <w:jc w:val="both"/>
        <w:rPr>
          <w:sz w:val="28"/>
          <w:szCs w:val="28"/>
        </w:rPr>
      </w:pPr>
      <w:r w:rsidRPr="000B3E73">
        <w:rPr>
          <w:sz w:val="28"/>
          <w:szCs w:val="28"/>
        </w:rPr>
        <w:t>После “смуты” Нижегородское Поволжье получило в относительно мирных условиях жизни возможность быстро развивать сельское хозяйство, промышленность, торговлю и культуру. В это время Нижегородчина во многом определяла уровень торгово-промышленного и художественного развития всей страны. Здесь складывается и действует крупнейшая в стране Макарьевская ярмарка, зарождается старообрядческое движение</w:t>
      </w:r>
      <w:r>
        <w:rPr>
          <w:sz w:val="28"/>
          <w:szCs w:val="28"/>
        </w:rPr>
        <w:t xml:space="preserve">. </w:t>
      </w:r>
      <w:r w:rsidRPr="000B3E73">
        <w:rPr>
          <w:sz w:val="28"/>
          <w:szCs w:val="28"/>
        </w:rPr>
        <w:t>В 1672 году в Нижнем Новгороде была учреждена митрополия.</w:t>
      </w:r>
    </w:p>
    <w:p w:rsidR="000B3E73" w:rsidRPr="000B3E73" w:rsidRDefault="000B3E73" w:rsidP="00936B75">
      <w:pPr>
        <w:pStyle w:val="a3"/>
        <w:spacing w:before="0" w:beforeAutospacing="0" w:after="0" w:afterAutospacing="0" w:line="360" w:lineRule="auto"/>
        <w:ind w:firstLine="709"/>
        <w:jc w:val="both"/>
        <w:rPr>
          <w:sz w:val="28"/>
          <w:szCs w:val="28"/>
        </w:rPr>
      </w:pPr>
      <w:r w:rsidRPr="000B3E73">
        <w:rPr>
          <w:sz w:val="28"/>
          <w:szCs w:val="28"/>
        </w:rPr>
        <w:t xml:space="preserve">На XVIII век приходится возвышение Нижнего Новгорода как административного центра. С 1714 года город стал губернским, а с 1779 по 1796 год - центром Нижегородского наместничества, включавшего в себя в разное время Вятскую, Костромскую, Пензенскую губернии и Алатырскую провинцию. Превращение Нижнего Новгорода в “столицу” значительного региона России благотворно сказалось на развитии всех сторон жизни города: промышленности, торговли, просвещения, медицины, культуры, наук и градостроительства. </w:t>
      </w:r>
    </w:p>
    <w:p w:rsidR="000B3E73" w:rsidRPr="000B3E73" w:rsidRDefault="000B3E73" w:rsidP="00936B75">
      <w:pPr>
        <w:pStyle w:val="a3"/>
        <w:spacing w:before="0" w:beforeAutospacing="0" w:after="0" w:afterAutospacing="0" w:line="360" w:lineRule="auto"/>
        <w:ind w:firstLine="709"/>
        <w:jc w:val="both"/>
        <w:rPr>
          <w:sz w:val="28"/>
          <w:szCs w:val="28"/>
        </w:rPr>
      </w:pPr>
      <w:r w:rsidRPr="000B3E73">
        <w:rPr>
          <w:sz w:val="28"/>
          <w:szCs w:val="28"/>
        </w:rPr>
        <w:t xml:space="preserve">В начале 19 века нижегородцы приняли активное участие в Отечественной войне. Местное ополчение участвовало в заграничном походе русских войск до полной победы над Наполеоном и было расформировано лишь на исходе 1815 года. </w:t>
      </w:r>
    </w:p>
    <w:p w:rsidR="000B3E73" w:rsidRPr="000B3E73" w:rsidRDefault="000B3E73" w:rsidP="00936B75">
      <w:pPr>
        <w:spacing w:line="360" w:lineRule="auto"/>
        <w:ind w:firstLine="709"/>
        <w:jc w:val="both"/>
        <w:rPr>
          <w:sz w:val="28"/>
          <w:szCs w:val="28"/>
        </w:rPr>
      </w:pPr>
      <w:r w:rsidRPr="000B3E73">
        <w:rPr>
          <w:sz w:val="28"/>
          <w:szCs w:val="28"/>
        </w:rPr>
        <w:t xml:space="preserve">На 30-40 годы 19 века приходятся крупнейшие градостроительные преобразования города. </w:t>
      </w:r>
    </w:p>
    <w:p w:rsidR="00543F82" w:rsidRPr="000B3E73" w:rsidRDefault="00543F82" w:rsidP="00936B75">
      <w:pPr>
        <w:pStyle w:val="a3"/>
        <w:spacing w:before="0" w:beforeAutospacing="0" w:after="0" w:afterAutospacing="0" w:line="360" w:lineRule="auto"/>
        <w:ind w:firstLine="709"/>
        <w:jc w:val="both"/>
        <w:rPr>
          <w:sz w:val="28"/>
          <w:szCs w:val="28"/>
        </w:rPr>
      </w:pPr>
      <w:r w:rsidRPr="000B3E73">
        <w:rPr>
          <w:sz w:val="28"/>
          <w:szCs w:val="28"/>
        </w:rPr>
        <w:t xml:space="preserve">С начала 30-х гг. 20 века город стал носить имя пролетарского писателя А.М. Горького. После революции начинается этап активного индустриального роста города. </w:t>
      </w:r>
    </w:p>
    <w:p w:rsidR="00543F82" w:rsidRPr="000B3E73" w:rsidRDefault="00543F82" w:rsidP="00936B75">
      <w:pPr>
        <w:pStyle w:val="a3"/>
        <w:spacing w:before="0" w:beforeAutospacing="0" w:after="0" w:afterAutospacing="0" w:line="360" w:lineRule="auto"/>
        <w:ind w:firstLine="709"/>
        <w:jc w:val="both"/>
        <w:rPr>
          <w:sz w:val="28"/>
          <w:szCs w:val="28"/>
        </w:rPr>
      </w:pPr>
      <w:r w:rsidRPr="000B3E73">
        <w:rPr>
          <w:sz w:val="28"/>
          <w:szCs w:val="28"/>
        </w:rPr>
        <w:t xml:space="preserve">Горьковский автомобильный завод был построен за 17 месяцев и введен в строй действующих 1 января 1932 года. Дороги страны наводнили грузовые автомобили ГАЗ-АА, легковые ГАЗ-А, М-1., после Великой Отечественной войны – ГАЗ-51, ГАЗ-63, ГАЗ-66, “Победа”, “Волга”. </w:t>
      </w:r>
    </w:p>
    <w:p w:rsidR="000B3E73" w:rsidRDefault="00543F82" w:rsidP="00936B75">
      <w:pPr>
        <w:pStyle w:val="a3"/>
        <w:spacing w:before="0" w:beforeAutospacing="0" w:after="0" w:afterAutospacing="0" w:line="360" w:lineRule="auto"/>
        <w:ind w:firstLine="709"/>
        <w:jc w:val="both"/>
        <w:rPr>
          <w:sz w:val="28"/>
          <w:szCs w:val="28"/>
        </w:rPr>
      </w:pPr>
      <w:r w:rsidRPr="000B3E73">
        <w:rPr>
          <w:sz w:val="28"/>
          <w:szCs w:val="28"/>
        </w:rPr>
        <w:t xml:space="preserve">После гражданской войны Сормовский завод, основанный еще в 1849 году как судостроительный, значительно расширил производство. Кроме паровозов, вагонов, сормовичи стали выпускать речные и морские суда, мощные дизели. </w:t>
      </w:r>
    </w:p>
    <w:p w:rsidR="00543F82" w:rsidRPr="000B3E73" w:rsidRDefault="000B3E73" w:rsidP="00936B75">
      <w:pPr>
        <w:pStyle w:val="a3"/>
        <w:spacing w:before="0" w:beforeAutospacing="0" w:after="0" w:afterAutospacing="0" w:line="360" w:lineRule="auto"/>
        <w:ind w:firstLine="709"/>
        <w:jc w:val="both"/>
        <w:rPr>
          <w:sz w:val="28"/>
          <w:szCs w:val="28"/>
        </w:rPr>
      </w:pPr>
      <w:r w:rsidRPr="000B3E73">
        <w:rPr>
          <w:sz w:val="28"/>
          <w:szCs w:val="28"/>
        </w:rPr>
        <w:t>Сегодня городу возвращено его историческое название – Нижний Новгород.</w:t>
      </w:r>
      <w:bookmarkStart w:id="12" w:name="_GoBack"/>
      <w:bookmarkEnd w:id="12"/>
    </w:p>
    <w:sectPr w:rsidR="00543F82" w:rsidRPr="000B3E73" w:rsidSect="00936B75">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155" w:rsidRDefault="00A17155">
      <w:r>
        <w:separator/>
      </w:r>
    </w:p>
  </w:endnote>
  <w:endnote w:type="continuationSeparator" w:id="0">
    <w:p w:rsidR="00A17155" w:rsidRDefault="00A1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155" w:rsidRDefault="00A17155">
      <w:r>
        <w:separator/>
      </w:r>
    </w:p>
  </w:footnote>
  <w:footnote w:type="continuationSeparator" w:id="0">
    <w:p w:rsidR="00A17155" w:rsidRDefault="00A17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BCE" w:rsidRDefault="008D5BCE" w:rsidP="00082B2B">
    <w:pPr>
      <w:pStyle w:val="a9"/>
      <w:framePr w:wrap="around" w:vAnchor="text" w:hAnchor="margin" w:xAlign="center" w:y="1"/>
      <w:rPr>
        <w:rStyle w:val="ab"/>
      </w:rPr>
    </w:pPr>
  </w:p>
  <w:p w:rsidR="008D5BCE" w:rsidRDefault="008D5BC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BCE" w:rsidRDefault="00795BED" w:rsidP="00082B2B">
    <w:pPr>
      <w:pStyle w:val="a9"/>
      <w:framePr w:wrap="around" w:vAnchor="text" w:hAnchor="margin" w:xAlign="center" w:y="1"/>
      <w:rPr>
        <w:rStyle w:val="ab"/>
      </w:rPr>
    </w:pPr>
    <w:r>
      <w:rPr>
        <w:rStyle w:val="ab"/>
        <w:noProof/>
      </w:rPr>
      <w:t>2</w:t>
    </w:r>
  </w:p>
  <w:p w:rsidR="008D5BCE" w:rsidRDefault="008D5BC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902"/>
    <w:multiLevelType w:val="hybridMultilevel"/>
    <w:tmpl w:val="C0504494"/>
    <w:lvl w:ilvl="0" w:tplc="8916A9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01979D9"/>
    <w:multiLevelType w:val="hybridMultilevel"/>
    <w:tmpl w:val="8D127B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239634E"/>
    <w:multiLevelType w:val="hybridMultilevel"/>
    <w:tmpl w:val="93C45D72"/>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796136"/>
    <w:multiLevelType w:val="multilevel"/>
    <w:tmpl w:val="556C88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533"/>
    <w:rsid w:val="00030A7F"/>
    <w:rsid w:val="000555C2"/>
    <w:rsid w:val="00082B2B"/>
    <w:rsid w:val="00097533"/>
    <w:rsid w:val="000B3E73"/>
    <w:rsid w:val="000D1E8D"/>
    <w:rsid w:val="00240BF1"/>
    <w:rsid w:val="002C6EE1"/>
    <w:rsid w:val="003204BE"/>
    <w:rsid w:val="003456F8"/>
    <w:rsid w:val="00527D0D"/>
    <w:rsid w:val="00534863"/>
    <w:rsid w:val="00543F82"/>
    <w:rsid w:val="006A1F4D"/>
    <w:rsid w:val="006E73C2"/>
    <w:rsid w:val="007737ED"/>
    <w:rsid w:val="00795BED"/>
    <w:rsid w:val="0081019D"/>
    <w:rsid w:val="008D5BCE"/>
    <w:rsid w:val="00936B75"/>
    <w:rsid w:val="00987D18"/>
    <w:rsid w:val="00A17155"/>
    <w:rsid w:val="00A76EC8"/>
    <w:rsid w:val="00AE2FB3"/>
    <w:rsid w:val="00B45100"/>
    <w:rsid w:val="00E45D4F"/>
    <w:rsid w:val="00F1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A6E7C7-2692-46A5-B4A1-6E945446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A76EC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76EC8"/>
    <w:pPr>
      <w:keepNext/>
      <w:spacing w:before="240" w:after="60"/>
      <w:outlineLvl w:val="2"/>
    </w:pPr>
    <w:rPr>
      <w:rFonts w:ascii="Arial" w:hAnsi="Arial" w:cs="Arial"/>
      <w:b/>
      <w:bCs/>
      <w:sz w:val="26"/>
      <w:szCs w:val="26"/>
    </w:rPr>
  </w:style>
  <w:style w:type="paragraph" w:styleId="4">
    <w:name w:val="heading 4"/>
    <w:basedOn w:val="a"/>
    <w:link w:val="40"/>
    <w:uiPriority w:val="9"/>
    <w:qFormat/>
    <w:rsid w:val="00A76EC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A76EC8"/>
    <w:pPr>
      <w:spacing w:before="100" w:beforeAutospacing="1" w:after="100" w:afterAutospacing="1"/>
    </w:pPr>
  </w:style>
  <w:style w:type="paragraph" w:customStyle="1" w:styleId="pict">
    <w:name w:val="pict"/>
    <w:basedOn w:val="a"/>
    <w:rsid w:val="00A76EC8"/>
    <w:pPr>
      <w:spacing w:before="100" w:beforeAutospacing="1" w:after="100" w:afterAutospacing="1"/>
    </w:pPr>
    <w:rPr>
      <w:color w:val="000000"/>
    </w:rPr>
  </w:style>
  <w:style w:type="character" w:styleId="a4">
    <w:name w:val="Hyperlink"/>
    <w:uiPriority w:val="99"/>
    <w:rsid w:val="00A76EC8"/>
    <w:rPr>
      <w:rFonts w:cs="Times New Roman"/>
      <w:color w:val="00DD00"/>
      <w:u w:val="single"/>
    </w:rPr>
  </w:style>
  <w:style w:type="paragraph" w:styleId="a5">
    <w:name w:val="endnote text"/>
    <w:basedOn w:val="a"/>
    <w:link w:val="a6"/>
    <w:uiPriority w:val="99"/>
    <w:semiHidden/>
    <w:rsid w:val="00E45D4F"/>
    <w:pPr>
      <w:widowControl w:val="0"/>
      <w:spacing w:line="620" w:lineRule="auto"/>
      <w:ind w:firstLine="720"/>
      <w:jc w:val="both"/>
    </w:pPr>
    <w:rPr>
      <w:sz w:val="20"/>
      <w:szCs w:val="20"/>
    </w:rPr>
  </w:style>
  <w:style w:type="character" w:customStyle="1" w:styleId="a6">
    <w:name w:val="Текст кінцевої виноски Знак"/>
    <w:link w:val="a5"/>
    <w:uiPriority w:val="99"/>
    <w:semiHidden/>
  </w:style>
  <w:style w:type="character" w:styleId="a7">
    <w:name w:val="endnote reference"/>
    <w:uiPriority w:val="99"/>
    <w:semiHidden/>
    <w:rsid w:val="00E45D4F"/>
    <w:rPr>
      <w:rFonts w:cs="Times New Roman"/>
      <w:vertAlign w:val="superscript"/>
    </w:rPr>
  </w:style>
  <w:style w:type="paragraph" w:customStyle="1" w:styleId="intro">
    <w:name w:val="intro"/>
    <w:basedOn w:val="a"/>
    <w:rsid w:val="00987D18"/>
    <w:pPr>
      <w:spacing w:before="100" w:beforeAutospacing="1" w:after="100" w:afterAutospacing="1"/>
    </w:pPr>
    <w:rPr>
      <w:color w:val="000000"/>
    </w:rPr>
  </w:style>
  <w:style w:type="paragraph" w:customStyle="1" w:styleId="text">
    <w:name w:val="text"/>
    <w:basedOn w:val="a"/>
    <w:rsid w:val="00987D18"/>
    <w:pPr>
      <w:spacing w:before="100" w:beforeAutospacing="1" w:after="100" w:afterAutospacing="1"/>
    </w:pPr>
    <w:rPr>
      <w:color w:val="000000"/>
    </w:rPr>
  </w:style>
  <w:style w:type="character" w:styleId="a8">
    <w:name w:val="Strong"/>
    <w:uiPriority w:val="22"/>
    <w:qFormat/>
    <w:rsid w:val="00987D18"/>
    <w:rPr>
      <w:rFonts w:cs="Times New Roman"/>
      <w:b/>
      <w:bCs/>
    </w:rPr>
  </w:style>
  <w:style w:type="paragraph" w:styleId="a9">
    <w:name w:val="header"/>
    <w:basedOn w:val="a"/>
    <w:link w:val="aa"/>
    <w:uiPriority w:val="99"/>
    <w:rsid w:val="00AE2FB3"/>
    <w:pPr>
      <w:tabs>
        <w:tab w:val="center" w:pos="4677"/>
        <w:tab w:val="right" w:pos="9355"/>
      </w:tabs>
    </w:pPr>
  </w:style>
  <w:style w:type="character" w:customStyle="1" w:styleId="aa">
    <w:name w:val="Верхній колонтитул Знак"/>
    <w:link w:val="a9"/>
    <w:uiPriority w:val="99"/>
    <w:semiHidden/>
    <w:rPr>
      <w:sz w:val="24"/>
      <w:szCs w:val="24"/>
    </w:rPr>
  </w:style>
  <w:style w:type="character" w:styleId="ab">
    <w:name w:val="page number"/>
    <w:uiPriority w:val="99"/>
    <w:rsid w:val="00AE2F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234110">
      <w:marLeft w:val="0"/>
      <w:marRight w:val="0"/>
      <w:marTop w:val="0"/>
      <w:marBottom w:val="0"/>
      <w:divBdr>
        <w:top w:val="none" w:sz="0" w:space="0" w:color="auto"/>
        <w:left w:val="none" w:sz="0" w:space="0" w:color="auto"/>
        <w:bottom w:val="none" w:sz="0" w:space="0" w:color="auto"/>
        <w:right w:val="none" w:sz="0" w:space="0" w:color="auto"/>
      </w:divBdr>
      <w:divsChild>
        <w:div w:id="1803234112">
          <w:marLeft w:val="0"/>
          <w:marRight w:val="0"/>
          <w:marTop w:val="0"/>
          <w:marBottom w:val="0"/>
          <w:divBdr>
            <w:top w:val="none" w:sz="0" w:space="0" w:color="auto"/>
            <w:left w:val="none" w:sz="0" w:space="0" w:color="auto"/>
            <w:bottom w:val="none" w:sz="0" w:space="0" w:color="auto"/>
            <w:right w:val="none" w:sz="0" w:space="0" w:color="auto"/>
          </w:divBdr>
          <w:divsChild>
            <w:div w:id="180323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4114">
      <w:marLeft w:val="0"/>
      <w:marRight w:val="0"/>
      <w:marTop w:val="0"/>
      <w:marBottom w:val="0"/>
      <w:divBdr>
        <w:top w:val="none" w:sz="0" w:space="0" w:color="auto"/>
        <w:left w:val="none" w:sz="0" w:space="0" w:color="auto"/>
        <w:bottom w:val="none" w:sz="0" w:space="0" w:color="auto"/>
        <w:right w:val="none" w:sz="0" w:space="0" w:color="auto"/>
      </w:divBdr>
      <w:divsChild>
        <w:div w:id="1803234113">
          <w:marLeft w:val="0"/>
          <w:marRight w:val="0"/>
          <w:marTop w:val="0"/>
          <w:marBottom w:val="0"/>
          <w:divBdr>
            <w:top w:val="none" w:sz="0" w:space="0" w:color="auto"/>
            <w:left w:val="none" w:sz="0" w:space="0" w:color="auto"/>
            <w:bottom w:val="none" w:sz="0" w:space="0" w:color="auto"/>
            <w:right w:val="none" w:sz="0" w:space="0" w:color="auto"/>
          </w:divBdr>
        </w:div>
      </w:divsChild>
    </w:div>
    <w:div w:id="1803234116">
      <w:marLeft w:val="0"/>
      <w:marRight w:val="0"/>
      <w:marTop w:val="0"/>
      <w:marBottom w:val="0"/>
      <w:divBdr>
        <w:top w:val="none" w:sz="0" w:space="0" w:color="auto"/>
        <w:left w:val="none" w:sz="0" w:space="0" w:color="auto"/>
        <w:bottom w:val="none" w:sz="0" w:space="0" w:color="auto"/>
        <w:right w:val="none" w:sz="0" w:space="0" w:color="auto"/>
      </w:divBdr>
      <w:divsChild>
        <w:div w:id="1803234115">
          <w:marLeft w:val="720"/>
          <w:marRight w:val="720"/>
          <w:marTop w:val="100"/>
          <w:marBottom w:val="100"/>
          <w:divBdr>
            <w:top w:val="none" w:sz="0" w:space="0" w:color="auto"/>
            <w:left w:val="none" w:sz="0" w:space="0" w:color="auto"/>
            <w:bottom w:val="none" w:sz="0" w:space="0" w:color="auto"/>
            <w:right w:val="none" w:sz="0" w:space="0" w:color="auto"/>
          </w:divBdr>
        </w:div>
      </w:divsChild>
    </w:div>
    <w:div w:id="1803234117">
      <w:marLeft w:val="0"/>
      <w:marRight w:val="0"/>
      <w:marTop w:val="0"/>
      <w:marBottom w:val="0"/>
      <w:divBdr>
        <w:top w:val="none" w:sz="0" w:space="0" w:color="auto"/>
        <w:left w:val="none" w:sz="0" w:space="0" w:color="auto"/>
        <w:bottom w:val="none" w:sz="0" w:space="0" w:color="auto"/>
        <w:right w:val="none" w:sz="0" w:space="0" w:color="auto"/>
      </w:divBdr>
    </w:div>
    <w:div w:id="18032341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5133</Words>
  <Characters>29259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Самара</vt:lpstr>
    </vt:vector>
  </TitlesOfParts>
  <Company/>
  <LinksUpToDate>false</LinksUpToDate>
  <CharactersWithSpaces>34324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Самара</dc:title>
  <dc:subject/>
  <dc:creator>Сазонова</dc:creator>
  <cp:keywords/>
  <dc:description/>
  <cp:lastModifiedBy>Irina</cp:lastModifiedBy>
  <cp:revision>2</cp:revision>
  <dcterms:created xsi:type="dcterms:W3CDTF">2014-09-30T08:36:00Z</dcterms:created>
  <dcterms:modified xsi:type="dcterms:W3CDTF">2014-09-30T08:36:00Z</dcterms:modified>
</cp:coreProperties>
</file>