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6B0" w:rsidRPr="005B26B0" w:rsidRDefault="005B26B0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b/>
          <w:color w:val="000000"/>
          <w:sz w:val="28"/>
        </w:rPr>
        <w:t>Таиланд</w:t>
      </w:r>
    </w:p>
    <w:p w:rsidR="005B26B0" w:rsidRPr="005B26B0" w:rsidRDefault="005B26B0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Таил</w:t>
      </w:r>
      <w:r w:rsidR="005B26B0" w:rsidRPr="005B26B0">
        <w:rPr>
          <w:rFonts w:ascii="Times New Roman" w:hAnsi="Times New Roman"/>
          <w:color w:val="000000"/>
          <w:sz w:val="28"/>
        </w:rPr>
        <w:t>анд</w:t>
      </w:r>
      <w:r w:rsidRPr="005B26B0">
        <w:rPr>
          <w:rFonts w:ascii="Times New Roman" w:hAnsi="Times New Roman"/>
          <w:color w:val="000000"/>
          <w:sz w:val="28"/>
        </w:rPr>
        <w:t>, Королевство Таиланд</w:t>
      </w:r>
      <w:r w:rsidR="005B26B0" w:rsidRPr="005B26B0">
        <w:rPr>
          <w:rFonts w:ascii="Times New Roman" w:hAnsi="Times New Roman"/>
          <w:color w:val="000000"/>
          <w:sz w:val="28"/>
        </w:rPr>
        <w:t xml:space="preserve"> – </w:t>
      </w:r>
      <w:r w:rsidRPr="005B26B0">
        <w:rPr>
          <w:rFonts w:ascii="Times New Roman" w:hAnsi="Times New Roman"/>
          <w:color w:val="000000"/>
          <w:sz w:val="28"/>
        </w:rPr>
        <w:t xml:space="preserve">государство Юго-Восточной Азии, расположенное в юго-западной части полуострова Индокитай и в северной части полуострова Малакка. Граничит на востоке с Камбоджей и Лаосом, на западе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 xml:space="preserve">с Мьянмой, и на юге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 xml:space="preserve">с Малайзией. До 1939 года называлось Сиам; слово «тхай» значит «свобода». Название вполне себя оправдывает: Таиланд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единственная страна Юго-Восточной Азии, сохранившая независимость, в то время как все соседние страны были колониями Франции или Великобритании. «Таиланд»</w:t>
      </w:r>
      <w:r w:rsidR="005B26B0" w:rsidRPr="005B26B0">
        <w:rPr>
          <w:rFonts w:ascii="Times New Roman" w:hAnsi="Times New Roman"/>
          <w:color w:val="000000"/>
          <w:sz w:val="28"/>
        </w:rPr>
        <w:t xml:space="preserve"> – </w:t>
      </w:r>
      <w:r w:rsidRPr="005B26B0">
        <w:rPr>
          <w:rFonts w:ascii="Times New Roman" w:hAnsi="Times New Roman"/>
          <w:color w:val="000000"/>
          <w:sz w:val="28"/>
        </w:rPr>
        <w:t>англизированный вариант названия страны, введённый в обиход в 30</w:t>
      </w:r>
      <w:r w:rsidR="005B26B0" w:rsidRPr="005B26B0">
        <w:rPr>
          <w:rFonts w:ascii="Times New Roman" w:hAnsi="Times New Roman"/>
          <w:color w:val="000000"/>
          <w:sz w:val="28"/>
        </w:rPr>
        <w:t>-х</w:t>
      </w:r>
      <w:r w:rsidRPr="005B26B0">
        <w:rPr>
          <w:rFonts w:ascii="Times New Roman" w:hAnsi="Times New Roman"/>
          <w:color w:val="000000"/>
          <w:sz w:val="28"/>
        </w:rPr>
        <w:t xml:space="preserve"> гг. XX</w:t>
      </w:r>
      <w:r w:rsidR="005B26B0" w:rsidRPr="005B26B0">
        <w:rPr>
          <w:rFonts w:ascii="Times New Roman" w:hAnsi="Times New Roman"/>
          <w:color w:val="000000"/>
          <w:sz w:val="28"/>
        </w:rPr>
        <w:t> в</w:t>
      </w:r>
      <w:r w:rsidRPr="005B26B0">
        <w:rPr>
          <w:rFonts w:ascii="Times New Roman" w:hAnsi="Times New Roman"/>
          <w:color w:val="000000"/>
          <w:sz w:val="28"/>
        </w:rPr>
        <w:t xml:space="preserve">.,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означает «страна тайцев», тайский вариант звучит как «Мыанг Тхай» или «Пратхет Тхай».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Таиланд расположен в Юго-Восточной Азии, на полуостровах Индокитай и Малакка, с запада омывается Андаманским морем, с востока Сиамским заливом Южно-Китайского моря. Территория Таиланда вытянута с севера на юг</w:t>
      </w:r>
      <w:r w:rsidR="005B26B0" w:rsidRPr="005B26B0">
        <w:rPr>
          <w:rFonts w:ascii="Times New Roman" w:hAnsi="Times New Roman"/>
          <w:color w:val="000000"/>
          <w:sz w:val="28"/>
        </w:rPr>
        <w:t>.</w:t>
      </w:r>
      <w:r w:rsidRPr="005B26B0">
        <w:rPr>
          <w:rFonts w:ascii="Times New Roman" w:hAnsi="Times New Roman"/>
          <w:color w:val="000000"/>
          <w:sz w:val="28"/>
        </w:rPr>
        <w:t xml:space="preserve"> Благодаря центральному положению в Юго-Восточной Азии и наибольшей среди стран региона протяженности с севера на юг, Таиланд имеет самый разнообразный в Юго-Восточной Азии климат, поэтому урожаи основных культур собираются несколько раз в год, а туристический сезон «перетекает» из одних климатических зон в другие, делая Таиланд одним из немногих в мире круглогодичных туристических центров. Леса занимают 1</w:t>
      </w:r>
      <w:r w:rsidR="005B26B0" w:rsidRPr="005B26B0">
        <w:rPr>
          <w:rFonts w:ascii="Times New Roman" w:hAnsi="Times New Roman"/>
          <w:color w:val="000000"/>
          <w:sz w:val="28"/>
        </w:rPr>
        <w:t>0%</w:t>
      </w:r>
      <w:r w:rsidRPr="005B26B0">
        <w:rPr>
          <w:rFonts w:ascii="Times New Roman" w:hAnsi="Times New Roman"/>
          <w:color w:val="000000"/>
          <w:sz w:val="28"/>
        </w:rPr>
        <w:t xml:space="preserve"> территории страны: на севере тропические листопадные, в более влажных южных районах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вечнозеленые тропические.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Географически, климатически, с точки зрения природных ресурсов, разнообразия форм рельефа и даже этнического состава населения Таиланд делится на пять основных регионов: Центральный, Восточный, Северный, Северовосточный и Южный Таиланд.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 xml:space="preserve">Климат Таиланда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влажный тропический и субтропический. Это объясняется расположением большей части страны в тропической и субтропической зонах и влиянием юго-западного и северо-восточного муссонов. Расстояние между крайней северной и крайней южной точками Таиланда составляет 1860</w:t>
      </w:r>
      <w:r w:rsidR="005B26B0" w:rsidRPr="005B26B0">
        <w:rPr>
          <w:rFonts w:ascii="Times New Roman" w:hAnsi="Times New Roman"/>
          <w:color w:val="000000"/>
          <w:sz w:val="28"/>
        </w:rPr>
        <w:t> км</w:t>
      </w:r>
      <w:r w:rsidRPr="005B26B0">
        <w:rPr>
          <w:rFonts w:ascii="Times New Roman" w:hAnsi="Times New Roman"/>
          <w:color w:val="000000"/>
          <w:sz w:val="28"/>
        </w:rPr>
        <w:t xml:space="preserve">, а перепад широт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 xml:space="preserve">около 15. Такая протяженность с севера на юг делает климат Таиланда одним из самых разнообразных в Юго-Восточной Азии. Юго-западный муссон приносит дожди и относительную прохладу в конце мая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 xml:space="preserve">середине июля. К ноябрю дожди прекращаются, и наступает «прохладный сухой» сезон, продолжающийся до середины февраля. В это время сказывается и влияние северо-восточного муссона, не задевающего Северный, Северо-Восточный и Центральный Таиланд непосредственно, однако приносящего прохладу. После ослабления муссонов, в феврале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мае, наступает сильная жара, причем влажность воздуха постепенно увеличивается вплоть до начала нового муссонного сезона, а затем цикл повторяется снова.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 xml:space="preserve">Продолжительность сезона дождей определить очень трудно. Обычно он начинается в мае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 xml:space="preserve">июне и может продолжаться до ноября. В центре страны и на восточном побережье сильные дожди идут в августе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 xml:space="preserve">сентябре. Октябрь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обычно последний месяц влажного сезона, когда значительные объёмы воды уже накопились в ирригационных системах и городском дренаже, в результате чего при нечастых и не очень сильных дождях происходят довольно сильные наводнения. В частности, когда река Чаопрайя выходит из берегов, некоторые кварталы Бангкока бывают затоплены, ведь около трети города находится ниже уровня моря. Сезон дождей в Таиланде несравним с аналогичным временем года в других странах Юго-Восточной Азии. Конечно, грунтовые дороги делаются непроходимыми, а над тропическими пляжами часть дня висят тучи, тем не менее, они пропускают достаточное количество ультрафиолетовых лучей, чтобы прогреть воздух, море и песок пляжей.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Также нужно сказат</w:t>
      </w:r>
      <w:r w:rsidR="005B26B0" w:rsidRPr="005B26B0">
        <w:rPr>
          <w:rFonts w:ascii="Times New Roman" w:hAnsi="Times New Roman"/>
          <w:color w:val="000000"/>
          <w:sz w:val="28"/>
        </w:rPr>
        <w:t>ь</w:t>
      </w:r>
      <w:r w:rsidRPr="005B26B0">
        <w:rPr>
          <w:rFonts w:ascii="Times New Roman" w:hAnsi="Times New Roman"/>
          <w:color w:val="000000"/>
          <w:sz w:val="28"/>
        </w:rPr>
        <w:t xml:space="preserve"> и о температуре воздуха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чем ближе находишься к экватору, тем меньше перепад температур. Так в самые прохладные месяцы</w:t>
      </w:r>
      <w:r w:rsidR="005B26B0" w:rsidRPr="005B26B0">
        <w:rPr>
          <w:rFonts w:ascii="Times New Roman" w:hAnsi="Times New Roman"/>
          <w:color w:val="000000"/>
          <w:sz w:val="28"/>
        </w:rPr>
        <w:t xml:space="preserve"> </w:t>
      </w:r>
      <w:r w:rsidRPr="005B26B0">
        <w:rPr>
          <w:rFonts w:ascii="Times New Roman" w:hAnsi="Times New Roman"/>
          <w:color w:val="000000"/>
          <w:sz w:val="28"/>
        </w:rPr>
        <w:t>ночная температура воздуха может опускаться до нуля в горах на севере, тогда как днем она достигает +25. По утрам в Чиангмае</w:t>
      </w:r>
      <w:r w:rsidR="005B26B0" w:rsidRPr="005B26B0">
        <w:rPr>
          <w:rFonts w:ascii="Times New Roman" w:hAnsi="Times New Roman"/>
          <w:color w:val="000000"/>
          <w:sz w:val="28"/>
        </w:rPr>
        <w:t xml:space="preserve"> </w:t>
      </w:r>
      <w:r w:rsidRPr="005B26B0">
        <w:rPr>
          <w:rFonts w:ascii="Times New Roman" w:hAnsi="Times New Roman"/>
          <w:color w:val="000000"/>
          <w:sz w:val="28"/>
        </w:rPr>
        <w:t xml:space="preserve">в это время бывает около +10 тепла, а в остальных районах выше +20. Самая большая температура наблюдается в апреле и мае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тогда она выше +35</w:t>
      </w:r>
      <w:r w:rsidR="005B26B0" w:rsidRPr="005B26B0">
        <w:rPr>
          <w:rFonts w:ascii="Times New Roman" w:hAnsi="Times New Roman"/>
          <w:color w:val="000000"/>
          <w:sz w:val="28"/>
        </w:rPr>
        <w:t>,</w:t>
      </w:r>
      <w:r w:rsidRPr="005B26B0">
        <w:rPr>
          <w:rFonts w:ascii="Times New Roman" w:hAnsi="Times New Roman"/>
          <w:color w:val="000000"/>
          <w:sz w:val="28"/>
        </w:rPr>
        <w:t xml:space="preserve"> но бывает и до +40 в тени.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Население Таиланда в основном состоит из этнических тайцев</w:t>
      </w:r>
      <w:r w:rsidR="005B26B0" w:rsidRPr="005B26B0">
        <w:rPr>
          <w:rFonts w:ascii="Times New Roman" w:hAnsi="Times New Roman"/>
          <w:color w:val="000000"/>
          <w:sz w:val="28"/>
        </w:rPr>
        <w:t xml:space="preserve"> </w:t>
      </w:r>
      <w:r w:rsidRPr="005B26B0">
        <w:rPr>
          <w:rFonts w:ascii="Times New Roman" w:hAnsi="Times New Roman"/>
          <w:color w:val="000000"/>
          <w:sz w:val="28"/>
        </w:rPr>
        <w:t>и лаосцев. Также существует большая община этнических китайцев</w:t>
      </w:r>
      <w:r w:rsidR="005B26B0" w:rsidRPr="005B26B0">
        <w:rPr>
          <w:rFonts w:ascii="Times New Roman" w:hAnsi="Times New Roman"/>
          <w:color w:val="000000"/>
          <w:sz w:val="28"/>
        </w:rPr>
        <w:t>,</w:t>
      </w:r>
      <w:r w:rsidRPr="005B26B0">
        <w:rPr>
          <w:rFonts w:ascii="Times New Roman" w:hAnsi="Times New Roman"/>
          <w:color w:val="000000"/>
          <w:sz w:val="28"/>
        </w:rPr>
        <w:t xml:space="preserve"> к которым принадлежит бывший премьер-министр Таиланда Таксин Чинават. Другие этнические группы представлены малайцами, хмонгами, кхмерами, а также вьетнамцами, которые осели в восточном Таиланде ещё со времен Вьетнамской войны.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94,</w:t>
      </w:r>
      <w:r w:rsidR="005B26B0" w:rsidRPr="005B26B0">
        <w:rPr>
          <w:rFonts w:ascii="Times New Roman" w:hAnsi="Times New Roman"/>
          <w:color w:val="000000"/>
          <w:sz w:val="28"/>
        </w:rPr>
        <w:t>6%</w:t>
      </w:r>
      <w:r w:rsidRPr="005B26B0">
        <w:rPr>
          <w:rFonts w:ascii="Times New Roman" w:hAnsi="Times New Roman"/>
          <w:color w:val="000000"/>
          <w:sz w:val="28"/>
        </w:rPr>
        <w:t xml:space="preserve"> жителей Таиланда исповедуют буддизм. 4,</w:t>
      </w:r>
      <w:r w:rsidR="005B26B0" w:rsidRPr="005B26B0">
        <w:rPr>
          <w:rFonts w:ascii="Times New Roman" w:hAnsi="Times New Roman"/>
          <w:color w:val="000000"/>
          <w:sz w:val="28"/>
        </w:rPr>
        <w:t>6%</w:t>
      </w:r>
      <w:r w:rsidRPr="005B26B0">
        <w:rPr>
          <w:rFonts w:ascii="Times New Roman" w:hAnsi="Times New Roman"/>
          <w:color w:val="000000"/>
          <w:sz w:val="28"/>
        </w:rPr>
        <w:t xml:space="preserve"> являются мусульманами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в основном это малайцы, проживающие на юге страны.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По данным ЦРУ, примерно 1</w:t>
      </w:r>
      <w:r w:rsidR="005B26B0" w:rsidRPr="005B26B0">
        <w:rPr>
          <w:rFonts w:ascii="Times New Roman" w:hAnsi="Times New Roman"/>
          <w:color w:val="000000"/>
          <w:sz w:val="28"/>
        </w:rPr>
        <w:t>0%</w:t>
      </w:r>
      <w:r w:rsidRPr="005B26B0">
        <w:rPr>
          <w:rFonts w:ascii="Times New Roman" w:hAnsi="Times New Roman"/>
          <w:color w:val="000000"/>
          <w:sz w:val="28"/>
        </w:rPr>
        <w:t xml:space="preserve"> населения</w:t>
      </w:r>
      <w:r w:rsidR="005B26B0" w:rsidRPr="005B26B0">
        <w:rPr>
          <w:rFonts w:ascii="Times New Roman" w:hAnsi="Times New Roman"/>
          <w:color w:val="000000"/>
          <w:sz w:val="28"/>
        </w:rPr>
        <w:t xml:space="preserve"> </w:t>
      </w:r>
      <w:r w:rsidRPr="005B26B0">
        <w:rPr>
          <w:rFonts w:ascii="Times New Roman" w:hAnsi="Times New Roman"/>
          <w:color w:val="000000"/>
          <w:sz w:val="28"/>
        </w:rPr>
        <w:t>говорит на английском.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 xml:space="preserve">В Таиланде король является не только главой государства, но и покровителем, защитником всех религий. В периоды кризиса он выступает в роли примиряющего посредника, не занимая чью-либо сторону. Король Таиланда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лидер и национальный символ, стоящий над политикой, и поэтому он вмешивается в политические дела только когда это необходимо для предотвращения кровопролития. Любовь и уважение к королевской семье носит в Таиланде почти религиозный характер. Эта любовь является ответом на то заинтересованное участие в благополучии своего народа, которое характеризует короля Пхумипхона.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Кроме веры в своего короля тайцы исповедуют буддийское учение. В XIII</w:t>
      </w:r>
      <w:r w:rsidR="005B26B0" w:rsidRPr="005B26B0">
        <w:rPr>
          <w:rFonts w:ascii="Times New Roman" w:hAnsi="Times New Roman"/>
          <w:color w:val="000000"/>
          <w:sz w:val="28"/>
        </w:rPr>
        <w:t> в</w:t>
      </w:r>
      <w:r w:rsidRPr="005B26B0">
        <w:rPr>
          <w:rFonts w:ascii="Times New Roman" w:hAnsi="Times New Roman"/>
          <w:color w:val="000000"/>
          <w:sz w:val="28"/>
        </w:rPr>
        <w:t xml:space="preserve">. в Таиланде официально был признан буддизм хинаяны, означающий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«малая колесница»</w:t>
      </w:r>
      <w:r w:rsidR="005B26B0" w:rsidRPr="005B26B0">
        <w:rPr>
          <w:rFonts w:ascii="Times New Roman" w:hAnsi="Times New Roman"/>
          <w:color w:val="000000"/>
          <w:sz w:val="28"/>
        </w:rPr>
        <w:t>.</w:t>
      </w:r>
      <w:r w:rsidRPr="005B26B0">
        <w:rPr>
          <w:rFonts w:ascii="Times New Roman" w:hAnsi="Times New Roman"/>
          <w:color w:val="000000"/>
          <w:sz w:val="28"/>
        </w:rPr>
        <w:t xml:space="preserve"> В настоящее время термин «Хинаяна» принято считать устаревшим и он выходит из употребления, будучи заменен самоназванием данной ветви буддизма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 xml:space="preserve">«Тхеравада»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«учение старейших». Тхеравада это наиболее древний вариант буддизма, получивший наиболее раннюю письменную запись</w:t>
      </w:r>
      <w:r w:rsidR="005B26B0" w:rsidRPr="005B26B0">
        <w:rPr>
          <w:rFonts w:ascii="Times New Roman" w:hAnsi="Times New Roman"/>
          <w:color w:val="000000"/>
          <w:sz w:val="28"/>
        </w:rPr>
        <w:t xml:space="preserve"> </w:t>
      </w:r>
      <w:r w:rsidRPr="005B26B0">
        <w:rPr>
          <w:rFonts w:ascii="Times New Roman" w:hAnsi="Times New Roman"/>
          <w:color w:val="000000"/>
          <w:sz w:val="28"/>
        </w:rPr>
        <w:t>и, формально, наиболее близкий к оригинальному учению Гаутамы Будды. В этом учении существуют свои строгие правила, в отношении которых недопустим пренебрежительный тон</w:t>
      </w:r>
      <w:r w:rsidR="005B26B0" w:rsidRPr="005B26B0">
        <w:rPr>
          <w:rFonts w:ascii="Times New Roman" w:hAnsi="Times New Roman"/>
          <w:color w:val="000000"/>
          <w:sz w:val="28"/>
        </w:rPr>
        <w:t xml:space="preserve"> – </w:t>
      </w:r>
      <w:r w:rsidRPr="005B26B0">
        <w:rPr>
          <w:rFonts w:ascii="Times New Roman" w:hAnsi="Times New Roman"/>
          <w:color w:val="000000"/>
          <w:sz w:val="28"/>
        </w:rPr>
        <w:t>это уважение к изображению Будды, к храмам, монахам, а также некоторые ограничения свободы поведения для женщин, однако обряды и ритуалы в целом гораздо проще, чем в индийском буддизме махаяны.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 xml:space="preserve">Буддизм и другие верования и религии нашли отражение в тайском искусстве и в жизни монастырей. Исторически в Сиаме существовало две культуры: придворная, основанная на буддийских ценностях и впитавшая в себя элементы индуизма, другая культура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это культура крестьянской деревни с народными песнями и танцами</w:t>
      </w:r>
      <w:r w:rsidR="005B26B0" w:rsidRPr="005B26B0">
        <w:rPr>
          <w:rFonts w:ascii="Times New Roman" w:hAnsi="Times New Roman"/>
          <w:color w:val="000000"/>
          <w:sz w:val="28"/>
        </w:rPr>
        <w:t>,</w:t>
      </w:r>
      <w:r w:rsidRPr="005B26B0">
        <w:rPr>
          <w:rFonts w:ascii="Times New Roman" w:hAnsi="Times New Roman"/>
          <w:color w:val="000000"/>
          <w:sz w:val="28"/>
        </w:rPr>
        <w:t xml:space="preserve"> верой в духов, сказками, обрядами сельскохозяйственного цикла и цикла человеческой жизни. К народной культуре также можно отнести и народные промыслы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 xml:space="preserve">изготовление предметов обихода, обработка дерева, домашнее шелкоткачество, плетение из лозы, ротанга и многое другое. К придворной культуре можно отнести тайский классический театр «кхон», сопровождающийся традиционным оркестром тайской музыки «пхи пхат», пением и речитативом чтецов, архитектуру буддийских монастырей, настенные фрески храмов, скульптурные изображения Будды. Традиционная скульптура Таиланда представлена, прежде всего, его изображениями и входит в число наиболее значительных проявлений буддийского искусства в мире. Будда изображается в определенных канонических позах, имеющих смысл для буддиста, существуют также множество стилей скульптурного изображения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 xml:space="preserve">все это находится в Национальном музее в Бангкоке. Второй по значению религией в Таиланде является ислам, который исповедует около </w:t>
      </w:r>
      <w:r w:rsidR="005B26B0" w:rsidRPr="005B26B0">
        <w:rPr>
          <w:rFonts w:ascii="Times New Roman" w:hAnsi="Times New Roman"/>
          <w:color w:val="000000"/>
          <w:sz w:val="28"/>
        </w:rPr>
        <w:t>3%</w:t>
      </w:r>
      <w:r w:rsidRPr="005B26B0">
        <w:rPr>
          <w:rFonts w:ascii="Times New Roman" w:hAnsi="Times New Roman"/>
          <w:color w:val="000000"/>
          <w:sz w:val="28"/>
        </w:rPr>
        <w:t xml:space="preserve"> населения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основном жители южных провинций, близких к Малайзии.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В Таиланде также представлено христианство, которое стало известным с 16</w:t>
      </w:r>
      <w:r w:rsidR="005B26B0" w:rsidRPr="005B26B0">
        <w:rPr>
          <w:rFonts w:ascii="Times New Roman" w:hAnsi="Times New Roman"/>
          <w:color w:val="000000"/>
          <w:sz w:val="28"/>
        </w:rPr>
        <w:t>–1</w:t>
      </w:r>
      <w:r w:rsidRPr="005B26B0">
        <w:rPr>
          <w:rFonts w:ascii="Times New Roman" w:hAnsi="Times New Roman"/>
          <w:color w:val="000000"/>
          <w:sz w:val="28"/>
        </w:rPr>
        <w:t>7 вв</w:t>
      </w:r>
      <w:r w:rsidR="005B26B0">
        <w:rPr>
          <w:rFonts w:ascii="Times New Roman" w:hAnsi="Times New Roman"/>
          <w:color w:val="000000"/>
          <w:sz w:val="28"/>
        </w:rPr>
        <w:t>.</w:t>
      </w:r>
      <w:r w:rsidRPr="005B26B0">
        <w:rPr>
          <w:rFonts w:ascii="Times New Roman" w:hAnsi="Times New Roman"/>
          <w:color w:val="000000"/>
          <w:sz w:val="28"/>
        </w:rPr>
        <w:t xml:space="preserve"> </w:t>
      </w:r>
      <w:r w:rsidR="005B26B0" w:rsidRPr="005B26B0">
        <w:rPr>
          <w:rFonts w:ascii="Times New Roman" w:hAnsi="Times New Roman"/>
          <w:color w:val="000000"/>
          <w:sz w:val="28"/>
        </w:rPr>
        <w:t>н.э.</w:t>
      </w:r>
      <w:r w:rsidRPr="005B26B0">
        <w:rPr>
          <w:rFonts w:ascii="Times New Roman" w:hAnsi="Times New Roman"/>
          <w:color w:val="000000"/>
          <w:sz w:val="28"/>
        </w:rPr>
        <w:t>, благодаря католическим миссионерам. В настоящее время в стране действуют католические и протестантские общины, а также приход Русской православной церкви. Всего, по разным оценкам, от 0,</w:t>
      </w:r>
      <w:r w:rsidR="005B26B0" w:rsidRPr="005B26B0">
        <w:rPr>
          <w:rFonts w:ascii="Times New Roman" w:hAnsi="Times New Roman"/>
          <w:color w:val="000000"/>
          <w:sz w:val="28"/>
        </w:rPr>
        <w:t>7%</w:t>
      </w:r>
      <w:r w:rsidRPr="005B26B0">
        <w:rPr>
          <w:rFonts w:ascii="Times New Roman" w:hAnsi="Times New Roman"/>
          <w:color w:val="000000"/>
          <w:sz w:val="28"/>
        </w:rPr>
        <w:t xml:space="preserve"> до 1,</w:t>
      </w:r>
      <w:r w:rsidR="005B26B0" w:rsidRPr="005B26B0">
        <w:rPr>
          <w:rFonts w:ascii="Times New Roman" w:hAnsi="Times New Roman"/>
          <w:color w:val="000000"/>
          <w:sz w:val="28"/>
        </w:rPr>
        <w:t>7%</w:t>
      </w:r>
      <w:r w:rsidRPr="005B26B0">
        <w:rPr>
          <w:rFonts w:ascii="Times New Roman" w:hAnsi="Times New Roman"/>
          <w:color w:val="000000"/>
          <w:sz w:val="28"/>
        </w:rPr>
        <w:t xml:space="preserve"> населения страны исповедуют христианство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в основном это обитатели горных племён Севера.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 xml:space="preserve">В тайской архитектуре, представленной в основном монастырями, причудливо сочетаются индийские и китайские элементы. Они так же, как и скульптура, отличаются по стилю в соответствии с периодом постройки и местными традициями. Наиболее ярким примером самобытного архитектурного творчества тайцев является комплекс храмов и Большого королевского дворца в Бангкоке. Строения, находящиеся на территории храмов, имеют различную форму и значение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это обычно святилища, залы для религиозных церемоний, библиотеки и школы. Стены могут украшать сцены из индуистского эпоса</w:t>
      </w:r>
      <w:r w:rsidR="005B26B0" w:rsidRPr="005B26B0">
        <w:rPr>
          <w:rFonts w:ascii="Times New Roman" w:hAnsi="Times New Roman"/>
          <w:color w:val="000000"/>
          <w:sz w:val="28"/>
        </w:rPr>
        <w:t>)</w:t>
      </w:r>
      <w:r w:rsidRPr="005B26B0">
        <w:rPr>
          <w:rFonts w:ascii="Times New Roman" w:hAnsi="Times New Roman"/>
          <w:color w:val="000000"/>
          <w:sz w:val="28"/>
        </w:rPr>
        <w:t xml:space="preserve"> и изображения мифологических животных. Во дворе монастырей часто встречается священное дерево Бодхи. Здесь также представлены многочисленные скульптуры мифических существ, обладающих сверхъестественной силой и охраняющих монастырь.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В церемониальной, придворной и религиозной жизни тайцев музыка всегда занимала важное место. Традиционный оркестр состоит из гонгов, колокольчиков, струнных, ксилофонов. Для европейцев тайская музыка звучит довольно непривычно. Она и сегодня сопровождает важные общественные церемонии и представления классического театра.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 xml:space="preserve">Таиланд славится изделиями народных художественных промыслов. Они встречаются повсюду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 xml:space="preserve">самые крупные центры промыслов в Бангкоке и Чиангмае. Таиланд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 xml:space="preserve">один из крупнейших в Азии производителей шелковых и хлопчатобумажных изделий, мебели и резных деревянных изделий. Многочисленные магазины предлагают керамику, шкатулки, расписанные веера и зонтики, изделия из бронзы и латуни, тайских кукол </w:t>
      </w:r>
      <w:r w:rsidR="005B26B0" w:rsidRPr="005B26B0">
        <w:rPr>
          <w:rFonts w:ascii="Times New Roman" w:hAnsi="Times New Roman"/>
          <w:color w:val="000000"/>
          <w:sz w:val="28"/>
        </w:rPr>
        <w:t>и т.д.</w:t>
      </w:r>
      <w:r w:rsidRPr="005B26B0">
        <w:rPr>
          <w:rFonts w:ascii="Times New Roman" w:hAnsi="Times New Roman"/>
          <w:color w:val="000000"/>
          <w:sz w:val="28"/>
        </w:rPr>
        <w:t xml:space="preserve"> В Таиланде можно найти множество недорогих ювелирных украшений из серебра и традиционного для Азии «желтого» золота с драгоценными камнями</w:t>
      </w:r>
      <w:r w:rsidR="005B26B0" w:rsidRPr="005B26B0">
        <w:rPr>
          <w:rFonts w:ascii="Times New Roman" w:hAnsi="Times New Roman"/>
          <w:color w:val="000000"/>
          <w:sz w:val="28"/>
        </w:rPr>
        <w:t>.</w:t>
      </w:r>
    </w:p>
    <w:p w:rsidR="005B26B0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 xml:space="preserve">Таиланд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 xml:space="preserve">один из крупнейших в мире производителей и экспортёров риса: ежегодно страна поставляет на мировой рынок до 9 миллионов тонн риса различных сортов. В том числе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знаменитого «жасминового» риса, названного так из-за тонкого естественного аромата. Доля сельскохозяйственной продукции в ВВП Таиланда в настоящее время составляет около 1</w:t>
      </w:r>
      <w:r w:rsidR="005B26B0" w:rsidRPr="005B26B0">
        <w:rPr>
          <w:rFonts w:ascii="Times New Roman" w:hAnsi="Times New Roman"/>
          <w:color w:val="000000"/>
          <w:sz w:val="28"/>
        </w:rPr>
        <w:t>0%</w:t>
      </w:r>
      <w:r w:rsidRPr="005B26B0">
        <w:rPr>
          <w:rFonts w:ascii="Times New Roman" w:hAnsi="Times New Roman"/>
          <w:color w:val="000000"/>
          <w:sz w:val="28"/>
        </w:rPr>
        <w:t xml:space="preserve"> с тенденцией к увеличению. Другие популярные культуры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маниок, кукуруза, бататы, ананасы, кокосы</w:t>
      </w:r>
      <w:r w:rsidR="005B26B0" w:rsidRPr="005B26B0">
        <w:rPr>
          <w:rFonts w:ascii="Times New Roman" w:hAnsi="Times New Roman"/>
          <w:color w:val="000000"/>
          <w:sz w:val="28"/>
        </w:rPr>
        <w:t>,</w:t>
      </w:r>
      <w:r w:rsidRPr="005B26B0">
        <w:rPr>
          <w:rFonts w:ascii="Times New Roman" w:hAnsi="Times New Roman"/>
          <w:color w:val="000000"/>
          <w:sz w:val="28"/>
        </w:rPr>
        <w:t xml:space="preserve"> бананы. Большие доходы страна получает от экспорта «короля фруктов»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дуриана, культивировать который впервые научились именно здесь.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История страны ведёт свое начало с королевства Сукхотай, образованного в 1238 году. Его преемником стало королевство Аютия</w:t>
      </w:r>
      <w:r w:rsidR="005B26B0" w:rsidRPr="005B26B0">
        <w:rPr>
          <w:rFonts w:ascii="Times New Roman" w:hAnsi="Times New Roman"/>
          <w:color w:val="000000"/>
          <w:sz w:val="28"/>
        </w:rPr>
        <w:t xml:space="preserve"> </w:t>
      </w:r>
      <w:r w:rsidRPr="005B26B0">
        <w:rPr>
          <w:rFonts w:ascii="Times New Roman" w:hAnsi="Times New Roman"/>
          <w:color w:val="000000"/>
          <w:sz w:val="28"/>
        </w:rPr>
        <w:t xml:space="preserve">основанное в 1350 году. Тайская культура испытала на себе сильное влияние Китая и Индии. В XVIII веке Сиам страдает от грабительских набегов бирманцев, которые были прекращены Таксином и Пра Буддха Йодфа Чулалоке. Последний после смерти Таксина в 1782 году вступил на престол в качестве короля Рамы I, основав династию Чакри. Благодаря его наследникам королям Раме IV и Раме V Таиланд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единственная страна в Юго-Восточной Азии, которая никогда не была колонизирована. Правда, Таиланд был вынужден оставить 3 своих южных провинции, которые позднее стали тремя северными штатами Малайзии. Вызвано это было интересами Великобритании, пытавшейся покорить Таиланд.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Тайский народ гордится тем, что их страна никогда не была колонией. Тому есть две причины: Таиланд хотели оставить как буфер между частями Азии, которые уже были колонизированы Великобританией и Францией. Вторая причина заключается в том, что у Таиланда в то время были очень сильные правители. В основном мирная революция в 1932 году привела к тому, что Таиланд стал конституционной монархией. Раньше известный как Сиам, Таиланд впервые получил свое нынешнее имя в 1939 году, и во второй раз, уже окончательно, в 1949 году, после Второй мировой войны. В течение этой войны Таиланд поддерживал Японию, а после её окончания стал союзником США.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Одним из самых известных представителей тайской культуры того периода был принц Дамронг Ратчанубаб. Он стал основателем современной системы образования страны и системы провинциального управления. Также был историком и одним из наиболее влиятельных интеллектуалов Таиланда своего времени. Дамронг Ратчанубаб стал первым тайцем, включенным в список ЮНЕСКО наиболее заслуженных людей.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Официальный Тайский календарь основан на Буддийской Эре и отличается на 543 года от западного календаря. Например, 2006 год равен 2549 году в Таиланде.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 xml:space="preserve">26 декабря 2004 года на юго-западное побережье Таиланда обрушилось цунами. Погибло 5000 человек в Таиланде, половина из которых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туристы.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19 сентября 2006 года в 7 часов вечера по московскому времени</w:t>
      </w:r>
      <w:r w:rsidR="005B26B0" w:rsidRPr="005B26B0">
        <w:rPr>
          <w:rFonts w:ascii="Times New Roman" w:hAnsi="Times New Roman"/>
          <w:color w:val="000000"/>
          <w:sz w:val="28"/>
        </w:rPr>
        <w:t xml:space="preserve"> </w:t>
      </w:r>
      <w:r w:rsidRPr="005B26B0">
        <w:rPr>
          <w:rFonts w:ascii="Times New Roman" w:hAnsi="Times New Roman"/>
          <w:color w:val="000000"/>
          <w:sz w:val="28"/>
        </w:rPr>
        <w:t>мировые информационные агентства передали информацию о военном перевороте в Таиланде, в то время как местные телеканалы оказались захвачены и прекратили трансляцию.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 xml:space="preserve">Премьер-министр Таксин Чинават, находясь на сессии Генеральной Ассамблеи ООН в Нью-Йорке, объявил в стране чрезвычайное положение и призвал военных прекратить незаконные маневры. Захватив основные правительственные объекты, путчисты объявили о своей лояльности королю. В январе 2008 года военные передали власть новому правительству, во главе с премьер министром Самаком Сундаравеем. В конце августа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начале сентября 2008 в столице Таиланда прошли демонстрации и столкновения между сторонниками и противниками правительства Сундаравея. После смещения Самака Сундаравея по решению суда, в начале сентября 2008, и отказа его от переизбрания на пост, король Таиланда утвердил в должности премьер-министра Таиланда Сомчая Вонгсавата.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Экономика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Преимущества: успехи в экспортном производстве, способного даже возместить импорт. Быстрый экономический рост. Природный газ. Туризм. Один из основных мировых экспортёров риса и резины.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Слабые стороны: экономика концентрируется в основном вокруг Бангкока. Недостаточные запасы пресной воды. Быстрорастущий внешний долг. 6</w:t>
      </w:r>
      <w:r w:rsidR="005B26B0" w:rsidRPr="005B26B0">
        <w:rPr>
          <w:rFonts w:ascii="Times New Roman" w:hAnsi="Times New Roman"/>
          <w:color w:val="000000"/>
          <w:sz w:val="28"/>
        </w:rPr>
        <w:t>0%</w:t>
      </w:r>
      <w:r w:rsidRPr="005B26B0">
        <w:rPr>
          <w:rFonts w:ascii="Times New Roman" w:hAnsi="Times New Roman"/>
          <w:color w:val="000000"/>
          <w:sz w:val="28"/>
        </w:rPr>
        <w:t xml:space="preserve"> населения работают в мелких крестьянских хозяйствах.</w:t>
      </w:r>
    </w:p>
    <w:p w:rsidR="0065260F" w:rsidRPr="005B26B0" w:rsidRDefault="005B26B0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Пляж Пхра Нанг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 xml:space="preserve">Форма правления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Конституционная монархия</w:t>
      </w:r>
      <w:r w:rsidR="005B26B0" w:rsidRPr="005B26B0">
        <w:rPr>
          <w:rFonts w:ascii="Times New Roman" w:hAnsi="Times New Roman"/>
          <w:color w:val="000000"/>
          <w:sz w:val="28"/>
        </w:rPr>
        <w:t>.</w:t>
      </w:r>
      <w:r w:rsidRPr="005B26B0">
        <w:rPr>
          <w:rFonts w:ascii="Times New Roman" w:hAnsi="Times New Roman"/>
          <w:color w:val="000000"/>
          <w:sz w:val="28"/>
        </w:rPr>
        <w:t xml:space="preserve"> Глава государства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 xml:space="preserve">король. Король утратил абсолютную власть, но всё ещё остается защитником буддизма, символом единства и Верховным Главнокомандующим. Нынешний король пользуется полным уважением нации, которое иногда используют во время политических кризисов. Парламент Таиланда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двухпалатная Национальная Ассамблея, состоит из Сената на 150 мест и Палаты Представителей на 480 мест. Лидер партии, имеющей большинство в Палате Представителей, как правило, становится премьер-министром. Членов обеих палат избирает народ Таиланда, за исключением 5</w:t>
      </w:r>
      <w:r w:rsidR="005B26B0" w:rsidRPr="005B26B0">
        <w:rPr>
          <w:rFonts w:ascii="Times New Roman" w:hAnsi="Times New Roman"/>
          <w:color w:val="000000"/>
          <w:sz w:val="28"/>
        </w:rPr>
        <w:t>0%</w:t>
      </w:r>
      <w:r w:rsidRPr="005B26B0">
        <w:rPr>
          <w:rFonts w:ascii="Times New Roman" w:hAnsi="Times New Roman"/>
          <w:color w:val="000000"/>
          <w:sz w:val="28"/>
        </w:rPr>
        <w:t xml:space="preserve"> Верхней палаты</w:t>
      </w:r>
      <w:r w:rsidR="005B26B0" w:rsidRPr="005B26B0">
        <w:rPr>
          <w:rFonts w:ascii="Times New Roman" w:hAnsi="Times New Roman"/>
          <w:color w:val="000000"/>
          <w:sz w:val="28"/>
        </w:rPr>
        <w:t>,</w:t>
      </w:r>
      <w:r w:rsidRPr="005B26B0">
        <w:rPr>
          <w:rFonts w:ascii="Times New Roman" w:hAnsi="Times New Roman"/>
          <w:color w:val="000000"/>
          <w:sz w:val="28"/>
        </w:rPr>
        <w:t xml:space="preserve"> они назначаются монархом. Нижняя палата</w:t>
      </w:r>
      <w:r w:rsidR="005B26B0" w:rsidRPr="005B26B0">
        <w:rPr>
          <w:rFonts w:ascii="Times New Roman" w:hAnsi="Times New Roman"/>
          <w:color w:val="000000"/>
          <w:sz w:val="28"/>
        </w:rPr>
        <w:t xml:space="preserve"> </w:t>
      </w:r>
      <w:r w:rsidRPr="005B26B0">
        <w:rPr>
          <w:rFonts w:ascii="Times New Roman" w:hAnsi="Times New Roman"/>
          <w:color w:val="000000"/>
          <w:sz w:val="28"/>
        </w:rPr>
        <w:t xml:space="preserve">избирается на 4 года, Сенат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на 6 лет. До марта 2000 года Сенат назначался исключительно королем.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В конце ХIХ в. Таиланд</w:t>
      </w:r>
      <w:r w:rsidR="005B26B0" w:rsidRPr="005B26B0">
        <w:rPr>
          <w:rFonts w:ascii="Times New Roman" w:hAnsi="Times New Roman"/>
          <w:color w:val="000000"/>
          <w:sz w:val="28"/>
        </w:rPr>
        <w:t xml:space="preserve"> </w:t>
      </w:r>
      <w:r w:rsidRPr="005B26B0">
        <w:rPr>
          <w:rFonts w:ascii="Times New Roman" w:hAnsi="Times New Roman"/>
          <w:color w:val="000000"/>
          <w:sz w:val="28"/>
        </w:rPr>
        <w:t xml:space="preserve">видел в Российской империи возможного союзника, рассчитывая на помощь в отстаивании своей независимости от колониальных держав Европы и сохранении политического суверенитета. Отношения между двумя государствами постепенно укреплялись. В </w:t>
      </w:r>
      <w:r w:rsidR="005B26B0" w:rsidRPr="005B26B0">
        <w:rPr>
          <w:rFonts w:ascii="Times New Roman" w:hAnsi="Times New Roman"/>
          <w:color w:val="000000"/>
          <w:sz w:val="28"/>
        </w:rPr>
        <w:t>1882 г</w:t>
      </w:r>
      <w:r w:rsidRPr="005B26B0">
        <w:rPr>
          <w:rFonts w:ascii="Times New Roman" w:hAnsi="Times New Roman"/>
          <w:color w:val="000000"/>
          <w:sz w:val="28"/>
        </w:rPr>
        <w:t xml:space="preserve">. под командованием контр-адмирала </w:t>
      </w:r>
      <w:r w:rsidR="005B26B0" w:rsidRPr="005B26B0">
        <w:rPr>
          <w:rFonts w:ascii="Times New Roman" w:hAnsi="Times New Roman"/>
          <w:color w:val="000000"/>
          <w:sz w:val="28"/>
        </w:rPr>
        <w:t>А.Б. Асламбекова</w:t>
      </w:r>
      <w:r w:rsidRPr="005B26B0">
        <w:rPr>
          <w:rFonts w:ascii="Times New Roman" w:hAnsi="Times New Roman"/>
          <w:color w:val="000000"/>
          <w:sz w:val="28"/>
        </w:rPr>
        <w:t xml:space="preserve"> из России в Сиам прибыла эскадрилья по случаю столетней годовщины с установления власти династии Чакри. В </w:t>
      </w:r>
      <w:r w:rsidR="005B26B0" w:rsidRPr="005B26B0">
        <w:rPr>
          <w:rFonts w:ascii="Times New Roman" w:hAnsi="Times New Roman"/>
          <w:color w:val="000000"/>
          <w:sz w:val="28"/>
        </w:rPr>
        <w:t>1888 г</w:t>
      </w:r>
      <w:r w:rsidRPr="005B26B0">
        <w:rPr>
          <w:rFonts w:ascii="Times New Roman" w:hAnsi="Times New Roman"/>
          <w:color w:val="000000"/>
          <w:sz w:val="28"/>
        </w:rPr>
        <w:t xml:space="preserve">. русский композитор </w:t>
      </w:r>
      <w:r w:rsidR="005B26B0" w:rsidRPr="005B26B0">
        <w:rPr>
          <w:rFonts w:ascii="Times New Roman" w:hAnsi="Times New Roman"/>
          <w:color w:val="000000"/>
          <w:sz w:val="28"/>
        </w:rPr>
        <w:t>П.А. Щуровский</w:t>
      </w:r>
      <w:r w:rsidRPr="005B26B0">
        <w:rPr>
          <w:rFonts w:ascii="Times New Roman" w:hAnsi="Times New Roman"/>
          <w:color w:val="000000"/>
          <w:sz w:val="28"/>
        </w:rPr>
        <w:t xml:space="preserve"> написал музыку гимна Сиама, который с </w:t>
      </w:r>
      <w:r w:rsidR="005B26B0" w:rsidRPr="005B26B0">
        <w:rPr>
          <w:rFonts w:ascii="Times New Roman" w:hAnsi="Times New Roman"/>
          <w:color w:val="000000"/>
          <w:sz w:val="28"/>
        </w:rPr>
        <w:t>1932 г</w:t>
      </w:r>
      <w:r w:rsidRPr="005B26B0">
        <w:rPr>
          <w:rFonts w:ascii="Times New Roman" w:hAnsi="Times New Roman"/>
          <w:color w:val="000000"/>
          <w:sz w:val="28"/>
        </w:rPr>
        <w:t xml:space="preserve">. стал личным гимном королевской семьи. В </w:t>
      </w:r>
      <w:r w:rsidR="005B26B0" w:rsidRPr="005B26B0">
        <w:rPr>
          <w:rFonts w:ascii="Times New Roman" w:hAnsi="Times New Roman"/>
          <w:color w:val="000000"/>
          <w:sz w:val="28"/>
        </w:rPr>
        <w:t>1891 г</w:t>
      </w:r>
      <w:r w:rsidRPr="005B26B0">
        <w:rPr>
          <w:rFonts w:ascii="Times New Roman" w:hAnsi="Times New Roman"/>
          <w:color w:val="000000"/>
          <w:sz w:val="28"/>
        </w:rPr>
        <w:t xml:space="preserve">. российский наследный принц Николай посетил Бангкок. В том же году сиамский принц Дамронг прибыл в Крым, где получил аудиенцию у российского императора Александра III. В </w:t>
      </w:r>
      <w:r w:rsidR="005B26B0" w:rsidRPr="005B26B0">
        <w:rPr>
          <w:rFonts w:ascii="Times New Roman" w:hAnsi="Times New Roman"/>
          <w:color w:val="000000"/>
          <w:sz w:val="28"/>
        </w:rPr>
        <w:t>1896 г</w:t>
      </w:r>
      <w:r w:rsidRPr="005B26B0">
        <w:rPr>
          <w:rFonts w:ascii="Times New Roman" w:hAnsi="Times New Roman"/>
          <w:color w:val="000000"/>
          <w:sz w:val="28"/>
        </w:rPr>
        <w:t>. принц Чира в качестве гостя присутствовал на церемонии коронации императора Николая II.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Дипломатические отношения между Россией и Сиамом были установлены официально во время визита короля Чулалонгкорна</w:t>
      </w:r>
      <w:r w:rsidR="005B26B0" w:rsidRPr="005B26B0">
        <w:rPr>
          <w:rFonts w:ascii="Times New Roman" w:hAnsi="Times New Roman"/>
          <w:color w:val="000000"/>
          <w:sz w:val="28"/>
        </w:rPr>
        <w:t xml:space="preserve"> </w:t>
      </w:r>
      <w:r w:rsidRPr="005B26B0">
        <w:rPr>
          <w:rFonts w:ascii="Times New Roman" w:hAnsi="Times New Roman"/>
          <w:color w:val="000000"/>
          <w:sz w:val="28"/>
        </w:rPr>
        <w:t xml:space="preserve">в Россию с 2 по 10 июля </w:t>
      </w:r>
      <w:r w:rsidR="005B26B0" w:rsidRPr="005B26B0">
        <w:rPr>
          <w:rFonts w:ascii="Times New Roman" w:hAnsi="Times New Roman"/>
          <w:color w:val="000000"/>
          <w:sz w:val="28"/>
        </w:rPr>
        <w:t>1897 г</w:t>
      </w:r>
      <w:r w:rsidRPr="005B26B0">
        <w:rPr>
          <w:rFonts w:ascii="Times New Roman" w:hAnsi="Times New Roman"/>
          <w:color w:val="000000"/>
          <w:sz w:val="28"/>
        </w:rPr>
        <w:t xml:space="preserve">. 4 декабря 1897 Александр Оларовский был назначен Поверенным в делах и Генеральным консулом Российской империи в Сиаме. Российское генконсульство было открыто в Бангкоке, а впоследствии оно было расширено до миссии, которая просуществовала до </w:t>
      </w:r>
      <w:r w:rsidR="005B26B0" w:rsidRPr="005B26B0">
        <w:rPr>
          <w:rFonts w:ascii="Times New Roman" w:hAnsi="Times New Roman"/>
          <w:color w:val="000000"/>
          <w:sz w:val="28"/>
        </w:rPr>
        <w:t>1917 г</w:t>
      </w:r>
      <w:r w:rsidRPr="005B26B0">
        <w:rPr>
          <w:rFonts w:ascii="Times New Roman" w:hAnsi="Times New Roman"/>
          <w:color w:val="000000"/>
          <w:sz w:val="28"/>
        </w:rPr>
        <w:t>. 23 июня 1899 в Бангкоке была подписана Декларация относительно юрисдикции, торговли и мореплавания. В связи с дружественным характером российско-сиамских отношений и расширением культурных связей, королевские гвардейцы Сиама до 70</w:t>
      </w:r>
      <w:r w:rsidR="005B26B0" w:rsidRPr="005B26B0">
        <w:rPr>
          <w:rFonts w:ascii="Times New Roman" w:hAnsi="Times New Roman"/>
          <w:color w:val="000000"/>
          <w:sz w:val="28"/>
        </w:rPr>
        <w:t>-х</w:t>
      </w:r>
      <w:r w:rsidRPr="005B26B0">
        <w:rPr>
          <w:rFonts w:ascii="Times New Roman" w:hAnsi="Times New Roman"/>
          <w:color w:val="000000"/>
          <w:sz w:val="28"/>
        </w:rPr>
        <w:t xml:space="preserve"> гг. носили форму российских лейб-гусар, некоторые элементы этой формы сохранились и до нашего времени.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 xml:space="preserve">В конце XIX – начале ХХ века ряд членов сиамской королевской семьи и сановников посетили Россию. Многие молодые аристократы получали образование в Москве и Санкт-Петербурге. Сын короля Чулалонгкорна – принц Чакрабон несколько лет жил в России, обучался в Пажеском корпусе и Академии сухопутных войск, служил в Российской армии. В </w:t>
      </w:r>
      <w:r w:rsidR="005B26B0" w:rsidRPr="005B26B0">
        <w:rPr>
          <w:rFonts w:ascii="Times New Roman" w:hAnsi="Times New Roman"/>
          <w:color w:val="000000"/>
          <w:sz w:val="28"/>
        </w:rPr>
        <w:t>1906 г</w:t>
      </w:r>
      <w:r w:rsidRPr="005B26B0">
        <w:rPr>
          <w:rFonts w:ascii="Times New Roman" w:hAnsi="Times New Roman"/>
          <w:color w:val="000000"/>
          <w:sz w:val="28"/>
        </w:rPr>
        <w:t>. он женился на Екатерине Десницкой.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 xml:space="preserve">После </w:t>
      </w:r>
      <w:r w:rsidR="005B26B0" w:rsidRPr="005B26B0">
        <w:rPr>
          <w:rFonts w:ascii="Times New Roman" w:hAnsi="Times New Roman"/>
          <w:color w:val="000000"/>
          <w:sz w:val="28"/>
        </w:rPr>
        <w:t>1917 г</w:t>
      </w:r>
      <w:r w:rsidRPr="005B26B0">
        <w:rPr>
          <w:rFonts w:ascii="Times New Roman" w:hAnsi="Times New Roman"/>
          <w:color w:val="000000"/>
          <w:sz w:val="28"/>
        </w:rPr>
        <w:t xml:space="preserve">. был непродолжительный перерыв в двусторонних отношениях. Дипломатические отношения между СССР и Таиландом были установлены 12 марта </w:t>
      </w:r>
      <w:r w:rsidR="005B26B0" w:rsidRPr="005B26B0">
        <w:rPr>
          <w:rFonts w:ascii="Times New Roman" w:hAnsi="Times New Roman"/>
          <w:color w:val="000000"/>
          <w:sz w:val="28"/>
        </w:rPr>
        <w:t>1941 г</w:t>
      </w:r>
      <w:r w:rsidRPr="005B26B0">
        <w:rPr>
          <w:rFonts w:ascii="Times New Roman" w:hAnsi="Times New Roman"/>
          <w:color w:val="000000"/>
          <w:sz w:val="28"/>
        </w:rPr>
        <w:t xml:space="preserve">. В </w:t>
      </w:r>
      <w:r w:rsidR="005B26B0" w:rsidRPr="005B26B0">
        <w:rPr>
          <w:rFonts w:ascii="Times New Roman" w:hAnsi="Times New Roman"/>
          <w:color w:val="000000"/>
          <w:sz w:val="28"/>
        </w:rPr>
        <w:t>1947 г</w:t>
      </w:r>
      <w:r w:rsidRPr="005B26B0">
        <w:rPr>
          <w:rFonts w:ascii="Times New Roman" w:hAnsi="Times New Roman"/>
          <w:color w:val="000000"/>
          <w:sz w:val="28"/>
        </w:rPr>
        <w:t>. между двумя странами было подписано Соглашение по обмену дипмиссиями, и уже через год посольство начало свою работу в столице Таиланда. В период «холодной войны» и до конца 70</w:t>
      </w:r>
      <w:r w:rsidR="005B26B0" w:rsidRPr="005B26B0">
        <w:rPr>
          <w:rFonts w:ascii="Times New Roman" w:hAnsi="Times New Roman"/>
          <w:color w:val="000000"/>
          <w:sz w:val="28"/>
        </w:rPr>
        <w:t>-х</w:t>
      </w:r>
      <w:r w:rsidRPr="005B26B0">
        <w:rPr>
          <w:rFonts w:ascii="Times New Roman" w:hAnsi="Times New Roman"/>
          <w:color w:val="000000"/>
          <w:sz w:val="28"/>
        </w:rPr>
        <w:t xml:space="preserve"> гг. двусторонние отношения носили нейтральный характер.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 xml:space="preserve">Новым периодом отношений стал официальный визит премьер-министра Таиланда Криангсака Чаманана в СССР в </w:t>
      </w:r>
      <w:r w:rsidR="005B26B0" w:rsidRPr="005B26B0">
        <w:rPr>
          <w:rFonts w:ascii="Times New Roman" w:hAnsi="Times New Roman"/>
          <w:color w:val="000000"/>
          <w:sz w:val="28"/>
        </w:rPr>
        <w:t>1979 г</w:t>
      </w:r>
      <w:r w:rsidRPr="005B26B0">
        <w:rPr>
          <w:rFonts w:ascii="Times New Roman" w:hAnsi="Times New Roman"/>
          <w:color w:val="000000"/>
          <w:sz w:val="28"/>
        </w:rPr>
        <w:t>. В ходе этого визита было создано Советско-таиландское Общество дружбы. С середины 80</w:t>
      </w:r>
      <w:r w:rsidR="005B26B0" w:rsidRPr="005B26B0">
        <w:rPr>
          <w:rFonts w:ascii="Times New Roman" w:hAnsi="Times New Roman"/>
          <w:color w:val="000000"/>
          <w:sz w:val="28"/>
        </w:rPr>
        <w:t>-х</w:t>
      </w:r>
      <w:r w:rsidRPr="005B26B0">
        <w:rPr>
          <w:rFonts w:ascii="Times New Roman" w:hAnsi="Times New Roman"/>
          <w:color w:val="000000"/>
          <w:sz w:val="28"/>
        </w:rPr>
        <w:t xml:space="preserve"> гг. в связи с положительными изменениями на мировой политической арене двусторонние отношения постепенно стали вновь укрепляться. В </w:t>
      </w:r>
      <w:r w:rsidR="005B26B0" w:rsidRPr="005B26B0">
        <w:rPr>
          <w:rFonts w:ascii="Times New Roman" w:hAnsi="Times New Roman"/>
          <w:color w:val="000000"/>
          <w:sz w:val="28"/>
        </w:rPr>
        <w:t>1987 г</w:t>
      </w:r>
      <w:r w:rsidRPr="005B26B0">
        <w:rPr>
          <w:rFonts w:ascii="Times New Roman" w:hAnsi="Times New Roman"/>
          <w:color w:val="000000"/>
          <w:sz w:val="28"/>
        </w:rPr>
        <w:t xml:space="preserve">. состоялся первый обмен визитами министров иностранных дел двух стран. В мае </w:t>
      </w:r>
      <w:r w:rsidR="005B26B0" w:rsidRPr="005B26B0">
        <w:rPr>
          <w:rFonts w:ascii="Times New Roman" w:hAnsi="Times New Roman"/>
          <w:color w:val="000000"/>
          <w:sz w:val="28"/>
        </w:rPr>
        <w:t>1988 г</w:t>
      </w:r>
      <w:r w:rsidRPr="005B26B0">
        <w:rPr>
          <w:rFonts w:ascii="Times New Roman" w:hAnsi="Times New Roman"/>
          <w:color w:val="000000"/>
          <w:sz w:val="28"/>
        </w:rPr>
        <w:t xml:space="preserve">. генерал Прем Тинсуланон, премьер-министр Таиланда, нанес официальный визит в Москву. В феврале </w:t>
      </w:r>
      <w:r w:rsidR="005B26B0" w:rsidRPr="005B26B0">
        <w:rPr>
          <w:rFonts w:ascii="Times New Roman" w:hAnsi="Times New Roman"/>
          <w:color w:val="000000"/>
          <w:sz w:val="28"/>
        </w:rPr>
        <w:t>1990 г</w:t>
      </w:r>
      <w:r w:rsidRPr="005B26B0">
        <w:rPr>
          <w:rFonts w:ascii="Times New Roman" w:hAnsi="Times New Roman"/>
          <w:color w:val="000000"/>
          <w:sz w:val="28"/>
        </w:rPr>
        <w:t xml:space="preserve">. </w:t>
      </w:r>
      <w:r w:rsidR="005B26B0" w:rsidRPr="005B26B0">
        <w:rPr>
          <w:rFonts w:ascii="Times New Roman" w:hAnsi="Times New Roman"/>
          <w:color w:val="000000"/>
          <w:sz w:val="28"/>
        </w:rPr>
        <w:t>Н.И. Рыжков</w:t>
      </w:r>
      <w:r w:rsidRPr="005B26B0">
        <w:rPr>
          <w:rFonts w:ascii="Times New Roman" w:hAnsi="Times New Roman"/>
          <w:color w:val="000000"/>
          <w:sz w:val="28"/>
        </w:rPr>
        <w:t>, председатель Совета министров СССР, прибыл с официальным визитом в Бангкок.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 xml:space="preserve">28 декабря </w:t>
      </w:r>
      <w:r w:rsidR="005B26B0" w:rsidRPr="005B26B0">
        <w:rPr>
          <w:rFonts w:ascii="Times New Roman" w:hAnsi="Times New Roman"/>
          <w:color w:val="000000"/>
          <w:sz w:val="28"/>
        </w:rPr>
        <w:t>1991 г</w:t>
      </w:r>
      <w:r w:rsidRPr="005B26B0">
        <w:rPr>
          <w:rFonts w:ascii="Times New Roman" w:hAnsi="Times New Roman"/>
          <w:color w:val="000000"/>
          <w:sz w:val="28"/>
        </w:rPr>
        <w:t>. правительство Таиланда признало Российскую Федерацию как суверенное государство и подтвердило свои намерения в развитии взаимовыгодных двусторонних отношений.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С начала XXI</w:t>
      </w:r>
      <w:r w:rsidR="005B26B0" w:rsidRPr="005B26B0">
        <w:rPr>
          <w:rFonts w:ascii="Times New Roman" w:hAnsi="Times New Roman"/>
          <w:color w:val="000000"/>
          <w:sz w:val="28"/>
        </w:rPr>
        <w:t> в</w:t>
      </w:r>
      <w:r w:rsidRPr="005B26B0">
        <w:rPr>
          <w:rFonts w:ascii="Times New Roman" w:hAnsi="Times New Roman"/>
          <w:color w:val="000000"/>
          <w:sz w:val="28"/>
        </w:rPr>
        <w:t>. двусторонние отношения неизменно набирали обороты по ключевым направлениям сотрудничества. Кульминацией этого процесса явился визит в Таиланд в октябре 2003</w:t>
      </w:r>
      <w:r w:rsidR="005B26B0" w:rsidRPr="005B26B0">
        <w:rPr>
          <w:rFonts w:ascii="Times New Roman" w:hAnsi="Times New Roman"/>
          <w:color w:val="000000"/>
          <w:sz w:val="28"/>
        </w:rPr>
        <w:t> г</w:t>
      </w:r>
      <w:r w:rsidRPr="005B26B0">
        <w:rPr>
          <w:rFonts w:ascii="Times New Roman" w:hAnsi="Times New Roman"/>
          <w:color w:val="000000"/>
          <w:sz w:val="28"/>
        </w:rPr>
        <w:t xml:space="preserve">. Президента Российской Федерации </w:t>
      </w:r>
      <w:r w:rsidR="005B26B0" w:rsidRPr="005B26B0">
        <w:rPr>
          <w:rFonts w:ascii="Times New Roman" w:hAnsi="Times New Roman"/>
          <w:color w:val="000000"/>
          <w:sz w:val="28"/>
        </w:rPr>
        <w:t>Путина В.В.</w:t>
      </w:r>
      <w:r w:rsidRPr="005B26B0">
        <w:rPr>
          <w:rFonts w:ascii="Times New Roman" w:hAnsi="Times New Roman"/>
          <w:color w:val="000000"/>
          <w:sz w:val="28"/>
        </w:rPr>
        <w:t xml:space="preserve"> с супругой</w:t>
      </w:r>
      <w:r w:rsidR="005B26B0" w:rsidRPr="005B26B0">
        <w:rPr>
          <w:rFonts w:ascii="Times New Roman" w:hAnsi="Times New Roman"/>
          <w:color w:val="000000"/>
          <w:sz w:val="28"/>
        </w:rPr>
        <w:t>,</w:t>
      </w:r>
      <w:r w:rsidRPr="005B26B0">
        <w:rPr>
          <w:rFonts w:ascii="Times New Roman" w:hAnsi="Times New Roman"/>
          <w:color w:val="000000"/>
          <w:sz w:val="28"/>
        </w:rPr>
        <w:t xml:space="preserve"> ставший первым визитом главы Российского государства в Королевство Таиланд с момента распада СССР. Эта поездка также имела уникальный характер с точки зрения международного дипломатического протокола, вобрав в себя частный визит Российского Президента по приглашению тогдашнего Премьер-министра Таиланда Таксина Чинавата, официальный визит по приглашению таиландского Премьер-министра, участие в саммите стран-членов Азиатско-тихоокеанского экономического сотрудничества</w:t>
      </w:r>
      <w:r w:rsidR="005B26B0" w:rsidRPr="005B26B0">
        <w:rPr>
          <w:rFonts w:ascii="Times New Roman" w:hAnsi="Times New Roman"/>
          <w:color w:val="000000"/>
          <w:sz w:val="28"/>
        </w:rPr>
        <w:t xml:space="preserve"> </w:t>
      </w:r>
      <w:r w:rsidRPr="005B26B0">
        <w:rPr>
          <w:rFonts w:ascii="Times New Roman" w:hAnsi="Times New Roman"/>
          <w:color w:val="000000"/>
          <w:sz w:val="28"/>
        </w:rPr>
        <w:t xml:space="preserve">и, наконец, государственный визит по приглашению Его </w:t>
      </w:r>
      <w:r w:rsidR="005B26B0" w:rsidRPr="005B26B0">
        <w:rPr>
          <w:rFonts w:ascii="Times New Roman" w:hAnsi="Times New Roman"/>
          <w:color w:val="000000"/>
          <w:sz w:val="28"/>
        </w:rPr>
        <w:t>Величества</w:t>
      </w:r>
      <w:r w:rsidRPr="005B26B0">
        <w:rPr>
          <w:rFonts w:ascii="Times New Roman" w:hAnsi="Times New Roman"/>
          <w:color w:val="000000"/>
          <w:sz w:val="28"/>
        </w:rPr>
        <w:t xml:space="preserve"> Короля Пумипонa Адульядета. В общей сложности поездка заняла более 5 дней.</w:t>
      </w:r>
    </w:p>
    <w:p w:rsidR="005B26B0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Сторонам удалось достичь ряда конструктивных договорённостей, в частности, об урегулировании задолженности бывшего СССР перед Таиландом в размере 36,5 млн</w:t>
      </w:r>
      <w:r w:rsidR="005B26B0">
        <w:rPr>
          <w:rFonts w:ascii="Times New Roman" w:hAnsi="Times New Roman"/>
          <w:color w:val="000000"/>
          <w:sz w:val="28"/>
        </w:rPr>
        <w:t>.</w:t>
      </w:r>
      <w:r w:rsidRPr="005B26B0">
        <w:rPr>
          <w:rFonts w:ascii="Times New Roman" w:hAnsi="Times New Roman"/>
          <w:color w:val="000000"/>
          <w:sz w:val="28"/>
        </w:rPr>
        <w:t xml:space="preserve"> долларов.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Почтовая марка России, посвящённая 100</w:t>
      </w:r>
      <w:r w:rsidR="005B26B0" w:rsidRPr="005B26B0">
        <w:rPr>
          <w:rFonts w:ascii="Times New Roman" w:hAnsi="Times New Roman"/>
          <w:color w:val="000000"/>
          <w:sz w:val="28"/>
        </w:rPr>
        <w:t>-л</w:t>
      </w:r>
      <w:r w:rsidRPr="005B26B0">
        <w:rPr>
          <w:rFonts w:ascii="Times New Roman" w:hAnsi="Times New Roman"/>
          <w:color w:val="000000"/>
          <w:sz w:val="28"/>
        </w:rPr>
        <w:t>етию установления дипломатических отношений между Россией и Таиландом, 1997, 1500 рублей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13 декабря 2005 года Россия и Таиланд подписали соглашение о безвизовых поездках, предусматривающее возможность безвизового пребывания россиян в Таиланде и таиландцев в России сроком до 30 дней.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Некоторые участки границы Камбоджи с Таиландом, в том числе морской, чётко не определены.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5 ноября 2009 года Таиланд отозвал своего посла из Камбоджи в знак протеста против назначения правительства Камбоджи тайского экс-лидера Таксина Чинавате в качестве экономического советник</w:t>
      </w:r>
      <w:r w:rsidR="005B26B0" w:rsidRPr="005B26B0">
        <w:rPr>
          <w:rFonts w:ascii="Times New Roman" w:hAnsi="Times New Roman"/>
          <w:color w:val="000000"/>
          <w:sz w:val="28"/>
        </w:rPr>
        <w:t xml:space="preserve">а. </w:t>
      </w:r>
      <w:r w:rsidRPr="005B26B0">
        <w:rPr>
          <w:rFonts w:ascii="Times New Roman" w:hAnsi="Times New Roman"/>
          <w:color w:val="000000"/>
          <w:sz w:val="28"/>
        </w:rPr>
        <w:t>Из-за этого ухудшились дипломатические отношения между двумя странами.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Территория Таиланда равна территории Франции, в полтора раза больше Великобритании, в 2 раза больше Камбоджи, в 15 раз больше Израиля, а численность его населения почти достигает половины населения России;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Длина сухопутной границы Таиланда 4863</w:t>
      </w:r>
      <w:r w:rsidR="005B26B0" w:rsidRPr="005B26B0">
        <w:rPr>
          <w:rFonts w:ascii="Times New Roman" w:hAnsi="Times New Roman"/>
          <w:color w:val="000000"/>
          <w:sz w:val="28"/>
        </w:rPr>
        <w:t> км</w:t>
      </w:r>
      <w:r w:rsidRPr="005B26B0">
        <w:rPr>
          <w:rFonts w:ascii="Times New Roman" w:hAnsi="Times New Roman"/>
          <w:color w:val="000000"/>
          <w:sz w:val="28"/>
        </w:rPr>
        <w:t>;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Таиланд занимает пятое место в Азии</w:t>
      </w:r>
      <w:r w:rsidR="005B26B0" w:rsidRPr="005B26B0">
        <w:rPr>
          <w:rFonts w:ascii="Times New Roman" w:hAnsi="Times New Roman"/>
          <w:color w:val="000000"/>
          <w:sz w:val="28"/>
        </w:rPr>
        <w:t xml:space="preserve"> </w:t>
      </w:r>
      <w:r w:rsidRPr="005B26B0">
        <w:rPr>
          <w:rFonts w:ascii="Times New Roman" w:hAnsi="Times New Roman"/>
          <w:color w:val="000000"/>
          <w:sz w:val="28"/>
        </w:rPr>
        <w:t>по производству автомобилей</w:t>
      </w:r>
      <w:r w:rsidR="005B26B0" w:rsidRPr="005B26B0">
        <w:rPr>
          <w:rFonts w:ascii="Times New Roman" w:hAnsi="Times New Roman"/>
          <w:color w:val="000000"/>
          <w:sz w:val="28"/>
        </w:rPr>
        <w:t>;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Аэропорт Дон Мыанг официально открылся 27 марта 1914 года и изначально был только военным аэропортом;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 xml:space="preserve">Таиланд </w:t>
      </w:r>
      <w:r w:rsidR="005B26B0" w:rsidRPr="005B26B0">
        <w:rPr>
          <w:rFonts w:ascii="Times New Roman" w:hAnsi="Times New Roman"/>
          <w:color w:val="000000"/>
          <w:sz w:val="28"/>
        </w:rPr>
        <w:t xml:space="preserve">– </w:t>
      </w:r>
      <w:r w:rsidRPr="005B26B0">
        <w:rPr>
          <w:rFonts w:ascii="Times New Roman" w:hAnsi="Times New Roman"/>
          <w:color w:val="000000"/>
          <w:sz w:val="28"/>
        </w:rPr>
        <w:t>один из крупнейших поставщиков натурального каучука на мировом рынке;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В Таиланде более 32 700 буддийских храмов, в которых проживает около 370 тысяч монахов и послушников. Это примерно 1 монах на 170 граждан;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Вопреки распространенному среди туристов мнению, Таиланд, за пределами «туристической зоны» Паттайи или Пхукета, страна весьма строгих семейных ценностей и буддийской религиозной морали;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Сын короля Рамы Пятого принц Чакрапонг был женат на Екатерине Десницкой, которая родила от принца сына.</w:t>
      </w:r>
    </w:p>
    <w:p w:rsidR="0065260F" w:rsidRPr="005B26B0" w:rsidRDefault="0065260F" w:rsidP="005B26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B26B0">
        <w:rPr>
          <w:rFonts w:ascii="Times New Roman" w:hAnsi="Times New Roman"/>
          <w:color w:val="000000"/>
          <w:sz w:val="28"/>
        </w:rPr>
        <w:t>В Таиланде в 1970</w:t>
      </w:r>
      <w:r w:rsidR="005B26B0" w:rsidRPr="005B26B0">
        <w:rPr>
          <w:rFonts w:ascii="Times New Roman" w:hAnsi="Times New Roman"/>
          <w:color w:val="000000"/>
          <w:sz w:val="28"/>
        </w:rPr>
        <w:t> г</w:t>
      </w:r>
      <w:r w:rsidRPr="005B26B0">
        <w:rPr>
          <w:rFonts w:ascii="Times New Roman" w:hAnsi="Times New Roman"/>
          <w:color w:val="000000"/>
          <w:sz w:val="28"/>
        </w:rPr>
        <w:t>. появился напиток М</w:t>
      </w:r>
      <w:r w:rsidR="005B26B0" w:rsidRPr="005B26B0">
        <w:rPr>
          <w:rFonts w:ascii="Times New Roman" w:hAnsi="Times New Roman"/>
          <w:color w:val="000000"/>
          <w:sz w:val="28"/>
        </w:rPr>
        <w:t>-1</w:t>
      </w:r>
      <w:r w:rsidRPr="005B26B0">
        <w:rPr>
          <w:rFonts w:ascii="Times New Roman" w:hAnsi="Times New Roman"/>
          <w:color w:val="000000"/>
          <w:sz w:val="28"/>
        </w:rPr>
        <w:t>50, настоящий основатель категории энергетических напитков, производимый компанией Osotspa Co</w:t>
      </w:r>
      <w:r w:rsidR="005B26B0" w:rsidRPr="005B26B0">
        <w:rPr>
          <w:rFonts w:ascii="Times New Roman" w:hAnsi="Times New Roman"/>
          <w:color w:val="000000"/>
          <w:sz w:val="28"/>
        </w:rPr>
        <w:t>. Lt</w:t>
      </w:r>
      <w:r w:rsidRPr="005B26B0">
        <w:rPr>
          <w:rFonts w:ascii="Times New Roman" w:hAnsi="Times New Roman"/>
          <w:color w:val="000000"/>
          <w:sz w:val="28"/>
        </w:rPr>
        <w:t>d.</w:t>
      </w:r>
      <w:bookmarkStart w:id="0" w:name="_GoBack"/>
      <w:bookmarkEnd w:id="0"/>
    </w:p>
    <w:sectPr w:rsidR="0065260F" w:rsidRPr="005B26B0" w:rsidSect="005B26B0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A32"/>
    <w:rsid w:val="00204F42"/>
    <w:rsid w:val="00446A32"/>
    <w:rsid w:val="005B26B0"/>
    <w:rsid w:val="0065260F"/>
    <w:rsid w:val="006D73A5"/>
    <w:rsid w:val="00730C5B"/>
    <w:rsid w:val="008C32B8"/>
    <w:rsid w:val="008C4D1A"/>
    <w:rsid w:val="00932576"/>
    <w:rsid w:val="00C22516"/>
    <w:rsid w:val="00FE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E953D86-E4BE-4467-9A90-44118B99F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5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2974</Words>
  <Characters>16955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Таиланд</vt:lpstr>
    </vt:vector>
  </TitlesOfParts>
  <Company>WolfishLair</Company>
  <LinksUpToDate>false</LinksUpToDate>
  <CharactersWithSpaces>19890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Таиланд</dc:title>
  <dc:subject/>
  <dc:creator>Админ</dc:creator>
  <cp:keywords/>
  <dc:description/>
  <cp:lastModifiedBy>Irina</cp:lastModifiedBy>
  <cp:revision>2</cp:revision>
  <dcterms:created xsi:type="dcterms:W3CDTF">2014-09-30T07:29:00Z</dcterms:created>
  <dcterms:modified xsi:type="dcterms:W3CDTF">2014-09-30T07:29:00Z</dcterms:modified>
</cp:coreProperties>
</file>