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116" w:rsidRPr="000E5C1A" w:rsidRDefault="00885116" w:rsidP="00885116">
      <w:pPr>
        <w:widowControl/>
        <w:snapToGrid/>
        <w:spacing w:before="120" w:line="240" w:lineRule="auto"/>
        <w:ind w:firstLine="0"/>
        <w:jc w:val="center"/>
        <w:rPr>
          <w:b/>
          <w:sz w:val="32"/>
          <w:szCs w:val="24"/>
        </w:rPr>
      </w:pPr>
      <w:r w:rsidRPr="000E5C1A">
        <w:rPr>
          <w:b/>
          <w:sz w:val="32"/>
          <w:szCs w:val="24"/>
        </w:rPr>
        <w:t>Физико-географическая характеристика Юго- Восточной Азии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0E5C1A">
        <w:rPr>
          <w:b/>
          <w:sz w:val="28"/>
          <w:szCs w:val="24"/>
        </w:rPr>
        <w:t>Введение.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Тропические леса Малайзии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сохранившиеся в том же виде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и 150 миллионов лет назад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непроходимые джунгли Калимантана и Суматры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до сих пор встречаются дикие носороги и тигры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по веткам прыгают человекообразные обезьяны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орангутанги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индонезийский остров Бали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в небо упираются укутанные облаками вершины вулканов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длинные песчаные пляжи омываются ласковым океаном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спускающиеся террасами рисовые чеки переливаются тысячами оттенков зеленого цвета — кажется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именно здесь и находились сады Эдема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 которых вышли наши далекие предки.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Юго-Восточная Азия издавна привлекала европейцев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не только желанием побывать в земном раю. С Молуккских островов в Европу по Великому шелковому пути везли пряности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ценившиеся в Средние века дороже золота. Открыть прямую дорогу сюда чтобы разбогатеть стремились многие известные мореплаватели: первооткрыватель Америки Христофор Колумб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первый кругосветный путешественник Фернан Магеллан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португальский мореход Васко да Гама. Именно португальцам первым удалось создать свои торговые представительства и колонии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позднее к ним присоединились голландцы с англичанами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поделив между собой Юго-Восточную Азию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они ревниво следили за тем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чтобы сюда не проникли конкуренты.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Юго-Восточной Азии являются «мостом» между Евразией и Австралией. Она находится в районе пересечения крупных морских путей. Расположение стран региона на островах 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полуостровах по обе стороны от экватора определяет своеобразие хозяйственной деятельности населения.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Островной мир Юго-Восточной Азии (Индонезия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Филиппины)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равно как и близкий к нему географически и в историко-культурном плане полуостров Малакка (Малайя)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- это особая часть юго-восточноазиатского региона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во многом отличная от континентальной.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Наконец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это важно принять во внимание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именно островной субрегион с его субтропическими и тропическими продуктами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прежде всего пряностями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столь желанными для европейцев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оказался одним из первых объектов колонизаторских устремлений раннего европейского капитализма. Этот островной мир и был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если угодно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той самой мечтой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удобный путь в которую так стремились найти и в поисках которой предприимчивые европейцы совершили свои самые известные географические открытия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включая открытие Америки. И далеко не случайно долгие века эти земли именовали Голландской Индией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не случайно в этом плане и современное название Индонезии.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Юго-Восточная Азия отличается более сложным тектоническим строением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преобладанием горного и плоскогорного рельефа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повышенным и более равномерным увлажнение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густым эрозионным и тектоническим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расчленением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более стабильным стоком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древностью флоры и фауны с высокой степенью эндемизма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богатством и разнообразием лесных ландшафтов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более низкой степенью хозяйственного освоения территории 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изменения первичных ландшафтов.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Целью данной работы было изучение и ознакомление с регионом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Юго-Восточная Азия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именно: формирование территории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рельеф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полезные ископаемые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гидроклиматические ресурсы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флора и фауна данного района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т.е его полная физико-географическая характеристика. 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А главной задачей работы является обширное раскрытие особенностей данного субрегиона по его отдельным компонентам.</w:t>
      </w:r>
      <w:r>
        <w:rPr>
          <w:sz w:val="24"/>
          <w:szCs w:val="24"/>
        </w:rPr>
        <w:t xml:space="preserve"> 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Гл. 1.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История формирования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геолого-тектоническое строение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территории и полезные ископаемые.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Юго-Восточная Азия состоит из полуострова Индокитай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Бенгалии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Бутана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Южного Китая и Малайского архипелага.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 территории региона имеет распространение Китайская платформа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которая сохранилась в виде отдельных массивов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Синобирманский и Индосинийский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вероятно представляющие собой в докембрии одно целое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отличающиеся наибольшей подвижностью на протяжении своего развития. Важную роль в формировании структурного плана этих массивов сыграли интенсивные складчатые дислокации мезозоя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привели к возникновению специфических линейных эпиплатформенных складчато-глыбовых структур. Распространены преимущественно там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тектоническими движениями был охвачен мощный осадочный чехол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по морфологическим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признакам близки линейным складкам геосинклинальных областей. В местах изменения простирания этих структур многочисленны разломы.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Мезозойские структуры Юго-Восточной Азии окаймляют древние платформенные массивы – Синобирманский и Индосинийский – и протягиваются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до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юго-восточных районов Индокитая. Структуры восточных окраин Индокитая имеют в своем основании эвгеосинклинальные комплексы. Они отличаются преобладанием узких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линейных складчатых элементов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четким чередованием крупных синклинориев и антиклинориев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широким развитием разломов. Мезозоиды Индонезии 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южного Тибета сформировались на нижнее- и среднепалеозойских миогеосинклинальных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иногда и платформенных структурах.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Для них характерны пологие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часто неправильной формы складки большого радиуса и многочисленные разрывы. Тектонические движения мезозоя сопровождались вулканизмом и мощными излияниями лав.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Юго-Восточной Азии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и в Южной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плейстоцене не произошло значительных изменений палеоклиматической обстановки по сравнению с палеогеном и неогеном; климат оставался жарким и влажным. Здесь наблюдается широкое развитие флювиального типа морфоскульптуры и значительное соответствие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древних и современных флювиальных форм. В условиях жаркого и влажного климата интенсивно протекали процессы биогеохимического выветривания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формировались латеритные коры.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Страны Юго-Восточной Азии занимают ведущие места в мире по запасам многих видов полезных ископаемых: нефти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каменного угля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олова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железной руды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хрома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меди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никеля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цинка и т.д. География полезных ископаемых весьма неравномерна и обнаруживает тесную связь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морфоструктурными областями.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Богат полезными ископаемыми мезозойский пояс низкогорий и средневысотных гор. Здесь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мощном поясе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протянувшемся через Южный Китай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Бирму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Таиланд в Малайзию и Индонезию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сосредоточены мировые запасы олова и вольфрама. С разрушением жильных месторождений связаны богатые делювиальные и пролювиальные россыпи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содержащие высокие концентрации олова. Крупные размеры имеют аллювиальные россыпи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накопление которых относится в основном к среднему плейстоцену. В этой части Азии имеются также месторождения серебро-свинцово-цинковых и кобальтовых руд. К платформенным геосинклинальным структурам полуострова Индокитай приурочены месторождения угля. С кайнозойской эпохой рудообразования в Юго-Восточной Азии связаны крупные месторождения нефти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меди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олигоценовые осадочные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латеритные отложения железных руд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бокситов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никеля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кобальта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алмазов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золота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касситерита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вольфрамита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циркона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монацита. В краевых прогибах встречаются бурые угли (лигниты).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Индокитайский полуостров — одна из наиболее богатых металлогенических провинций зарубежной Азии. С мезозойской складчатостью связаны исключительные разнообразные эндогенные рудные образования. В мощном поясе коренных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делювиальных и пролювиальных россыпных месторождений Бирмы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Таиланда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Малайзии сосредоточена значительная часть мировых месторождений олова и вольфрама. На Шанско-Юньнаньском нагорье находятся крупнейшие в Азии месторождения серебро-цинково-свинцовых и кобальтовых руд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добывают россыпное и коренное золото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сапфиры и рубины. К платформенным структурам приурочены месторождения мезозойских каменных углей ДРВ. Иравадийский предгорный прогиб содержит месторождения нефти.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Малайский архипелаг богат полезными ископаемыми. В недрах шельфовых морей много нефти. На островах Банка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Белитунг (Биллитунг)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Синкеп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Серам в коренных месторождениях и россыпях имеются богатейшие в мире месторождения олова и вольфрама. Обильны осадочные и латеритные месторождения бокситов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повсеместно находят золото. На Филиппинских островах — богатые месторождения никеля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меди и хромитов.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острова Индокитай – и островной – Малайский архипелаг. К последнему по своим природным условиям близка и южная оконечность полуострова Малакка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расположенная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и большая часть Малаккского архипелага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экваториальном поясе.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Индокитай.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Полуостров на юго-востоке Азии площадью около 2 млн км²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омываемый с запада Бенгальским заливом и Андаманским морем Индийского океана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Малаккским проливом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 юге и востоке — относящимся к Тихому океану Южно-Китайским морем и его заливами Сиамским и Бакбо (Тонкинским). Северная граница полуострова условно проводится от дельты рек Ганг и Брахмапутра к дельте реки Хонгха. Южная оконечность Индокитая южнее перешейка Кра образует вытянутый полуостров Малакка.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Северная часть полуострова занята средневысотными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тесно прижатыми друг к другу хребтами меридионального и субмеридионального простирания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между которыми располагаются обширные пенепленизированные нагорья. К югу высота поверхности снижается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горы веерообразно расходятся. Между ними находятся продольные тектонические долины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межгорные котловины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структурные плато. На севере Бирмы на границе с КНР расположен самый высокий массив Кхакаборази (</w:t>
      </w:r>
      <w:smartTag w:uri="urn:schemas-microsoft-com:office:smarttags" w:element="metricconverter">
        <w:smartTagPr>
          <w:attr w:name="ProductID" w:val="5881 м"/>
        </w:smartTagPr>
        <w:r w:rsidRPr="000E5C1A">
          <w:rPr>
            <w:sz w:val="24"/>
            <w:szCs w:val="24"/>
          </w:rPr>
          <w:t>5881 м</w:t>
        </w:r>
      </w:smartTag>
      <w:r w:rsidRPr="000E5C1A">
        <w:rPr>
          <w:sz w:val="24"/>
          <w:szCs w:val="24"/>
        </w:rPr>
        <w:t>.).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 западе полуострова поднимаются горы Ракхайн (Араканские) с массивом Виктория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053 м"/>
        </w:smartTagPr>
        <w:r w:rsidRPr="000E5C1A">
          <w:rPr>
            <w:sz w:val="24"/>
            <w:szCs w:val="24"/>
          </w:rPr>
          <w:t>3053 м</w:t>
        </w:r>
      </w:smartTag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Лета и хребет Паткай. Эта горная система представляет сложно построенный антиклинорий. В формировании рельефа северной части гор большую роль сыграли гляциальные процессы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 что указывают сглаженные плоские вершины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трогообразные долины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цирки и др. для складчатых и глыбово-складчатых хребтов системы Ракхайм характерны крутые склоны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глубокие и узкие ущелья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современные и древние эрозионные и эрозионно-аккумулятивные формы рельефа.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Далее на восток в широком альпийском межгорном прогибе располагается холмистая аккумулятивно-денудационная равнина Иравади. В ее южной части находится невысокий хребет Пегу — пример новейшей складчатости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отличающийся повышенной сейсмичностью. Его высшая точка — гора Поупа (</w:t>
      </w:r>
      <w:smartTag w:uri="urn:schemas-microsoft-com:office:smarttags" w:element="metricconverter">
        <w:smartTagPr>
          <w:attr w:name="ProductID" w:val="1518 м"/>
        </w:smartTagPr>
        <w:r w:rsidRPr="000E5C1A">
          <w:rPr>
            <w:sz w:val="24"/>
            <w:szCs w:val="24"/>
          </w:rPr>
          <w:t>1518 м</w:t>
        </w:r>
      </w:smartTag>
      <w:r w:rsidRPr="000E5C1A">
        <w:rPr>
          <w:sz w:val="24"/>
          <w:szCs w:val="24"/>
        </w:rPr>
        <w:t>) — потухший вулкан. Южная часть равнины — обширная алллювиальная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местами заболоченная низменность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образовавшаяся в результате слияния дельт Иравади и протекающего восточнее Ситауна. Крутым уступом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местами совершенно не нарушенным эрозией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 востоку от равнин Иравади и Ситауна поднимается Шанское нагорье. Его западная часть — палеогеновый пенеплен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разбитый на отдельные блоки и имеющий характер ступенчатого плато. Восточная часть — складчато-глыбовое нагорье с массивными труднодоступными хребтами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глубоко расчлененное тектоническими и эрозионными долинами. На северо-востоке оно почти незаметно переходит в Юньнаньское нагорье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основном расположенное в КНР. На востоке этого нагорья наибольшей высоты достигает во Вьетнаме (хребет Хоангменглон) гора Фаншипан</w:t>
      </w:r>
      <w:r>
        <w:rPr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143 м"/>
        </w:smartTagPr>
        <w:r w:rsidRPr="000E5C1A">
          <w:rPr>
            <w:sz w:val="24"/>
            <w:szCs w:val="24"/>
          </w:rPr>
          <w:t>3143 м</w:t>
        </w:r>
      </w:smartTag>
      <w:r w:rsidRPr="000E5C1A">
        <w:rPr>
          <w:sz w:val="24"/>
          <w:szCs w:val="24"/>
        </w:rPr>
        <w:t>. Восточнее располагается равнина Бакбо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 которой протекает река Хонгха (Красная). Для нагорий Индокитая характерны карстовые процессы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широко развитые в пермокарбоновых известняках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провально-карстовые и оста-точно-карстовые формы рельефа и тропический карст (каменные столбы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каменный лес и др.). С юга к Шанскому нагорью примыкают параллельные цепи хребтов Танинтай. Их осевые части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сложенные гранитными интрузиями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имеют округлые вершины и крутые склоны с молодыми эрозионными врезами. Отроги этих гор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выходящие к побережью Андаманского моря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образуют многие острова архипелага Мьей (Мергуи). Восточную окраину полуострова занимают массивные асимметричные горы Чыонгшон (Аннамские). Их восточный склон довольно круто обрывается к узкой полосе прибрежной» низменности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западный переходит в невысокие холмы и волнистые плато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примыкающие к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аллювиальной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низменности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Меконга.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ее северной части располагается обширное песчаниковое плато Корат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ограниченное с запада и юга крутыми уступами. На его плоской поверхности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расчлененной долинами Меконга и его притоков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выделяются три уровня древних четвертичных террас. Низменные равнины Меконга и Менама оканчиваются дельтами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разделенными средневысотными горами Кра-вань (Кардамоновыми). Дельты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особенно гигантская дельта Меконга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наиболее густо населены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интенсивно освоены. Это экономически важные районы Индокитая.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Малайский архипелаг. Это крупнейшее на Земле скопление (около 10 тыс.) больших и малых островов площадью более 2 млн. км2: Большие и Малые Зондские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Молуккские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Филиппинские. Они располагаются по обе стороны от экватора от 18° с. ш. до 11° ю. ш.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Малайский архипелаг находится в пределах двух развивающихся геосинклинальных зон Тихоокеанского пояса. Одна из них огромной дугой проходит через Андаманские и Никобарские острова до восточной оконечности острова Серам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пределах другой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идущей с юга на север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располагаются Филиппинские острова. Вдоль внешнего края островных дуг проходят глубоководные желоба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 которым приурочены максимальные глубины Мирового океана. Резкая дифференциация рельефа и огромная амплитуда высот отражает высокую динамичность земной коры в этом районе. Здесь происходит интенсивная тектоническая деятельность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часты землетрясения и извержения вулканов. Внутри этой обширной дуги располагается относительно стабильный массив древних структур Индокитая. В пределах континентальной платформы лежат внутренние моря северной части архипелага. Опускание платформы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приведшее к исчезновению сухопутного моста между Азией и Австралией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произошло уже в историческое время.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Складчатые дуги Малайского архипелага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возникшие в последние этапы кайнозойской складчатости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сложены мезозойскими и третичными известняками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песчаниками и продуктами извержения вулканов. Вулканические конусы насажены на складчатую основу и на некоторых островах тянутся непрерывно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сливаясь своими основаниями. На Яве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более 130 вулканов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 них около 30 действующих. В проливе между Явой и Суматрой располагается известный своими разрушительными извержениями вулкан-остров Кракатау. Некоторые вулканы действуют непрерывно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выбрасывая пепел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облака раскаленных газов; многочисленны выходы горячих минеральных вод. Скопления вулканических пород образуют вулканические плоскогорья; котловины также заполнены продуктами вулканических извержений. Наряду с материковыми и вулканическими островами в Малайском архипелаге есть и коралловые острова — барьерные рифы и атоллы. Больше всего их на востоке; на западе коралловые острова встречаются в центральной части мелководных внутренних морей.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Рельеф почти всех островов Малайского архипелага представлен складчато-глыбовыми хребтами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расчлененными тектоническими и эрозионными процессами на отдельные массивы. Некоторые из них — цоколи действующих и потухших вулканов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вершины которых являются наивысшими точками островов. Наряду с горами на крупных островах есть молодые низменности — намывные или сложенные продуктами извержения вулканов.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 Суматре — втором по площади острове архипелага (435 тыс. км2) — западная окраина занята горными хребтами и плоскогорьями. Они состоят из палеозойских кристаллических пород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смятых в складки в палеозое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мезозое и кайнозое и осложненных разломами и сбросами в конце неогена. Большую роль в строении гор Суматры играют вулканические породы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образующие обширные плато. В южной части Суматры поднимаются действующие и потухшие вулканы. Самый высокий и активный среди них — Керинчи (</w:t>
      </w:r>
      <w:smartTag w:uri="urn:schemas-microsoft-com:office:smarttags" w:element="metricconverter">
        <w:smartTagPr>
          <w:attr w:name="ProductID" w:val="3800 м"/>
        </w:smartTagPr>
        <w:r w:rsidRPr="000E5C1A">
          <w:rPr>
            <w:sz w:val="24"/>
            <w:szCs w:val="24"/>
          </w:rPr>
          <w:t>3800 м</w:t>
        </w:r>
      </w:smartTag>
      <w:r w:rsidRPr="000E5C1A">
        <w:rPr>
          <w:sz w:val="24"/>
          <w:szCs w:val="24"/>
        </w:rPr>
        <w:t>). На западе горы отделены от побережья заболоченной низменностью. На запад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 некотором расстоянии от Суматры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протягивается полоса островов Ментавай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сопровождающихся коралловыми постройками. На востоке горы через полосу холмистых предгорий переходят в огромную аллювиальную низменность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почти целиком заболоченную. Это самое обширное приэкваториальное болото Юго-Восточной Азии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до сих пор не освоенное. Местами ширина болотистой полосы достигает </w:t>
      </w:r>
      <w:smartTag w:uri="urn:schemas-microsoft-com:office:smarttags" w:element="metricconverter">
        <w:smartTagPr>
          <w:attr w:name="ProductID" w:val="250 км"/>
        </w:smartTagPr>
        <w:r w:rsidRPr="000E5C1A">
          <w:rPr>
            <w:sz w:val="24"/>
            <w:szCs w:val="24"/>
          </w:rPr>
          <w:t>250 км</w:t>
        </w:r>
      </w:smartTag>
      <w:r w:rsidRPr="000E5C1A">
        <w:rPr>
          <w:sz w:val="24"/>
          <w:szCs w:val="24"/>
        </w:rPr>
        <w:t>. Из-за нее остров недоступен с востока.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Узкий и длинный остров Ява (126 тыс. км2) сложен молодыми осадочными породами и продуктами извержений вулканов. Горы Явы состоят из вулканических цепей и отдельно стоящих вулканических конусов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насаженных на складчатое основание. Многие вулканы Явы и соседних с ней мелких островов вошли в историю благодаря своим мощным эксплозивным извержениям. Одно из самых сильных вулканических извержений XX в. произошло в декабре </w:t>
      </w:r>
      <w:smartTag w:uri="urn:schemas-microsoft-com:office:smarttags" w:element="metricconverter">
        <w:smartTagPr>
          <w:attr w:name="ProductID" w:val="1931 г"/>
        </w:smartTagPr>
        <w:r w:rsidRPr="000E5C1A">
          <w:rPr>
            <w:sz w:val="24"/>
            <w:szCs w:val="24"/>
          </w:rPr>
          <w:t>1931 г</w:t>
        </w:r>
      </w:smartTag>
      <w:r w:rsidRPr="000E5C1A">
        <w:rPr>
          <w:sz w:val="24"/>
          <w:szCs w:val="24"/>
        </w:rPr>
        <w:t xml:space="preserve">. «по вине» вулкана Мерапи. За две недели поток лавы достиг около </w:t>
      </w:r>
      <w:smartTag w:uri="urn:schemas-microsoft-com:office:smarttags" w:element="metricconverter">
        <w:smartTagPr>
          <w:attr w:name="ProductID" w:val="7 км"/>
        </w:smartTagPr>
        <w:r w:rsidRPr="000E5C1A">
          <w:rPr>
            <w:sz w:val="24"/>
            <w:szCs w:val="24"/>
          </w:rPr>
          <w:t>7 км</w:t>
        </w:r>
      </w:smartTag>
      <w:r w:rsidRPr="000E5C1A">
        <w:rPr>
          <w:sz w:val="24"/>
          <w:szCs w:val="24"/>
        </w:rPr>
        <w:t xml:space="preserve"> в длину и </w:t>
      </w:r>
      <w:smartTag w:uri="urn:schemas-microsoft-com:office:smarttags" w:element="metricconverter">
        <w:smartTagPr>
          <w:attr w:name="ProductID" w:val="180 м"/>
        </w:smartTagPr>
        <w:r w:rsidRPr="000E5C1A">
          <w:rPr>
            <w:sz w:val="24"/>
            <w:szCs w:val="24"/>
          </w:rPr>
          <w:t>180 м</w:t>
        </w:r>
      </w:smartTag>
      <w:r w:rsidRPr="000E5C1A">
        <w:rPr>
          <w:sz w:val="24"/>
          <w:szCs w:val="24"/>
        </w:rPr>
        <w:t xml:space="preserve"> в ширину; его мощность составила почти </w:t>
      </w:r>
      <w:smartTag w:uri="urn:schemas-microsoft-com:office:smarttags" w:element="metricconverter">
        <w:smartTagPr>
          <w:attr w:name="ProductID" w:val="30 м"/>
        </w:smartTagPr>
        <w:r w:rsidRPr="000E5C1A">
          <w:rPr>
            <w:sz w:val="24"/>
            <w:szCs w:val="24"/>
          </w:rPr>
          <w:t>30 м</w:t>
        </w:r>
      </w:smartTag>
      <w:r w:rsidRPr="000E5C1A">
        <w:rPr>
          <w:sz w:val="24"/>
          <w:szCs w:val="24"/>
        </w:rPr>
        <w:t>. Вулканический пепел засыпал половину острова. Погибли более 1300 человек.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Зондском проливе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между Явой и Суматрой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находится знаменитый вулканический остров Кракатау высотой </w:t>
      </w:r>
      <w:smartTag w:uri="urn:schemas-microsoft-com:office:smarttags" w:element="metricconverter">
        <w:smartTagPr>
          <w:attr w:name="ProductID" w:val="800 м"/>
        </w:smartTagPr>
        <w:r w:rsidRPr="000E5C1A">
          <w:rPr>
            <w:sz w:val="24"/>
            <w:szCs w:val="24"/>
          </w:rPr>
          <w:t>800 м</w:t>
        </w:r>
      </w:smartTag>
      <w:r w:rsidRPr="000E5C1A">
        <w:rPr>
          <w:sz w:val="24"/>
          <w:szCs w:val="24"/>
        </w:rPr>
        <w:t xml:space="preserve">. Крупнейшее извержение в </w:t>
      </w:r>
      <w:smartTag w:uri="urn:schemas-microsoft-com:office:smarttags" w:element="metricconverter">
        <w:smartTagPr>
          <w:attr w:name="ProductID" w:val="1883 г"/>
        </w:smartTagPr>
        <w:r w:rsidRPr="000E5C1A">
          <w:rPr>
            <w:sz w:val="24"/>
            <w:szCs w:val="24"/>
          </w:rPr>
          <w:t>1883 г</w:t>
        </w:r>
      </w:smartTag>
      <w:r w:rsidRPr="000E5C1A">
        <w:rPr>
          <w:sz w:val="24"/>
          <w:szCs w:val="24"/>
        </w:rPr>
        <w:t>. сопровождалось взрывом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уничтожившим половину острова. Образовавшаяся при этом волна погубила на Суматре и Яве десятки тысяч человек; пепел после этого извержения держался в атмосфере Земли в течение нескольких лет. Извержения Кракатау продолжаются до настоящего времени.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Десятки вулканов и поныне не прекращают своей деятельности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выбрасывая массы рыхлых продуктов или извергая потоки основной лавы. Отдельные вулканы выбрасывают клубы раскаленной пыли или облака газов. Тяжелые ядовитые газы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скапливающиеся на дне некоторых долин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делают невозможным существование там органической жизни. Во многих районах на поверхность выводят горячие сернистые источники. Наиболее высокие вулканы Явы превышают </w:t>
      </w:r>
      <w:smartTag w:uri="urn:schemas-microsoft-com:office:smarttags" w:element="metricconverter">
        <w:smartTagPr>
          <w:attr w:name="ProductID" w:val="3000 м"/>
        </w:smartTagPr>
        <w:r w:rsidRPr="000E5C1A">
          <w:rPr>
            <w:sz w:val="24"/>
            <w:szCs w:val="24"/>
          </w:rPr>
          <w:t>3000 м</w:t>
        </w:r>
      </w:smartTag>
      <w:r w:rsidRPr="000E5C1A">
        <w:rPr>
          <w:sz w:val="24"/>
          <w:szCs w:val="24"/>
        </w:rPr>
        <w:t>. Это Раунг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Сламет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самая высокая вершина Семеру (</w:t>
      </w:r>
      <w:smartTag w:uri="urn:schemas-microsoft-com:office:smarttags" w:element="metricconverter">
        <w:smartTagPr>
          <w:attr w:name="ProductID" w:val="3676 м"/>
        </w:smartTagPr>
        <w:r w:rsidRPr="000E5C1A">
          <w:rPr>
            <w:sz w:val="24"/>
            <w:szCs w:val="24"/>
          </w:rPr>
          <w:t>3676 м</w:t>
        </w:r>
      </w:smartTag>
      <w:r w:rsidRPr="000E5C1A">
        <w:rPr>
          <w:sz w:val="24"/>
          <w:szCs w:val="24"/>
        </w:rPr>
        <w:t>) и др. Между вулканами расположены котловины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заполненные продуктами извержений. Они густо заселены и возделаны и часто носят названия городов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расположенных в них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например котловина Бандунга и др.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 севере Явы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у подножия вулканического нагорья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находится холмистая густонаселенная полоса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расположены крупные города Индонезии. На заболоченной прибрежной низменности находится Джакарта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пересеченная многочисленными каналами. Общие черты строения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присущие Яве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сохраняются на островах Мадура и Малых Зондских.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Сильно расчлененный горный рельеф характерен также для Молуккских островов. Сравнительно небольшую часть их поверхности занимают низменные равнины вдоль побережий и во внутренних частях островов между горными массивами. С недавними разломами связаны потухшие и действующие вулканы. Сулавеси (170 тыс. км2) отличается от всех остальных островов причудливыми очертаниями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большой средней высотой и трудной доступностью со стороны моря. Это самый гористый из всех островов Малайского архипелага. Рельеф его определяет сбросовая тектоника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местами сбросы сопровождаются вулканами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но вулканизм распространен значительно меньше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чем на других островах архипелага. В центральной части острова расположена крупная тектоническая впадина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днище которой занято озером Посо.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Самый крупный и массивный остров Малайского архипелага — Калимантан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один из величайших островов Земли (734 тыс. км2). Массивное глыбовое нагорье пересекает остров в средней части с северо-востока на юго-запад. Вершина его — Кинабалу (</w:t>
      </w:r>
      <w:smartTag w:uri="urn:schemas-microsoft-com:office:smarttags" w:element="metricconverter">
        <w:smartTagPr>
          <w:attr w:name="ProductID" w:val="4101 м"/>
        </w:smartTagPr>
        <w:r w:rsidRPr="000E5C1A">
          <w:rPr>
            <w:sz w:val="24"/>
            <w:szCs w:val="24"/>
          </w:rPr>
          <w:t>4101 м</w:t>
        </w:r>
      </w:smartTag>
      <w:r w:rsidRPr="000E5C1A">
        <w:rPr>
          <w:sz w:val="24"/>
          <w:szCs w:val="24"/>
        </w:rPr>
        <w:t>) — высочайшая точка всего архипелага. Вдоль берегов простираются обширные аллювиальные низменности и холмистые плато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прерываемые отрогами гор и изолированными массивами. Вулканов на Калимантане нет.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 xml:space="preserve">В целом для Малайского архипелага характерен среднегорный (до 3500— </w:t>
      </w:r>
      <w:smartTag w:uri="urn:schemas-microsoft-com:office:smarttags" w:element="metricconverter">
        <w:smartTagPr>
          <w:attr w:name="ProductID" w:val="4000 м"/>
        </w:smartTagPr>
        <w:r w:rsidRPr="000E5C1A">
          <w:rPr>
            <w:sz w:val="24"/>
            <w:szCs w:val="24"/>
          </w:rPr>
          <w:t>4000 м</w:t>
        </w:r>
      </w:smartTag>
      <w:r w:rsidRPr="000E5C1A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сильно расчлененный альпино-типный рельеф. Складчато-блоковые массивы Калимантана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сложенные палеозойскими породами с большим участием гранитов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отличаются слабо расчлененными округлыми вершинными поверхностями и крутыми склонами. Для Филиппинских островов характерны короткие хребты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разделенные межгорными прогибами; многочисленны вулканы. Низменности занимают значительные площади лишь на самых крупных островах — Калимантане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Суматре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Яве. На двух последних они располагаются на внутренней стороне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обращенной к Южно-Китайскому и Яванскому морям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являются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 существу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поднятыми участками их шельфа.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Гл.2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2.1. Климат.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Формирование климата Юго-Восточной Азии определяется ее географическим положением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компактностью суши и преобладанием горного и плоскогорного рельефа.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Над Юго-Восточной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и над Южной Азией устанавливается летняя муссонная циркуляция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причем она связана главным образом с Внутритропической зоной конвергенции и формированием Южноазиатской (Пенджабской) термической депрессии.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Экваториальные области островной Азии характеризуются преобладанием экваториального воздуха в течение всего года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интенсивной конвекцией. Изменчивость направлений ветра указывает на активный обмен воздухом между полушариями. Во внутритропической зоне конвергенции (ВЗК) происходит встреча воздушных потоков северного и южного полушарий. ВЗК резко отличается от внетропических фронтов тем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конвергирующие воздушные массы различаются лишь по влажности при отсутствии или очень малых горизонтальных температурных контрастах. ВЗК возникает обычно в районах наиболее высоких температур поверхностных вод океанов и суши. Это довольно широкая зона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может наблюдаться одновременно одна или несколько линий сходимости приземного ветра. Она перемещается между экстремальными сезонами на большие расстояния — на севере Индийского океана и на юге Азии на 25—30° (против 10° в Африке). Так как встреча пассатов северного и южного полушарий происходит в довольно широкой зоне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 самых небольших изменениях давления возникают очаги и полосы высокого и низкого давления. Это приводит к тому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в системе ВЗК не образуется сплошной облачности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она имеет ячеистую структуру.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Приэкваториальные области не являются областями сплошного низкого давления. Чередование небольших ложбин и гребней давления вызывает существенные изменения погоды. По интенсивности они не сравнимы с циклонами и антициклонами внетропических широт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но с ними связаны ливни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грозы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шквалы. В этом районе могут формироваться тропические депрессии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если для этого имеются соответствующие условия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превращаются в разрушительные тропические ураганы.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зимнее время поверхность Азии заметно холоднее прибрежных вод Тихого океана. Над Тихим и Индийским океанами давление в это время около 1012 гПа. В южном Китае в области конвергенции холодного континентального и теплого морского воздуха развивается циклоническая деятельность и идут дожди. Южнее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над Индостаном и Индокитаем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преобладает северо-восточное воздушное течение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несущее тропический воздух и являющееся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 существу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зимним пассатом. Погода в этот сезон носит устойчивый антициклональный характер: ясно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сухо и тепло.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Юго-восток Малайского архипелага в летнее время находится в зоне развития австралийского (зимнего) антициклона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сопровождающегося сухой и жаркой погодой. В среднем за год наибольшее количество осадков получают западные склоны гор Ракхайн (Ара канские) и Танентаунджи в Бирме. В частности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наветренные склоны островов Южной и Юго-Восточной Азии получают в год 2000—4000 мм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а метеостанция Черрапунджи (высота </w:t>
      </w:r>
      <w:smartTag w:uri="urn:schemas-microsoft-com:office:smarttags" w:element="metricconverter">
        <w:smartTagPr>
          <w:attr w:name="ProductID" w:val="1300 м"/>
        </w:smartTagPr>
        <w:r w:rsidRPr="000E5C1A">
          <w:rPr>
            <w:sz w:val="24"/>
            <w:szCs w:val="24"/>
          </w:rPr>
          <w:t>1300 м</w:t>
        </w:r>
      </w:smartTag>
      <w:r w:rsidRPr="000E5C1A">
        <w:rPr>
          <w:sz w:val="24"/>
          <w:szCs w:val="24"/>
        </w:rPr>
        <w:t xml:space="preserve">) на плато Шиллонг — более </w:t>
      </w:r>
      <w:smartTag w:uri="urn:schemas-microsoft-com:office:smarttags" w:element="metricconverter">
        <w:smartTagPr>
          <w:attr w:name="ProductID" w:val="12 000 мм"/>
        </w:smartTagPr>
        <w:r w:rsidRPr="000E5C1A">
          <w:rPr>
            <w:sz w:val="24"/>
            <w:szCs w:val="24"/>
          </w:rPr>
          <w:t>12 000 мм</w:t>
        </w:r>
      </w:smartTag>
      <w:r w:rsidRPr="000E5C1A">
        <w:rPr>
          <w:sz w:val="24"/>
          <w:szCs w:val="24"/>
        </w:rPr>
        <w:t>. В Юго-Восточной Азии осадков выпадает летом до 95 % годовой суммы. Исключение представляет экваториальная область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осадки распределены относительно равномерно в течение года.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Поскольку почти вся территории Юго-Восточной Азии располагается в тропических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субтропических и экваториальных широтах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суммы активных температур достигают до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10 000°. Это дает возможность выращивать очень широкий набор сельскохозяйственных культур и получать в районах с термическими ресурсами выше 4000° два-три урожая в год. Так как почти для всей территории Юго-Восточной Азии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за исключением области избыточного увлажнения (южная часть Филиппинских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Большие Зондские острова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Малайзия)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характерны продолжительные периоды аридности с острым дефицитом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влаги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засухами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наблюдаются даже в тех районах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выпадает 1000—2000 мм осадков в год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искусственное орошение имеет очень важное значение и применяется почти повсеместно.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Ряд районов Юго-Восточной Азии отличается дискомфортным климатом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в тропиках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 устойчивыми высокими температурами при неизменно высокой влажности воздуха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изнуряюще действующими на организм. Здесь отчетливо распространены климатические пояса: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Экваториальный пояс. Экваториальный климат характерен для юга Малакки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Малайского архипелага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юга Филиппинских островов. Для него типичны высокие с незначительными колебаниями температуры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отсутствие сухого периода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обильные и равномерные осадки; в течение всего года увлажнение избыточное.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Субэкваториальный пояс. Муссонный климат характерен для Южной и Юго-Восточной Азии. Для него типичны высокие температуры (особенно весной) и резкая сезонность в выпадении осадков. Сухими сезонами являются зима и весна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влажными — лето и осень. В барьерной тени и на северо-западе пояса сухой сезон растягивается на 8—10 месяцев.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Тропический пояс. Восточный приокеанический сектор (Южный Китай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северная часть полуострова Индокитай) имеет влажный морской муссонный климат. Температуры повсюду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кроме горных районов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высокие в течение всего года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летом выпадают обильные осадки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увлажнение достаточное.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противоположность Индостану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повсюду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за исключением крайнего юго-востока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зимний муссон является сухим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некоторые районы юго-восточной Азии он приносит большое количество осадков: восточное побережье Филиппинских островов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северо-восток полуострова Малакка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юг Таиланда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острова Ява и Малые Зондские. Муссон приходит сюда с океана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насыщенный влагой. В летнее время в Юго-Восточную Азию приходит не только индийский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но и малайский муссон (юго-восточные ветры с Арафурского моря и моря Банда)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восточные и северовосточные потоки воздуха северной части Тихого океана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которых могут возникать тропические циклоны. Летом северного полушария на Малые Зондские острова и остров Ява приходит сухой австралийский муссон. В связи с этим для восточной части полуострова характерна резкая сезонность в выпадении осадков (до 80% летом)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для западной — несколько более равномерное их годовое распределение и смещение максимума осадков на осень и зиму. Дождливый сезон характеризуется тропическими ураганами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приносящими большие разрушения. Наиболее увлажнены горные окраины полуострова и наветренные склоны более высоких гор и нагорий (от 5000 до 2000 мм/год). Менее всего осадков выпадает на внутренних равнинах и плато — 500—700 мм. Южная часть полуострова Малакка располагается в экваториальном поясе и характеризуется относительно ровным ходом температуры и осадков.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Большая часть Малайского архипелага имеет экваториальный климат. Восток Явы и Малые Зондские острова лежат в субэкваториальном поясе южного полушария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Филиппинские — в субэкваториальном поясе северного полушария и имеют муссонный климат. Для экваториального климата характерны высокие и ровные температуры — их месячная амплитуда не превышает 1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5—2°. Еще более постоянны температуры почв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колебания их не выходят за пределы нескольких десятых градуса. Годовые суммы осадков — 2000— </w:t>
      </w:r>
      <w:smartTag w:uri="urn:schemas-microsoft-com:office:smarttags" w:element="metricconverter">
        <w:smartTagPr>
          <w:attr w:name="ProductID" w:val="4000 мм"/>
        </w:smartTagPr>
        <w:r w:rsidRPr="000E5C1A">
          <w:rPr>
            <w:sz w:val="24"/>
            <w:szCs w:val="24"/>
          </w:rPr>
          <w:t>4000 мм</w:t>
        </w:r>
      </w:smartTag>
      <w:r w:rsidRPr="000E5C1A">
        <w:rPr>
          <w:sz w:val="24"/>
          <w:szCs w:val="24"/>
        </w:rPr>
        <w:t xml:space="preserve"> при средних месячных нормах не менее </w:t>
      </w:r>
      <w:smartTag w:uri="urn:schemas-microsoft-com:office:smarttags" w:element="metricconverter">
        <w:smartTagPr>
          <w:attr w:name="ProductID" w:val="100 мм"/>
        </w:smartTagPr>
        <w:r w:rsidRPr="000E5C1A">
          <w:rPr>
            <w:sz w:val="24"/>
            <w:szCs w:val="24"/>
          </w:rPr>
          <w:t>100 мм</w:t>
        </w:r>
      </w:smartTag>
      <w:r w:rsidRPr="000E5C1A">
        <w:rPr>
          <w:sz w:val="24"/>
          <w:szCs w:val="24"/>
        </w:rPr>
        <w:t>. Увлажнение повсеместно избыточное. У границ области экваториального климата появляется тенденция к усилению летних и ослаблению зимних осадков.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Сезонность увлажнения гораздо более четко выражена в зоне действия малайского и австралийского муссонов и менее — тихоокеанского (на Филиппинских островах). Наиболее засушливы восточные части архипелага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испытывающие воздействие австралийского муссона.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2.2. Внутренние воды.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Юго-восток Азии омывают воды морей Тихого и Индийского океанов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представляющих собой по режиму и особенностям органического мира типичные тропические водные бассейны. Продолжая гирлянду морей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омывающих Восточную Азию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между тропиком и экватором находится самое обширное море Тихого океана — Южно-Китайское. Значительная часть его занимает материковую отмель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остальная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прилегающая к Филиппинским островам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образует тектоническую котловину с неровным дном и многочисленными мелями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с максимальной глубиной </w:t>
      </w:r>
      <w:smartTag w:uri="urn:schemas-microsoft-com:office:smarttags" w:element="metricconverter">
        <w:smartTagPr>
          <w:attr w:name="ProductID" w:val="5377 м"/>
        </w:smartTagPr>
        <w:r w:rsidRPr="000E5C1A">
          <w:rPr>
            <w:sz w:val="24"/>
            <w:szCs w:val="24"/>
          </w:rPr>
          <w:t>5377 м</w:t>
        </w:r>
      </w:smartTag>
      <w:r w:rsidRPr="000E5C1A">
        <w:rPr>
          <w:sz w:val="24"/>
          <w:szCs w:val="24"/>
        </w:rPr>
        <w:t>. Острова почти все кораллового происхождения. Южно-Китайское море находится в поясе действия муссонов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 чем связана и система его течений: летом преобладают северные и северо-восточные направления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зимой — южные. Поэтому весь год температура поверхностных вод высокая. Только на севере в феврале она опускается до 20 °С.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Очень теплые в течение всего года межостровные моря Малайского архипелага (26...29 °С). Соленость их близка к средней океанической или несколько ниже (30-32 %о).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Исключительно богата органическая жизнь тропических морей Тихого океана. Там преобладают кораллы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моллюски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губки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иглокожие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рыбы (последних насчитывается 2000 видов). Водятся также морские змеи и черепахи.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 xml:space="preserve">Огромный Бенгальский залив между полуостровами Индостан и Индокитай является фактически окраинным морем Индийского океана. Южная его часть занята молодой тектонической впадиной с максимальной глубиной </w:t>
      </w:r>
      <w:smartTag w:uri="urn:schemas-microsoft-com:office:smarttags" w:element="metricconverter">
        <w:smartTagPr>
          <w:attr w:name="ProductID" w:val="3954 м"/>
        </w:smartTagPr>
        <w:r w:rsidRPr="000E5C1A">
          <w:rPr>
            <w:sz w:val="24"/>
            <w:szCs w:val="24"/>
          </w:rPr>
          <w:t>3954 м</w:t>
        </w:r>
      </w:smartTag>
      <w:r w:rsidRPr="000E5C1A">
        <w:rPr>
          <w:sz w:val="24"/>
          <w:szCs w:val="24"/>
        </w:rPr>
        <w:t>. В восточной части находится подводный хребет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коралловые и вулканические Андаманские и Никобарские острова. Температура воды в Бенгальском заливе 25... 29 °С. В весеннее и летнее время характерны ветры штормовой силы и тропические ураганы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создают нагонные волны на низких северных побережьях и вызывают разрушительные наводнения.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Обильное увлажнение горных районов в сочетании с высоким стоком способствует формированию мощной речной сети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которую образуют крупнейшие реки Азии — Иравади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Салуин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Меконг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Менам и их многочисленные притоки. Реки имеют муссонный режим с летним максимумом стока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который усиливается таянием снегов и ледников в горах. Наиболее велики колебания уровня у Иравади: в начале муссонных дождей он может подниматься на </w:t>
      </w:r>
      <w:smartTag w:uri="urn:schemas-microsoft-com:office:smarttags" w:element="metricconverter">
        <w:smartTagPr>
          <w:attr w:name="ProductID" w:val="25 м"/>
        </w:smartTagPr>
        <w:r w:rsidRPr="000E5C1A">
          <w:rPr>
            <w:sz w:val="24"/>
            <w:szCs w:val="24"/>
          </w:rPr>
          <w:t>25 м</w:t>
        </w:r>
      </w:smartTag>
      <w:r w:rsidRPr="000E5C1A">
        <w:rPr>
          <w:sz w:val="24"/>
          <w:szCs w:val="24"/>
        </w:rPr>
        <w:t xml:space="preserve"> (у города Мандалая). Сток Меконга регулирует озеро Тонлесап («озеро Сап»)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соединенное с Меконгом протокой: в сезон дождей избыток воды из Меконга направляется в озеро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сухой сезон — наоборот.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Реки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Индокитая.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Все крупные реки полуострова берут начало в горах Гималайско-Тибетской системы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пересекают горные хребты и плоскогорья Индокитая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но их нижние течения проходят по обширным низменным равнинам среди собственных отложений. Аллювиальные равнины и дельты рек Индокитая — это крупнейшие районы скопления населения. В устьях и низовьях рек располагаются крупнейшие порты и города стран Индокитая. Столица Мьянмы — Янгон — расположена в </w:t>
      </w:r>
      <w:smartTag w:uri="urn:schemas-microsoft-com:office:smarttags" w:element="metricconverter">
        <w:smartTagPr>
          <w:attr w:name="ProductID" w:val="35 км"/>
        </w:smartTagPr>
        <w:r w:rsidRPr="000E5C1A">
          <w:rPr>
            <w:sz w:val="24"/>
            <w:szCs w:val="24"/>
          </w:rPr>
          <w:t>35 км</w:t>
        </w:r>
      </w:smartTag>
      <w:r w:rsidRPr="000E5C1A">
        <w:rPr>
          <w:sz w:val="24"/>
          <w:szCs w:val="24"/>
        </w:rPr>
        <w:t xml:space="preserve"> от моря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 одном из рукавов Иравади; в устье Салуина находится город Моламьяйн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нижнем течении Чаупхрая — столица Таиланда Бангкок. Значительная часть этого города стоит на насыпях и сваях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сооруженных на зыбкой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болотистой почве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часть населения живет на реке в лодках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сампанах. На одном из рукавов Меконга расположен город Хошимин. В нижнем течении реки Хонгха находится столица Вьетнама — Ханой. Во время приливов в устьевых частях рек уровень воды резко повышается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благодаря этому вверх по течению на десятки километров могут заходить крупные океанские суда.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 xml:space="preserve">Все реки Индокитая имеют муссонный режим. Самая большая река Юго-Восточной Азии — Меконг. Его длина — </w:t>
      </w:r>
      <w:smartTag w:uri="urn:schemas-microsoft-com:office:smarttags" w:element="metricconverter">
        <w:smartTagPr>
          <w:attr w:name="ProductID" w:val="4500 км"/>
        </w:smartTagPr>
        <w:r w:rsidRPr="000E5C1A">
          <w:rPr>
            <w:sz w:val="24"/>
            <w:szCs w:val="24"/>
          </w:rPr>
          <w:t>4500 км</w:t>
        </w:r>
      </w:smartTag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площадь бассейна — 810 тыс. км2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т.е. почти равна площади бассейна Дуная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средний многолетний расход — 13 000 м3/с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почти вдвое превышает расход Дуная. Начинается Меконг на юго-востоке Тибета на высоте около </w:t>
      </w:r>
      <w:smartTag w:uri="urn:schemas-microsoft-com:office:smarttags" w:element="metricconverter">
        <w:smartTagPr>
          <w:attr w:name="ProductID" w:val="5000 м"/>
        </w:smartTagPr>
        <w:r w:rsidRPr="000E5C1A">
          <w:rPr>
            <w:sz w:val="24"/>
            <w:szCs w:val="24"/>
          </w:rPr>
          <w:t>5000 м</w:t>
        </w:r>
      </w:smartTag>
      <w:r w:rsidRPr="000E5C1A">
        <w:rPr>
          <w:sz w:val="24"/>
          <w:szCs w:val="24"/>
        </w:rPr>
        <w:t>. На этом отрезке течения река имеет горный характер и образует много быстрин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порогов и водопадов. В нижнем течении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 низменности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Меконг сильно меандрирует и ветвится на рукава. Одним из рукавов река соединяется с большим озером Тонлесап. Это озеро — бывший залив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давно отделившийся от моря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но до сих пор сохранивший морскую фауну. Во время муссонных дождей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когда уровень воды в Меконге повышается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озеро переполняется водой. В сухой период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наоборот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озеро отдает свою воду Меконгу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поддерживая в его нижнем течении относительно высокий уровень. При этом площадь озера сильно сокращается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оно мелеет настолько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становится проходимо вброд и местное население собирает в нем рыбу. Таким образом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озеро — это естественное водохранилище и регулятор стока нижнего Меконга.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При впадении в Южно-Китайское море Меконг образует огромную дельту. Режим Меконга типично муссонный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 резкими колебаниями уровня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ярко выраженным летним максимумом и минимумом в апреле. Во время половодья река суд сходна на </w:t>
      </w:r>
      <w:smartTag w:uri="urn:schemas-microsoft-com:office:smarttags" w:element="metricconverter">
        <w:smartTagPr>
          <w:attr w:name="ProductID" w:val="1600 км"/>
        </w:smartTagPr>
        <w:r w:rsidRPr="000E5C1A">
          <w:rPr>
            <w:sz w:val="24"/>
            <w:szCs w:val="24"/>
          </w:rPr>
          <w:t>1600 км</w:t>
        </w:r>
      </w:smartTag>
      <w:r w:rsidRPr="000E5C1A">
        <w:rPr>
          <w:sz w:val="24"/>
          <w:szCs w:val="24"/>
        </w:rPr>
        <w:t xml:space="preserve"> от устья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 низкой воде — только на отдельных участках. Воды Меконга во время половодья используют для орошения полей.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Реки Индокитая обладают огромными гидроэнергетическими ресурсами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практически не освоены. Навигации мешают пороги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водопады в горных районах и обмеление русел на равнинах в сухой сезон. Намного меньше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чем на Индостане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используются воды рек и для орошения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которое производится преимущественно дождевыми водами.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Обильные осадки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высокая влажность воздуха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горный рельеф и низкое испарение способствуют формированию обильного поверхностного стока и густой речной сети. Реки короткие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многоводные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обладают большой эродирующей силой. В ущельях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прорезающих горы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они имеют крутое падение. При выходе на равнины реки разливаются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меандрируют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аккумулируют рыхлый материал. Это приводит к быстрому росту дельт и накоплению осадков в приустьевых частях. Переувлажненность почвогрунтов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плоский рельеф и затрудненный дренаж способствуют заболачиванию низменности и превращению огромных пространств в тропические болота.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 xml:space="preserve">Гл.3 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3.1. Почвенно-растительный покров.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тропическом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субэкваториальном и экваториальном поясах с муссонным климатом господствуют красноцветные почвы — красно-бурые и красные саванновые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желто-красные ферраллитные и ферсиаллитные (по мере возрастания увлажнения). Большие площади занимают почвы на вулканических пеплах (андосоли).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Наибольшие площади лесов сохранились в Юго-Восточной Азии и на Малайском архипелаге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их сохранению способствовали горный рельеф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широкое распространение почв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непригодных для массового земледелия и относительно неблагоприятные для человека климатические условия.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странах Северной Америки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Западной Европы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Австралии все меньше используют древесину в качестве топлива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Азии же это главная статья ее потребления. В странах Индостана и Индокитае на топливо идет от 50 до 90 % заготовляемой древесины. Большой ущерб лесам причиняет выпас в них скота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который допускается в большинстве стран Азии как экономическая необходимость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сбор листьев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сенокошение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обрезка ветвей на корм скоту. В итоге площадь лесов постоянно сокращается.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Особенности растительного покрова отражают в первую очередь палеогеографические особенности формирования флоры. Зарубежная Азия располагается в пределах Палеотропического флористического царства. Палеотропическая флора развивалась непрерывно в течение кайнозоя в условиях теплого и влажного тропического климата и сохранила исключительное видовое разнообразие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унаследованное от кайнозойской и отчасти мезозойской флоры. Наибольшей древностью и богатством (45 тыс. видов) отличается флора Малезийской области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для которой характерен высокий процент эндемиков: диптерокарповых (Западная Малезия является центром происхождения этого семейства)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непентовых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ароидных. Весьма древними являются семейства пальмовых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мареновых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молочайных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миртовых. Здесь сохранились такие «живые ископаемые»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древовидные папоротники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саговники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гингко.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Область Палеотропиков Индокитая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и Южного Китая несколько менее богата видами (свыше 20 тыс.) и не так однородна во флористическом отношении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Малезия. В ее флоре представлены африканские и австралийские элементы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такие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казуа-рина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семейство акациевых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стеркулиевых и др. В горах наряду с тропическими видами встречаются бореальные — береза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осина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ель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лиственница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пихта.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Фауна этих двух областей также характеризуется исключительным богатством и разнообразием. Преобладают животные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ведущие лесной образ жизни. В Малайской или Зондской подобласти сохранились реликтовые и эндемичные группы высокого таксономического ранга — отряд шерстокрылов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семейство тупай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гиббонов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бамбуковых медведей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долгопятов.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Ведущую роль в формировании ландшафтов играет рельеф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создающий на фоне муссонной циркуляции очаги повышенного (наветренные склоны и прилегающие низменности) и пониженного (подветренные склоны и внутренние котловины) увлажнения. Горные хребты покрыты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как правило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влажнотропическими вечнозелеными лесами на красно-желтых ферраллитных почвах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расположенные между ними котловины — сухими муссонными лесами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редколесьями и колючедеревьями на красных и красно-бурых почвах.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Для нагорий центральной части полуострова типичны полувечнозеленые дубово-каштановые леса с примесью листопадных видов на красноземах. Большие пространства занимают сосновые леса с подлеском из ольхи и серебристого рододендрона. Выше 2000—2500 м располагаются смешанные и хвойные леса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которых преобладают бореальные виды: тсуга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пихта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ель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береза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клен. Субальпийский пояс представлен березово-рододендроновым криволесьем. Выше </w:t>
      </w:r>
      <w:smartTag w:uri="urn:schemas-microsoft-com:office:smarttags" w:element="metricconverter">
        <w:smartTagPr>
          <w:attr w:name="ProductID" w:val="4000 м"/>
        </w:smartTagPr>
        <w:r w:rsidRPr="000E5C1A">
          <w:rPr>
            <w:sz w:val="24"/>
            <w:szCs w:val="24"/>
          </w:rPr>
          <w:t>4000 м</w:t>
        </w:r>
      </w:smartTag>
      <w:r w:rsidRPr="000E5C1A">
        <w:rPr>
          <w:sz w:val="24"/>
          <w:szCs w:val="24"/>
        </w:rPr>
        <w:t xml:space="preserve"> встречаются фрагменты альпийских лугов. На обширных пространствах известняковых пене-пленов в результате подсечно-огневого земледелия возникла антропогенная горная саванна — травянистые пространства с редко разбросанными дубами и соснами.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 равнинах и низменностях Индокитая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получающих меньше осадков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господствуют муссонные леса. На низменности Меконга и плато Корат преобладают сухие смешанные леса из акаций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терминалий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бамбуков на черных слитых и красных почвах. На низменностях Менама и Иравади произрастают более влажные леса с участием тика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железного дерева на луго-во-аллювиальных почвах. В центральной части долины Иравади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так называемой «сухой зоне» Бирмы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продолжительность сухого периода достигает 8 месяцев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годовая сумма осадков — 700—800 мм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развиваются сухие редколесья и кустарники из акаций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дальбергий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лимонии кислой с посконником душистым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молочаями и т. д.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Малайский архипелаг и поныне один из наиболее густо облесенных районов земного шара. На равнинах и в горах господствуют влажнотропические вечнозеленые леса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в районах с продолжительным сухим сезоном сменяются муссонными листопадными. Влажнотропические леса Малайского архипелага — древнейшие лесные формации земного шара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ядро которых сохранилось с палеоген-неогенового времени. Длительные сухопутные связи с Азией и Австралией и древность флоры обусловили ее необычайное богатство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прекращение этих связей в антропогене — высокий эндемизм фауны и флоры.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 xml:space="preserve">Влажнотропические или «дождевые» леса покрывают низменности и склоны гор до высоты </w:t>
      </w:r>
      <w:smartTag w:uri="urn:schemas-microsoft-com:office:smarttags" w:element="metricconverter">
        <w:smartTagPr>
          <w:attr w:name="ProductID" w:val="1500 м"/>
        </w:smartTagPr>
        <w:r w:rsidRPr="000E5C1A">
          <w:rPr>
            <w:sz w:val="24"/>
            <w:szCs w:val="24"/>
          </w:rPr>
          <w:t>1500 м</w:t>
        </w:r>
      </w:smartTag>
      <w:r w:rsidRPr="000E5C1A">
        <w:rPr>
          <w:sz w:val="24"/>
          <w:szCs w:val="24"/>
        </w:rPr>
        <w:t xml:space="preserve">. На высоте 1500— </w:t>
      </w:r>
      <w:smartTag w:uri="urn:schemas-microsoft-com:office:smarttags" w:element="metricconverter">
        <w:smartTagPr>
          <w:attr w:name="ProductID" w:val="2500 м"/>
        </w:smartTagPr>
        <w:r w:rsidRPr="000E5C1A">
          <w:rPr>
            <w:sz w:val="24"/>
            <w:szCs w:val="24"/>
          </w:rPr>
          <w:t>2500 м</w:t>
        </w:r>
      </w:smartTag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«поясе облаков»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воздух насыщен влагой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стволы и ветви деревьев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почвы покрыты толстым покровом мхов и лишайников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придающих лесу необычный вид. Здесь господствуют субтропические вечнозеленые — дубы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лавровые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магнолиевые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подлеске — рододендроны. Привершинные участки гор покрыты зарослями кустарников и разнотравными лугами. Под «дождевыми» лесами формируются красно-желтые ферраллитные почвы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на молодых вулканических отложениях — пеплововулканические почвы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или андо-соли.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муссонных лесах Филиппинских островов многие породы обладают древесиной очень высокого качества — белый и красный лауан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маяпис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апитонг и др. На заболоченных приморских низменностях растут мангровые и болотные леса. Мангровые леса дают значительное количество топливной древесины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леса пресноводных болот — мягкую древесину диптерокарповых.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Отличительная особенность структуры Земельного фонда — очень высокая доля непродуктивных и неиспользуемых земель (при том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на территории Юго-Восточной Азии проживает большая часть населения Азии) и крайне неравномерная степень их использования. Главные причины этого явления — резкая контрастность природных условий и разница в уровне экономического развития стран Юго-Восточной Азии.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3.2. Животный мир.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Юго-Восточная Азия входит в пределы Индо-Малайской зоогеографической области и характеризуется особенно большим богатством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разнообразием и древностью животного мира. Фауна области имеет ярко выраженный тропический характер и черты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общие с другими тропическими областями земного шара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например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 Эфиопской областью Африки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 Неотропиками. Кроме того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значительное влияние на фауну оказали былые связи с Австралией. Наибольшим богатством и красочностью животного мира отличаются полуостров Малакка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Зондские и Филиппинские острова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объединяемые в Малайскую подобласть. Равномерно жаркий и влажный климат и преобладание влажных тропических лесов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островной характер территории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утратившей с начала четвертичного периода сухопутные связи с другими частями Азии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обусловили большое своеобразие и эндемизм фауны этой подобласти.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Наиболее яркие представители копытных Малайского архипелага — чепрачный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или двухцветный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тапир (Tapirus indicus)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имеющий родичей в Южной Америке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однорогий индийский и двурогий суматранский носороги (Rhinoceros unicornis и Dicerorhinus sumatrensis)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дикий бык бантенг (Bos javanicus)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ставший родоначальником балийского домашнего скота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индийский буйвол (Bubalus arnee)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гаур (Bos gaurus). В горах и на возвышенностях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лесах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мало посещаемых людьми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распространен небольшой олень мунтжак (Muntiacus muntjak).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Из хищников следует назвать малайского короткошерстного «солнечного» медведя (Helarctos malayanus) и тигра. На островах Суматра и Калимантан водится человекообразная обезьяна орангутан («лесной человек»)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ныне встречающаяся уже крайне редко.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Повсеместно распространены представители семейства гиббоновых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подсемейства мартышкообразных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некоторые виды макак. Характерны близкие приматам и насекомоядным тупайи и примитивные приматы долгопяты.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Особенностью фауны островов является присутствие большого числа видов «планирующих» животных. Среди них млекопитающие — летяги и шерстокрылы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представляющие собой форму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промежуточную между насекомоядными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летучими мышами и полуобезьянами; пресмыкающиеся — летающий дракон (Dracovolans) — ящерица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конечности которой снабжены летательной перепонкой.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Среди птиц замечательны яркий фазан большой аргус (Argusianus argus)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синекрылый павлин (Pavo muticus) и выходцы из Австралии — райские птицы и большеногие куры.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Пресмыкающиеся поражают обилием видов и большими размерами. На небольшом острове Комодо живет величайшая из современных ящериц — гигантский комодский варан (Varanus Komodensis)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достигающий 3-</w:t>
      </w:r>
      <w:smartTag w:uri="urn:schemas-microsoft-com:office:smarttags" w:element="metricconverter">
        <w:smartTagPr>
          <w:attr w:name="ProductID" w:val="4 м"/>
        </w:smartTagPr>
        <w:r w:rsidRPr="000E5C1A">
          <w:rPr>
            <w:sz w:val="24"/>
            <w:szCs w:val="24"/>
          </w:rPr>
          <w:t>4 м</w:t>
        </w:r>
      </w:smartTag>
      <w:r w:rsidRPr="000E5C1A">
        <w:rPr>
          <w:sz w:val="24"/>
          <w:szCs w:val="24"/>
        </w:rPr>
        <w:t xml:space="preserve"> в длину. В реках Калимантана обитает крупный крокодил гавиал. Много ядовитых змей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 них наиболее опасны для человека очковые змеи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или кобры. Распространены также удавы. Самый крупный из них — сетчатый питон (Python reticulatus) — достигает в длину 8-</w:t>
      </w:r>
      <w:smartTag w:uri="urn:schemas-microsoft-com:office:smarttags" w:element="metricconverter">
        <w:smartTagPr>
          <w:attr w:name="ProductID" w:val="10 м"/>
        </w:smartTagPr>
        <w:r w:rsidRPr="000E5C1A">
          <w:rPr>
            <w:sz w:val="24"/>
            <w:szCs w:val="24"/>
          </w:rPr>
          <w:t>10 м</w:t>
        </w:r>
      </w:smartTag>
      <w:r w:rsidRPr="000E5C1A">
        <w:rPr>
          <w:sz w:val="24"/>
          <w:szCs w:val="24"/>
        </w:rPr>
        <w:t xml:space="preserve"> и массы </w:t>
      </w:r>
      <w:smartTag w:uri="urn:schemas-microsoft-com:office:smarttags" w:element="metricconverter">
        <w:smartTagPr>
          <w:attr w:name="ProductID" w:val="100 кг"/>
        </w:smartTagPr>
        <w:r w:rsidRPr="000E5C1A">
          <w:rPr>
            <w:sz w:val="24"/>
            <w:szCs w:val="24"/>
          </w:rPr>
          <w:t>100 кг</w:t>
        </w:r>
      </w:smartTag>
      <w:r w:rsidRPr="000E5C1A">
        <w:rPr>
          <w:sz w:val="24"/>
          <w:szCs w:val="24"/>
        </w:rPr>
        <w:t>. Он опасен не только для крупных животных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но и для человека.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Среди разнообразных членистоногих особенно значительны крупные и ярко окрашенные бабочки. Распространены также скорпионы и огромные пауки-птицееды.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Острова Сулавеси и Малые Зондские в зоологическом отношении занимают особое место. К числу эндемичных животных Сулавеси относятся дикая свинья бабирусса (Babyrossa babyrussa)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карликовый буйвол аноа (Bubalus depressicornis) и черный макак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к представителям австралийской фауны — сумчатые кускусы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большеногие куры и многие другие птицы.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 xml:space="preserve">В особую Индийскую подобласть выделяют Индокитай. В составе фауны этой подобласти наряду со многими типичными представителями Индо-Малайской области присутствуют выходцы из Эфиопской области и Голарктики. Животный мир Индийской подобласти отличается видовым многообразием и большой численностью особей.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фауне Индокитая характерно присутствие индийского слона. Дикие слоны до сих пор еще встречаются в малонаселенных районах предгорий Гималаев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лесах и других местах. Домашний слон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приученный исполнять трудные и сложные работы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— одно из самых типичных животных стран Индокитая.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Местное население приручает также дикого быка — гаура (гаяла). Одомашнен и широко распространен как рабочий скот индийский буйвол. В густых приречных зарослях часто встречается дикий индийский кабан. В тех районах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где сохранились значительные массивы лесов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обитают крупная антилопа нильгау (Boselaphus tragocamelus) и четырехрогая антилопа (Tetracerus quadricornis)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олени мунтжак и аксис (Cervus axis) — один из самых красивых представителей этого семейства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живущий в лесных районах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богатых водой. Из хищников распространены тигр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леопард и особая форма леопарда — черная пантера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наносящие значительный ущерб скотоводству.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Для Индокитая характерно обилие обезьян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распространены повсюду: в лесах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саваннах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садах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вблизи населенных пунктов и даже в городах. Они поедают плоды и портят посевы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нанося большой ущерб населению. В Индокитае встречаются — гиббоны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макаки и др. В пределах подобласти как в лесах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так и вблизи человеческого жилья обитают полуобезьяны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или лемуры. Для Индокитая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так же как и для островов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характерны шерстокрылы.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Настоящее бедствие для местного населения — обилие различных пресмыкающихся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особенно ядовитых змей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 укусов которых ежегодно гибнут тысячи людей. В водах Меконга и других крупных рек водятся гигантские крокодилы (Gavialis gangeticus)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достигающие </w:t>
      </w:r>
      <w:smartTag w:uri="urn:schemas-microsoft-com:office:smarttags" w:element="metricconverter">
        <w:smartTagPr>
          <w:attr w:name="ProductID" w:val="6 м"/>
        </w:smartTagPr>
        <w:r w:rsidRPr="000E5C1A">
          <w:rPr>
            <w:sz w:val="24"/>
            <w:szCs w:val="24"/>
          </w:rPr>
          <w:t>6 м</w:t>
        </w:r>
      </w:smartTag>
      <w:r w:rsidRPr="000E5C1A">
        <w:rPr>
          <w:sz w:val="24"/>
          <w:szCs w:val="24"/>
        </w:rPr>
        <w:t xml:space="preserve"> длины.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Яркостью оперения и разнообразием форм поражает мир птиц. Среди них — обыкновенный павлин (Pavo cristatus)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фазан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виды диких кур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 которых происходят домашние породы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различные дрозды и т.д. Из насекомых особенно много различных пестро окрашенных бабочек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гигантских пауков-птицеедов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питающихся мелкими птицами. В Индокитае водится дикая пчела — родоначальница домашней пчелы.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Заключение.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Итак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целью данной работы было изучение и ознакомление с субрегионом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Юго-Восточная Азия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именно: формирование территории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рельеф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полезные ископаемые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гидроклиматические ресурсы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флора и фауна данного района.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Просмотрев и изучив материалы по данной теме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я пришла к выводу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Юго-Восточная Азия отличается сложным тектоническим строением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преобладанием горного и плоскогорного рельефа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повышенным и более равномерным увлажнение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густым эрозионным и тектоническим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расчленением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более стабильным стоком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древностью флоры и фауны с высокой степенью эндемизма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богатством и разнообразием лесных ландшафтов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более низкой степенью хозяйственного освоения территории 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следовательно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изменения первичных ландшафтов.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Юго-Восточная Азия состоит из полуострова Индокитай и Малайского архипелага. На площади около 4 млн. км² располагаются государства Бирма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Таиланд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Лаос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Камбоджа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Демократическая республика Вьетнам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Южный Вьетнам (разделенные по 17 параллели)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Малайская федерация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Индонезия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Филиппины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владения Великобритании (Сингапур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Саравак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Бруней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Сев. Борнео) и Португалии (на острове Тимор) с общей численностью населения свыше 175 млн. человек (вьетнамцы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бирманцы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индонезийцы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малайцы и другие народности).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биоклиматических компонентах ландшафтов Юго-Восточной Азии много общего с Индостаном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упрощает задачу по их характеристике. Та же пассатно-муссонная циркуляция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несколько более продолжительный влажный период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который в условиях экваториальной циркуляции над Индонезией растягивается на весь год. Ввиду значительного расчленения территории северо-восточный пассат (зимний муссон) более влажный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чем в Индии. Поэтому контрасты в увлажнении между летним и зимним сезонами в Юго-Восточной Азии менее резкие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хотя и здесь юго-западный муссон осадков приносит больше. Западная часть Юго-Восточной Азии увлажняется сильнее восточной.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морфоструктурном отношении Юго-Восточная Азия значительно сложнее Индостана. Для нее характерно чрезвычайное расчленение рельефа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созданного герцинской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яньшаньской и альпийской складчатостями. Чередование тесно прижатых друг к другу хребтов и впадин создает пестроту ландшафтов: наветренные склоны густо облесены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понижения заняты саваннами. Горный рельеф затрудняет проявление широтной зональности и подчеркивает высотную поясность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которая лучше выражена на внешних более крутых склонах. Поскольку лишь немногие массивы превышают </w:t>
      </w:r>
      <w:smartTag w:uri="urn:schemas-microsoft-com:office:smarttags" w:element="metricconverter">
        <w:smartTagPr>
          <w:attr w:name="ProductID" w:val="3000 м"/>
        </w:smartTagPr>
        <w:r w:rsidRPr="000E5C1A">
          <w:rPr>
            <w:sz w:val="24"/>
            <w:szCs w:val="24"/>
          </w:rPr>
          <w:t>3000 м</w:t>
        </w:r>
      </w:smartTag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высокогорные пояса (нивальный и альпийских лугов) практически отсутствуют. Естественное разделение Юго-Восточной Азии на две природные страны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континентальную и островную усиливается географическим положением архипелага (за исключением северной части Филиппин)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также юга полуострова Малакка в экваториальном поясе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тогда как остальная территория лежит в субэкваториальном поясе. Юг Малакки в ландшафтном отношении больше тяготеет к архипелагу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нежели к Индокитаю.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 растительном покрове сочетаются влажные тропические леса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тропические редколесья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сбрасывающие листву на сухое время года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саванны. Все эти типы растительности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особенности влажные тропические леса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отличаются видовым богатством и обилием полезных растений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культивируют не только на родине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но и на других материках.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Куда ни кинешь взгляд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везде простирается покрытая высокими травами саванна. Где главным видовым составом являются злаки Andropogon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Themeda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Polytoea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пригодные для животных. Деревья унаби (Zizyphus jujuba)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пальмы Corypha utan и похожие на зонты белокорые колючие акации (Acacia tomentosa) разбросаны на открытых пространствах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палимых солнцем. Вокруг вулкана растет очень густой лес из акаций и некоторых других деревьев.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Самое красочное дерево в сухой сезон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это растущее в лесу коралловое дерево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или эритрина. Хотя в это время оно стоит без листьев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его покрывают огромные красные цветки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привлекающие всех любителей нектара. Всевозможные насекомые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птицы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том числе бюльбюли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цветососы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бородатки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попугайчики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вороны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из млекопитающих белки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летучие мыши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землеройки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обезьяны суетятся вокруг этих деревьев и днем и ночью. Два других интересных дерева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Sterculia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которая также теряет листья и приносит зеленые плоды величиной с яблоко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тамаринд (Та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marindus indicus). Последний очень важен для животных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так как его длинные коричневые бархатистые стручки содержат много крупных семян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любят птицы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обезьяны и кабаны. Подлесок состоит из переплетений толстых лиан и кустов колючей ежевики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главным образом Calotropia gigantea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побеги которой представляют собой десятисантиметровые иглы. Склоны вулкана покрыты получающим значительно большее количество осадков лесом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похожим на леса других гор архипелага. В нем находят убежище многие интересные животные: кабаны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панголины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из птиц три вида птицы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носорога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исчезнувшие с большей части острова Ява в результате чрезмерного сведения леса.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Для низменностей и нижних частей горных склонов характерно разнообразие тропической культурной растительности. Для сухих прибрежных низменностей наиболее типичны рощи кокосовых пальм. На Центральной равнине Лусона и в широких речных долинах на орошаемых землях преобладают поля риса и плантации сахарного тростника. Большие площади заняты посадками особого вида банана — абаки (Musa textilis)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дающего ценное прочное волокно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известное под названием манильской пеньки. Это хороший материал для изготовления канатов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которые почти не портятся от морской воды.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Исключительно богата в видовом отношении и фауна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составе которой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наряду с тропическими азиатскими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есть и австралийские представители.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На острове Калимантан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самых глухих участках девственного леса живет орангутан — крупная человекообразная обезьяна. Шире распространены гиббоны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также относящиеся к человекообразным обезьянам. Гиббоны обитают исключительно в вершинах больших деревьев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держатся семьями и на землю почти не спускаются. Более мелкие обезьяны — носатая обезьяна с Зондского архипелага и лангуры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населяющие горные леса Индии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Непала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островов Сулавеси и Калимантана. Очень интересны полуобезьяны — своеобразный долгопят с огромными глазами и длинными тонкими пальцами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тонкий и толстый лори и многочисленные тупайи — подвижные и шумные зверьки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которых из-за чисто внешнего сходства ученые долго относили к отряду насекомоядных.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Есть в тропических лесах Юго-Восточной Азии и крупные хищники — тигр и леопард. Индийский леопард относится к тому же виду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что и африканский. Однако в Индии часто встречается не пятнистая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черная (меланистическая) форма леопарда. Его называют черной пантерой. Наконец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только на островах Зондского архипелага живет дымчатый леопард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едва ли не самая красивая в мире кошка. В лесах Юго-Восточной Азии многочисленны мелкие хищники из семейства виверровых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в их числе обыкновенный мангуст. Мангусты питаются змеями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их часто держат в домах для защиты от змей.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Здесь встречается много видов рукокрылых млекопитающих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 прежде всего крыланы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или летучие собаки. Эти крупные летучие мыши проводят день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подвесившись на ветвях высоких деревьев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 в сумерки и ночью совершают налеты на банановые плантации.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Среди пернатых Малайского и Зондского архипелага довольно много обитателей нижнего яруса леса. На земле живут банкивские куры (родоначальники домашних кур) и павлины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получившие широкую известность из-за красоты оперения. В кустарниковых зарослях скрываются многочисленные фазаны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расцвеченные всеми цветами радуги с удивительно ярким металлическим отливом.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Перечислять своеобразное множество видов растений и животных просто не возможно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ведь здесь огромное количество эндемичных и реликтовых видов. 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Юго-Восточная Азия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пожалуй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одна из самых интересных и популярных частей земного шара. Манящая своими девственными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тропическими лесами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белоснежными песчаными пляжами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редкими представителями флоры и фауны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да и круглогодичным летом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благодаря своему физико-географическому положению.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0"/>
        <w:jc w:val="center"/>
        <w:rPr>
          <w:b/>
          <w:sz w:val="28"/>
          <w:szCs w:val="24"/>
        </w:rPr>
      </w:pPr>
      <w:r w:rsidRPr="000E5C1A">
        <w:rPr>
          <w:b/>
          <w:sz w:val="28"/>
          <w:szCs w:val="24"/>
        </w:rPr>
        <w:t>Список литературы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Физическая география материков и океанов: Учеб. для геогр. спец. ун-тов / Ю.Г.Ермаков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Г.М.Игнатьев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Л.И.Куракова и др.; Под общей ред. А.М.Рябчикова.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М.: Высшая школа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1988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Бейсенова А.С.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Абилмажинова С.А.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Каймулдинова К.Д. География материков и океанов.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А.: «Атамура»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2003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Лифанова Т.М.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Соломина Е.Н. География материков и океанов. Государства Евразии.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М.: «Просвещение»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2000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Власова Т.В. Физическая география материков и океанов (с прилагающими частями океана): В 2-х ч. Ч.1.: Евразия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Северная Америка: Учеб. для студентов пед. ин-тов по специальности 2107 «География»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4-е изд.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перераб.- М.: Просвещение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1986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Жучкевич В.А.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Лавринович И.В. Физическая география материков и океанов.: Учеб. пособие для вузов : В 2-х ч. Ч.1: Евразия.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Минск: Изд-во «Университетское»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1986.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Безруков Ю.Ф.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 xml:space="preserve">Физическая география материков и океанов. Том 1. Евразия. Ч. 1. Общая характеристика Евразии. 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Журнал «Вокруг Света» Юго-Восточная Азия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2008.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Ида Багус Рата.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Остров Бали. –М.: Издательство Bonechi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2009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Бали и Ломбок. Путеводитель Дорлинг Киндерсли. Авторы: Т.Облицова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ред. Серия: Города и страны</w:t>
      </w:r>
      <w:r>
        <w:rPr>
          <w:sz w:val="24"/>
          <w:szCs w:val="24"/>
        </w:rPr>
        <w:t xml:space="preserve"> - </w:t>
      </w:r>
      <w:r w:rsidRPr="000E5C1A">
        <w:rPr>
          <w:sz w:val="24"/>
          <w:szCs w:val="24"/>
        </w:rPr>
        <w:t>как на ладони. –М.: Издательство Дорлинг Киндерсли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Астрель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АСТ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2004.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Таиланд. Путеводители с Дмитрием Крыловым. Авторы: Д.Крылов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А.Шигапов. М.:</w:t>
      </w:r>
      <w:r>
        <w:rPr>
          <w:sz w:val="24"/>
          <w:szCs w:val="24"/>
        </w:rPr>
        <w:t xml:space="preserve"> </w:t>
      </w:r>
      <w:r w:rsidRPr="000E5C1A">
        <w:rPr>
          <w:sz w:val="24"/>
          <w:szCs w:val="24"/>
        </w:rPr>
        <w:t>Издательство Эксмо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2009.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Таиланд</w:t>
      </w:r>
      <w:r w:rsidRPr="000E5C1A">
        <w:rPr>
          <w:sz w:val="24"/>
          <w:szCs w:val="24"/>
          <w:lang w:val="en-US"/>
        </w:rPr>
        <w:t xml:space="preserve">. </w:t>
      </w:r>
      <w:r w:rsidRPr="000E5C1A">
        <w:rPr>
          <w:sz w:val="24"/>
          <w:szCs w:val="24"/>
        </w:rPr>
        <w:t>Путеводитель</w:t>
      </w:r>
      <w:r w:rsidRPr="000E5C1A">
        <w:rPr>
          <w:sz w:val="24"/>
          <w:szCs w:val="24"/>
          <w:lang w:val="en-US"/>
        </w:rPr>
        <w:t xml:space="preserve">. The National Geographic Traveler. </w:t>
      </w:r>
      <w:r w:rsidRPr="000E5C1A">
        <w:rPr>
          <w:sz w:val="24"/>
          <w:szCs w:val="24"/>
        </w:rPr>
        <w:t>Автор: Ф.Макдональд. М.: Издательство АСТ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2005.ква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2008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 xml:space="preserve">144 с. 100р. 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Кротов А. Индонезия и Малайзия. – М.: Эксмо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2008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Кротов А. Азия для тебя!. –М.: Эксмо</w:t>
      </w:r>
      <w:r>
        <w:rPr>
          <w:sz w:val="24"/>
          <w:szCs w:val="24"/>
        </w:rPr>
        <w:t xml:space="preserve">, </w:t>
      </w:r>
      <w:r w:rsidRPr="000E5C1A">
        <w:rPr>
          <w:sz w:val="24"/>
          <w:szCs w:val="24"/>
        </w:rPr>
        <w:t>2003.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http://bibliotekar.ru/istoriya-vostoka/135.htm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http://naturalscience.ru/content/view/414/596/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http://naturalscience.ru/content/view/390/572/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http://www.bestreferat.ru/referat-97717.html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http://ru.wikipedia.org/wiki/Юго-Восточная_Азия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http://www.vokrugsveta.ru/guides/se_asia/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http://www.ecosystema.ru/08nature/world/geoworld/05-8-8.htm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http://www.bestreferat.ru/referat-95289.html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http://www.ecosystema.ru/08nature/world/geoworld/05-1.htm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http://www.grandazia.ru/typ1.php?poz=267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http://www.marshruty.ru/Places/Place.aspx?PlaceID=020deb87-c0d4-4f2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http://student.km.ru/ref_show_frame.asp?id=FB548FFD3C9F4CCC94</w:t>
      </w:r>
    </w:p>
    <w:p w:rsidR="00885116" w:rsidRPr="000E5C1A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http://web-atlas.ru/index.php/southeast-asia</w:t>
      </w:r>
    </w:p>
    <w:p w:rsidR="00885116" w:rsidRDefault="00885116" w:rsidP="00885116">
      <w:pPr>
        <w:widowControl/>
        <w:snapToGrid/>
        <w:spacing w:before="120" w:line="240" w:lineRule="auto"/>
        <w:ind w:firstLine="567"/>
        <w:rPr>
          <w:sz w:val="24"/>
          <w:szCs w:val="24"/>
        </w:rPr>
      </w:pPr>
      <w:r w:rsidRPr="000E5C1A">
        <w:rPr>
          <w:sz w:val="24"/>
          <w:szCs w:val="24"/>
        </w:rPr>
        <w:t>http://www.risk.ru/users/tom/8131/</w:t>
      </w:r>
    </w:p>
    <w:p w:rsidR="00811DD4" w:rsidRDefault="00811DD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ngk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GGGA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DC147646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800FB7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69490C"/>
    <w:multiLevelType w:val="multilevel"/>
    <w:tmpl w:val="20468F5E"/>
    <w:lvl w:ilvl="0">
      <w:start w:val="3"/>
      <w:numFmt w:val="decimal"/>
      <w:pStyle w:val="3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C757588"/>
    <w:multiLevelType w:val="hybridMultilevel"/>
    <w:tmpl w:val="E9F4F1DE"/>
    <w:lvl w:ilvl="0" w:tplc="BF54AE42">
      <w:start w:val="1"/>
      <w:numFmt w:val="bullet"/>
      <w:pStyle w:val="1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9F11462"/>
    <w:multiLevelType w:val="hybridMultilevel"/>
    <w:tmpl w:val="2DDCBB7C"/>
    <w:lvl w:ilvl="0" w:tplc="8A64C8BA">
      <w:start w:val="1"/>
      <w:numFmt w:val="bullet"/>
      <w:pStyle w:val="z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AD215A0"/>
    <w:multiLevelType w:val="hybridMultilevel"/>
    <w:tmpl w:val="F476E6D0"/>
    <w:lvl w:ilvl="0" w:tplc="A2481A18">
      <w:start w:val="1"/>
      <w:numFmt w:val="bullet"/>
      <w:pStyle w:val="a1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0765A2"/>
    <w:multiLevelType w:val="hybridMultilevel"/>
    <w:tmpl w:val="94BC533E"/>
    <w:lvl w:ilvl="0" w:tplc="B9126A56">
      <w:start w:val="1"/>
      <w:numFmt w:val="decimal"/>
      <w:lvlText w:val="%1."/>
      <w:lvlJc w:val="left"/>
      <w:pPr>
        <w:tabs>
          <w:tab w:val="num" w:pos="1440"/>
        </w:tabs>
        <w:ind w:firstLine="108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971077"/>
    <w:multiLevelType w:val="hybridMultilevel"/>
    <w:tmpl w:val="2B6E7EA2"/>
    <w:lvl w:ilvl="0" w:tplc="0419000F">
      <w:start w:val="1"/>
      <w:numFmt w:val="decimal"/>
      <w:pStyle w:val="z3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4A213F"/>
    <w:multiLevelType w:val="hybridMultilevel"/>
    <w:tmpl w:val="24FAD806"/>
    <w:lvl w:ilvl="0" w:tplc="0419000D">
      <w:start w:val="1"/>
      <w:numFmt w:val="decimal"/>
      <w:pStyle w:val="s3"/>
      <w:lvlText w:val="%1."/>
      <w:lvlJc w:val="left"/>
      <w:pPr>
        <w:tabs>
          <w:tab w:val="num" w:pos="851"/>
        </w:tabs>
        <w:ind w:left="170" w:firstLine="227"/>
      </w:pPr>
      <w:rPr>
        <w:rFonts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C41FCF"/>
    <w:multiLevelType w:val="hybridMultilevel"/>
    <w:tmpl w:val="BAC6D1B4"/>
    <w:lvl w:ilvl="0" w:tplc="04190001">
      <w:start w:val="1"/>
      <w:numFmt w:val="decimal"/>
      <w:pStyle w:val="z2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116"/>
    <w:rsid w:val="000D443D"/>
    <w:rsid w:val="000E5C1A"/>
    <w:rsid w:val="001A35F6"/>
    <w:rsid w:val="003C0D91"/>
    <w:rsid w:val="00583A24"/>
    <w:rsid w:val="00811DD4"/>
    <w:rsid w:val="00885116"/>
    <w:rsid w:val="00CC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C868C89-8F5E-46B9-8BA9-53194E1ED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885116"/>
    <w:pPr>
      <w:widowControl w:val="0"/>
      <w:snapToGrid w:val="0"/>
      <w:spacing w:line="259" w:lineRule="auto"/>
      <w:ind w:firstLine="320"/>
      <w:jc w:val="both"/>
    </w:pPr>
    <w:rPr>
      <w:sz w:val="22"/>
    </w:rPr>
  </w:style>
  <w:style w:type="paragraph" w:styleId="10">
    <w:name w:val="heading 1"/>
    <w:basedOn w:val="a2"/>
    <w:next w:val="a2"/>
    <w:link w:val="11"/>
    <w:uiPriority w:val="99"/>
    <w:qFormat/>
    <w:rsid w:val="00885116"/>
    <w:pPr>
      <w:keepNext/>
      <w:widowControl/>
      <w:snapToGrid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2"/>
    <w:next w:val="a2"/>
    <w:link w:val="20"/>
    <w:uiPriority w:val="99"/>
    <w:qFormat/>
    <w:rsid w:val="00885116"/>
    <w:pPr>
      <w:keepNext/>
      <w:widowControl/>
      <w:snapToGrid/>
      <w:spacing w:before="240" w:after="60" w:line="240" w:lineRule="auto"/>
      <w:ind w:firstLine="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9"/>
    <w:qFormat/>
    <w:rsid w:val="00885116"/>
    <w:pPr>
      <w:keepNext/>
      <w:widowControl/>
      <w:snapToGrid/>
      <w:spacing w:before="240" w:after="60" w:line="240" w:lineRule="auto"/>
      <w:ind w:firstLine="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link w:val="40"/>
    <w:uiPriority w:val="99"/>
    <w:qFormat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  <w:outlineLvl w:val="3"/>
    </w:pPr>
    <w:rPr>
      <w:b/>
      <w:bCs/>
      <w:sz w:val="24"/>
      <w:szCs w:val="24"/>
    </w:rPr>
  </w:style>
  <w:style w:type="paragraph" w:styleId="5">
    <w:name w:val="heading 5"/>
    <w:basedOn w:val="a2"/>
    <w:next w:val="a2"/>
    <w:link w:val="50"/>
    <w:uiPriority w:val="99"/>
    <w:qFormat/>
    <w:rsid w:val="00885116"/>
    <w:pPr>
      <w:widowControl/>
      <w:snapToGrid/>
      <w:spacing w:before="240" w:after="60" w:line="240" w:lineRule="auto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885116"/>
    <w:pPr>
      <w:widowControl/>
      <w:snapToGrid/>
      <w:spacing w:before="240" w:after="60" w:line="240" w:lineRule="auto"/>
      <w:ind w:firstLine="0"/>
      <w:jc w:val="left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885116"/>
    <w:pPr>
      <w:widowControl/>
      <w:snapToGrid/>
      <w:spacing w:before="240" w:after="60" w:line="240" w:lineRule="auto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85116"/>
    <w:pPr>
      <w:keepNext/>
      <w:widowControl/>
      <w:snapToGrid/>
      <w:spacing w:line="240" w:lineRule="auto"/>
      <w:ind w:firstLine="0"/>
      <w:jc w:val="left"/>
      <w:outlineLvl w:val="7"/>
    </w:pPr>
    <w:rPr>
      <w:i/>
      <w:iCs/>
      <w:sz w:val="40"/>
    </w:rPr>
  </w:style>
  <w:style w:type="paragraph" w:styleId="9">
    <w:name w:val="heading 9"/>
    <w:basedOn w:val="a2"/>
    <w:next w:val="a2"/>
    <w:link w:val="90"/>
    <w:uiPriority w:val="99"/>
    <w:qFormat/>
    <w:rsid w:val="00885116"/>
    <w:pPr>
      <w:widowControl/>
      <w:snapToGrid/>
      <w:spacing w:before="240" w:after="60" w:line="240" w:lineRule="auto"/>
      <w:ind w:firstLine="0"/>
      <w:jc w:val="left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8511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9"/>
    <w:locked/>
    <w:rsid w:val="00885116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9"/>
    <w:locked/>
    <w:rsid w:val="00885116"/>
    <w:rPr>
      <w:rFonts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locked/>
    <w:rsid w:val="00885116"/>
    <w:rPr>
      <w:rFonts w:cs="Times New Roman"/>
      <w:i/>
      <w:iCs/>
      <w:sz w:val="40"/>
      <w:lang w:val="ru-RU" w:eastAsia="ru-RU" w:bidi="ar-SA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6">
    <w:name w:val="header"/>
    <w:basedOn w:val="a2"/>
    <w:link w:val="12"/>
    <w:uiPriority w:val="99"/>
    <w:rsid w:val="00885116"/>
    <w:pPr>
      <w:widowControl/>
      <w:snapToGrid/>
      <w:spacing w:before="100" w:beforeAutospacing="1" w:after="100" w:afterAutospacing="1" w:line="240" w:lineRule="auto"/>
      <w:ind w:left="110" w:right="110" w:firstLine="0"/>
    </w:pPr>
    <w:rPr>
      <w:b/>
      <w:bCs/>
      <w:color w:val="AC3936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1">
    <w:name w:val="Заголовок 1 Знак1"/>
    <w:link w:val="10"/>
    <w:uiPriority w:val="99"/>
    <w:locked/>
    <w:rsid w:val="00885116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7">
    <w:name w:val="footer"/>
    <w:basedOn w:val="a2"/>
    <w:link w:val="a8"/>
    <w:uiPriority w:val="99"/>
    <w:rsid w:val="00885116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12">
    <w:name w:val="Верхний колонтитул Знак1"/>
    <w:link w:val="a6"/>
    <w:uiPriority w:val="99"/>
    <w:locked/>
    <w:rsid w:val="00885116"/>
    <w:rPr>
      <w:rFonts w:cs="Times New Roman"/>
      <w:sz w:val="24"/>
      <w:szCs w:val="24"/>
      <w:lang w:val="ru-RU" w:eastAsia="ru-RU" w:bidi="ar-SA"/>
    </w:rPr>
  </w:style>
  <w:style w:type="character" w:styleId="a9">
    <w:name w:val="Hyperlink"/>
    <w:uiPriority w:val="99"/>
    <w:rsid w:val="00885116"/>
    <w:rPr>
      <w:rFonts w:cs="Times New Roman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semiHidden/>
    <w:locked/>
    <w:rsid w:val="00885116"/>
    <w:rPr>
      <w:rFonts w:cs="Times New Roman"/>
      <w:sz w:val="24"/>
      <w:szCs w:val="24"/>
      <w:lang w:val="ru-RU" w:eastAsia="ru-RU" w:bidi="ar-SA"/>
    </w:rPr>
  </w:style>
  <w:style w:type="character" w:styleId="aa">
    <w:name w:val="Strong"/>
    <w:uiPriority w:val="99"/>
    <w:qFormat/>
    <w:rsid w:val="00885116"/>
    <w:rPr>
      <w:rFonts w:cs="Times New Roman"/>
      <w:b/>
      <w:bCs/>
    </w:rPr>
  </w:style>
  <w:style w:type="character" w:styleId="ab">
    <w:name w:val="Emphasis"/>
    <w:uiPriority w:val="99"/>
    <w:qFormat/>
    <w:rsid w:val="00885116"/>
    <w:rPr>
      <w:rFonts w:cs="Times New Roman"/>
      <w:i/>
      <w:iCs/>
    </w:rPr>
  </w:style>
  <w:style w:type="paragraph" w:styleId="ac">
    <w:name w:val="Normal (Web)"/>
    <w:basedOn w:val="a2"/>
    <w:link w:val="ad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d">
    <w:name w:val="Обычный (веб) Знак"/>
    <w:link w:val="ac"/>
    <w:uiPriority w:val="99"/>
    <w:locked/>
    <w:rsid w:val="00885116"/>
    <w:rPr>
      <w:rFonts w:cs="Times New Roman"/>
      <w:sz w:val="24"/>
      <w:szCs w:val="24"/>
      <w:lang w:val="ru-RU" w:eastAsia="ru-RU" w:bidi="ar-SA"/>
    </w:rPr>
  </w:style>
  <w:style w:type="character" w:customStyle="1" w:styleId="news-date-time1">
    <w:name w:val="news-date-time1"/>
    <w:uiPriority w:val="99"/>
    <w:rsid w:val="00885116"/>
    <w:rPr>
      <w:rFonts w:cs="Times New Roman"/>
      <w:color w:val="486DAA"/>
    </w:rPr>
  </w:style>
  <w:style w:type="paragraph" w:styleId="ae">
    <w:name w:val="Body Text Indent"/>
    <w:basedOn w:val="a2"/>
    <w:link w:val="af"/>
    <w:uiPriority w:val="99"/>
    <w:rsid w:val="00885116"/>
    <w:pPr>
      <w:widowControl/>
      <w:snapToGrid/>
      <w:spacing w:line="240" w:lineRule="auto"/>
      <w:ind w:firstLine="720"/>
    </w:pPr>
    <w:rPr>
      <w:sz w:val="28"/>
      <w:szCs w:val="28"/>
    </w:rPr>
  </w:style>
  <w:style w:type="paragraph" w:styleId="af0">
    <w:name w:val="Body Text"/>
    <w:aliases w:val="Основной текст Знак"/>
    <w:basedOn w:val="a2"/>
    <w:link w:val="13"/>
    <w:uiPriority w:val="99"/>
    <w:rsid w:val="00885116"/>
    <w:pPr>
      <w:widowControl/>
      <w:snapToGrid/>
      <w:spacing w:line="240" w:lineRule="auto"/>
      <w:ind w:firstLine="0"/>
      <w:jc w:val="left"/>
    </w:pPr>
    <w:rPr>
      <w:sz w:val="28"/>
    </w:rPr>
  </w:style>
  <w:style w:type="character" w:customStyle="1" w:styleId="af">
    <w:name w:val="Основной текст с отступом Знак"/>
    <w:link w:val="ae"/>
    <w:uiPriority w:val="99"/>
    <w:locked/>
    <w:rsid w:val="00885116"/>
    <w:rPr>
      <w:rFonts w:cs="Times New Roman"/>
      <w:sz w:val="24"/>
      <w:szCs w:val="24"/>
      <w:lang w:val="ru-RU" w:eastAsia="ru-RU" w:bidi="ar-SA"/>
    </w:rPr>
  </w:style>
  <w:style w:type="paragraph" w:styleId="af1">
    <w:name w:val="Title"/>
    <w:basedOn w:val="a2"/>
    <w:link w:val="af2"/>
    <w:uiPriority w:val="99"/>
    <w:qFormat/>
    <w:rsid w:val="00885116"/>
    <w:pPr>
      <w:widowControl/>
      <w:snapToGrid/>
      <w:spacing w:line="240" w:lineRule="auto"/>
      <w:ind w:firstLine="0"/>
      <w:jc w:val="center"/>
    </w:pPr>
    <w:rPr>
      <w:sz w:val="28"/>
    </w:rPr>
  </w:style>
  <w:style w:type="character" w:customStyle="1" w:styleId="13">
    <w:name w:val="Основной текст Знак1"/>
    <w:aliases w:val="Основной текст Знак Знак"/>
    <w:link w:val="af0"/>
    <w:uiPriority w:val="99"/>
    <w:locked/>
    <w:rsid w:val="00885116"/>
    <w:rPr>
      <w:rFonts w:cs="Times New Roman"/>
      <w:sz w:val="28"/>
      <w:lang w:val="ru-RU" w:eastAsia="ru-RU" w:bidi="ar-SA"/>
    </w:rPr>
  </w:style>
  <w:style w:type="paragraph" w:styleId="21">
    <w:name w:val="Body Text Indent 2"/>
    <w:basedOn w:val="a2"/>
    <w:link w:val="22"/>
    <w:uiPriority w:val="99"/>
    <w:rsid w:val="00885116"/>
    <w:pPr>
      <w:widowControl/>
      <w:snapToGrid/>
      <w:spacing w:line="360" w:lineRule="auto"/>
      <w:ind w:firstLine="709"/>
    </w:pPr>
    <w:rPr>
      <w:sz w:val="28"/>
      <w:szCs w:val="28"/>
    </w:rPr>
  </w:style>
  <w:style w:type="character" w:customStyle="1" w:styleId="af2">
    <w:name w:val="Название Знак"/>
    <w:link w:val="af1"/>
    <w:uiPriority w:val="99"/>
    <w:locked/>
    <w:rsid w:val="00885116"/>
    <w:rPr>
      <w:rFonts w:cs="Times New Roman"/>
      <w:sz w:val="28"/>
      <w:lang w:val="ru-RU" w:eastAsia="ru-RU" w:bidi="ar-SA"/>
    </w:rPr>
  </w:style>
  <w:style w:type="paragraph" w:styleId="23">
    <w:name w:val="Body Text 2"/>
    <w:basedOn w:val="a2"/>
    <w:link w:val="24"/>
    <w:uiPriority w:val="99"/>
    <w:semiHidden/>
    <w:rsid w:val="00885116"/>
    <w:pPr>
      <w:widowControl/>
      <w:snapToGrid/>
      <w:spacing w:line="240" w:lineRule="auto"/>
      <w:ind w:firstLine="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885116"/>
    <w:rPr>
      <w:rFonts w:cs="Times New Roman"/>
      <w:sz w:val="28"/>
      <w:szCs w:val="28"/>
      <w:lang w:val="ru-RU" w:eastAsia="ru-RU" w:bidi="ar-SA"/>
    </w:rPr>
  </w:style>
  <w:style w:type="character" w:customStyle="1" w:styleId="310">
    <w:name w:val="Основной текст с отступом 3 Знак1"/>
    <w:link w:val="32"/>
    <w:uiPriority w:val="99"/>
    <w:semiHidden/>
    <w:locked/>
    <w:rsid w:val="00885116"/>
    <w:rPr>
      <w:rFonts w:cs="Times New Roman"/>
      <w:b/>
      <w:sz w:val="24"/>
      <w:szCs w:val="24"/>
      <w:lang w:val="x-none" w:eastAsia="ru-RU" w:bidi="ar-SA"/>
    </w:rPr>
  </w:style>
  <w:style w:type="character" w:customStyle="1" w:styleId="24">
    <w:name w:val="Основной текст 2 Знак"/>
    <w:link w:val="23"/>
    <w:uiPriority w:val="99"/>
    <w:semiHidden/>
    <w:locked/>
    <w:rsid w:val="00885116"/>
    <w:rPr>
      <w:rFonts w:cs="Times New Roman"/>
      <w:sz w:val="24"/>
      <w:szCs w:val="24"/>
      <w:lang w:val="ru-RU" w:eastAsia="ru-RU" w:bidi="ar-SA"/>
    </w:rPr>
  </w:style>
  <w:style w:type="paragraph" w:styleId="32">
    <w:name w:val="Body Text Indent 3"/>
    <w:basedOn w:val="a2"/>
    <w:link w:val="310"/>
    <w:uiPriority w:val="99"/>
    <w:semiHidden/>
    <w:rsid w:val="00885116"/>
    <w:pPr>
      <w:widowControl/>
      <w:snapToGrid/>
      <w:spacing w:line="240" w:lineRule="auto"/>
      <w:ind w:left="360" w:firstLine="0"/>
      <w:jc w:val="left"/>
    </w:pPr>
    <w:rPr>
      <w:b/>
      <w:sz w:val="24"/>
      <w:szCs w:val="24"/>
    </w:rPr>
  </w:style>
  <w:style w:type="character" w:customStyle="1" w:styleId="33">
    <w:name w:val="Основной текст с отступом 3 Знак"/>
    <w:uiPriority w:val="99"/>
    <w:semiHidden/>
    <w:rPr>
      <w:sz w:val="16"/>
      <w:szCs w:val="16"/>
    </w:rPr>
  </w:style>
  <w:style w:type="character" w:customStyle="1" w:styleId="311">
    <w:name w:val="Основной текст 3 Знак1"/>
    <w:link w:val="34"/>
    <w:uiPriority w:val="99"/>
    <w:semiHidden/>
    <w:locked/>
    <w:rsid w:val="00885116"/>
    <w:rPr>
      <w:rFonts w:cs="Times New Roman"/>
      <w:b/>
      <w:sz w:val="24"/>
      <w:szCs w:val="24"/>
      <w:lang w:val="x-none" w:eastAsia="ru-RU" w:bidi="ar-SA"/>
    </w:rPr>
  </w:style>
  <w:style w:type="paragraph" w:styleId="34">
    <w:name w:val="Body Text 3"/>
    <w:basedOn w:val="a2"/>
    <w:link w:val="311"/>
    <w:uiPriority w:val="99"/>
    <w:semiHidden/>
    <w:rsid w:val="00885116"/>
    <w:pPr>
      <w:widowControl/>
      <w:snapToGrid/>
      <w:spacing w:line="240" w:lineRule="auto"/>
      <w:ind w:firstLine="0"/>
      <w:jc w:val="left"/>
    </w:pPr>
    <w:rPr>
      <w:b/>
      <w:sz w:val="24"/>
      <w:szCs w:val="24"/>
    </w:rPr>
  </w:style>
  <w:style w:type="character" w:customStyle="1" w:styleId="35">
    <w:name w:val="Основной текст 3 Знак"/>
    <w:uiPriority w:val="99"/>
    <w:semiHidden/>
    <w:rPr>
      <w:sz w:val="16"/>
      <w:szCs w:val="16"/>
    </w:rPr>
  </w:style>
  <w:style w:type="character" w:styleId="af3">
    <w:name w:val="page number"/>
    <w:uiPriority w:val="99"/>
    <w:semiHidden/>
    <w:rsid w:val="00885116"/>
    <w:rPr>
      <w:rFonts w:cs="Times New Roman"/>
    </w:rPr>
  </w:style>
  <w:style w:type="paragraph" w:styleId="af4">
    <w:name w:val="No Spacing"/>
    <w:link w:val="14"/>
    <w:uiPriority w:val="99"/>
    <w:qFormat/>
    <w:rsid w:val="00885116"/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2"/>
    <w:link w:val="af6"/>
    <w:uiPriority w:val="99"/>
    <w:semiHidden/>
    <w:rsid w:val="00885116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paragraph" w:styleId="af7">
    <w:name w:val="List Paragraph"/>
    <w:basedOn w:val="a2"/>
    <w:uiPriority w:val="99"/>
    <w:qFormat/>
    <w:rsid w:val="00885116"/>
    <w:pPr>
      <w:widowControl/>
      <w:snapToGrid/>
      <w:spacing w:after="200" w:line="276" w:lineRule="auto"/>
      <w:ind w:left="720" w:firstLine="0"/>
      <w:contextualSpacing/>
      <w:jc w:val="left"/>
    </w:pPr>
    <w:rPr>
      <w:rFonts w:ascii="Calibri" w:hAnsi="Calibri"/>
      <w:szCs w:val="22"/>
      <w:lang w:eastAsia="en-US"/>
    </w:rPr>
  </w:style>
  <w:style w:type="character" w:customStyle="1" w:styleId="af6">
    <w:name w:val="Текст выноски Знак"/>
    <w:link w:val="af5"/>
    <w:uiPriority w:val="99"/>
    <w:semiHidden/>
    <w:locked/>
    <w:rsid w:val="00885116"/>
    <w:rPr>
      <w:rFonts w:ascii="Tahoma" w:hAnsi="Tahoma" w:cs="Tahoma"/>
      <w:sz w:val="16"/>
      <w:szCs w:val="16"/>
      <w:lang w:val="ru-RU" w:eastAsia="ru-RU" w:bidi="ar-SA"/>
    </w:rPr>
  </w:style>
  <w:style w:type="character" w:styleId="af8">
    <w:name w:val="footnote reference"/>
    <w:uiPriority w:val="99"/>
    <w:semiHidden/>
    <w:rsid w:val="00885116"/>
    <w:rPr>
      <w:rFonts w:cs="Times New Roman"/>
      <w:vertAlign w:val="superscript"/>
    </w:rPr>
  </w:style>
  <w:style w:type="paragraph" w:styleId="af9">
    <w:name w:val="footnote text"/>
    <w:basedOn w:val="a2"/>
    <w:link w:val="15"/>
    <w:uiPriority w:val="99"/>
    <w:semiHidden/>
    <w:rsid w:val="00885116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MS Mincho"/>
      <w:sz w:val="20"/>
    </w:rPr>
  </w:style>
  <w:style w:type="paragraph" w:customStyle="1" w:styleId="a">
    <w:name w:val="список нумерованный"/>
    <w:autoRedefine/>
    <w:uiPriority w:val="99"/>
    <w:rsid w:val="00885116"/>
    <w:pPr>
      <w:numPr>
        <w:ilvl w:val="1"/>
        <w:numId w:val="2"/>
      </w:numPr>
      <w:tabs>
        <w:tab w:val="clear" w:pos="643"/>
        <w:tab w:val="num" w:pos="851"/>
      </w:tabs>
      <w:spacing w:line="360" w:lineRule="auto"/>
      <w:ind w:left="170" w:firstLine="227"/>
      <w:jc w:val="both"/>
    </w:pPr>
    <w:rPr>
      <w:noProof/>
      <w:sz w:val="28"/>
      <w:szCs w:val="28"/>
    </w:rPr>
  </w:style>
  <w:style w:type="character" w:customStyle="1" w:styleId="15">
    <w:name w:val="Текст сноски Знак1"/>
    <w:link w:val="af9"/>
    <w:uiPriority w:val="99"/>
    <w:semiHidden/>
    <w:locked/>
    <w:rsid w:val="00885116"/>
    <w:rPr>
      <w:rFonts w:eastAsia="MS Mincho" w:cs="Times New Roman"/>
      <w:lang w:val="ru-RU" w:eastAsia="ru-RU" w:bidi="ar-SA"/>
    </w:rPr>
  </w:style>
  <w:style w:type="paragraph" w:customStyle="1" w:styleId="afa">
    <w:name w:val="абзац"/>
    <w:basedOn w:val="a2"/>
    <w:uiPriority w:val="99"/>
    <w:rsid w:val="00885116"/>
    <w:pPr>
      <w:widowControl/>
      <w:overflowPunct w:val="0"/>
      <w:autoSpaceDE w:val="0"/>
      <w:autoSpaceDN w:val="0"/>
      <w:adjustRightInd w:val="0"/>
      <w:snapToGrid/>
      <w:spacing w:after="120" w:line="360" w:lineRule="auto"/>
      <w:ind w:firstLine="284"/>
      <w:textAlignment w:val="baseline"/>
    </w:pPr>
    <w:rPr>
      <w:rFonts w:ascii="PragmaticaC" w:hAnsi="PragmaticaC"/>
      <w:sz w:val="24"/>
    </w:rPr>
  </w:style>
  <w:style w:type="paragraph" w:customStyle="1" w:styleId="210">
    <w:name w:val="Основной текст с отступом 21"/>
    <w:basedOn w:val="a2"/>
    <w:uiPriority w:val="99"/>
    <w:rsid w:val="00885116"/>
    <w:pPr>
      <w:widowControl/>
      <w:suppressAutoHyphens/>
      <w:snapToGrid/>
      <w:spacing w:line="360" w:lineRule="auto"/>
      <w:ind w:firstLine="720"/>
      <w:jc w:val="left"/>
    </w:pPr>
    <w:rPr>
      <w:sz w:val="28"/>
      <w:szCs w:val="24"/>
      <w:lang w:eastAsia="ar-SA"/>
    </w:rPr>
  </w:style>
  <w:style w:type="paragraph" w:styleId="afb">
    <w:name w:val="Subtitle"/>
    <w:basedOn w:val="a2"/>
    <w:next w:val="af0"/>
    <w:link w:val="afc"/>
    <w:uiPriority w:val="99"/>
    <w:qFormat/>
    <w:rsid w:val="00885116"/>
    <w:pPr>
      <w:widowControl/>
      <w:suppressAutoHyphens/>
      <w:snapToGrid/>
      <w:spacing w:line="360" w:lineRule="auto"/>
      <w:ind w:firstLine="709"/>
      <w:jc w:val="left"/>
    </w:pPr>
    <w:rPr>
      <w:sz w:val="28"/>
      <w:szCs w:val="24"/>
      <w:lang w:eastAsia="ar-SA"/>
    </w:rPr>
  </w:style>
  <w:style w:type="character" w:customStyle="1" w:styleId="afc">
    <w:name w:val="Подзаголовок Знак"/>
    <w:link w:val="afb"/>
    <w:uiPriority w:val="11"/>
    <w:rPr>
      <w:rFonts w:ascii="Cambria" w:eastAsia="Times New Roman" w:hAnsi="Cambria" w:cs="Times New Roman"/>
      <w:sz w:val="24"/>
      <w:szCs w:val="24"/>
    </w:rPr>
  </w:style>
  <w:style w:type="table" w:styleId="afd">
    <w:name w:val="Table Grid"/>
    <w:basedOn w:val="a4"/>
    <w:uiPriority w:val="99"/>
    <w:rsid w:val="008851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Обычный (веб)1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color w:val="000000"/>
      <w:sz w:val="20"/>
    </w:rPr>
  </w:style>
  <w:style w:type="paragraph" w:customStyle="1" w:styleId="bodytxt">
    <w:name w:val="bodytxt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color w:val="111111"/>
      <w:sz w:val="55"/>
      <w:szCs w:val="55"/>
    </w:rPr>
  </w:style>
  <w:style w:type="paragraph" w:styleId="afe">
    <w:name w:val="List"/>
    <w:basedOn w:val="a2"/>
    <w:uiPriority w:val="99"/>
    <w:rsid w:val="00885116"/>
    <w:pPr>
      <w:widowControl/>
      <w:snapToGrid/>
      <w:spacing w:line="240" w:lineRule="auto"/>
      <w:ind w:left="283" w:hanging="283"/>
      <w:jc w:val="left"/>
    </w:pPr>
    <w:rPr>
      <w:sz w:val="24"/>
      <w:szCs w:val="24"/>
    </w:rPr>
  </w:style>
  <w:style w:type="paragraph" w:customStyle="1" w:styleId="z1">
    <w:name w:val="z1"/>
    <w:basedOn w:val="ac"/>
    <w:link w:val="z10"/>
    <w:uiPriority w:val="99"/>
    <w:rsid w:val="00885116"/>
    <w:pPr>
      <w:pageBreakBefore/>
      <w:numPr>
        <w:numId w:val="7"/>
      </w:numPr>
      <w:tabs>
        <w:tab w:val="clear" w:pos="720"/>
      </w:tabs>
      <w:spacing w:before="120" w:beforeAutospacing="0" w:line="360" w:lineRule="auto"/>
      <w:ind w:firstLine="0"/>
      <w:jc w:val="both"/>
    </w:pPr>
    <w:rPr>
      <w:b/>
      <w:sz w:val="40"/>
      <w:szCs w:val="40"/>
    </w:rPr>
  </w:style>
  <w:style w:type="character" w:customStyle="1" w:styleId="z10">
    <w:name w:val="z1 Знак"/>
    <w:link w:val="z1"/>
    <w:uiPriority w:val="99"/>
    <w:locked/>
    <w:rsid w:val="00885116"/>
    <w:rPr>
      <w:rFonts w:cs="Times New Roman"/>
      <w:b/>
      <w:sz w:val="40"/>
      <w:szCs w:val="40"/>
      <w:lang w:val="ru-RU" w:eastAsia="ru-RU" w:bidi="ar-SA"/>
    </w:rPr>
  </w:style>
  <w:style w:type="paragraph" w:customStyle="1" w:styleId="z2">
    <w:name w:val="z2"/>
    <w:basedOn w:val="ac"/>
    <w:uiPriority w:val="99"/>
    <w:rsid w:val="00885116"/>
    <w:pPr>
      <w:numPr>
        <w:numId w:val="6"/>
      </w:numPr>
      <w:tabs>
        <w:tab w:val="clear" w:pos="2118"/>
        <w:tab w:val="left" w:pos="1800"/>
      </w:tabs>
      <w:spacing w:line="360" w:lineRule="auto"/>
      <w:ind w:left="1797" w:hanging="1797"/>
      <w:jc w:val="both"/>
    </w:pPr>
    <w:rPr>
      <w:b/>
      <w:sz w:val="36"/>
      <w:szCs w:val="36"/>
    </w:rPr>
  </w:style>
  <w:style w:type="paragraph" w:customStyle="1" w:styleId="z3">
    <w:name w:val="z3"/>
    <w:basedOn w:val="ac"/>
    <w:link w:val="z30"/>
    <w:uiPriority w:val="99"/>
    <w:rsid w:val="00885116"/>
    <w:pPr>
      <w:numPr>
        <w:numId w:val="5"/>
      </w:numPr>
      <w:tabs>
        <w:tab w:val="clear" w:pos="720"/>
      </w:tabs>
      <w:spacing w:line="360" w:lineRule="auto"/>
      <w:ind w:left="0" w:firstLine="0"/>
      <w:jc w:val="both"/>
    </w:pPr>
    <w:rPr>
      <w:b/>
      <w:sz w:val="40"/>
      <w:szCs w:val="40"/>
    </w:rPr>
  </w:style>
  <w:style w:type="character" w:customStyle="1" w:styleId="z30">
    <w:name w:val="z3 Знак"/>
    <w:link w:val="z3"/>
    <w:uiPriority w:val="99"/>
    <w:locked/>
    <w:rsid w:val="00885116"/>
    <w:rPr>
      <w:rFonts w:cs="Times New Roman"/>
      <w:b/>
      <w:sz w:val="40"/>
      <w:szCs w:val="40"/>
      <w:lang w:val="ru-RU" w:eastAsia="ru-RU" w:bidi="ar-SA"/>
    </w:rPr>
  </w:style>
  <w:style w:type="paragraph" w:customStyle="1" w:styleId="z4">
    <w:name w:val="z4"/>
    <w:basedOn w:val="a2"/>
    <w:link w:val="z40"/>
    <w:uiPriority w:val="99"/>
    <w:rsid w:val="00885116"/>
    <w:pPr>
      <w:widowControl/>
      <w:snapToGrid/>
      <w:spacing w:line="360" w:lineRule="auto"/>
      <w:ind w:firstLine="720"/>
    </w:pPr>
    <w:rPr>
      <w:sz w:val="28"/>
      <w:szCs w:val="28"/>
    </w:rPr>
  </w:style>
  <w:style w:type="character" w:customStyle="1" w:styleId="z40">
    <w:name w:val="z4 Знак"/>
    <w:link w:val="z4"/>
    <w:uiPriority w:val="99"/>
    <w:locked/>
    <w:rsid w:val="00885116"/>
    <w:rPr>
      <w:rFonts w:cs="Times New Roman"/>
      <w:sz w:val="28"/>
      <w:szCs w:val="28"/>
      <w:lang w:val="ru-RU" w:eastAsia="ru-RU" w:bidi="ar-SA"/>
    </w:rPr>
  </w:style>
  <w:style w:type="paragraph" w:customStyle="1" w:styleId="s1">
    <w:name w:val="s1"/>
    <w:basedOn w:val="ac"/>
    <w:uiPriority w:val="99"/>
    <w:rsid w:val="00885116"/>
    <w:pPr>
      <w:tabs>
        <w:tab w:val="num" w:pos="720"/>
      </w:tabs>
      <w:spacing w:line="360" w:lineRule="auto"/>
      <w:ind w:left="720" w:hanging="360"/>
      <w:jc w:val="both"/>
    </w:pPr>
    <w:rPr>
      <w:sz w:val="28"/>
      <w:szCs w:val="28"/>
    </w:rPr>
  </w:style>
  <w:style w:type="paragraph" w:customStyle="1" w:styleId="s2">
    <w:name w:val="s2"/>
    <w:basedOn w:val="afe"/>
    <w:next w:val="z4"/>
    <w:uiPriority w:val="99"/>
    <w:rsid w:val="00885116"/>
    <w:pPr>
      <w:tabs>
        <w:tab w:val="left" w:pos="1418"/>
      </w:tabs>
      <w:spacing w:line="360" w:lineRule="auto"/>
      <w:ind w:left="1287" w:hanging="567"/>
      <w:jc w:val="both"/>
    </w:pPr>
    <w:rPr>
      <w:sz w:val="28"/>
      <w:szCs w:val="28"/>
    </w:rPr>
  </w:style>
  <w:style w:type="paragraph" w:customStyle="1" w:styleId="s3">
    <w:name w:val="s3"/>
    <w:basedOn w:val="s2"/>
    <w:uiPriority w:val="99"/>
    <w:rsid w:val="00885116"/>
    <w:pPr>
      <w:numPr>
        <w:numId w:val="4"/>
      </w:numPr>
      <w:tabs>
        <w:tab w:val="num" w:pos="2118"/>
      </w:tabs>
      <w:ind w:left="2118" w:hanging="1410"/>
    </w:pPr>
  </w:style>
  <w:style w:type="paragraph" w:customStyle="1" w:styleId="3">
    <w:name w:val="ы3"/>
    <w:basedOn w:val="34"/>
    <w:uiPriority w:val="99"/>
    <w:rsid w:val="00885116"/>
    <w:pPr>
      <w:numPr>
        <w:numId w:val="3"/>
      </w:numPr>
      <w:tabs>
        <w:tab w:val="num" w:pos="720"/>
      </w:tabs>
      <w:spacing w:line="360" w:lineRule="auto"/>
      <w:ind w:firstLine="720"/>
      <w:jc w:val="both"/>
    </w:pPr>
    <w:rPr>
      <w:b w:val="0"/>
      <w:sz w:val="28"/>
      <w:szCs w:val="28"/>
    </w:rPr>
  </w:style>
  <w:style w:type="paragraph" w:styleId="17">
    <w:name w:val="toc 1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firstLine="0"/>
      <w:jc w:val="left"/>
    </w:pPr>
    <w:rPr>
      <w:sz w:val="24"/>
      <w:szCs w:val="24"/>
    </w:rPr>
  </w:style>
  <w:style w:type="paragraph" w:styleId="91">
    <w:name w:val="toc 9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1920" w:firstLine="0"/>
      <w:jc w:val="left"/>
    </w:pPr>
    <w:rPr>
      <w:sz w:val="24"/>
      <w:szCs w:val="24"/>
    </w:rPr>
  </w:style>
  <w:style w:type="paragraph" w:styleId="25">
    <w:name w:val="toc 2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240" w:firstLine="0"/>
      <w:jc w:val="left"/>
    </w:pPr>
    <w:rPr>
      <w:sz w:val="24"/>
      <w:szCs w:val="24"/>
    </w:rPr>
  </w:style>
  <w:style w:type="paragraph" w:styleId="aff">
    <w:name w:val="Document Map"/>
    <w:basedOn w:val="a2"/>
    <w:link w:val="aff0"/>
    <w:uiPriority w:val="99"/>
    <w:semiHidden/>
    <w:rsid w:val="00885116"/>
    <w:pPr>
      <w:widowControl/>
      <w:shd w:val="clear" w:color="auto" w:fill="000080"/>
      <w:snapToGrid/>
      <w:spacing w:line="240" w:lineRule="auto"/>
      <w:ind w:firstLine="0"/>
      <w:jc w:val="left"/>
    </w:pPr>
    <w:rPr>
      <w:rFonts w:ascii="Tahoma" w:hAnsi="Tahoma" w:cs="Tahoma"/>
      <w:sz w:val="20"/>
    </w:rPr>
  </w:style>
  <w:style w:type="character" w:customStyle="1" w:styleId="mw-headline">
    <w:name w:val="mw-headline"/>
    <w:uiPriority w:val="99"/>
    <w:rsid w:val="00885116"/>
    <w:rPr>
      <w:rFonts w:cs="Times New Roman"/>
    </w:rPr>
  </w:style>
  <w:style w:type="character" w:customStyle="1" w:styleId="aff0">
    <w:name w:val="Схема документа Знак"/>
    <w:link w:val="aff"/>
    <w:uiPriority w:val="99"/>
    <w:semiHidden/>
    <w:locked/>
    <w:rsid w:val="00885116"/>
    <w:rPr>
      <w:rFonts w:ascii="Tahoma" w:hAnsi="Tahoma" w:cs="Tahoma"/>
      <w:lang w:val="ru-RU" w:eastAsia="ru-RU" w:bidi="ar-SA"/>
    </w:rPr>
  </w:style>
  <w:style w:type="paragraph" w:customStyle="1" w:styleId="aff1">
    <w:name w:val="Курсовик"/>
    <w:basedOn w:val="a2"/>
    <w:uiPriority w:val="99"/>
    <w:rsid w:val="00885116"/>
    <w:pPr>
      <w:widowControl/>
      <w:snapToGrid/>
      <w:spacing w:line="360" w:lineRule="auto"/>
      <w:ind w:firstLine="567"/>
    </w:pPr>
    <w:rPr>
      <w:kern w:val="28"/>
      <w:sz w:val="28"/>
      <w:szCs w:val="28"/>
    </w:rPr>
  </w:style>
  <w:style w:type="paragraph" w:styleId="aff2">
    <w:name w:val="Plain Text"/>
    <w:basedOn w:val="a2"/>
    <w:link w:val="aff3"/>
    <w:uiPriority w:val="99"/>
    <w:rsid w:val="00885116"/>
    <w:pPr>
      <w:widowControl/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aff3">
    <w:name w:val="Текст Знак"/>
    <w:link w:val="aff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news2">
    <w:name w:val="news2"/>
    <w:uiPriority w:val="99"/>
    <w:rsid w:val="00885116"/>
    <w:rPr>
      <w:rFonts w:cs="Times New Roman"/>
    </w:rPr>
  </w:style>
  <w:style w:type="character" w:customStyle="1" w:styleId="grame">
    <w:name w:val="grame"/>
    <w:uiPriority w:val="99"/>
    <w:rsid w:val="00885116"/>
    <w:rPr>
      <w:rFonts w:cs="Times New Roman"/>
    </w:rPr>
  </w:style>
  <w:style w:type="character" w:styleId="aff4">
    <w:name w:val="FollowedHyperlink"/>
    <w:uiPriority w:val="99"/>
    <w:rsid w:val="00885116"/>
    <w:rPr>
      <w:rFonts w:cs="Times New Roman"/>
      <w:color w:val="800080"/>
      <w:u w:val="single"/>
    </w:rPr>
  </w:style>
  <w:style w:type="paragraph" w:styleId="HTML">
    <w:name w:val="HTML Preformatted"/>
    <w:basedOn w:val="a2"/>
    <w:link w:val="HTML0"/>
    <w:uiPriority w:val="99"/>
    <w:rsid w:val="0088511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napToGrid/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paragraph" w:customStyle="1" w:styleId="font5">
    <w:name w:val="font5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eastAsia="Arial Unicode MS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885116"/>
    <w:rPr>
      <w:rFonts w:ascii="Courier New" w:hAnsi="Courier New" w:cs="Courier New"/>
      <w:lang w:val="ru-RU" w:eastAsia="ru-RU" w:bidi="ar-SA"/>
    </w:rPr>
  </w:style>
  <w:style w:type="paragraph" w:customStyle="1" w:styleId="aff5">
    <w:name w:val="Таня"/>
    <w:basedOn w:val="a2"/>
    <w:uiPriority w:val="99"/>
    <w:rsid w:val="00885116"/>
    <w:pPr>
      <w:widowControl/>
      <w:snapToGrid/>
      <w:spacing w:line="360" w:lineRule="auto"/>
      <w:ind w:firstLine="709"/>
    </w:pPr>
    <w:rPr>
      <w:sz w:val="24"/>
      <w:szCs w:val="24"/>
    </w:rPr>
  </w:style>
  <w:style w:type="paragraph" w:customStyle="1" w:styleId="26">
    <w:name w:val="заголовок 2"/>
    <w:basedOn w:val="a2"/>
    <w:next w:val="a2"/>
    <w:uiPriority w:val="99"/>
    <w:rsid w:val="00885116"/>
    <w:pPr>
      <w:keepNext/>
      <w:widowControl/>
      <w:snapToGrid/>
      <w:spacing w:before="240" w:after="60" w:line="240" w:lineRule="auto"/>
      <w:ind w:firstLine="0"/>
      <w:jc w:val="left"/>
    </w:pPr>
    <w:rPr>
      <w:b/>
      <w:bCs/>
      <w:i/>
      <w:iCs/>
      <w:sz w:val="24"/>
      <w:szCs w:val="24"/>
    </w:rPr>
  </w:style>
  <w:style w:type="character" w:customStyle="1" w:styleId="namepredpr">
    <w:name w:val="namepredpr"/>
    <w:uiPriority w:val="99"/>
    <w:rsid w:val="00885116"/>
    <w:rPr>
      <w:rFonts w:cs="Times New Roman"/>
    </w:rPr>
  </w:style>
  <w:style w:type="paragraph" w:customStyle="1" w:styleId="18">
    <w:name w:val="заголовок 1"/>
    <w:basedOn w:val="a2"/>
    <w:next w:val="a2"/>
    <w:uiPriority w:val="99"/>
    <w:rsid w:val="00885116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36">
    <w:name w:val="заголовок 3"/>
    <w:basedOn w:val="a2"/>
    <w:next w:val="a2"/>
    <w:uiPriority w:val="99"/>
    <w:rsid w:val="00885116"/>
    <w:pPr>
      <w:keepNext/>
      <w:widowControl/>
      <w:snapToGrid/>
      <w:spacing w:before="240" w:after="60" w:line="240" w:lineRule="auto"/>
      <w:ind w:firstLine="0"/>
      <w:jc w:val="left"/>
    </w:pPr>
    <w:rPr>
      <w:rFonts w:ascii="Arial" w:hAnsi="Arial"/>
      <w:sz w:val="24"/>
    </w:rPr>
  </w:style>
  <w:style w:type="paragraph" w:customStyle="1" w:styleId="41">
    <w:name w:val="заголовок 4"/>
    <w:basedOn w:val="a2"/>
    <w:next w:val="a2"/>
    <w:uiPriority w:val="99"/>
    <w:rsid w:val="00885116"/>
    <w:pPr>
      <w:keepNext/>
      <w:widowControl/>
      <w:snapToGrid/>
      <w:spacing w:line="240" w:lineRule="auto"/>
      <w:ind w:firstLine="0"/>
      <w:jc w:val="center"/>
    </w:pPr>
    <w:rPr>
      <w:b/>
      <w:sz w:val="28"/>
    </w:rPr>
  </w:style>
  <w:style w:type="paragraph" w:customStyle="1" w:styleId="51">
    <w:name w:val="заголовок 5"/>
    <w:basedOn w:val="a2"/>
    <w:next w:val="a2"/>
    <w:uiPriority w:val="99"/>
    <w:rsid w:val="00885116"/>
    <w:pPr>
      <w:keepNext/>
      <w:widowControl/>
      <w:snapToGrid/>
      <w:spacing w:line="240" w:lineRule="auto"/>
      <w:ind w:firstLine="0"/>
      <w:jc w:val="left"/>
    </w:pPr>
    <w:rPr>
      <w:sz w:val="28"/>
      <w:lang w:val="en-US"/>
    </w:rPr>
  </w:style>
  <w:style w:type="character" w:customStyle="1" w:styleId="aff6">
    <w:name w:val="Основной шрифт"/>
    <w:uiPriority w:val="99"/>
    <w:rsid w:val="00885116"/>
  </w:style>
  <w:style w:type="character" w:customStyle="1" w:styleId="MTEquationSection">
    <w:name w:val="MTEquationSection"/>
    <w:uiPriority w:val="99"/>
    <w:rsid w:val="00885116"/>
    <w:rPr>
      <w:rFonts w:cs="Times New Roman"/>
      <w:vanish/>
      <w:color w:val="FF0000"/>
    </w:rPr>
  </w:style>
  <w:style w:type="paragraph" w:customStyle="1" w:styleId="h6">
    <w:name w:val="h6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left="864" w:hanging="864"/>
      <w:jc w:val="left"/>
    </w:pPr>
    <w:rPr>
      <w:sz w:val="24"/>
      <w:szCs w:val="24"/>
    </w:rPr>
  </w:style>
  <w:style w:type="paragraph" w:customStyle="1" w:styleId="h5">
    <w:name w:val="h5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left="792" w:hanging="792"/>
      <w:jc w:val="left"/>
    </w:pPr>
    <w:rPr>
      <w:sz w:val="24"/>
      <w:szCs w:val="24"/>
    </w:rPr>
  </w:style>
  <w:style w:type="paragraph" w:customStyle="1" w:styleId="met-ukaz">
    <w:name w:val="met-ukaz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left="360" w:firstLine="600"/>
      <w:jc w:val="left"/>
    </w:pPr>
    <w:rPr>
      <w:i/>
      <w:iCs/>
      <w:sz w:val="24"/>
      <w:szCs w:val="24"/>
    </w:rPr>
  </w:style>
  <w:style w:type="character" w:customStyle="1" w:styleId="sel">
    <w:name w:val="sel"/>
    <w:uiPriority w:val="99"/>
    <w:rsid w:val="00885116"/>
    <w:rPr>
      <w:rFonts w:cs="Times New Roman"/>
    </w:rPr>
  </w:style>
  <w:style w:type="paragraph" w:styleId="aff7">
    <w:name w:val="endnote text"/>
    <w:basedOn w:val="a2"/>
    <w:link w:val="aff8"/>
    <w:uiPriority w:val="99"/>
    <w:semiHidden/>
    <w:rsid w:val="00885116"/>
    <w:pPr>
      <w:widowControl/>
      <w:snapToGrid/>
      <w:spacing w:line="240" w:lineRule="auto"/>
      <w:ind w:firstLine="0"/>
      <w:jc w:val="left"/>
    </w:pPr>
    <w:rPr>
      <w:sz w:val="20"/>
    </w:rPr>
  </w:style>
  <w:style w:type="character" w:customStyle="1" w:styleId="aff8">
    <w:name w:val="Текст концевой сноски Знак"/>
    <w:link w:val="aff7"/>
    <w:uiPriority w:val="99"/>
    <w:semiHidden/>
    <w:rPr>
      <w:sz w:val="20"/>
      <w:szCs w:val="20"/>
    </w:rPr>
  </w:style>
  <w:style w:type="character" w:styleId="aff9">
    <w:name w:val="endnote reference"/>
    <w:uiPriority w:val="99"/>
    <w:semiHidden/>
    <w:rsid w:val="00885116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8851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9">
    <w:name w:val="Обычный1"/>
    <w:uiPriority w:val="99"/>
    <w:rsid w:val="0088511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a0">
    <w:name w:val="Харалдс"/>
    <w:basedOn w:val="19"/>
    <w:uiPriority w:val="99"/>
    <w:rsid w:val="00885116"/>
    <w:pPr>
      <w:framePr w:hSpace="181" w:vSpace="181" w:wrap="auto" w:vAnchor="text" w:hAnchor="text" w:y="1"/>
      <w:numPr>
        <w:numId w:val="8"/>
      </w:numPr>
      <w:tabs>
        <w:tab w:val="clear" w:pos="360"/>
      </w:tabs>
    </w:pPr>
    <w:rPr>
      <w:rFonts w:ascii="Bangkok" w:hAnsi="Bangkok"/>
    </w:rPr>
  </w:style>
  <w:style w:type="character" w:customStyle="1" w:styleId="affa">
    <w:name w:val="номер страницы"/>
    <w:uiPriority w:val="99"/>
    <w:rsid w:val="00885116"/>
    <w:rPr>
      <w:rFonts w:cs="Times New Roman"/>
    </w:rPr>
  </w:style>
  <w:style w:type="paragraph" w:customStyle="1" w:styleId="affb">
    <w:name w:val="текст сноски"/>
    <w:basedOn w:val="19"/>
    <w:uiPriority w:val="99"/>
    <w:rsid w:val="00885116"/>
    <w:rPr>
      <w:sz w:val="20"/>
    </w:rPr>
  </w:style>
  <w:style w:type="character" w:customStyle="1" w:styleId="affc">
    <w:name w:val="знак сноски"/>
    <w:uiPriority w:val="99"/>
    <w:rsid w:val="00885116"/>
    <w:rPr>
      <w:rFonts w:cs="Times New Roman"/>
      <w:vertAlign w:val="superscript"/>
    </w:rPr>
  </w:style>
  <w:style w:type="character" w:customStyle="1" w:styleId="affd">
    <w:name w:val="знак примечания"/>
    <w:uiPriority w:val="99"/>
    <w:rsid w:val="00885116"/>
    <w:rPr>
      <w:rFonts w:cs="Times New Roman"/>
      <w:sz w:val="16"/>
    </w:rPr>
  </w:style>
  <w:style w:type="paragraph" w:customStyle="1" w:styleId="affe">
    <w:name w:val="текст примечания"/>
    <w:basedOn w:val="19"/>
    <w:uiPriority w:val="99"/>
    <w:rsid w:val="00885116"/>
    <w:rPr>
      <w:sz w:val="20"/>
    </w:rPr>
  </w:style>
  <w:style w:type="paragraph" w:styleId="afff">
    <w:name w:val="List Bullet"/>
    <w:basedOn w:val="19"/>
    <w:uiPriority w:val="99"/>
    <w:rsid w:val="00885116"/>
    <w:pPr>
      <w:tabs>
        <w:tab w:val="num" w:pos="2118"/>
      </w:tabs>
      <w:ind w:left="360" w:hanging="360"/>
    </w:pPr>
  </w:style>
  <w:style w:type="paragraph" w:styleId="afff0">
    <w:name w:val="caption"/>
    <w:basedOn w:val="19"/>
    <w:uiPriority w:val="99"/>
    <w:qFormat/>
    <w:rsid w:val="00885116"/>
    <w:pPr>
      <w:jc w:val="center"/>
    </w:pPr>
    <w:rPr>
      <w:rFonts w:ascii="Times New Roman" w:hAnsi="Times New Roman"/>
      <w:b/>
      <w:i/>
    </w:rPr>
  </w:style>
  <w:style w:type="paragraph" w:customStyle="1" w:styleId="211">
    <w:name w:val="Основной текст 21"/>
    <w:basedOn w:val="19"/>
    <w:uiPriority w:val="99"/>
    <w:rsid w:val="00885116"/>
    <w:pPr>
      <w:jc w:val="both"/>
    </w:pPr>
    <w:rPr>
      <w:rFonts w:ascii="Times New Roman" w:hAnsi="Times New Roman"/>
      <w:i/>
    </w:rPr>
  </w:style>
  <w:style w:type="paragraph" w:styleId="afff1">
    <w:name w:val="annotation text"/>
    <w:basedOn w:val="a2"/>
    <w:link w:val="afff2"/>
    <w:uiPriority w:val="99"/>
    <w:semiHidden/>
    <w:rsid w:val="00885116"/>
    <w:pPr>
      <w:widowControl/>
      <w:overflowPunct w:val="0"/>
      <w:autoSpaceDE w:val="0"/>
      <w:autoSpaceDN w:val="0"/>
      <w:adjustRightInd w:val="0"/>
      <w:snapToGrid/>
      <w:spacing w:line="240" w:lineRule="auto"/>
      <w:ind w:firstLine="0"/>
      <w:jc w:val="left"/>
      <w:textAlignment w:val="baseline"/>
    </w:pPr>
    <w:rPr>
      <w:sz w:val="20"/>
    </w:rPr>
  </w:style>
  <w:style w:type="paragraph" w:styleId="afff3">
    <w:name w:val="Revision"/>
    <w:hidden/>
    <w:uiPriority w:val="99"/>
    <w:semiHidden/>
    <w:rsid w:val="00885116"/>
  </w:style>
  <w:style w:type="character" w:customStyle="1" w:styleId="afff2">
    <w:name w:val="Текст примечания Знак"/>
    <w:link w:val="afff1"/>
    <w:uiPriority w:val="99"/>
    <w:semiHidden/>
    <w:locked/>
    <w:rsid w:val="00885116"/>
    <w:rPr>
      <w:rFonts w:cs="Times New Roman"/>
      <w:lang w:val="ru-RU" w:eastAsia="ru-RU" w:bidi="ar-SA"/>
    </w:rPr>
  </w:style>
  <w:style w:type="paragraph" w:styleId="afff4">
    <w:name w:val="Body Text First Indent"/>
    <w:basedOn w:val="af0"/>
    <w:link w:val="afff5"/>
    <w:uiPriority w:val="99"/>
    <w:rsid w:val="00885116"/>
    <w:pPr>
      <w:spacing w:after="120"/>
      <w:ind w:firstLine="210"/>
    </w:pPr>
    <w:rPr>
      <w:sz w:val="24"/>
      <w:szCs w:val="24"/>
    </w:rPr>
  </w:style>
  <w:style w:type="character" w:customStyle="1" w:styleId="afff5">
    <w:name w:val="Красная строка Знак"/>
    <w:link w:val="afff4"/>
    <w:uiPriority w:val="99"/>
    <w:semiHidden/>
    <w:rPr>
      <w:rFonts w:cs="Times New Roman"/>
      <w:sz w:val="28"/>
      <w:szCs w:val="20"/>
      <w:lang w:val="ru-RU" w:eastAsia="ru-RU" w:bidi="ar-SA"/>
    </w:rPr>
  </w:style>
  <w:style w:type="paragraph" w:styleId="27">
    <w:name w:val="List 2"/>
    <w:basedOn w:val="a2"/>
    <w:uiPriority w:val="99"/>
    <w:rsid w:val="00885116"/>
    <w:pPr>
      <w:widowControl/>
      <w:snapToGrid/>
      <w:spacing w:line="240" w:lineRule="auto"/>
      <w:ind w:left="566" w:hanging="283"/>
      <w:jc w:val="left"/>
    </w:pPr>
    <w:rPr>
      <w:sz w:val="24"/>
      <w:szCs w:val="24"/>
    </w:rPr>
  </w:style>
  <w:style w:type="paragraph" w:styleId="28">
    <w:name w:val="List Bullet 2"/>
    <w:basedOn w:val="a2"/>
    <w:uiPriority w:val="99"/>
    <w:rsid w:val="00885116"/>
    <w:pPr>
      <w:widowControl/>
      <w:tabs>
        <w:tab w:val="num" w:pos="643"/>
        <w:tab w:val="num" w:pos="720"/>
      </w:tabs>
      <w:snapToGrid/>
      <w:spacing w:line="240" w:lineRule="auto"/>
      <w:ind w:left="643" w:hanging="360"/>
      <w:jc w:val="left"/>
    </w:pPr>
    <w:rPr>
      <w:sz w:val="24"/>
      <w:szCs w:val="24"/>
    </w:rPr>
  </w:style>
  <w:style w:type="character" w:customStyle="1" w:styleId="apple-style-span">
    <w:name w:val="apple-style-span"/>
    <w:uiPriority w:val="99"/>
    <w:rsid w:val="00885116"/>
    <w:rPr>
      <w:rFonts w:cs="Times New Roman"/>
    </w:rPr>
  </w:style>
  <w:style w:type="paragraph" w:customStyle="1" w:styleId="author">
    <w:name w:val="author"/>
    <w:basedOn w:val="a2"/>
    <w:uiPriority w:val="99"/>
    <w:rsid w:val="00885116"/>
    <w:pPr>
      <w:widowControl/>
      <w:snapToGrid/>
      <w:spacing w:before="200" w:after="200" w:line="240" w:lineRule="auto"/>
      <w:ind w:firstLine="0"/>
      <w:jc w:val="center"/>
    </w:pPr>
    <w:rPr>
      <w:rFonts w:ascii="Georgia" w:eastAsia="SimSun" w:hAnsi="Georgia"/>
      <w:i/>
      <w:iCs/>
      <w:color w:val="435A4A"/>
      <w:sz w:val="24"/>
      <w:szCs w:val="24"/>
      <w:lang w:eastAsia="zh-CN"/>
    </w:rPr>
  </w:style>
  <w:style w:type="paragraph" w:customStyle="1" w:styleId="contents">
    <w:name w:val="contents"/>
    <w:basedOn w:val="a2"/>
    <w:uiPriority w:val="99"/>
    <w:rsid w:val="00885116"/>
    <w:pPr>
      <w:widowControl/>
      <w:snapToGrid/>
      <w:spacing w:line="240" w:lineRule="auto"/>
      <w:ind w:firstLine="240"/>
      <w:jc w:val="left"/>
    </w:pPr>
    <w:rPr>
      <w:rFonts w:ascii="Georgia" w:eastAsia="SimSun" w:hAnsi="Georgia"/>
      <w:color w:val="017E04"/>
      <w:sz w:val="24"/>
      <w:szCs w:val="24"/>
      <w:lang w:eastAsia="zh-CN"/>
    </w:rPr>
  </w:style>
  <w:style w:type="paragraph" w:customStyle="1" w:styleId="pic">
    <w:name w:val="pic"/>
    <w:basedOn w:val="a2"/>
    <w:uiPriority w:val="99"/>
    <w:rsid w:val="00885116"/>
    <w:pPr>
      <w:widowControl/>
      <w:snapToGrid/>
      <w:spacing w:after="200" w:line="240" w:lineRule="auto"/>
      <w:ind w:firstLine="0"/>
      <w:jc w:val="center"/>
    </w:pPr>
    <w:rPr>
      <w:rFonts w:eastAsia="SimSun"/>
      <w:i/>
      <w:iCs/>
      <w:sz w:val="24"/>
      <w:szCs w:val="24"/>
      <w:lang w:eastAsia="zh-CN"/>
    </w:rPr>
  </w:style>
  <w:style w:type="paragraph" w:customStyle="1" w:styleId="l">
    <w:name w:val="l"/>
    <w:basedOn w:val="a2"/>
    <w:uiPriority w:val="99"/>
    <w:rsid w:val="00885116"/>
    <w:pPr>
      <w:widowControl/>
      <w:snapToGrid/>
      <w:spacing w:line="240" w:lineRule="auto"/>
      <w:ind w:firstLine="0"/>
      <w:jc w:val="left"/>
    </w:pPr>
    <w:rPr>
      <w:rFonts w:eastAsia="SimSun"/>
      <w:color w:val="000000"/>
      <w:sz w:val="24"/>
      <w:szCs w:val="24"/>
      <w:lang w:eastAsia="zh-CN"/>
    </w:rPr>
  </w:style>
  <w:style w:type="paragraph" w:customStyle="1" w:styleId="u">
    <w:name w:val="u"/>
    <w:basedOn w:val="a2"/>
    <w:uiPriority w:val="99"/>
    <w:rsid w:val="00885116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uni">
    <w:name w:val="uni"/>
    <w:basedOn w:val="a2"/>
    <w:uiPriority w:val="99"/>
    <w:rsid w:val="00885116"/>
    <w:pPr>
      <w:widowControl/>
      <w:snapToGrid/>
      <w:spacing w:line="240" w:lineRule="auto"/>
      <w:ind w:firstLine="300"/>
    </w:pPr>
    <w:rPr>
      <w:rFonts w:eastAsia="SimSun"/>
      <w:color w:val="000000"/>
      <w:sz w:val="24"/>
      <w:szCs w:val="24"/>
      <w:lang w:eastAsia="zh-CN"/>
    </w:rPr>
  </w:style>
  <w:style w:type="paragraph" w:customStyle="1" w:styleId="j">
    <w:name w:val="j"/>
    <w:basedOn w:val="a2"/>
    <w:uiPriority w:val="99"/>
    <w:rsid w:val="00885116"/>
    <w:pPr>
      <w:widowControl/>
      <w:snapToGrid/>
      <w:spacing w:before="115" w:after="115" w:line="240" w:lineRule="auto"/>
      <w:ind w:firstLine="0"/>
      <w:jc w:val="left"/>
    </w:pPr>
    <w:rPr>
      <w:rFonts w:eastAsia="SimSun"/>
      <w:b/>
      <w:bCs/>
      <w:color w:val="000000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885116"/>
    <w:rPr>
      <w:rFonts w:cs="Times New Roman"/>
    </w:rPr>
  </w:style>
  <w:style w:type="paragraph" w:customStyle="1" w:styleId="name">
    <w:name w:val="name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color w:val="CCFFFF"/>
      <w:sz w:val="23"/>
      <w:szCs w:val="23"/>
    </w:rPr>
  </w:style>
  <w:style w:type="character" w:customStyle="1" w:styleId="14">
    <w:name w:val="Без интервала Знак1"/>
    <w:link w:val="af4"/>
    <w:uiPriority w:val="99"/>
    <w:locked/>
    <w:rsid w:val="00885116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HeaderChar">
    <w:name w:val="Header Char"/>
    <w:uiPriority w:val="99"/>
    <w:locked/>
    <w:rsid w:val="00885116"/>
    <w:rPr>
      <w:rFonts w:ascii="Calibri" w:hAnsi="Calibri" w:cs="Times New Roman"/>
      <w:sz w:val="22"/>
      <w:szCs w:val="22"/>
      <w:lang w:val="ru-RU" w:eastAsia="en-US" w:bidi="ar-SA"/>
    </w:rPr>
  </w:style>
  <w:style w:type="paragraph" w:styleId="afff6">
    <w:name w:val="TOC Heading"/>
    <w:basedOn w:val="10"/>
    <w:next w:val="a2"/>
    <w:uiPriority w:val="99"/>
    <w:qFormat/>
    <w:rsid w:val="0088511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37">
    <w:name w:val="toc 3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480" w:firstLine="0"/>
      <w:jc w:val="left"/>
    </w:pPr>
    <w:rPr>
      <w:sz w:val="24"/>
      <w:szCs w:val="24"/>
    </w:rPr>
  </w:style>
  <w:style w:type="paragraph" w:customStyle="1" w:styleId="blue">
    <w:name w:val="blue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color w:val="172688"/>
      <w:sz w:val="18"/>
      <w:szCs w:val="18"/>
      <w:u w:val="single"/>
    </w:rPr>
  </w:style>
  <w:style w:type="paragraph" w:customStyle="1" w:styleId="text">
    <w:name w:val="text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character" w:customStyle="1" w:styleId="name1">
    <w:name w:val="name1"/>
    <w:uiPriority w:val="99"/>
    <w:rsid w:val="00885116"/>
    <w:rPr>
      <w:rFonts w:cs="Times New Roman"/>
      <w:b/>
      <w:bCs/>
      <w:color w:val="C1BA5F"/>
    </w:rPr>
  </w:style>
  <w:style w:type="paragraph" w:customStyle="1" w:styleId="ConsNonformat">
    <w:name w:val="ConsNonformat"/>
    <w:uiPriority w:val="99"/>
    <w:rsid w:val="008851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8851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6">
    <w:name w:val="Style6"/>
    <w:basedOn w:val="a2"/>
    <w:uiPriority w:val="99"/>
    <w:rsid w:val="00885116"/>
    <w:pPr>
      <w:autoSpaceDE w:val="0"/>
      <w:autoSpaceDN w:val="0"/>
      <w:adjustRightInd w:val="0"/>
      <w:snapToGrid/>
      <w:spacing w:line="429" w:lineRule="exact"/>
      <w:ind w:firstLine="706"/>
      <w:jc w:val="left"/>
    </w:pPr>
    <w:rPr>
      <w:sz w:val="24"/>
      <w:szCs w:val="24"/>
    </w:rPr>
  </w:style>
  <w:style w:type="paragraph" w:customStyle="1" w:styleId="Style7">
    <w:name w:val="Style7"/>
    <w:basedOn w:val="a2"/>
    <w:uiPriority w:val="99"/>
    <w:rsid w:val="00885116"/>
    <w:pPr>
      <w:autoSpaceDE w:val="0"/>
      <w:autoSpaceDN w:val="0"/>
      <w:adjustRightInd w:val="0"/>
      <w:snapToGrid/>
      <w:spacing w:line="448" w:lineRule="exact"/>
      <w:ind w:firstLine="691"/>
    </w:pPr>
    <w:rPr>
      <w:sz w:val="24"/>
      <w:szCs w:val="24"/>
    </w:rPr>
  </w:style>
  <w:style w:type="character" w:customStyle="1" w:styleId="FontStyle123">
    <w:name w:val="Font Style123"/>
    <w:uiPriority w:val="99"/>
    <w:rsid w:val="00885116"/>
    <w:rPr>
      <w:rFonts w:ascii="Times New Roman" w:hAnsi="Times New Roman" w:cs="Times New Roman"/>
      <w:sz w:val="42"/>
      <w:szCs w:val="42"/>
    </w:rPr>
  </w:style>
  <w:style w:type="character" w:customStyle="1" w:styleId="FontStyle137">
    <w:name w:val="Font Style137"/>
    <w:uiPriority w:val="99"/>
    <w:rsid w:val="00885116"/>
    <w:rPr>
      <w:rFonts w:ascii="Times New Roman" w:hAnsi="Times New Roman" w:cs="Times New Roman"/>
      <w:sz w:val="44"/>
      <w:szCs w:val="44"/>
    </w:rPr>
  </w:style>
  <w:style w:type="paragraph" w:customStyle="1" w:styleId="Style13">
    <w:name w:val="Style13"/>
    <w:basedOn w:val="a2"/>
    <w:uiPriority w:val="99"/>
    <w:rsid w:val="00885116"/>
    <w:pPr>
      <w:autoSpaceDE w:val="0"/>
      <w:autoSpaceDN w:val="0"/>
      <w:adjustRightInd w:val="0"/>
      <w:snapToGrid/>
      <w:spacing w:line="396" w:lineRule="exact"/>
      <w:ind w:firstLine="691"/>
    </w:pPr>
    <w:rPr>
      <w:sz w:val="24"/>
      <w:szCs w:val="24"/>
    </w:rPr>
  </w:style>
  <w:style w:type="character" w:customStyle="1" w:styleId="FontStyle84">
    <w:name w:val="Font Style84"/>
    <w:uiPriority w:val="99"/>
    <w:rsid w:val="00885116"/>
    <w:rPr>
      <w:rFonts w:ascii="Times New Roman" w:hAnsi="Times New Roman" w:cs="Times New Roman"/>
      <w:i/>
      <w:iCs/>
      <w:w w:val="50"/>
      <w:sz w:val="50"/>
      <w:szCs w:val="50"/>
    </w:rPr>
  </w:style>
  <w:style w:type="character" w:customStyle="1" w:styleId="FontStyle107">
    <w:name w:val="Font Style107"/>
    <w:uiPriority w:val="99"/>
    <w:rsid w:val="00885116"/>
    <w:rPr>
      <w:rFonts w:ascii="Times New Roman" w:hAnsi="Times New Roman" w:cs="Times New Roman"/>
      <w:b/>
      <w:bCs/>
      <w:spacing w:val="-10"/>
      <w:sz w:val="42"/>
      <w:szCs w:val="42"/>
    </w:rPr>
  </w:style>
  <w:style w:type="character" w:customStyle="1" w:styleId="FontStyle143">
    <w:name w:val="Font Style143"/>
    <w:uiPriority w:val="99"/>
    <w:rsid w:val="00885116"/>
    <w:rPr>
      <w:rFonts w:ascii="Times New Roman" w:hAnsi="Times New Roman" w:cs="Times New Roman"/>
      <w:b/>
      <w:bCs/>
      <w:sz w:val="42"/>
      <w:szCs w:val="42"/>
    </w:rPr>
  </w:style>
  <w:style w:type="character" w:customStyle="1" w:styleId="FontStyle111">
    <w:name w:val="Font Style111"/>
    <w:uiPriority w:val="99"/>
    <w:rsid w:val="00885116"/>
    <w:rPr>
      <w:rFonts w:ascii="Tahoma" w:hAnsi="Tahoma" w:cs="Tahoma"/>
      <w:spacing w:val="-20"/>
      <w:sz w:val="38"/>
      <w:szCs w:val="38"/>
    </w:rPr>
  </w:style>
  <w:style w:type="paragraph" w:customStyle="1" w:styleId="Style8">
    <w:name w:val="Style8"/>
    <w:basedOn w:val="a2"/>
    <w:uiPriority w:val="99"/>
    <w:rsid w:val="00885116"/>
    <w:pPr>
      <w:autoSpaceDE w:val="0"/>
      <w:autoSpaceDN w:val="0"/>
      <w:adjustRightInd w:val="0"/>
      <w:snapToGrid/>
      <w:spacing w:line="389" w:lineRule="exact"/>
      <w:ind w:firstLine="0"/>
      <w:jc w:val="left"/>
    </w:pPr>
    <w:rPr>
      <w:sz w:val="24"/>
      <w:szCs w:val="24"/>
    </w:rPr>
  </w:style>
  <w:style w:type="character" w:customStyle="1" w:styleId="FontStyle122">
    <w:name w:val="Font Style122"/>
    <w:uiPriority w:val="99"/>
    <w:rsid w:val="00885116"/>
    <w:rPr>
      <w:rFonts w:ascii="Times New Roman" w:hAnsi="Times New Roman" w:cs="Times New Roman"/>
      <w:spacing w:val="20"/>
      <w:w w:val="80"/>
      <w:sz w:val="42"/>
      <w:szCs w:val="42"/>
    </w:rPr>
  </w:style>
  <w:style w:type="paragraph" w:customStyle="1" w:styleId="Style19">
    <w:name w:val="Style19"/>
    <w:basedOn w:val="a2"/>
    <w:uiPriority w:val="99"/>
    <w:rsid w:val="00885116"/>
    <w:pPr>
      <w:autoSpaceDE w:val="0"/>
      <w:autoSpaceDN w:val="0"/>
      <w:adjustRightInd w:val="0"/>
      <w:snapToGrid/>
      <w:spacing w:line="450" w:lineRule="exact"/>
      <w:ind w:firstLine="706"/>
      <w:jc w:val="left"/>
    </w:pPr>
    <w:rPr>
      <w:sz w:val="24"/>
      <w:szCs w:val="24"/>
    </w:rPr>
  </w:style>
  <w:style w:type="character" w:customStyle="1" w:styleId="FontStyle133">
    <w:name w:val="Font Style133"/>
    <w:uiPriority w:val="99"/>
    <w:rsid w:val="00885116"/>
    <w:rPr>
      <w:rFonts w:ascii="Times New Roman" w:hAnsi="Times New Roman" w:cs="Times New Roman"/>
      <w:sz w:val="42"/>
      <w:szCs w:val="42"/>
    </w:rPr>
  </w:style>
  <w:style w:type="paragraph" w:customStyle="1" w:styleId="Style14">
    <w:name w:val="Style14"/>
    <w:basedOn w:val="a2"/>
    <w:uiPriority w:val="99"/>
    <w:rsid w:val="00885116"/>
    <w:pPr>
      <w:autoSpaceDE w:val="0"/>
      <w:autoSpaceDN w:val="0"/>
      <w:adjustRightInd w:val="0"/>
      <w:snapToGrid/>
      <w:spacing w:line="454" w:lineRule="exact"/>
      <w:ind w:firstLine="742"/>
    </w:pPr>
    <w:rPr>
      <w:sz w:val="24"/>
      <w:szCs w:val="24"/>
    </w:rPr>
  </w:style>
  <w:style w:type="character" w:customStyle="1" w:styleId="FontStyle93">
    <w:name w:val="Font Style93"/>
    <w:uiPriority w:val="99"/>
    <w:rsid w:val="00885116"/>
    <w:rPr>
      <w:rFonts w:ascii="Times New Roman" w:hAnsi="Times New Roman" w:cs="Times New Roman"/>
      <w:sz w:val="18"/>
      <w:szCs w:val="18"/>
    </w:rPr>
  </w:style>
  <w:style w:type="paragraph" w:customStyle="1" w:styleId="Style28">
    <w:name w:val="Style28"/>
    <w:basedOn w:val="a2"/>
    <w:uiPriority w:val="99"/>
    <w:rsid w:val="00885116"/>
    <w:pPr>
      <w:autoSpaceDE w:val="0"/>
      <w:autoSpaceDN w:val="0"/>
      <w:adjustRightInd w:val="0"/>
      <w:snapToGrid/>
      <w:spacing w:line="181" w:lineRule="exact"/>
      <w:ind w:firstLine="292"/>
      <w:jc w:val="left"/>
    </w:pPr>
    <w:rPr>
      <w:sz w:val="24"/>
      <w:szCs w:val="24"/>
    </w:rPr>
  </w:style>
  <w:style w:type="character" w:customStyle="1" w:styleId="FontStyle89">
    <w:name w:val="Font Style89"/>
    <w:uiPriority w:val="99"/>
    <w:rsid w:val="0088511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0">
    <w:name w:val="Font Style90"/>
    <w:uiPriority w:val="99"/>
    <w:rsid w:val="00885116"/>
    <w:rPr>
      <w:rFonts w:ascii="Times New Roman" w:hAnsi="Times New Roman" w:cs="Times New Roman"/>
      <w:sz w:val="18"/>
      <w:szCs w:val="18"/>
    </w:rPr>
  </w:style>
  <w:style w:type="character" w:customStyle="1" w:styleId="FontStyle91">
    <w:name w:val="Font Style91"/>
    <w:uiPriority w:val="99"/>
    <w:rsid w:val="0088511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9">
    <w:name w:val="Style29"/>
    <w:basedOn w:val="a2"/>
    <w:uiPriority w:val="99"/>
    <w:rsid w:val="00885116"/>
    <w:pPr>
      <w:autoSpaceDE w:val="0"/>
      <w:autoSpaceDN w:val="0"/>
      <w:adjustRightInd w:val="0"/>
      <w:snapToGrid/>
      <w:spacing w:line="201" w:lineRule="exact"/>
      <w:ind w:firstLine="306"/>
    </w:pPr>
    <w:rPr>
      <w:sz w:val="24"/>
      <w:szCs w:val="24"/>
    </w:rPr>
  </w:style>
  <w:style w:type="paragraph" w:customStyle="1" w:styleId="Style30">
    <w:name w:val="Style30"/>
    <w:basedOn w:val="a2"/>
    <w:uiPriority w:val="99"/>
    <w:rsid w:val="00885116"/>
    <w:pPr>
      <w:autoSpaceDE w:val="0"/>
      <w:autoSpaceDN w:val="0"/>
      <w:adjustRightInd w:val="0"/>
      <w:snapToGrid/>
      <w:spacing w:line="218" w:lineRule="exact"/>
      <w:ind w:firstLine="0"/>
      <w:jc w:val="right"/>
    </w:pPr>
    <w:rPr>
      <w:sz w:val="24"/>
      <w:szCs w:val="24"/>
    </w:rPr>
  </w:style>
  <w:style w:type="character" w:customStyle="1" w:styleId="FontStyle92">
    <w:name w:val="Font Style92"/>
    <w:uiPriority w:val="99"/>
    <w:rsid w:val="0088511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94">
    <w:name w:val="Font Style94"/>
    <w:uiPriority w:val="99"/>
    <w:rsid w:val="0088511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9">
    <w:name w:val="Font Style139"/>
    <w:uiPriority w:val="99"/>
    <w:rsid w:val="00885116"/>
    <w:rPr>
      <w:rFonts w:ascii="Times New Roman" w:hAnsi="Times New Roman" w:cs="Times New Roman"/>
      <w:smallCaps/>
      <w:spacing w:val="10"/>
      <w:sz w:val="26"/>
      <w:szCs w:val="26"/>
    </w:rPr>
  </w:style>
  <w:style w:type="character" w:customStyle="1" w:styleId="FontStyle95">
    <w:name w:val="Font Style95"/>
    <w:uiPriority w:val="99"/>
    <w:rsid w:val="00885116"/>
    <w:rPr>
      <w:rFonts w:ascii="Times New Roman" w:hAnsi="Times New Roman" w:cs="Times New Roman"/>
      <w:sz w:val="18"/>
      <w:szCs w:val="18"/>
    </w:rPr>
  </w:style>
  <w:style w:type="character" w:customStyle="1" w:styleId="FontStyle96">
    <w:name w:val="Font Style96"/>
    <w:uiPriority w:val="99"/>
    <w:rsid w:val="00885116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2"/>
    <w:uiPriority w:val="99"/>
    <w:rsid w:val="00885116"/>
    <w:pPr>
      <w:autoSpaceDE w:val="0"/>
      <w:autoSpaceDN w:val="0"/>
      <w:adjustRightInd w:val="0"/>
      <w:snapToGrid/>
      <w:spacing w:line="670" w:lineRule="exact"/>
      <w:ind w:firstLine="698"/>
    </w:pPr>
    <w:rPr>
      <w:sz w:val="24"/>
      <w:szCs w:val="24"/>
    </w:rPr>
  </w:style>
  <w:style w:type="paragraph" w:customStyle="1" w:styleId="Style32">
    <w:name w:val="Style32"/>
    <w:basedOn w:val="a2"/>
    <w:uiPriority w:val="99"/>
    <w:rsid w:val="00885116"/>
    <w:pPr>
      <w:autoSpaceDE w:val="0"/>
      <w:autoSpaceDN w:val="0"/>
      <w:adjustRightInd w:val="0"/>
      <w:snapToGrid/>
      <w:spacing w:line="578" w:lineRule="exact"/>
      <w:ind w:firstLine="0"/>
    </w:pPr>
    <w:rPr>
      <w:sz w:val="24"/>
      <w:szCs w:val="24"/>
    </w:rPr>
  </w:style>
  <w:style w:type="character" w:customStyle="1" w:styleId="FontStyle109">
    <w:name w:val="Font Style109"/>
    <w:uiPriority w:val="99"/>
    <w:rsid w:val="00885116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9">
    <w:name w:val="Font Style119"/>
    <w:uiPriority w:val="99"/>
    <w:rsid w:val="00885116"/>
    <w:rPr>
      <w:rFonts w:ascii="Times New Roman" w:hAnsi="Times New Roman" w:cs="Times New Roman"/>
      <w:spacing w:val="-10"/>
      <w:sz w:val="50"/>
      <w:szCs w:val="50"/>
    </w:rPr>
  </w:style>
  <w:style w:type="character" w:customStyle="1" w:styleId="FontStyle102">
    <w:name w:val="Font Style102"/>
    <w:uiPriority w:val="99"/>
    <w:rsid w:val="00885116"/>
    <w:rPr>
      <w:rFonts w:ascii="Times New Roman" w:hAnsi="Times New Roman" w:cs="Times New Roman"/>
      <w:b/>
      <w:bCs/>
      <w:i/>
      <w:iCs/>
      <w:sz w:val="52"/>
      <w:szCs w:val="52"/>
    </w:rPr>
  </w:style>
  <w:style w:type="character" w:customStyle="1" w:styleId="FontStyle114">
    <w:name w:val="Font Style114"/>
    <w:uiPriority w:val="99"/>
    <w:rsid w:val="00885116"/>
    <w:rPr>
      <w:rFonts w:ascii="Times New Roman" w:hAnsi="Times New Roman" w:cs="Times New Roman"/>
      <w:spacing w:val="-10"/>
      <w:sz w:val="44"/>
      <w:szCs w:val="44"/>
    </w:rPr>
  </w:style>
  <w:style w:type="character" w:customStyle="1" w:styleId="FontStyle117">
    <w:name w:val="Font Style117"/>
    <w:uiPriority w:val="99"/>
    <w:rsid w:val="00885116"/>
    <w:rPr>
      <w:rFonts w:ascii="Times New Roman" w:hAnsi="Times New Roman" w:cs="Times New Roman"/>
      <w:spacing w:val="10"/>
      <w:w w:val="66"/>
      <w:sz w:val="44"/>
      <w:szCs w:val="44"/>
    </w:rPr>
  </w:style>
  <w:style w:type="character" w:customStyle="1" w:styleId="FontStyle124">
    <w:name w:val="Font Style124"/>
    <w:uiPriority w:val="99"/>
    <w:rsid w:val="00885116"/>
    <w:rPr>
      <w:rFonts w:ascii="Times New Roman" w:hAnsi="Times New Roman" w:cs="Times New Roman"/>
      <w:b/>
      <w:bCs/>
      <w:smallCaps/>
      <w:spacing w:val="20"/>
      <w:sz w:val="38"/>
      <w:szCs w:val="38"/>
    </w:rPr>
  </w:style>
  <w:style w:type="paragraph" w:customStyle="1" w:styleId="Style11">
    <w:name w:val="Style11"/>
    <w:basedOn w:val="a2"/>
    <w:uiPriority w:val="99"/>
    <w:rsid w:val="00885116"/>
    <w:pPr>
      <w:autoSpaceDE w:val="0"/>
      <w:autoSpaceDN w:val="0"/>
      <w:adjustRightInd w:val="0"/>
      <w:snapToGrid/>
      <w:spacing w:line="240" w:lineRule="auto"/>
      <w:ind w:firstLine="0"/>
    </w:pPr>
    <w:rPr>
      <w:sz w:val="24"/>
      <w:szCs w:val="24"/>
    </w:rPr>
  </w:style>
  <w:style w:type="paragraph" w:customStyle="1" w:styleId="Style60">
    <w:name w:val="Style60"/>
    <w:basedOn w:val="a2"/>
    <w:uiPriority w:val="99"/>
    <w:rsid w:val="00885116"/>
    <w:pPr>
      <w:autoSpaceDE w:val="0"/>
      <w:autoSpaceDN w:val="0"/>
      <w:adjustRightInd w:val="0"/>
      <w:snapToGrid/>
      <w:spacing w:line="401" w:lineRule="exact"/>
      <w:ind w:firstLine="655"/>
    </w:pPr>
    <w:rPr>
      <w:sz w:val="24"/>
      <w:szCs w:val="24"/>
    </w:rPr>
  </w:style>
  <w:style w:type="paragraph" w:customStyle="1" w:styleId="Style23">
    <w:name w:val="Style23"/>
    <w:basedOn w:val="a2"/>
    <w:uiPriority w:val="99"/>
    <w:rsid w:val="00885116"/>
    <w:pPr>
      <w:autoSpaceDE w:val="0"/>
      <w:autoSpaceDN w:val="0"/>
      <w:adjustRightInd w:val="0"/>
      <w:snapToGrid/>
      <w:spacing w:line="468" w:lineRule="exact"/>
      <w:ind w:firstLine="1663"/>
    </w:pPr>
    <w:rPr>
      <w:sz w:val="24"/>
      <w:szCs w:val="24"/>
    </w:rPr>
  </w:style>
  <w:style w:type="paragraph" w:customStyle="1" w:styleId="Style66">
    <w:name w:val="Style66"/>
    <w:basedOn w:val="a2"/>
    <w:uiPriority w:val="99"/>
    <w:rsid w:val="00885116"/>
    <w:pPr>
      <w:autoSpaceDE w:val="0"/>
      <w:autoSpaceDN w:val="0"/>
      <w:adjustRightInd w:val="0"/>
      <w:snapToGrid/>
      <w:spacing w:line="463" w:lineRule="exact"/>
      <w:ind w:firstLine="713"/>
    </w:pPr>
    <w:rPr>
      <w:sz w:val="24"/>
      <w:szCs w:val="24"/>
    </w:rPr>
  </w:style>
  <w:style w:type="character" w:customStyle="1" w:styleId="style1">
    <w:name w:val="style1"/>
    <w:uiPriority w:val="99"/>
    <w:rsid w:val="00885116"/>
    <w:rPr>
      <w:rFonts w:cs="Times New Roman"/>
    </w:rPr>
  </w:style>
  <w:style w:type="paragraph" w:customStyle="1" w:styleId="book">
    <w:name w:val="”book”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ntitle">
    <w:name w:val="ntitle"/>
    <w:uiPriority w:val="99"/>
    <w:rsid w:val="00885116"/>
    <w:rPr>
      <w:rFonts w:cs="Times New Roman"/>
    </w:rPr>
  </w:style>
  <w:style w:type="paragraph" w:customStyle="1" w:styleId="Web">
    <w:name w:val="Обычный (Web)"/>
    <w:basedOn w:val="a2"/>
    <w:uiPriority w:val="99"/>
    <w:rsid w:val="00885116"/>
    <w:pPr>
      <w:tabs>
        <w:tab w:val="left" w:pos="426"/>
      </w:tabs>
      <w:spacing w:before="100" w:beforeAutospacing="1" w:after="100" w:afterAutospacing="1" w:line="240" w:lineRule="auto"/>
      <w:ind w:firstLine="0"/>
      <w:jc w:val="left"/>
    </w:pPr>
    <w:rPr>
      <w:rFonts w:ascii="Arial CYR" w:hAnsi="Arial CYR" w:cs="Arial CYR"/>
      <w:sz w:val="20"/>
    </w:rPr>
  </w:style>
  <w:style w:type="character" w:customStyle="1" w:styleId="Heading1Char">
    <w:name w:val="Heading 1 Char"/>
    <w:uiPriority w:val="99"/>
    <w:locked/>
    <w:rsid w:val="00885116"/>
    <w:rPr>
      <w:rFonts w:ascii="Cambria" w:hAnsi="Cambria" w:cs="Times New Roman"/>
      <w:b/>
      <w:bCs/>
      <w:color w:val="365F91"/>
      <w:sz w:val="28"/>
      <w:szCs w:val="28"/>
      <w:lang w:val="ru-RU" w:eastAsia="ru-RU" w:bidi="ar-SA"/>
    </w:rPr>
  </w:style>
  <w:style w:type="character" w:customStyle="1" w:styleId="FooterChar">
    <w:name w:val="Footer Char"/>
    <w:uiPriority w:val="99"/>
    <w:semiHidden/>
    <w:locked/>
    <w:rsid w:val="00885116"/>
    <w:rPr>
      <w:rFonts w:ascii="Calibri" w:hAnsi="Calibri" w:cs="Arial Unicode MS"/>
      <w:sz w:val="28"/>
      <w:szCs w:val="28"/>
      <w:lang w:val="ru-RU" w:eastAsia="ru-RU" w:bidi="ar-SA"/>
    </w:rPr>
  </w:style>
  <w:style w:type="character" w:customStyle="1" w:styleId="ff2fc0fs10fb">
    <w:name w:val="ff2 fc0 fs10 fb"/>
    <w:uiPriority w:val="99"/>
    <w:rsid w:val="00885116"/>
    <w:rPr>
      <w:rFonts w:cs="Times New Roman"/>
    </w:rPr>
  </w:style>
  <w:style w:type="character" w:customStyle="1" w:styleId="ff2fc0fs10">
    <w:name w:val="ff2 fc0 fs10"/>
    <w:uiPriority w:val="99"/>
    <w:rsid w:val="00885116"/>
    <w:rPr>
      <w:rFonts w:cs="Times New Roman"/>
    </w:rPr>
  </w:style>
  <w:style w:type="paragraph" w:styleId="afff7">
    <w:name w:val="table of authorities"/>
    <w:basedOn w:val="a2"/>
    <w:next w:val="a2"/>
    <w:uiPriority w:val="99"/>
    <w:semiHidden/>
    <w:rsid w:val="00885116"/>
    <w:pPr>
      <w:widowControl/>
      <w:snapToGrid/>
      <w:spacing w:line="240" w:lineRule="auto"/>
      <w:ind w:left="200" w:hanging="200"/>
      <w:jc w:val="left"/>
    </w:pPr>
    <w:rPr>
      <w:sz w:val="20"/>
      <w:szCs w:val="24"/>
    </w:rPr>
  </w:style>
  <w:style w:type="paragraph" w:styleId="afff8">
    <w:name w:val="toa heading"/>
    <w:basedOn w:val="a2"/>
    <w:next w:val="a2"/>
    <w:uiPriority w:val="99"/>
    <w:semiHidden/>
    <w:rsid w:val="00885116"/>
    <w:pPr>
      <w:widowControl/>
      <w:snapToGrid/>
      <w:spacing w:before="240" w:after="120" w:line="240" w:lineRule="auto"/>
      <w:ind w:firstLine="0"/>
      <w:jc w:val="left"/>
    </w:pPr>
    <w:rPr>
      <w:b/>
      <w:bCs/>
      <w:caps/>
      <w:sz w:val="20"/>
      <w:szCs w:val="24"/>
    </w:rPr>
  </w:style>
  <w:style w:type="paragraph" w:styleId="afff9">
    <w:name w:val="Block Text"/>
    <w:basedOn w:val="a2"/>
    <w:uiPriority w:val="99"/>
    <w:rsid w:val="00885116"/>
    <w:pPr>
      <w:widowControl/>
      <w:snapToGrid/>
      <w:spacing w:line="240" w:lineRule="auto"/>
      <w:ind w:left="1985" w:right="425" w:firstLine="0"/>
      <w:jc w:val="center"/>
    </w:pPr>
    <w:rPr>
      <w:b/>
      <w:bCs/>
      <w:sz w:val="36"/>
    </w:rPr>
  </w:style>
  <w:style w:type="character" w:customStyle="1" w:styleId="1a">
    <w:name w:val="Заголовок 1 Знак"/>
    <w:uiPriority w:val="99"/>
    <w:locked/>
    <w:rsid w:val="00885116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character" w:customStyle="1" w:styleId="afffa">
    <w:name w:val="Без интервала Знак"/>
    <w:uiPriority w:val="99"/>
    <w:locked/>
    <w:rsid w:val="00885116"/>
    <w:rPr>
      <w:rFonts w:ascii="Calibri" w:hAnsi="Calibri" w:cs="Times New Roman"/>
      <w:sz w:val="22"/>
      <w:szCs w:val="22"/>
      <w:lang w:val="en-US" w:eastAsia="en-US" w:bidi="ar-SA"/>
    </w:rPr>
  </w:style>
  <w:style w:type="character" w:customStyle="1" w:styleId="afffb">
    <w:name w:val="Текст сноски Знак"/>
    <w:uiPriority w:val="99"/>
    <w:locked/>
    <w:rsid w:val="00885116"/>
    <w:rPr>
      <w:rFonts w:ascii="Calibri" w:hAnsi="Calibri" w:cs="Times New Roman"/>
      <w:lang w:val="en-US" w:eastAsia="en-US" w:bidi="ar-SA"/>
    </w:rPr>
  </w:style>
  <w:style w:type="paragraph" w:customStyle="1" w:styleId="96">
    <w:name w:val="стиль96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rFonts w:ascii="Verdana" w:hAnsi="Verdana"/>
      <w:sz w:val="20"/>
    </w:rPr>
  </w:style>
  <w:style w:type="paragraph" w:customStyle="1" w:styleId="Iiiaeuiueiaaaao">
    <w:name w:val="Ii.iaeuiue ia.aa.ao"/>
    <w:basedOn w:val="a2"/>
    <w:next w:val="a2"/>
    <w:uiPriority w:val="99"/>
    <w:rsid w:val="00885116"/>
    <w:pPr>
      <w:widowControl/>
      <w:autoSpaceDE w:val="0"/>
      <w:autoSpaceDN w:val="0"/>
      <w:adjustRightInd w:val="0"/>
      <w:snapToGrid/>
      <w:spacing w:before="120" w:line="240" w:lineRule="auto"/>
      <w:ind w:firstLine="0"/>
      <w:jc w:val="left"/>
    </w:pPr>
    <w:rPr>
      <w:rFonts w:ascii="DIGGGA+TimesNewRoman" w:hAnsi="DIGGGA+TimesNewRoman"/>
      <w:sz w:val="24"/>
      <w:szCs w:val="24"/>
    </w:rPr>
  </w:style>
  <w:style w:type="paragraph" w:customStyle="1" w:styleId="paragraph">
    <w:name w:val="paragraph"/>
    <w:basedOn w:val="a2"/>
    <w:uiPriority w:val="99"/>
    <w:rsid w:val="00885116"/>
    <w:pPr>
      <w:widowControl/>
      <w:snapToGrid/>
      <w:spacing w:line="240" w:lineRule="auto"/>
      <w:ind w:firstLine="480"/>
    </w:pPr>
    <w:rPr>
      <w:sz w:val="24"/>
      <w:szCs w:val="24"/>
    </w:rPr>
  </w:style>
  <w:style w:type="paragraph" w:customStyle="1" w:styleId="textjust">
    <w:name w:val="textjust"/>
    <w:basedOn w:val="a2"/>
    <w:uiPriority w:val="99"/>
    <w:rsid w:val="00885116"/>
    <w:pPr>
      <w:widowControl/>
      <w:snapToGrid/>
      <w:spacing w:before="150" w:after="150" w:line="240" w:lineRule="auto"/>
      <w:ind w:firstLine="300"/>
    </w:pPr>
    <w:rPr>
      <w:color w:val="003366"/>
      <w:sz w:val="24"/>
      <w:szCs w:val="24"/>
    </w:rPr>
  </w:style>
  <w:style w:type="paragraph" w:customStyle="1" w:styleId="intro">
    <w:name w:val="intro"/>
    <w:basedOn w:val="a2"/>
    <w:uiPriority w:val="99"/>
    <w:rsid w:val="00885116"/>
    <w:pPr>
      <w:widowControl/>
      <w:snapToGrid/>
      <w:spacing w:before="150" w:after="150" w:line="240" w:lineRule="auto"/>
      <w:ind w:right="150" w:firstLine="300"/>
    </w:pPr>
    <w:rPr>
      <w:color w:val="3778FF"/>
      <w:sz w:val="24"/>
      <w:szCs w:val="24"/>
    </w:rPr>
  </w:style>
  <w:style w:type="character" w:customStyle="1" w:styleId="TitleChar">
    <w:name w:val="Title Char"/>
    <w:uiPriority w:val="99"/>
    <w:locked/>
    <w:rsid w:val="00885116"/>
    <w:rPr>
      <w:rFonts w:ascii="Arial" w:eastAsia="Times New Roman" w:hAnsi="Arial" w:cs="Arial"/>
      <w:b/>
      <w:sz w:val="28"/>
      <w:szCs w:val="28"/>
      <w:lang w:val="ru-RU" w:eastAsia="ru-RU" w:bidi="ar-SA"/>
    </w:rPr>
  </w:style>
  <w:style w:type="paragraph" w:customStyle="1" w:styleId="FR1">
    <w:name w:val="FR1"/>
    <w:uiPriority w:val="99"/>
    <w:rsid w:val="00885116"/>
    <w:pPr>
      <w:widowControl w:val="0"/>
      <w:spacing w:before="180" w:line="260" w:lineRule="auto"/>
      <w:ind w:left="440" w:right="800"/>
    </w:pPr>
    <w:rPr>
      <w:rFonts w:ascii="Arial" w:hAnsi="Arial" w:cs="Arial"/>
      <w:b/>
      <w:bCs/>
      <w:sz w:val="18"/>
      <w:szCs w:val="18"/>
    </w:rPr>
  </w:style>
  <w:style w:type="character" w:customStyle="1" w:styleId="afffc">
    <w:name w:val="Верхний колонтитул Знак"/>
    <w:uiPriority w:val="99"/>
    <w:semiHidden/>
    <w:locked/>
    <w:rsid w:val="00885116"/>
    <w:rPr>
      <w:rFonts w:cs="Times New Roman"/>
      <w:lang w:val="ru-RU" w:eastAsia="ru-RU" w:bidi="ar-SA"/>
    </w:rPr>
  </w:style>
  <w:style w:type="character" w:customStyle="1" w:styleId="dropcap1">
    <w:name w:val="dropcap1"/>
    <w:uiPriority w:val="99"/>
    <w:rsid w:val="00885116"/>
    <w:rPr>
      <w:rFonts w:ascii="Times New Roman" w:hAnsi="Times New Roman" w:cs="Times New Roman"/>
      <w:b/>
      <w:bCs/>
      <w:color w:val="666666"/>
      <w:sz w:val="75"/>
      <w:szCs w:val="75"/>
    </w:rPr>
  </w:style>
  <w:style w:type="paragraph" w:styleId="42">
    <w:name w:val="toc 4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400" w:firstLine="0"/>
      <w:jc w:val="left"/>
    </w:pPr>
    <w:rPr>
      <w:sz w:val="20"/>
    </w:rPr>
  </w:style>
  <w:style w:type="paragraph" w:styleId="52">
    <w:name w:val="toc 5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600" w:firstLine="0"/>
      <w:jc w:val="left"/>
    </w:pPr>
    <w:rPr>
      <w:sz w:val="20"/>
    </w:rPr>
  </w:style>
  <w:style w:type="paragraph" w:styleId="61">
    <w:name w:val="toc 6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800" w:firstLine="0"/>
      <w:jc w:val="left"/>
    </w:pPr>
    <w:rPr>
      <w:sz w:val="20"/>
    </w:rPr>
  </w:style>
  <w:style w:type="paragraph" w:styleId="71">
    <w:name w:val="toc 7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1000" w:firstLine="0"/>
      <w:jc w:val="left"/>
    </w:pPr>
    <w:rPr>
      <w:sz w:val="20"/>
    </w:rPr>
  </w:style>
  <w:style w:type="paragraph" w:styleId="81">
    <w:name w:val="toc 8"/>
    <w:basedOn w:val="a2"/>
    <w:next w:val="a2"/>
    <w:autoRedefine/>
    <w:uiPriority w:val="99"/>
    <w:semiHidden/>
    <w:rsid w:val="00885116"/>
    <w:pPr>
      <w:widowControl/>
      <w:snapToGrid/>
      <w:spacing w:line="240" w:lineRule="auto"/>
      <w:ind w:left="1200" w:firstLine="0"/>
      <w:jc w:val="left"/>
    </w:pPr>
    <w:rPr>
      <w:sz w:val="20"/>
    </w:rPr>
  </w:style>
  <w:style w:type="character" w:customStyle="1" w:styleId="ws91">
    <w:name w:val="ws91"/>
    <w:uiPriority w:val="99"/>
    <w:rsid w:val="00885116"/>
    <w:rPr>
      <w:rFonts w:cs="Times New Roman"/>
      <w:color w:val="333399"/>
      <w:sz w:val="18"/>
      <w:szCs w:val="18"/>
    </w:rPr>
  </w:style>
  <w:style w:type="paragraph" w:customStyle="1" w:styleId="headertext">
    <w:name w:val="headertext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">
    <w:name w:val="chapter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chapter2">
    <w:name w:val="chapter2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norm">
    <w:name w:val="norm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main">
    <w:name w:val="main"/>
    <w:basedOn w:val="a2"/>
    <w:uiPriority w:val="99"/>
    <w:rsid w:val="00885116"/>
    <w:pPr>
      <w:adjustRightInd w:val="0"/>
      <w:snapToGrid/>
      <w:spacing w:before="100" w:beforeAutospacing="1" w:after="100" w:afterAutospacing="1" w:line="360" w:lineRule="atLeast"/>
      <w:ind w:firstLine="0"/>
      <w:textAlignment w:val="baseline"/>
    </w:pPr>
    <w:rPr>
      <w:sz w:val="24"/>
      <w:szCs w:val="24"/>
    </w:rPr>
  </w:style>
  <w:style w:type="character" w:styleId="HTML1">
    <w:name w:val="HTML Cite"/>
    <w:uiPriority w:val="99"/>
    <w:rsid w:val="00885116"/>
    <w:rPr>
      <w:rFonts w:cs="Times New Roman"/>
      <w:i/>
      <w:iCs/>
    </w:rPr>
  </w:style>
  <w:style w:type="paragraph" w:customStyle="1" w:styleId="TitlePage">
    <w:name w:val="TitlePage"/>
    <w:basedOn w:val="a2"/>
    <w:autoRedefine/>
    <w:uiPriority w:val="99"/>
    <w:rsid w:val="00885116"/>
    <w:pPr>
      <w:widowControl/>
      <w:snapToGrid/>
      <w:spacing w:line="360" w:lineRule="auto"/>
      <w:ind w:firstLine="0"/>
    </w:pPr>
    <w:rPr>
      <w:b/>
      <w:sz w:val="28"/>
      <w:szCs w:val="28"/>
    </w:rPr>
  </w:style>
  <w:style w:type="paragraph" w:customStyle="1" w:styleId="Style153">
    <w:name w:val="Style153"/>
    <w:basedOn w:val="a2"/>
    <w:uiPriority w:val="99"/>
    <w:rsid w:val="00885116"/>
    <w:pPr>
      <w:autoSpaceDE w:val="0"/>
      <w:autoSpaceDN w:val="0"/>
      <w:adjustRightInd w:val="0"/>
      <w:snapToGrid/>
      <w:spacing w:line="331" w:lineRule="exact"/>
      <w:ind w:firstLine="0"/>
    </w:pPr>
    <w:rPr>
      <w:rFonts w:ascii="Franklin Gothic Medium Cond" w:hAnsi="Franklin Gothic Medium Cond"/>
      <w:sz w:val="24"/>
      <w:szCs w:val="24"/>
    </w:rPr>
  </w:style>
  <w:style w:type="character" w:customStyle="1" w:styleId="FontStyle766">
    <w:name w:val="Font Style766"/>
    <w:uiPriority w:val="99"/>
    <w:rsid w:val="00885116"/>
    <w:rPr>
      <w:rFonts w:ascii="Arial" w:hAnsi="Arial" w:cs="Arial"/>
      <w:b/>
      <w:bCs/>
      <w:sz w:val="32"/>
      <w:szCs w:val="32"/>
    </w:rPr>
  </w:style>
  <w:style w:type="paragraph" w:customStyle="1" w:styleId="Style254">
    <w:name w:val="Style254"/>
    <w:basedOn w:val="a2"/>
    <w:uiPriority w:val="99"/>
    <w:rsid w:val="00885116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5">
    <w:name w:val="Font Style765"/>
    <w:uiPriority w:val="99"/>
    <w:rsid w:val="00885116"/>
    <w:rPr>
      <w:rFonts w:ascii="Times New Roman" w:hAnsi="Times New Roman" w:cs="Times New Roman"/>
      <w:sz w:val="20"/>
      <w:szCs w:val="20"/>
    </w:rPr>
  </w:style>
  <w:style w:type="character" w:customStyle="1" w:styleId="FontStyle800">
    <w:name w:val="Font Style800"/>
    <w:uiPriority w:val="99"/>
    <w:rsid w:val="00885116"/>
    <w:rPr>
      <w:rFonts w:ascii="Arial" w:hAnsi="Arial" w:cs="Arial"/>
      <w:b/>
      <w:bCs/>
      <w:sz w:val="24"/>
      <w:szCs w:val="24"/>
    </w:rPr>
  </w:style>
  <w:style w:type="paragraph" w:customStyle="1" w:styleId="Style166">
    <w:name w:val="Style166"/>
    <w:basedOn w:val="a2"/>
    <w:uiPriority w:val="99"/>
    <w:rsid w:val="00885116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92">
    <w:name w:val="Style192"/>
    <w:basedOn w:val="a2"/>
    <w:uiPriority w:val="99"/>
    <w:rsid w:val="00885116"/>
    <w:pPr>
      <w:autoSpaceDE w:val="0"/>
      <w:autoSpaceDN w:val="0"/>
      <w:adjustRightInd w:val="0"/>
      <w:snapToGrid/>
      <w:spacing w:line="187" w:lineRule="exact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10">
    <w:name w:val="Style210"/>
    <w:basedOn w:val="a2"/>
    <w:uiPriority w:val="99"/>
    <w:rsid w:val="00885116"/>
    <w:pPr>
      <w:autoSpaceDE w:val="0"/>
      <w:autoSpaceDN w:val="0"/>
      <w:adjustRightInd w:val="0"/>
      <w:snapToGrid/>
      <w:spacing w:line="269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271">
    <w:name w:val="Style271"/>
    <w:basedOn w:val="a2"/>
    <w:uiPriority w:val="99"/>
    <w:rsid w:val="00885116"/>
    <w:pPr>
      <w:autoSpaceDE w:val="0"/>
      <w:autoSpaceDN w:val="0"/>
      <w:adjustRightInd w:val="0"/>
      <w:snapToGrid/>
      <w:spacing w:line="182" w:lineRule="exact"/>
      <w:ind w:hanging="1349"/>
      <w:jc w:val="left"/>
    </w:pPr>
    <w:rPr>
      <w:rFonts w:ascii="Franklin Gothic Medium Cond" w:hAnsi="Franklin Gothic Medium Cond"/>
      <w:sz w:val="24"/>
      <w:szCs w:val="24"/>
    </w:rPr>
  </w:style>
  <w:style w:type="character" w:customStyle="1" w:styleId="FontStyle764">
    <w:name w:val="Font Style764"/>
    <w:uiPriority w:val="99"/>
    <w:rsid w:val="00885116"/>
    <w:rPr>
      <w:rFonts w:ascii="Arial" w:hAnsi="Arial" w:cs="Arial"/>
      <w:sz w:val="16"/>
      <w:szCs w:val="16"/>
    </w:rPr>
  </w:style>
  <w:style w:type="character" w:customStyle="1" w:styleId="FontStyle770">
    <w:name w:val="Font Style770"/>
    <w:uiPriority w:val="99"/>
    <w:rsid w:val="00885116"/>
    <w:rPr>
      <w:rFonts w:ascii="Arial" w:hAnsi="Arial" w:cs="Arial"/>
      <w:b/>
      <w:bCs/>
      <w:sz w:val="16"/>
      <w:szCs w:val="16"/>
    </w:rPr>
  </w:style>
  <w:style w:type="character" w:customStyle="1" w:styleId="FontStyle815">
    <w:name w:val="Font Style815"/>
    <w:uiPriority w:val="99"/>
    <w:rsid w:val="00885116"/>
    <w:rPr>
      <w:rFonts w:ascii="Arial" w:hAnsi="Arial" w:cs="Arial"/>
      <w:sz w:val="16"/>
      <w:szCs w:val="16"/>
    </w:rPr>
  </w:style>
  <w:style w:type="paragraph" w:customStyle="1" w:styleId="Style80">
    <w:name w:val="Style80"/>
    <w:basedOn w:val="a2"/>
    <w:uiPriority w:val="99"/>
    <w:rsid w:val="00885116"/>
    <w:pPr>
      <w:autoSpaceDE w:val="0"/>
      <w:autoSpaceDN w:val="0"/>
      <w:adjustRightInd w:val="0"/>
      <w:snapToGrid/>
      <w:spacing w:line="244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100">
    <w:name w:val="Style100"/>
    <w:basedOn w:val="a2"/>
    <w:uiPriority w:val="99"/>
    <w:rsid w:val="00885116"/>
    <w:pPr>
      <w:autoSpaceDE w:val="0"/>
      <w:autoSpaceDN w:val="0"/>
      <w:adjustRightInd w:val="0"/>
      <w:snapToGrid/>
      <w:spacing w:line="250" w:lineRule="exact"/>
      <w:ind w:firstLine="283"/>
    </w:pPr>
    <w:rPr>
      <w:rFonts w:ascii="Franklin Gothic Medium Cond" w:hAnsi="Franklin Gothic Medium Cond"/>
      <w:sz w:val="24"/>
      <w:szCs w:val="24"/>
    </w:rPr>
  </w:style>
  <w:style w:type="character" w:customStyle="1" w:styleId="FontStyle768">
    <w:name w:val="Font Style768"/>
    <w:uiPriority w:val="99"/>
    <w:rsid w:val="0088511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846">
    <w:name w:val="Font Style846"/>
    <w:uiPriority w:val="99"/>
    <w:rsid w:val="00885116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67">
    <w:name w:val="Style267"/>
    <w:basedOn w:val="a2"/>
    <w:uiPriority w:val="99"/>
    <w:rsid w:val="00885116"/>
    <w:pPr>
      <w:autoSpaceDE w:val="0"/>
      <w:autoSpaceDN w:val="0"/>
      <w:adjustRightInd w:val="0"/>
      <w:snapToGrid/>
      <w:spacing w:line="250" w:lineRule="exact"/>
      <w:ind w:hanging="269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283">
    <w:name w:val="Style283"/>
    <w:basedOn w:val="a2"/>
    <w:uiPriority w:val="99"/>
    <w:rsid w:val="00885116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tyle102">
    <w:name w:val="Style102"/>
    <w:basedOn w:val="a2"/>
    <w:uiPriority w:val="99"/>
    <w:rsid w:val="00885116"/>
    <w:pPr>
      <w:autoSpaceDE w:val="0"/>
      <w:autoSpaceDN w:val="0"/>
      <w:adjustRightInd w:val="0"/>
      <w:snapToGrid/>
      <w:spacing w:line="238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Listing">
    <w:name w:val="Listing"/>
    <w:basedOn w:val="af4"/>
    <w:autoRedefine/>
    <w:uiPriority w:val="99"/>
    <w:rsid w:val="00885116"/>
    <w:pPr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31">
    <w:name w:val="Style131"/>
    <w:basedOn w:val="a2"/>
    <w:uiPriority w:val="99"/>
    <w:rsid w:val="00885116"/>
    <w:pPr>
      <w:autoSpaceDE w:val="0"/>
      <w:autoSpaceDN w:val="0"/>
      <w:adjustRightInd w:val="0"/>
      <w:snapToGrid/>
      <w:spacing w:line="240" w:lineRule="auto"/>
      <w:ind w:firstLine="0"/>
      <w:jc w:val="left"/>
    </w:pPr>
    <w:rPr>
      <w:rFonts w:ascii="Franklin Gothic Medium Cond" w:hAnsi="Franklin Gothic Medium Cond"/>
      <w:sz w:val="24"/>
      <w:szCs w:val="24"/>
    </w:rPr>
  </w:style>
  <w:style w:type="paragraph" w:customStyle="1" w:styleId="Spisok">
    <w:name w:val="Spisok"/>
    <w:basedOn w:val="a2"/>
    <w:uiPriority w:val="99"/>
    <w:rsid w:val="00885116"/>
    <w:pPr>
      <w:widowControl/>
      <w:overflowPunct w:val="0"/>
      <w:autoSpaceDE w:val="0"/>
      <w:autoSpaceDN w:val="0"/>
      <w:adjustRightInd w:val="0"/>
      <w:snapToGrid/>
      <w:spacing w:before="240" w:after="240" w:line="240" w:lineRule="auto"/>
      <w:ind w:firstLine="0"/>
      <w:textAlignment w:val="baseline"/>
    </w:pPr>
    <w:rPr>
      <w:sz w:val="24"/>
    </w:rPr>
  </w:style>
  <w:style w:type="paragraph" w:customStyle="1" w:styleId="1">
    <w:name w:val="Стиль1"/>
    <w:basedOn w:val="a2"/>
    <w:link w:val="1b"/>
    <w:uiPriority w:val="99"/>
    <w:rsid w:val="00885116"/>
    <w:pPr>
      <w:widowControl/>
      <w:numPr>
        <w:numId w:val="10"/>
      </w:numPr>
      <w:tabs>
        <w:tab w:val="clear" w:pos="1069"/>
      </w:tabs>
      <w:snapToGrid/>
      <w:spacing w:line="360" w:lineRule="auto"/>
      <w:ind w:left="0" w:firstLine="709"/>
    </w:pPr>
    <w:rPr>
      <w:sz w:val="28"/>
      <w:szCs w:val="24"/>
    </w:rPr>
  </w:style>
  <w:style w:type="character" w:customStyle="1" w:styleId="1b">
    <w:name w:val="Стиль1 Знак"/>
    <w:link w:val="1"/>
    <w:uiPriority w:val="99"/>
    <w:locked/>
    <w:rsid w:val="00885116"/>
    <w:rPr>
      <w:sz w:val="28"/>
      <w:szCs w:val="24"/>
    </w:rPr>
  </w:style>
  <w:style w:type="paragraph" w:customStyle="1" w:styleId="29">
    <w:name w:val="Стиль2"/>
    <w:basedOn w:val="a2"/>
    <w:uiPriority w:val="99"/>
    <w:rsid w:val="00885116"/>
    <w:pPr>
      <w:widowControl/>
      <w:tabs>
        <w:tab w:val="num" w:pos="1069"/>
      </w:tabs>
      <w:snapToGrid/>
      <w:spacing w:line="360" w:lineRule="auto"/>
      <w:ind w:left="1069" w:hanging="360"/>
    </w:pPr>
    <w:rPr>
      <w:sz w:val="28"/>
      <w:szCs w:val="24"/>
    </w:rPr>
  </w:style>
  <w:style w:type="paragraph" w:customStyle="1" w:styleId="38">
    <w:name w:val="Стиль3"/>
    <w:basedOn w:val="32"/>
    <w:uiPriority w:val="99"/>
    <w:rsid w:val="00885116"/>
    <w:pPr>
      <w:tabs>
        <w:tab w:val="num" w:pos="643"/>
        <w:tab w:val="num" w:pos="1440"/>
      </w:tabs>
      <w:spacing w:line="360" w:lineRule="auto"/>
      <w:ind w:left="0" w:firstLine="1080"/>
      <w:jc w:val="both"/>
    </w:pPr>
    <w:rPr>
      <w:b w:val="0"/>
      <w:sz w:val="28"/>
    </w:rPr>
  </w:style>
  <w:style w:type="character" w:customStyle="1" w:styleId="texample">
    <w:name w:val="texample"/>
    <w:uiPriority w:val="99"/>
    <w:rsid w:val="00885116"/>
    <w:rPr>
      <w:rFonts w:cs="Times New Roman"/>
    </w:rPr>
  </w:style>
  <w:style w:type="paragraph" w:styleId="1c">
    <w:name w:val="index 1"/>
    <w:basedOn w:val="a2"/>
    <w:next w:val="a2"/>
    <w:autoRedefine/>
    <w:uiPriority w:val="99"/>
    <w:semiHidden/>
    <w:rsid w:val="00885116"/>
    <w:pPr>
      <w:widowControl/>
      <w:snapToGrid/>
      <w:spacing w:before="240" w:line="360" w:lineRule="auto"/>
      <w:ind w:left="240" w:hanging="240"/>
    </w:pPr>
    <w:rPr>
      <w:sz w:val="24"/>
      <w:szCs w:val="24"/>
    </w:rPr>
  </w:style>
  <w:style w:type="paragraph" w:customStyle="1" w:styleId="afffd">
    <w:name w:val="Рабочий"/>
    <w:basedOn w:val="a2"/>
    <w:uiPriority w:val="99"/>
    <w:rsid w:val="00885116"/>
    <w:pPr>
      <w:widowControl/>
      <w:snapToGrid/>
      <w:spacing w:line="240" w:lineRule="auto"/>
      <w:ind w:firstLine="0"/>
    </w:pPr>
    <w:rPr>
      <w:sz w:val="24"/>
    </w:rPr>
  </w:style>
  <w:style w:type="paragraph" w:styleId="z-">
    <w:name w:val="HTML Top of Form"/>
    <w:basedOn w:val="a2"/>
    <w:next w:val="a2"/>
    <w:link w:val="z-0"/>
    <w:hidden/>
    <w:uiPriority w:val="99"/>
    <w:rsid w:val="00885116"/>
    <w:pPr>
      <w:widowControl/>
      <w:pBdr>
        <w:bottom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2"/>
    <w:next w:val="a2"/>
    <w:link w:val="z-2"/>
    <w:hidden/>
    <w:uiPriority w:val="99"/>
    <w:rsid w:val="00885116"/>
    <w:pPr>
      <w:widowControl/>
      <w:pBdr>
        <w:top w:val="single" w:sz="6" w:space="1" w:color="auto"/>
      </w:pBdr>
      <w:snapToGrid/>
      <w:spacing w:line="240" w:lineRule="auto"/>
      <w:ind w:firstLine="0"/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qqq">
    <w:name w:val="qqq"/>
    <w:basedOn w:val="a2"/>
    <w:uiPriority w:val="99"/>
    <w:rsid w:val="00885116"/>
    <w:pPr>
      <w:widowControl/>
      <w:snapToGrid/>
      <w:spacing w:line="240" w:lineRule="auto"/>
      <w:ind w:right="-5" w:firstLine="540"/>
      <w:outlineLvl w:val="1"/>
    </w:pPr>
    <w:rPr>
      <w:sz w:val="28"/>
      <w:szCs w:val="24"/>
    </w:rPr>
  </w:style>
  <w:style w:type="character" w:customStyle="1" w:styleId="editsection">
    <w:name w:val="editsection"/>
    <w:uiPriority w:val="99"/>
    <w:rsid w:val="00885116"/>
    <w:rPr>
      <w:rFonts w:cs="Times New Roman"/>
    </w:rPr>
  </w:style>
  <w:style w:type="character" w:customStyle="1" w:styleId="toctoggle">
    <w:name w:val="toctoggle"/>
    <w:uiPriority w:val="99"/>
    <w:rsid w:val="00885116"/>
    <w:rPr>
      <w:rFonts w:cs="Times New Roman"/>
    </w:rPr>
  </w:style>
  <w:style w:type="character" w:customStyle="1" w:styleId="tocnumber">
    <w:name w:val="tocnumber"/>
    <w:uiPriority w:val="99"/>
    <w:rsid w:val="00885116"/>
    <w:rPr>
      <w:rFonts w:cs="Times New Roman"/>
    </w:rPr>
  </w:style>
  <w:style w:type="character" w:customStyle="1" w:styleId="toctext">
    <w:name w:val="toctext"/>
    <w:uiPriority w:val="99"/>
    <w:rsid w:val="00885116"/>
    <w:rPr>
      <w:rFonts w:cs="Times New Roman"/>
    </w:rPr>
  </w:style>
  <w:style w:type="character" w:customStyle="1" w:styleId="fn">
    <w:name w:val="fn"/>
    <w:uiPriority w:val="99"/>
    <w:rsid w:val="00885116"/>
    <w:rPr>
      <w:rFonts w:cs="Times New Roman"/>
    </w:rPr>
  </w:style>
  <w:style w:type="character" w:customStyle="1" w:styleId="ref-info">
    <w:name w:val="ref-info"/>
    <w:uiPriority w:val="99"/>
    <w:rsid w:val="00885116"/>
    <w:rPr>
      <w:rFonts w:cs="Times New Roman"/>
    </w:rPr>
  </w:style>
  <w:style w:type="character" w:customStyle="1" w:styleId="flagicon">
    <w:name w:val="flagicon"/>
    <w:uiPriority w:val="99"/>
    <w:rsid w:val="00885116"/>
    <w:rPr>
      <w:rFonts w:cs="Times New Roman"/>
    </w:rPr>
  </w:style>
  <w:style w:type="paragraph" w:customStyle="1" w:styleId="14-286">
    <w:name w:val="Стиль 14 пт Слева:  -286 см"/>
    <w:basedOn w:val="a2"/>
    <w:uiPriority w:val="99"/>
    <w:rsid w:val="00885116"/>
    <w:pPr>
      <w:widowControl/>
      <w:snapToGrid/>
      <w:spacing w:line="240" w:lineRule="auto"/>
      <w:ind w:left="-1620" w:firstLine="0"/>
      <w:jc w:val="right"/>
    </w:pPr>
    <w:rPr>
      <w:sz w:val="28"/>
    </w:rPr>
  </w:style>
  <w:style w:type="paragraph" w:customStyle="1" w:styleId="root">
    <w:name w:val="root"/>
    <w:basedOn w:val="a2"/>
    <w:uiPriority w:val="99"/>
    <w:rsid w:val="00885116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uk-UA" w:eastAsia="uk-UA"/>
    </w:rPr>
  </w:style>
  <w:style w:type="paragraph" w:customStyle="1" w:styleId="afffe">
    <w:name w:val="Содержимое таблицы"/>
    <w:basedOn w:val="a2"/>
    <w:uiPriority w:val="99"/>
    <w:rsid w:val="00885116"/>
    <w:pPr>
      <w:widowControl/>
      <w:suppressLineNumbers/>
      <w:suppressAutoHyphens/>
      <w:snapToGrid/>
      <w:spacing w:line="360" w:lineRule="auto"/>
      <w:ind w:firstLine="720"/>
    </w:pPr>
    <w:rPr>
      <w:sz w:val="24"/>
      <w:lang w:eastAsia="ar-SA"/>
    </w:rPr>
  </w:style>
  <w:style w:type="character" w:customStyle="1" w:styleId="Internetlink">
    <w:name w:val="Internet link"/>
    <w:uiPriority w:val="99"/>
    <w:rsid w:val="00885116"/>
    <w:rPr>
      <w:rFonts w:eastAsia="Times New Roman"/>
      <w:color w:val="000080"/>
      <w:sz w:val="20"/>
      <w:u w:val="single"/>
      <w:lang w:val="x-none"/>
    </w:rPr>
  </w:style>
  <w:style w:type="paragraph" w:customStyle="1" w:styleId="affff">
    <w:name w:val="ТАБЛИЦА"/>
    <w:next w:val="a2"/>
    <w:autoRedefine/>
    <w:uiPriority w:val="99"/>
    <w:rsid w:val="00885116"/>
    <w:pPr>
      <w:spacing w:line="360" w:lineRule="auto"/>
    </w:pPr>
    <w:rPr>
      <w:color w:val="000000"/>
      <w:sz w:val="22"/>
      <w:szCs w:val="22"/>
    </w:rPr>
  </w:style>
  <w:style w:type="paragraph" w:customStyle="1" w:styleId="affff0">
    <w:name w:val="титут"/>
    <w:autoRedefine/>
    <w:uiPriority w:val="99"/>
    <w:rsid w:val="00885116"/>
    <w:pPr>
      <w:spacing w:line="360" w:lineRule="auto"/>
      <w:ind w:left="360"/>
      <w:jc w:val="center"/>
    </w:pPr>
    <w:rPr>
      <w:b/>
      <w:noProof/>
      <w:sz w:val="28"/>
      <w:szCs w:val="28"/>
      <w:u w:val="single"/>
    </w:rPr>
  </w:style>
  <w:style w:type="paragraph" w:customStyle="1" w:styleId="Style10">
    <w:name w:val="Style10"/>
    <w:basedOn w:val="a2"/>
    <w:uiPriority w:val="99"/>
    <w:rsid w:val="00885116"/>
    <w:pPr>
      <w:autoSpaceDE w:val="0"/>
      <w:autoSpaceDN w:val="0"/>
      <w:adjustRightInd w:val="0"/>
      <w:snapToGrid/>
      <w:spacing w:line="312" w:lineRule="exact"/>
      <w:ind w:firstLine="0"/>
      <w:jc w:val="center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uiPriority w:val="99"/>
    <w:rsid w:val="0088511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8">
    <w:name w:val="Font Style18"/>
    <w:uiPriority w:val="99"/>
    <w:rsid w:val="0088511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9">
    <w:name w:val="Font Style19"/>
    <w:uiPriority w:val="99"/>
    <w:rsid w:val="00885116"/>
    <w:rPr>
      <w:rFonts w:ascii="Times New Roman" w:hAnsi="Times New Roman" w:cs="Times New Roman"/>
      <w:sz w:val="26"/>
      <w:szCs w:val="26"/>
    </w:rPr>
  </w:style>
  <w:style w:type="character" w:customStyle="1" w:styleId="style411">
    <w:name w:val="style411"/>
    <w:uiPriority w:val="99"/>
    <w:rsid w:val="00885116"/>
    <w:rPr>
      <w:rFonts w:ascii="Verdana" w:hAnsi="Verdana" w:cs="Times New Roman"/>
      <w:color w:val="FFFFFF"/>
      <w:sz w:val="17"/>
      <w:szCs w:val="17"/>
    </w:rPr>
  </w:style>
  <w:style w:type="character" w:customStyle="1" w:styleId="hlnormal">
    <w:name w:val="hlnormal"/>
    <w:uiPriority w:val="99"/>
    <w:rsid w:val="00885116"/>
    <w:rPr>
      <w:rFonts w:cs="Times New Roman"/>
    </w:rPr>
  </w:style>
  <w:style w:type="paragraph" w:customStyle="1" w:styleId="affff1">
    <w:name w:val="Обычный текст"/>
    <w:basedOn w:val="a2"/>
    <w:uiPriority w:val="99"/>
    <w:rsid w:val="00885116"/>
    <w:pPr>
      <w:widowControl/>
      <w:snapToGrid/>
      <w:spacing w:line="360" w:lineRule="auto"/>
      <w:ind w:firstLine="454"/>
    </w:pPr>
    <w:rPr>
      <w:sz w:val="24"/>
    </w:rPr>
  </w:style>
  <w:style w:type="paragraph" w:customStyle="1" w:styleId="a1">
    <w:name w:val="наталья"/>
    <w:basedOn w:val="a2"/>
    <w:uiPriority w:val="99"/>
    <w:rsid w:val="00885116"/>
    <w:pPr>
      <w:widowControl/>
      <w:numPr>
        <w:numId w:val="12"/>
      </w:numPr>
      <w:snapToGrid/>
      <w:spacing w:line="240" w:lineRule="auto"/>
      <w:jc w:val="left"/>
    </w:pPr>
    <w:rPr>
      <w:sz w:val="24"/>
      <w:szCs w:val="24"/>
      <w:lang w:eastAsia="en-US"/>
    </w:rPr>
  </w:style>
  <w:style w:type="character" w:customStyle="1" w:styleId="text-10">
    <w:name w:val="text-10"/>
    <w:uiPriority w:val="99"/>
    <w:rsid w:val="0088511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8140</Words>
  <Characters>46398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Физико-географическая характеристика Юго- Восточной Азии</vt:lpstr>
    </vt:vector>
  </TitlesOfParts>
  <Company>Home</Company>
  <LinksUpToDate>false</LinksUpToDate>
  <CharactersWithSpaces>54430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Физико-географическая характеристика Юго- Восточной Азии</dc:title>
  <dc:subject/>
  <dc:creator>User</dc:creator>
  <cp:keywords/>
  <dc:description/>
  <cp:lastModifiedBy>admin</cp:lastModifiedBy>
  <cp:revision>2</cp:revision>
  <dcterms:created xsi:type="dcterms:W3CDTF">2014-02-20T07:00:00Z</dcterms:created>
  <dcterms:modified xsi:type="dcterms:W3CDTF">2014-02-20T07:00:00Z</dcterms:modified>
</cp:coreProperties>
</file>