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A32" w:rsidRPr="00C00A32" w:rsidRDefault="00C00A32" w:rsidP="00C00A32">
      <w:pPr>
        <w:spacing w:before="120"/>
        <w:jc w:val="center"/>
        <w:rPr>
          <w:b/>
          <w:bCs/>
          <w:sz w:val="32"/>
          <w:szCs w:val="32"/>
        </w:rPr>
      </w:pPr>
      <w:r w:rsidRPr="00C8462F">
        <w:rPr>
          <w:b/>
          <w:bCs/>
          <w:sz w:val="32"/>
          <w:szCs w:val="32"/>
        </w:rPr>
        <w:t xml:space="preserve">Основные источники эффективности разработки и внедрения систем автоматизированного управления процессом бурения </w:t>
      </w:r>
    </w:p>
    <w:p w:rsidR="00C00A32" w:rsidRPr="00C8462F" w:rsidRDefault="00C00A32" w:rsidP="00C00A32">
      <w:pPr>
        <w:spacing w:before="120"/>
        <w:ind w:firstLine="567"/>
        <w:jc w:val="both"/>
      </w:pPr>
      <w:r w:rsidRPr="00C8462F">
        <w:t>Один из основных источников экономической эффективности - повышение качества управления при его автоматизации.</w:t>
      </w:r>
    </w:p>
    <w:p w:rsidR="00C00A32" w:rsidRPr="00C8462F" w:rsidRDefault="00C00A32" w:rsidP="00C00A32">
      <w:pPr>
        <w:spacing w:before="120"/>
        <w:ind w:firstLine="567"/>
        <w:jc w:val="both"/>
      </w:pPr>
      <w:r w:rsidRPr="00C8462F">
        <w:t>Если управление процессом бурения рассматривать как поддержание параметров процесса (например, механической скорости и т. п.) возможно ближе к заданному режиму, который устанавливается бурильщику инженеромтехнологом на основе его знаний геолого-технических условий бурения, то качеством управления будет то, насколько точно в течение длительного времени процесс бурения соответствует заданным режимам, установкам и т.д. Как показывает практика, обычно усилий бурильщика недостаточно, чтобы поддерживать процесс в пределах заданного режима или показателя. Это объясняется случайным характером факторов, влияющих на процесс бурения, и ограниченными возможностями человека.</w:t>
      </w:r>
    </w:p>
    <w:p w:rsidR="00C00A32" w:rsidRPr="00C8462F" w:rsidRDefault="00C00A32" w:rsidP="00C00A32">
      <w:pPr>
        <w:spacing w:before="120"/>
        <w:ind w:firstLine="567"/>
        <w:jc w:val="both"/>
      </w:pPr>
      <w:r w:rsidRPr="00C8462F">
        <w:t>Система автоматизированного управления обеспечивает повышение качества управления благодаря своей особенности быстро реагировать на возмущения и вырабатывать управляющие воздействия, в которых учитывается взаимное влияние параметров и показателей процесса. Кроме того, система гарантирует качество управления, что особенно важно.</w:t>
      </w:r>
    </w:p>
    <w:p w:rsidR="00C00A32" w:rsidRPr="00C8462F" w:rsidRDefault="00C00A32" w:rsidP="00C00A32">
      <w:pPr>
        <w:spacing w:before="120"/>
        <w:ind w:firstLine="567"/>
        <w:jc w:val="both"/>
      </w:pPr>
      <w:r w:rsidRPr="00C8462F">
        <w:t>Помимо описанного подхода к управлению, заключающегося в поддержании заданного состояния процесса (так называемое локальное регулирование), в системе должны быть реализованы перспективные методы управления, которые нельзя осуществить с помощью традиционного ручного управления. К ним можно отнести такие методы; реализуемые в процессе автоматизированного управления, как оперативная оптимизация, адаптивная настройка, регулирование по возмущению, управление по вычисляемым косвенным переменным, которые не поддаются непосредственному измерению (например, достижение минимального отношения мощности на бурение к механической скорости бурения), и т.д.</w:t>
      </w:r>
    </w:p>
    <w:p w:rsidR="00C00A32" w:rsidRPr="00C8462F" w:rsidRDefault="00C00A32" w:rsidP="00C00A32">
      <w:pPr>
        <w:spacing w:before="120"/>
        <w:ind w:firstLine="567"/>
        <w:jc w:val="both"/>
      </w:pPr>
      <w:r w:rsidRPr="00C8462F">
        <w:t>Другой источник эффективности систем автоматизированного управления - увеличение производительности труда в результате роста механической скорости бурения, уменьшения количества аварий и осложнений, увеличения производительного времени за счет объективного документированного контроля.</w:t>
      </w:r>
    </w:p>
    <w:p w:rsidR="00C00A32" w:rsidRPr="00C8462F" w:rsidRDefault="00C00A32" w:rsidP="00C00A32">
      <w:pPr>
        <w:spacing w:before="120"/>
        <w:ind w:firstLine="567"/>
        <w:jc w:val="both"/>
      </w:pPr>
      <w:r w:rsidRPr="00C8462F">
        <w:t>Очевидно, в ближайшем будущем не предвидится сокращение обслуживающего персонала буровой установки, так как, по крайней мере с точки зрения техники безопасности, буровая установка должна обслуживаться не менее, чем двумя рабочими. Но можно говорить об условном высвобождении численности при автоматизированном управлении даже в процессе бурения одной скважины. Поскольку система управления принимает на себя часть функций обслуживающего бурового персонала, то в высвободившееся время рабочие могут выполнять различные вспомогательные работы. Кроме того, за счет повышения скоростей бурения возможно сокращение количества буровых установок, а следовательно, и численности рабочих.</w:t>
      </w:r>
    </w:p>
    <w:p w:rsidR="00C00A32" w:rsidRPr="00C8462F" w:rsidRDefault="00C00A32" w:rsidP="00C00A32">
      <w:pPr>
        <w:spacing w:before="120"/>
        <w:ind w:firstLine="567"/>
        <w:jc w:val="both"/>
      </w:pPr>
      <w:r w:rsidRPr="00C8462F">
        <w:t>Снижение себестоимости 1 м бурения скважины - следующий источник эффективности систем автоматизированного управления процессом бурения. Это достигается с одной стороны, за счет роста производительности труда, а с другой - за счет меньших удельных расходов истирающих материалов, инструмента, энергии, увеличения межремонтных сроков оборудования и т.д. Например, известная система Вектор-1. разработанная в Севукргеологии В. А. Флянтиковым и В. А. Бабишиным. обеспечила рост производительности труда на 46%, увеличение механической скорости и длины рейса на 30 и 43% соответственно, снижение затрат мощности при бурении 1 м расхода истирающих материалов и себестоимости буровых работ на 6,50 и 19,3% соответственно.</w:t>
      </w:r>
    </w:p>
    <w:p w:rsidR="00C00A32" w:rsidRPr="00C8462F" w:rsidRDefault="00C00A32" w:rsidP="00C00A32">
      <w:pPr>
        <w:spacing w:before="120"/>
        <w:ind w:firstLine="567"/>
        <w:jc w:val="both"/>
      </w:pPr>
      <w:r w:rsidRPr="00C8462F">
        <w:t>Такие результаты получены при бурении плановых геологоразведочных скважин общим объемом более 10 тыс. м. Следует учесть, что названная система вследствие жесткой, аппаратной, реализации алгоритма управления обладает весьма ограниченными функциональными возможностями и по существу управляет лишь по одному параметру-нагрузке на породоразрушающий инструмент (долото).</w:t>
      </w:r>
    </w:p>
    <w:p w:rsidR="00C00A32" w:rsidRPr="00C8462F" w:rsidRDefault="00C00A32" w:rsidP="00C00A32">
      <w:pPr>
        <w:spacing w:before="120"/>
        <w:ind w:firstLine="567"/>
        <w:jc w:val="both"/>
      </w:pPr>
      <w:r w:rsidRPr="00C8462F">
        <w:t>К неявным источникам экономической эффективности можно отнести функции контроля и регистрации параметров, а также показателей процесса бурения, выполненные системой управления. При этом высвобождается определенная часть инженерно-технических работников; которые должны хронометрировать процесс и предварительно обрабатывать данные.</w:t>
      </w:r>
    </w:p>
    <w:p w:rsidR="00C00A32" w:rsidRPr="00C8462F" w:rsidRDefault="00C00A32" w:rsidP="00C00A32">
      <w:pPr>
        <w:spacing w:before="120"/>
        <w:ind w:firstLine="567"/>
        <w:jc w:val="both"/>
      </w:pPr>
      <w:r w:rsidRPr="00C8462F">
        <w:t>Полученные объективные данные служат основой для оптимального проектирования процесса бурения, нормирования и др.</w:t>
      </w:r>
    </w:p>
    <w:p w:rsidR="00C00A32" w:rsidRPr="00C8462F" w:rsidRDefault="00C00A32" w:rsidP="00C00A32">
      <w:pPr>
        <w:spacing w:before="120"/>
        <w:ind w:firstLine="567"/>
        <w:jc w:val="both"/>
      </w:pPr>
      <w:r w:rsidRPr="00C8462F">
        <w:t>В недалеком будущем с внедрением гидрофицированных буровых установок нового поколения возможен рост эффективности за счет расширения функциональных возможностей системы управления процессом бурения, таких как автоматизация спуско-подъемных операций, диагностика состояния станка, оперативная обработка данных скважинной геофизики, учет расхода материалов и т. д.</w:t>
      </w:r>
    </w:p>
    <w:p w:rsidR="00C00A32" w:rsidRPr="00C8462F" w:rsidRDefault="00C00A32" w:rsidP="00C00A32">
      <w:pPr>
        <w:spacing w:before="120"/>
        <w:ind w:firstLine="567"/>
        <w:jc w:val="both"/>
      </w:pPr>
      <w:r w:rsidRPr="00C8462F">
        <w:t>Внедрение систем автоматизированного управления имеет социальное значение. Прежде всего, это устранение различий между умственным и физическим трудом, улучшение условий труда и техники безопасности, поскольку в результате автоматизации буровой персонал может быть удален на безопасное расстояние от движущихся и вращающихся частей, и создание комфортабельных условий работы.</w:t>
      </w:r>
    </w:p>
    <w:p w:rsidR="00C00A32" w:rsidRPr="00C8462F" w:rsidRDefault="00C00A32" w:rsidP="00C00A32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C8462F">
        <w:rPr>
          <w:b/>
          <w:bCs/>
          <w:sz w:val="28"/>
          <w:szCs w:val="28"/>
        </w:rPr>
        <w:t xml:space="preserve">Список литературы </w:t>
      </w:r>
    </w:p>
    <w:p w:rsidR="00E12572" w:rsidRDefault="00E12572" w:rsidP="00C00A3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0A32"/>
    <w:rsid w:val="00095BA6"/>
    <w:rsid w:val="00230CD9"/>
    <w:rsid w:val="0031418A"/>
    <w:rsid w:val="005A2562"/>
    <w:rsid w:val="00736195"/>
    <w:rsid w:val="00A44D32"/>
    <w:rsid w:val="00AA40C1"/>
    <w:rsid w:val="00C00A32"/>
    <w:rsid w:val="00C8462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C7E7FC0-9DD4-42E2-B6B1-EBB14EF7B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A3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0A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</Words>
  <Characters>4362</Characters>
  <Application>Microsoft Office Word</Application>
  <DocSecurity>0</DocSecurity>
  <Lines>36</Lines>
  <Paragraphs>10</Paragraphs>
  <ScaleCrop>false</ScaleCrop>
  <Company>Home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источники эффективности разработки и внедрения систем автоматизированного управления процессом бурения </dc:title>
  <dc:subject/>
  <dc:creator>Alena</dc:creator>
  <cp:keywords/>
  <dc:description/>
  <cp:lastModifiedBy>admin</cp:lastModifiedBy>
  <cp:revision>2</cp:revision>
  <dcterms:created xsi:type="dcterms:W3CDTF">2014-02-18T09:37:00Z</dcterms:created>
  <dcterms:modified xsi:type="dcterms:W3CDTF">2014-02-18T09:37:00Z</dcterms:modified>
</cp:coreProperties>
</file>