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6F3" w:rsidRPr="001F5A0A" w:rsidRDefault="00EC66F3" w:rsidP="00EC66F3">
      <w:pPr>
        <w:spacing w:before="120"/>
        <w:jc w:val="center"/>
        <w:rPr>
          <w:b/>
          <w:bCs/>
          <w:sz w:val="32"/>
          <w:szCs w:val="32"/>
        </w:rPr>
      </w:pPr>
      <w:r w:rsidRPr="001F5A0A">
        <w:rPr>
          <w:b/>
          <w:bCs/>
          <w:sz w:val="32"/>
          <w:szCs w:val="32"/>
        </w:rPr>
        <w:t>Туркменистан</w:t>
      </w:r>
    </w:p>
    <w:p w:rsidR="00EC66F3" w:rsidRPr="001F5A0A" w:rsidRDefault="00EC66F3" w:rsidP="00EC66F3">
      <w:pPr>
        <w:spacing w:before="120"/>
        <w:jc w:val="center"/>
        <w:rPr>
          <w:b/>
          <w:bCs/>
          <w:sz w:val="28"/>
          <w:szCs w:val="28"/>
        </w:rPr>
      </w:pPr>
      <w:r w:rsidRPr="001F5A0A">
        <w:rPr>
          <w:b/>
          <w:bCs/>
          <w:sz w:val="28"/>
          <w:szCs w:val="28"/>
        </w:rPr>
        <w:t>Республика Туркменистан</w:t>
      </w:r>
    </w:p>
    <w:p w:rsidR="00EC66F3" w:rsidRPr="00261403" w:rsidRDefault="00EC66F3" w:rsidP="00EC66F3">
      <w:pPr>
        <w:spacing w:before="120"/>
        <w:ind w:firstLine="567"/>
        <w:jc w:val="both"/>
      </w:pPr>
      <w:r w:rsidRPr="00261403">
        <w:t>Площадь: 488,1 тыс. км2.</w:t>
      </w:r>
    </w:p>
    <w:p w:rsidR="00EC66F3" w:rsidRPr="00261403" w:rsidRDefault="00EC66F3" w:rsidP="00EC66F3">
      <w:pPr>
        <w:spacing w:before="120"/>
        <w:ind w:firstLine="567"/>
        <w:jc w:val="both"/>
      </w:pPr>
      <w:r w:rsidRPr="00261403">
        <w:t>Численность населения: 4,6 млн. человек (1998).</w:t>
      </w:r>
    </w:p>
    <w:p w:rsidR="00EC66F3" w:rsidRPr="00261403" w:rsidRDefault="00EC66F3" w:rsidP="00EC66F3">
      <w:pPr>
        <w:spacing w:before="120"/>
        <w:ind w:firstLine="567"/>
        <w:jc w:val="both"/>
      </w:pPr>
      <w:r w:rsidRPr="00261403">
        <w:t>Государственный язык: туркменский.</w:t>
      </w:r>
    </w:p>
    <w:p w:rsidR="00EC66F3" w:rsidRPr="00261403" w:rsidRDefault="00EC66F3" w:rsidP="00EC66F3">
      <w:pPr>
        <w:spacing w:before="120"/>
        <w:ind w:firstLine="567"/>
        <w:jc w:val="both"/>
      </w:pPr>
      <w:r w:rsidRPr="00261403">
        <w:t>Столица: Ашгабат (500 тыс. жителей, 1997).</w:t>
      </w:r>
    </w:p>
    <w:p w:rsidR="00EC66F3" w:rsidRPr="00261403" w:rsidRDefault="00EC66F3" w:rsidP="00EC66F3">
      <w:pPr>
        <w:spacing w:before="120"/>
        <w:ind w:firstLine="567"/>
        <w:jc w:val="both"/>
      </w:pPr>
      <w:r w:rsidRPr="00261403">
        <w:t>Государственный праздник: День независимости (27 октября, с 1991 г.).</w:t>
      </w:r>
    </w:p>
    <w:p w:rsidR="00EC66F3" w:rsidRPr="00261403" w:rsidRDefault="00EC66F3" w:rsidP="00EC66F3">
      <w:pPr>
        <w:spacing w:before="120"/>
        <w:ind w:firstLine="567"/>
        <w:jc w:val="both"/>
      </w:pPr>
      <w:r w:rsidRPr="00261403">
        <w:t>Денежная единица: манат.</w:t>
      </w:r>
    </w:p>
    <w:p w:rsidR="00EC66F3" w:rsidRPr="00261403" w:rsidRDefault="00EC66F3" w:rsidP="00EC66F3">
      <w:pPr>
        <w:spacing w:before="120"/>
        <w:ind w:firstLine="567"/>
        <w:jc w:val="both"/>
      </w:pPr>
      <w:r w:rsidRPr="00261403">
        <w:t>Член ООН и ОБСЕ с 1992 г.</w:t>
      </w:r>
    </w:p>
    <w:p w:rsidR="00EC66F3" w:rsidRPr="00261403" w:rsidRDefault="00EC66F3" w:rsidP="00EC66F3">
      <w:pPr>
        <w:spacing w:before="120"/>
        <w:ind w:firstLine="567"/>
        <w:jc w:val="both"/>
      </w:pPr>
      <w:r w:rsidRPr="00261403">
        <w:t>Туркменистан — страна пустынь и оазисов, своеобразных исторических и культурных традиций. На его территории процветали древнейшие цивилизации мира. Это одно из самых богатых государств по запасам газа и нефти. Вместе с тем история независимости страны насчитывает всего несколько лет. Современный Туркменистан провозгласил свой, особый путь развития.</w:t>
      </w:r>
    </w:p>
    <w:p w:rsidR="00EC66F3" w:rsidRPr="00261403" w:rsidRDefault="00EC66F3" w:rsidP="00EC66F3">
      <w:pPr>
        <w:spacing w:before="120"/>
        <w:ind w:firstLine="567"/>
        <w:jc w:val="both"/>
      </w:pPr>
      <w:r w:rsidRPr="00261403">
        <w:t>Расположен в юго-западной части Средней Азии. На севере и востоке граничит с Казахстаном и Узбекистаном, на юге — с Афганистаном и Ираном. На западе омывается водами Каспийского моря.</w:t>
      </w:r>
    </w:p>
    <w:p w:rsidR="00EC66F3" w:rsidRPr="00261403" w:rsidRDefault="00EC66F3" w:rsidP="00EC66F3">
      <w:pPr>
        <w:spacing w:before="120"/>
        <w:ind w:firstLine="567"/>
        <w:jc w:val="both"/>
      </w:pPr>
      <w:r w:rsidRPr="00261403">
        <w:t>В Туркменистане живут представители множества национальностей, однако большинство населения — туркмены. Большие группы туркмен живут в Узбекистане, Афганистане, Иране. В Туркменистане есть большие общины узбеков (9%) и казахов (2%). Заметную часть населения составляют русские и русскоязычные народы (около 7%). Из других народов здесь живут армяне, азербайджанцы, татары, персы, лезгины, уйгуры, а также белуджи, курды и др. По своему антропологическому облику туркмены относятся к закаспийскому расовому типу южных европеоидов. Туркмен отличают высокий рост, продолговатая форма головы, узкое лицо, довольно высокий лоб, относительно темный оттенок волос, глаз и кожи. Монголоидные черты у них незначительны.</w:t>
      </w:r>
    </w:p>
    <w:p w:rsidR="00EC66F3" w:rsidRPr="00261403" w:rsidRDefault="00EC66F3" w:rsidP="00EC66F3">
      <w:pPr>
        <w:spacing w:before="120"/>
        <w:ind w:firstLine="567"/>
        <w:jc w:val="both"/>
      </w:pPr>
      <w:r w:rsidRPr="00261403">
        <w:t>Туркменский разговорный язык развивался на основе западных огузских племенных диалектов тюркских языков, испытав на себе также воздействие кипчакских и староузбекских (чагатайских) языков. Литературный туркменский язык сформировался в XX в. под влиянием текинского племенного диалекта. Современная туркменская письменность основана на кириллице, но в XXI в. планируется перевести ее на латинскую графику. В Туркменистане, как и в других среднеазиатских государствах, высокая рождаемость. С начала столетия численность жителей выросла в несколько раз, однако это результат не только высокой рождаемости, но и снижавшейся в XX в. смертности. Для туркмен характерны многодетные семьи. Средняя плотность населения в Туркменистане — около 9,4 человека на 1 км.кв.. Наибольшая плотность — в южных, восточных и северо-восточных оазисах; одна из самых низких — на западе республики; в центральных пустынных районах один человек - на несколько квадратных километров. В конце 80-х гг. XX в. в Туркменистане было 16 городов и 74 поселка городского типа, в которых проживало около 50% населения.</w:t>
      </w:r>
    </w:p>
    <w:p w:rsidR="00EC66F3" w:rsidRPr="00261403" w:rsidRDefault="00EC66F3" w:rsidP="00EC66F3">
      <w:pPr>
        <w:spacing w:before="120"/>
        <w:ind w:firstLine="567"/>
        <w:jc w:val="both"/>
      </w:pPr>
      <w:r w:rsidRPr="00261403">
        <w:t>В начале XX в. туркмены были заняты в основном в сельском хозяйстве, прежде всего в кочевом животноводстве и частично в земледелии. На протяжении столетия кочевников становилось все меньше и меньше. За последние десятилетия в Туркменистане заметно увеличилась, прежде всего за счет прибывших в республику мигрантов, доля занятых в индустриальных отраслях (в промышленности и строительстве) и сократилось число работающих в аграрном секторе. В середине 90-х гг. в сельском хозяйстве работали 735 тыс. человек (44% от числа занятых в народном хозяйстве), в сфере услуг — 625 тыс. человек (около 40%), а в промышленности и строительстве — 320 тыс. человек; (16%).</w:t>
      </w:r>
    </w:p>
    <w:p w:rsidR="00EC66F3" w:rsidRPr="00261403" w:rsidRDefault="00EC66F3" w:rsidP="00EC66F3">
      <w:pPr>
        <w:spacing w:before="120"/>
        <w:ind w:firstLine="567"/>
        <w:jc w:val="both"/>
      </w:pPr>
      <w:r w:rsidRPr="00261403">
        <w:t>Ашгабат — столица республики. Город расположен в живописной долине в предгорьях Копетдага, почти на равном расстоянии от всех областных центров республики. Он возник в 1881 г. вначале как военное укрепление неподалеку от одноименного селения. В 1885 г. сюда была проведена железная дорога, после чего вокруг укрепления стало развиваться городское поселение. До 1919г. город был известен как Асхабад. В 1921 г. он был переименован в Полторацк в честь революционера П. Г. Полторацкого. В 1927 г. городу было возвращено старое название в новой транскрипции — Ашхабад («обустроенное с любовью»). На рубеже 80 — 90-х гг. появилась другая транскрипция — Ашгабат. Благодаря удобному географическому положению город стал важным торговым и транзитным пунктом. В 1948 г. город пережил мощное землетрясение и полностью был разрушен. Восстановлению столицы Туркменистана помогали все республики Советского Союза. На месте руин через несколько лет вырос прекрасный новый город. В Ашгабате много современных архитектурных сооружений, многоэтажные жилые районы. К концу XX в. Ашгабат превратился в важный политико-административный, научно-культурный и транспортный центр. Промышленность представлена предприятиями легкой, пищевой, машиностроительной, электротехнической и других отраслей. В городе имеются университет, институты, научно-исследовательские учреждения, театры, музеи, клубы. Есть ботанический сад.</w:t>
      </w:r>
    </w:p>
    <w:p w:rsidR="00EC66F3" w:rsidRPr="00261403" w:rsidRDefault="00EC66F3" w:rsidP="00EC66F3">
      <w:pPr>
        <w:spacing w:before="120"/>
        <w:ind w:firstLine="567"/>
        <w:jc w:val="both"/>
      </w:pPr>
      <w:r w:rsidRPr="00261403">
        <w:t>Туркменабад — центр восточной части Республики Туркменистан и второй по численности населения город (150 тыс. жителей, из которых значительную часть составляют узбеки). Некогда в этом месте была расположена крепость Бухарского эмирата под названием Чарджуй («Четыре канала»), которая охраняла переправу через Амударью от нашествия и разбоя кочевников. В 1886 г., когда сюда была проведена Закаспийская железная дорога, около крепости возникло военное, а потом и городское поселение. В 1901 г. был построен железнодорожный мост через реку. В 1940 г. название города получило новую транскрипцию — Чарджоу. В 1999 г. Чарджоу был переименован в Туркменабад («Созданный туркменами»). В наши дни Туркменабад — развитый промышленный и культурный центр. Здесь имеются предприятия по переработке хлопка, шелкомотальная фабрика, завод по обработке шкурок куракульских овец, судоремонтный и ремонтно-экскаваторный заводы, большой суперфосфатный завод и др. Город удобно расположен на пересечении судоходной части реки Амударья и железной дороги и является важным транспортным узлом. В Туркменабаде есть техникумы, училища, музей и театр.</w:t>
      </w:r>
    </w:p>
    <w:p w:rsidR="00EC66F3" w:rsidRPr="00261403" w:rsidRDefault="00EC66F3" w:rsidP="00EC66F3">
      <w:pPr>
        <w:spacing w:before="120"/>
        <w:ind w:firstLine="567"/>
        <w:jc w:val="both"/>
      </w:pPr>
      <w:r w:rsidRPr="00261403">
        <w:t>Преобладают три ландшафта: пустынные равнины, оазисы и горы. Главные реки - Амударья, Мургаб, Теджен. В знаменитой Бахарденской пещере находится подземное озеро Коу-Ата (на 60 м ниже входа). Его площадь - 1050 м.кв., средняя глубина — 6 м, а температура воды +33...+37° С.</w:t>
      </w:r>
    </w:p>
    <w:p w:rsidR="00EC66F3" w:rsidRPr="00261403" w:rsidRDefault="00EC66F3" w:rsidP="00EC66F3">
      <w:pPr>
        <w:spacing w:before="120"/>
        <w:ind w:firstLine="567"/>
        <w:jc w:val="both"/>
      </w:pPr>
      <w:r w:rsidRPr="00261403">
        <w:t>Примерно 80% территории занимают пустыни. Самая большая — Каракумы («Черные пески»), простирающаяся с запада на восток на 880 км. На юге и юго-западе — горы Копетдаг (гора Ризе — до 2942 м) и северные предгорья Паропамиза. Климат — резко континентальный, очень сухой, со значительными суточными и годовыми колебаниями температур. Зима — теплая, лето — знойное. Самая высокая среднемесячная температура отмечается в июле (+32,2° С). Самый холодный месяц — январь, но на юге в этом месяце температуры плюсовые и возможна вегетация растений. Осадков — от 70 до 120 мм в год, в горах — до 350 мм. Растительность — преимущественно пустынная.</w:t>
      </w:r>
    </w:p>
    <w:p w:rsidR="00EC66F3" w:rsidRPr="00261403" w:rsidRDefault="00EC66F3" w:rsidP="00EC66F3">
      <w:pPr>
        <w:spacing w:before="120"/>
        <w:ind w:firstLine="567"/>
        <w:jc w:val="both"/>
      </w:pPr>
      <w:r w:rsidRPr="00261403">
        <w:t>Древняя культура Средней Азии, включая Туркменистан, основана на религиозных традициях зороастризма, буддизма, христианства и иных культах и верованиях. Начиная с рубежа VII — VIII вв., когда регион был завоеван арабами, господствующей религией становится ислам. Верующие туркмены, узбеки, таджики, казахи и некоторые другие народности современного Туркменистана в подавляющем большинстве — мусульмане-сунниты ханифитского толка. Небольшая часть местного населения, выходцев из Ирана, - мусульмане-шииты. Большую роль в туркменском обществе на протяжении веков играл суфизм (от арабского суф — грубая шерстяная ткань, отсюда - власяница как атрибут аскета) — мистическое направление мусульманского вероучения, для которого характерно сочетание метафизики с аскетической практикой, учение о постепенном приближении через мистическую любовь к познанию Бога. Суфизм оказал огромное влияние на литературу, народное творчество и даже на политическую жизнь коренных народов. В XX в. здесь образовалась большая община европейского по происхождению населения. Это православные христиане, католики и лютеране.</w:t>
      </w:r>
    </w:p>
    <w:p w:rsidR="00EC66F3" w:rsidRPr="00261403" w:rsidRDefault="00EC66F3" w:rsidP="00EC66F3">
      <w:pPr>
        <w:spacing w:before="120"/>
        <w:ind w:firstLine="567"/>
        <w:jc w:val="both"/>
      </w:pPr>
      <w:r w:rsidRPr="00261403">
        <w:t>В 18 км к западу от Ашгабата возвышаются развалины Нисы — столицы древнего Парфянского государства, которое существовало на рубеже I тыс. до н. э. — 1 тыс. н. э. Здесь сохранились остатки городских кварталов, храмов, дворцов. При раскопках Нисы археологи обнаружили чудесные ритоны (кубки в виде рога) из слоновой кости, скульптуры из глины и камня, монеты, архивные записи на глиняных дощечках. Эти находки имеют мировое значение. К северу от города Байрам-Али лежат руины другого древнего города — Мерва. Это наиболее значительный историко-архитектурный памятник Туркменистана. Древнейшая часть — городище Эрк-Кала, заселение его датируется I тыс. до н. э. В середине I тыс. н. э. Мере был столицей восточной части Сасанидской империи, а затем центром арабских наместников в Хорасане. Своего расцвета город достиг в XII в. в составе государства Сельджукидов и Хо-резмшахов, о чем свидетельствуют остатки городища Султан-Кала с мавзолеем султана Санджара в центре. В это время Мерв был крупнейшим на Востоке центром по изготовлению художественной штампованной керамики. Наконец, на севере Туркменистана, где находился древний Ургенч — столица Хорезма в XII — XI11 вв., сохранились такие памятники, как крепость Аккала («Белая крепость»), минарет, мавзолей Фахреддина Рази (вторая половина XII в.), который представляет собой кирпичную кубовидную постройку с двенадцатигранным шатровым куполом.</w:t>
      </w:r>
    </w:p>
    <w:p w:rsidR="00EC66F3" w:rsidRPr="00261403" w:rsidRDefault="00EC66F3" w:rsidP="00EC66F3">
      <w:pPr>
        <w:spacing w:before="120"/>
        <w:ind w:firstLine="567"/>
        <w:jc w:val="both"/>
      </w:pPr>
      <w:r w:rsidRPr="00261403">
        <w:t>Туркменистан — республика. А Президент — глава государства и исполнительной власти. Законодательная власть принадлежит парламенту — Народному собранию (Халк Меджлис).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66F3"/>
    <w:rsid w:val="001F5A0A"/>
    <w:rsid w:val="00261403"/>
    <w:rsid w:val="0031418A"/>
    <w:rsid w:val="003B13C2"/>
    <w:rsid w:val="005A2562"/>
    <w:rsid w:val="00AD78C9"/>
    <w:rsid w:val="00E12572"/>
    <w:rsid w:val="00EC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BF96C16-852F-4F96-B422-647A7A7B9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6F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C66F3"/>
    <w:rPr>
      <w:color w:val="0000FF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1402</Words>
  <Characters>7996</Characters>
  <Application>Microsoft Office Word</Application>
  <DocSecurity>0</DocSecurity>
  <Lines>66</Lines>
  <Paragraphs>18</Paragraphs>
  <ScaleCrop>false</ScaleCrop>
  <Company>Home</Company>
  <LinksUpToDate>false</LinksUpToDate>
  <CharactersWithSpaces>9380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Туркменистан</dc:title>
  <dc:subject/>
  <dc:creator>Alena</dc:creator>
  <cp:keywords/>
  <dc:description/>
  <cp:lastModifiedBy>admin</cp:lastModifiedBy>
  <cp:revision>2</cp:revision>
  <dcterms:created xsi:type="dcterms:W3CDTF">2014-02-17T04:44:00Z</dcterms:created>
  <dcterms:modified xsi:type="dcterms:W3CDTF">2014-02-17T04:44:00Z</dcterms:modified>
</cp:coreProperties>
</file>