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40B" w:rsidRPr="006A345F" w:rsidRDefault="0071440B" w:rsidP="0071440B">
      <w:pPr>
        <w:spacing w:before="120"/>
        <w:jc w:val="center"/>
        <w:rPr>
          <w:b/>
          <w:bCs/>
          <w:sz w:val="32"/>
          <w:szCs w:val="32"/>
        </w:rPr>
      </w:pPr>
      <w:r w:rsidRPr="006A345F">
        <w:rPr>
          <w:b/>
          <w:bCs/>
          <w:sz w:val="32"/>
          <w:szCs w:val="32"/>
        </w:rPr>
        <w:t>Того</w:t>
      </w:r>
    </w:p>
    <w:p w:rsidR="0071440B" w:rsidRPr="006A345F" w:rsidRDefault="0071440B" w:rsidP="0071440B">
      <w:pPr>
        <w:spacing w:before="120"/>
        <w:jc w:val="center"/>
        <w:rPr>
          <w:b/>
          <w:bCs/>
          <w:sz w:val="28"/>
          <w:szCs w:val="28"/>
        </w:rPr>
      </w:pPr>
      <w:r w:rsidRPr="006A345F">
        <w:rPr>
          <w:b/>
          <w:bCs/>
          <w:sz w:val="28"/>
          <w:szCs w:val="28"/>
        </w:rPr>
        <w:t>Тоголезская Республика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Площадь: 56 тыс. км2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Численность населения: 4,5 млн. человек (1998).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Государственный язык: французский.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Столица: Ломе (700 тыс. жителей, 1997).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Государственный праздник: День независимости (27 апреля, с 1960г.).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 xml:space="preserve">Денежная единица: африканский франк. 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Член ООН с 1960 г., ОАЕ и др.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Государство расположено в Западной Африке, на берегу Гвинейского залива. Граничит на севере с Буркина-Фасо, на востоке — с Бенином, на западе — с Ганой. От океанского побережья узкой полосой оно уходит в глубь континента на 600 км.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Того имеет развитую транспортную сеть. Три железнодорожные линии общей протяженностью более 500 км сходятся к порту Ломе; автомобильных дорог — 4,5 тыс. км, в том числе асфальтированных — 150 км. Имеется аэропорт международного класса в Ломе и небольшие — в крупных городах. В 1984 г. с помощью ФРГ завершено строительство крупного глубоководного порта Ломе, через который идут и транзитные грузы для континентальных стран (Буркина-Фасо, Нигер и Мали). Для экспорта фосфатов построен специальный порт Кпеме.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Этнический состав населения очень пестрый. Здесь насчитывается более 40 этнических групп, говорящих на разных языках и диалектах. К гвинейской языковой группе относятся эве (самая многочисленная), аджа, гэн, уачи, йоруба-ана и другие, населяющие преимущественно южную часть; к вольтийской языковой группе — кабье (1/3 населения), лоссо, ламба, котоколи, бассари, гурма, чокосси и другие, живущие на севере и в центральной части. Основное занятие этих народов — земледелие. Кочевники фульбе и моей занимаются скотоводством на севере страны. Развиты также рыболовство (морское, речное, лагунное), охота и кустарные промыслы. Жилища тоголезцев — хижины разной формы из банко (самана) или камня с соломенными крышами. Очень живописны традиционные празднества с ритуальными танцами, одежда и домашняя утварь у разных этнических групп, гончарные изделия, калебасы, плетеные циновки, корзины и изделия ремесленников — резчиков по дереву и слоновой кости, ткачей, кузнецов и др.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По доходу на душу населения Того относится к числу наиболее бедных стран мира. Начальную школу посещают 70% детей школьного возраста, среднюю — 26%, в университете в Ломе учатся 16 тыс. студентов. Имеются государственные, частные и конфессиональные (католические и протестантские) медицинские учреждения.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Ломе — красивый город на океанском побережье, популярное место проведения международных встреч и конференций. Это единственная в мире пограничная столица: всего несколько сотен метров отделяют дворец президента Того от границы с Ганой. Город делится на западную, административную, часть, с отелями, виллами, спорткомплексом, дворцом съездов с расположенным в нем национальным музеем, и деловую, восточную, — с чисто африканскими кварталами, где сосредоточено большинство промышленных предприятий. На центральной Торговой улице находятся католический собор «Сакре-Кёр» и Большой рынок — крупнейший в Западной Африке центр оптовой и розничной торговли тканями. Анехо (20 тыс. жителей) — самый старый город, главный пункт вывоза рабов с Невольничьего Берега.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Того — пионер туризма в Западной Африке: здесь раньше других начали строить комфортабельные отели на побережье, в крупных городах и заповедниках, где устраиваются фотосафари. Ежегодно Того посещает около 120 тыс туристов.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В этой маленькой стране — разнообразие африканской природы: на юге — песчаные пляжи и лагуны в обрамлении кокосовых пальм, вечнозеленые тропические леса в горах и по долинам рек, а дальше на север — саванна с высокой травой, баобабами, карите, кайседрой и др. Близость к экватору обеспечивает обилие тепла на всей территории, но различия в климате существенны: на юге — экваториальный с двумя сезонами дождей (800 — 1700 мм осадков в год); на севере — субэкваториальный с одним сезоном дождей (1000 мм). Животный мир широко представлен в двух крупных заповедниках.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В прошлом южная часть страны носила название Невольничий Берег. Отсюда с XV в. португальцы вывозили рабов. В 1884 — 1914 гг. Того — германский протекторат, затем французская подмандатная (до 1946 г.) и подопечная (до 1960 г.) территория. Независимость провозглашена в 1960 г.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Того — республика. Глава государства — президент. Высший законодательный орган — Национальное собрание, исполнительный — правительство. Политические партии: Объединение тоголезского народа, Тоголезский союз за демократию, Демократический конвент африканских народов, Союз сил за перемены и др.</w:t>
      </w:r>
    </w:p>
    <w:p w:rsidR="0071440B" w:rsidRPr="00261403" w:rsidRDefault="0071440B" w:rsidP="0071440B">
      <w:pPr>
        <w:spacing w:before="120"/>
        <w:ind w:firstLine="567"/>
        <w:jc w:val="both"/>
      </w:pPr>
      <w:r w:rsidRPr="00261403">
        <w:t>Около половины жителей придерживается местных традиционных верований (анимисты, фетишисты и др.), 35% — христиане (в основном католики), 15% — мусульмане.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40B"/>
    <w:rsid w:val="00057526"/>
    <w:rsid w:val="001B0A5A"/>
    <w:rsid w:val="00261403"/>
    <w:rsid w:val="0031418A"/>
    <w:rsid w:val="005A2562"/>
    <w:rsid w:val="006A345F"/>
    <w:rsid w:val="0071440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DE0416-B208-4531-A421-B0554604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40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1440B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685</Words>
  <Characters>3908</Characters>
  <Application>Microsoft Office Word</Application>
  <DocSecurity>0</DocSecurity>
  <Lines>32</Lines>
  <Paragraphs>9</Paragraphs>
  <ScaleCrop>false</ScaleCrop>
  <Company>Home</Company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Того</dc:title>
  <dc:subject/>
  <dc:creator>Alena</dc:creator>
  <cp:keywords/>
  <dc:description/>
  <cp:lastModifiedBy>admin</cp:lastModifiedBy>
  <cp:revision>2</cp:revision>
  <dcterms:created xsi:type="dcterms:W3CDTF">2014-02-17T03:04:00Z</dcterms:created>
  <dcterms:modified xsi:type="dcterms:W3CDTF">2014-02-17T03:04:00Z</dcterms:modified>
</cp:coreProperties>
</file>