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5E2" w:rsidRPr="003E12CF" w:rsidRDefault="00EF35E2" w:rsidP="00EF35E2">
      <w:pPr>
        <w:spacing w:before="120"/>
        <w:jc w:val="center"/>
        <w:rPr>
          <w:b/>
          <w:bCs/>
          <w:sz w:val="32"/>
          <w:szCs w:val="32"/>
        </w:rPr>
      </w:pPr>
      <w:r w:rsidRPr="003E12CF">
        <w:rPr>
          <w:b/>
          <w:bCs/>
          <w:sz w:val="32"/>
          <w:szCs w:val="32"/>
        </w:rPr>
        <w:t xml:space="preserve">История Севастополя </w:t>
      </w:r>
    </w:p>
    <w:p w:rsidR="00EF35E2" w:rsidRDefault="00EF35E2" w:rsidP="00EF35E2">
      <w:pPr>
        <w:spacing w:before="120"/>
        <w:ind w:firstLine="567"/>
        <w:jc w:val="both"/>
      </w:pPr>
      <w:r w:rsidRPr="003E12CF">
        <w:t xml:space="preserve">История города Севастополя уходит корнями в глубь веков. В окрестностях Севастополя обнаружена стоянка неандертальцев. Более поздние стоянки корманьонцев - Мурзак-Коба, Фатьма-Коба и Шан-Коба. Примечательно, что "Коба" в переводе означает - пещера. И действительно, все перечисленные стоянки находятся в пещерах. Следы пребывания древних людей также найдены на берегу Ласпинской бухты и в других местах в границах современного Севастополя. </w:t>
      </w:r>
    </w:p>
    <w:p w:rsidR="00EF35E2" w:rsidRDefault="00EF35E2" w:rsidP="00EF35E2">
      <w:pPr>
        <w:spacing w:before="120"/>
        <w:ind w:firstLine="567"/>
        <w:jc w:val="both"/>
      </w:pPr>
      <w:r w:rsidRPr="003E12CF">
        <w:t xml:space="preserve">На территории Севастополя в разное время оставили свои следы: киммерийцы, тавры, скифы, сарматы, древние греки, генуэзцы, венецианцы, готы, гунны, хазары, татары. </w:t>
      </w:r>
    </w:p>
    <w:p w:rsidR="00EF35E2" w:rsidRDefault="00EF35E2" w:rsidP="00EF35E2">
      <w:pPr>
        <w:spacing w:before="120"/>
        <w:ind w:firstLine="567"/>
        <w:jc w:val="both"/>
      </w:pPr>
      <w:r w:rsidRPr="003E12CF">
        <w:t xml:space="preserve">Древнегреческий город Херсонес, находившийся на месте Севастополя, в V в. перешел в подчинение Византийской империи. </w:t>
      </w:r>
    </w:p>
    <w:p w:rsidR="00EF35E2" w:rsidRDefault="00EF35E2" w:rsidP="00EF35E2">
      <w:pPr>
        <w:spacing w:before="120"/>
        <w:ind w:firstLine="567"/>
        <w:jc w:val="both"/>
      </w:pPr>
      <w:r w:rsidRPr="003E12CF">
        <w:t xml:space="preserve">В 988-989 гг. Херсонес (Корсунь) был осажден и взят киевским князем Владимиром. Следствием этого похода было принятие Русью христианства. Сам Владимир был крещен в Херсонесе. На территории Херсонесского заповедника сохранилась купальня, в которой, по преданию, крестили князя. </w:t>
      </w:r>
    </w:p>
    <w:p w:rsidR="00EF35E2" w:rsidRDefault="00EF35E2" w:rsidP="00EF35E2">
      <w:pPr>
        <w:spacing w:before="120"/>
        <w:ind w:firstLine="567"/>
        <w:jc w:val="both"/>
      </w:pPr>
      <w:r w:rsidRPr="003E12CF">
        <w:t xml:space="preserve">В Балаклаве, которой уже 2500 лет, сохранилась генуэзская крепость. Эта укромная бухта долгое время служила убежищем пиратам. </w:t>
      </w:r>
    </w:p>
    <w:p w:rsidR="00EF35E2" w:rsidRDefault="00EF35E2" w:rsidP="00EF35E2">
      <w:pPr>
        <w:spacing w:before="120"/>
        <w:ind w:firstLine="567"/>
        <w:jc w:val="both"/>
      </w:pPr>
      <w:r w:rsidRPr="003E12CF">
        <w:t xml:space="preserve">Почти трехсотлетняя эпоха турецкого владычества (с 1475 по 1774 г.г.) была самой спокойной, но и самой застойной в истории Юго-Западного Крыма. Османская империя, распространившая свою власть на все побережье Черного и Азовского морей, избавила их от пиратства, войн и междоусобиц. Лишь изредка в море выходили чайки запорожских казаков. </w:t>
      </w:r>
    </w:p>
    <w:p w:rsidR="00EF35E2" w:rsidRDefault="00EF35E2" w:rsidP="00EF35E2">
      <w:pPr>
        <w:spacing w:before="120"/>
        <w:ind w:firstLine="567"/>
        <w:jc w:val="both"/>
      </w:pPr>
      <w:r w:rsidRPr="003E12CF">
        <w:t xml:space="preserve">Вследствие Крымской войны между Россией и Турцией 1768-1774 гг. Крым отошел России. 10 февраля 1783 г. императрицей Екатериной II был издан указ "Устроить крепость Севастополь". </w:t>
      </w:r>
    </w:p>
    <w:p w:rsidR="00EF35E2" w:rsidRDefault="00EF35E2" w:rsidP="00EF35E2">
      <w:pPr>
        <w:spacing w:before="120"/>
        <w:ind w:firstLine="567"/>
        <w:jc w:val="both"/>
      </w:pPr>
      <w:r w:rsidRPr="003E12CF">
        <w:t xml:space="preserve">В 1854 г. севернее Севастополя произошла высадка десанта войск Англии, Франции и Турции. 349-ти-дневная героическая оборона города вошла в историю как первая оборона Севастополя. </w:t>
      </w:r>
    </w:p>
    <w:p w:rsidR="00EF35E2" w:rsidRDefault="00EF35E2" w:rsidP="00EF35E2">
      <w:pPr>
        <w:spacing w:before="120"/>
        <w:ind w:firstLine="567"/>
        <w:jc w:val="both"/>
      </w:pPr>
      <w:r w:rsidRPr="003E12CF">
        <w:t xml:space="preserve">В 1921 году в очередной раз изменился правовой статус Севастополя: он был включен в состав Крымской АССР, которая тогда создавалась. Крымская автономия же, в свою очередь, вошла в состав РСФСР. </w:t>
      </w:r>
    </w:p>
    <w:p w:rsidR="00EF35E2" w:rsidRDefault="00EF35E2" w:rsidP="00EF35E2">
      <w:pPr>
        <w:spacing w:before="120"/>
        <w:ind w:firstLine="567"/>
        <w:jc w:val="both"/>
      </w:pPr>
      <w:r w:rsidRPr="003E12CF">
        <w:t xml:space="preserve">В 1941 г. севастопольцы повторили подвиг своих предшественников - 250 дней длилась оборона города. </w:t>
      </w:r>
    </w:p>
    <w:p w:rsidR="00EF35E2" w:rsidRDefault="00EF35E2" w:rsidP="00EF35E2">
      <w:pPr>
        <w:spacing w:before="120"/>
        <w:ind w:firstLine="567"/>
        <w:jc w:val="both"/>
      </w:pPr>
      <w:r w:rsidRPr="003E12CF">
        <w:t xml:space="preserve">На протяжении всей своей истории город был связан с флотом из-за своего географического положения (практически в центре Черного моря) и удобных бухт для стоянки флота (Севастопольская бухта вдается вглубь полуострова на 8 км). </w:t>
      </w:r>
    </w:p>
    <w:p w:rsidR="00EF35E2" w:rsidRDefault="00EF35E2" w:rsidP="00EF35E2">
      <w:pPr>
        <w:spacing w:before="120"/>
        <w:ind w:firstLine="567"/>
        <w:jc w:val="both"/>
      </w:pPr>
      <w:r w:rsidRPr="003E12CF">
        <w:t xml:space="preserve">Даже этот краткий обзор показывает, как богата история города и сколько интересного вы сможете почерпнуть для себя, познакомившись с городом Севастополем. </w:t>
      </w:r>
    </w:p>
    <w:p w:rsidR="006B11B3" w:rsidRDefault="006B11B3">
      <w:bookmarkStart w:id="0" w:name="_GoBack"/>
      <w:bookmarkEnd w:id="0"/>
    </w:p>
    <w:sectPr w:rsidR="006B11B3" w:rsidSect="006B11B3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35E2"/>
    <w:rsid w:val="003E12CF"/>
    <w:rsid w:val="004B6DD8"/>
    <w:rsid w:val="006B11B3"/>
    <w:rsid w:val="007D55D4"/>
    <w:rsid w:val="00DA4FDC"/>
    <w:rsid w:val="00EF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B1A486A-2190-46BD-AA87-957027263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35E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F35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История Севастополя </vt:lpstr>
    </vt:vector>
  </TitlesOfParts>
  <Company>Home</Company>
  <LinksUpToDate>false</LinksUpToDate>
  <CharactersWithSpaces>2522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Севастополя </dc:title>
  <dc:subject/>
  <dc:creator>User</dc:creator>
  <cp:keywords/>
  <dc:description/>
  <cp:lastModifiedBy>admin</cp:lastModifiedBy>
  <cp:revision>2</cp:revision>
  <dcterms:created xsi:type="dcterms:W3CDTF">2014-02-14T17:14:00Z</dcterms:created>
  <dcterms:modified xsi:type="dcterms:W3CDTF">2014-02-14T17:14:00Z</dcterms:modified>
</cp:coreProperties>
</file>