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87" w:rsidRDefault="00ED628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ВЕЛИКОБРИТАНИЯ</w:t>
      </w:r>
    </w:p>
    <w:p w:rsidR="00ED6287" w:rsidRDefault="00ED6287">
      <w:pPr>
        <w:jc w:val="both"/>
        <w:rPr>
          <w:snapToGrid w:val="0"/>
          <w:sz w:val="28"/>
        </w:rPr>
      </w:pPr>
    </w:p>
    <w:p w:rsidR="00ED6287" w:rsidRDefault="00ED6287">
      <w:pPr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ВЕЛИКОБРИТАНИЯ, Британия, Соединенное Королевство Великобритании и Северной Ирландии </w:t>
      </w:r>
      <w:r>
        <w:rPr>
          <w:snapToGrid w:val="0"/>
          <w:sz w:val="28"/>
          <w:lang w:val="en-GB"/>
        </w:rPr>
        <w:t>(United Kingdom of Great Britain and Northern Ireland</w:t>
      </w:r>
      <w:r>
        <w:rPr>
          <w:snapToGrid w:val="0"/>
          <w:sz w:val="28"/>
        </w:rPr>
        <w:t>), государство в Северо-западной Европе, на Британских островах (остров Великобритания и северо-восточная часть острова Ирландия, остров Мэн и Нормандские острова). Площадь Великобритании - 244,1 т. км</w:t>
      </w:r>
      <w:r>
        <w:rPr>
          <w:snapToGrid w:val="0"/>
          <w:position w:val="4"/>
          <w:sz w:val="28"/>
        </w:rPr>
        <w:t>2</w:t>
      </w:r>
      <w:r>
        <w:rPr>
          <w:snapToGrid w:val="0"/>
          <w:sz w:val="28"/>
        </w:rPr>
        <w:t>, население 58,1 млн. ч. (на 1993 г.), в том числе 80% - англичане, 15% - шотландцы, уэльсцы (или валлийцы) и ирландцы. Страна сильно урбанизирована – городское население составляет 91% (на 1985 г.). Официальный язык - английский. Большинство верующего населения - протестанты. Великобритания состоит из 4 административно-политических частей (исторических провинций): Англии (39 графств, 6 метрополитенских графств и Б. Лондона), Уэльса (8 графств), Шотландии (9 районов и островной территории) и Северной Ирландии (26 округов). Особый режим установлен для острова Мэн и Нормандских островов. Столица - Лондон. Великобритания - конституционная монархия. Глава государства - король (королева). Законодательный орган - двухпалатный парламент (палата общин и палата лордов). Великобритания возглавляет Содружество.</w:t>
      </w:r>
    </w:p>
    <w:p w:rsidR="00ED6287" w:rsidRDefault="00ED6287">
      <w:pPr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Великобритания омывается Атлантическим океаном и его морями.</w:t>
      </w:r>
    </w:p>
    <w:p w:rsidR="00ED6287" w:rsidRDefault="00ED6287">
      <w:pPr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На Севере и Западе преобладает горный рельеф - Северо-Шотландское нагорье (высота до 1343 м), Пеннинские и Кембрийские горы; на Юге и Юго-востоке - холмистые равнины. Климат умеренный, океанический, влажный. Средние температуры января от 3 до 7 </w:t>
      </w:r>
      <w:r>
        <w:rPr>
          <w:snapToGrid w:val="0"/>
          <w:position w:val="4"/>
          <w:sz w:val="28"/>
        </w:rPr>
        <w:t>º</w:t>
      </w:r>
      <w:r>
        <w:rPr>
          <w:snapToGrid w:val="0"/>
          <w:sz w:val="28"/>
        </w:rPr>
        <w:t>С, июля 11-17</w:t>
      </w:r>
      <w:r>
        <w:rPr>
          <w:snapToGrid w:val="0"/>
          <w:position w:val="4"/>
          <w:sz w:val="28"/>
        </w:rPr>
        <w:t xml:space="preserve"> º</w:t>
      </w:r>
      <w:r>
        <w:rPr>
          <w:snapToGrid w:val="0"/>
          <w:sz w:val="28"/>
        </w:rPr>
        <w:t>С. Осадков до 3000 мм на Западе и 600-750 мм на Юго-востоке в год. Основные реки - Темза, Северн, Трент, Мерси, Клайд. На Севере много озер - Лох-Несс, Лох-Ломонд, Лох-Ней и др. В горах - торфяники; вересковые пустоши. Леса: дуб, бук, береза - занимают 9% территории Великобритании. Многочисленные национальные резерваты природы и парки для рекреаций - Пик-Дистрикт, Сноудония и др.</w:t>
      </w:r>
    </w:p>
    <w:p w:rsidR="00ED6287" w:rsidRDefault="00ED6287">
      <w:pPr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1-м тыс. до н. э. территории современной Великобритании заселяли кельты. В 1 в. н. э. большая часть Британских островов завоевана римлянами, а после их ухода в 5-6 вв. - англосаксами. После Нормандского завоевания Англии 1066 г. завершился процесс феодализации, сопровождавшийся политическим объединением страны и централизацией государственной власти. Во 2-й половине 13 в. возник английский парламент, оформилась сословная монархия. Столетняя война 1337-1453 гг. с Францией привела к потере территории, завоеванных во Франции в 12 в. Развитие товарно-денежных отношений и классовая борьба крестьянства (восстание Уота Тайлера  1381 г. и др.) привели в 15 в. к почти полной ликвидации личной зависимости крестьян. В ходе войны Алой и Белой розы (1455-85 гг.) была в значительной мере уничтожена старая знать. Возвышение нового дворянства (джентри), связанного с рынком, развитие капиталистических элементов открыли путь к установлению абсолютизма (конец 15 - начало 16 вв.). В 16 в. развернулся процесс первоначального накопления капитала, основу которого составило обезземеливание крестьянства (Огораживания.). В период Реформации (1530-е гг.) создана англиканская церковь. Английская буржуазная революция 17 в. обеспечила утверждение капитализма. В конце 17 в. оформились политические партии - тори и виги (в середине 19 в. трансформировались соответственно в Консервативную и Либеральную партии). Продолжался захват колоний (завоевание Ирландии началось в 12 в.). Длительная борьба с Францией за торговую и колониальною гегемонию завершилась в 18 в. победой Великобритании: были захвачены огромные владения в Индии и Северной Америке. В результате Войны за независимость в Северной Америке 1775-83 гг. 13 североамериканских колоний отделились от метрополии и образовали независимое государство - США. В конце 18 - начале 19 вв. Великобритания - главный организатор коалиций против революционной, а затем наполеоновской Франции. В конце 18 - 1-й половины 19 вв. происходил промышленный переворот, в 1830-е гг. утвердилась фабричная система производства, промышленная буржуазия стала господствующим классом (парламентская реформа 1832 г.). В 30-е гг. законодательно отменено рабство в английских колониях в Центральной Америке. К середине 19 в. Великобритания добилась мировой промышленной монополии. В 1830-40-е гг. развернулось первое массовое революционное движение пролетариата - чартизм. В 1868 г. создан Британский конгресс тред-юнионов. В 19 в. Великобритания стала крупнейшей колониальной державой мира, начав колонизацию Австралии, Новой Зеландии, захватив обширные территории в Бирме и Южной Африке, завершив захват Индии, Кипра, Египта, ведя войны против Китая (1840-42 гг., 1856-1860 гг.), подавив национально-освободительное движение в Индии (1857-59 гг.), восстания в Ирландии (1848 г., 1867 г. и др.). Усиление освободительного движения в переселенческих колониях (восстание в Канаде 1837-38 гг. и др.) вынудило Великобританию пойти на создание системы доминионов (1-й - Канада, с 1867 г.). С 19 в. Великобритания утратила мировую промышленную монополию. Великобритания сыграла активную роль в создании Антанты и в подготовке 1-й мировой войны. Великобритания - одна из главных участниц 1-й мировой войны, в результате которой она получила значительную часть бывших германских владений в Африке и большую часть территории, отнятых у Турции. Политика "умиротворения" фашистских агрессоров (Мюнхенское соглашение 1938 и др.), проводившаяся правительствами Консервативной партии (в 20-30-е гг. почти постоянно у власти), облегчила Германии развязывание 2-й мировой войны, в которую Великобритания вступила 3 Сентября 1939 г. После нападения Германии на Советский Союз, в условиях непосредственной угрозы вторжения фашистских войск в Великобританию, правительство У. Черчилля пошло на военный союз с СССР. Вместе с СССР и США Великобритания являлась одним из главных участников антигитлеровской коалиции. В ходе распада Британской колониальной империи независимость получили к середине 1970-х гг. почти все английские колонии. После 2-й мировой войны правительства Великобритания попеременно формировали лейбористы (1945-51 гг., 1964-70 гг., 1974-1979 гг.) и консерваторы (1951-64 гг., 1970-74 гг., с 1979 г).</w:t>
      </w:r>
    </w:p>
    <w:p w:rsidR="00ED6287" w:rsidRDefault="00ED6287">
      <w:pPr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Великобритания - экономически развитая индустриальная страна. Доля в ВВП на 1992 г., в %: промышленность 24,1, сельского хозяйства 1,8. Добыча на 1992: нефти 94,3 млн. тонн, природного газа 55,2 млрд. м</w:t>
      </w:r>
      <w:r>
        <w:rPr>
          <w:snapToGrid w:val="0"/>
          <w:position w:val="4"/>
          <w:sz w:val="28"/>
        </w:rPr>
        <w:t>3</w:t>
      </w:r>
      <w:r>
        <w:rPr>
          <w:snapToGrid w:val="0"/>
          <w:sz w:val="28"/>
        </w:rPr>
        <w:t>, каменного угля 80,8 млн. тонн. В 1985 году было произведено электроэнергии 304,5 млрд. кВт</w:t>
      </w:r>
      <w:r>
        <w:rPr>
          <w:snapToGrid w:val="0"/>
          <w:position w:val="7"/>
          <w:sz w:val="28"/>
        </w:rPr>
        <w:t xml:space="preserve">. </w:t>
      </w:r>
      <w:r>
        <w:rPr>
          <w:snapToGrid w:val="0"/>
          <w:sz w:val="28"/>
        </w:rPr>
        <w:t>ч , главным образом на ТЭС. Черная и цветная металлургия (14,9 млн. тонн стали и 252 тыс. тонн вторичного алюминия в 1992 г.). Ведущая отрасль промышленности - машиностроение, в том числе электротехническое и радиоэлектронное, транспортная (авиаракетостроение, авто- и судостроение), тракторо- и станкостроение. Развита нефтеперерабатывающая, химическая (производство пластмасс и синтетических смол, химических волокон, синтетического каучука, серной кислоты, минеральных удобрений), текстильная, пищевкусовая промышленность. Крупная обувная, швейная и др. отрасли легкой промышленности. Сельское хозяйство высокоинтенсивное, обеспечивает 3/4 потребностей страны в продовольствии. Главная отрасль сельского хозяйства - мясомолочное и молочное животноводство. На 1992 г. поголовье крупного рогатого скота 11,6 млн., свиней 75 млн., овец 28,9 млн., домашней птицы 131 млн. В растениеводстве преобладает зерновое хозяйство - 14,2 млн. тонн пшеницы и 7,4 млн. тонн ячменя в 1992; возделывание сахарной свеклы, картофелеводство, рыболовство. На 1992 г. длина железнодорожного полотна - 37,8 тыс. км., автодорог – 358 тыс. км. Тоннаж морского торгового флота 4,3 млн. тонн дедвейт. Главные порты: Лондон, Ливерпуль, Манчестер, Милфорд-Хейвен, Халл, Саутхемптон, Иммингем. Экспорт Великобритании: машины и оборудование, нефть и нефтепродукты, продукция химической промышленности. Основные внешнеторговые партнеры: страны ЕС, США, Япония. Великобритания - крупный экспортер капитала. Иностранный туризм составляет около 12 млн. человек в год. Денежная единица - фунт стерлингов.</w:t>
      </w:r>
    </w:p>
    <w:p w:rsidR="00ED6287" w:rsidRDefault="00ED6287">
      <w:bookmarkStart w:id="0" w:name="_GoBack"/>
      <w:bookmarkEnd w:id="0"/>
    </w:p>
    <w:sectPr w:rsidR="00ED6287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1C7"/>
    <w:rsid w:val="004861C7"/>
    <w:rsid w:val="007D6C1D"/>
    <w:rsid w:val="00AB0E6F"/>
    <w:rsid w:val="00E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08BBC2-C468-4EFC-88E7-FA4D0AF9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ВЕЛИКОБРИТАНИЯ</vt:lpstr>
    </vt:vector>
  </TitlesOfParts>
  <Company> </Company>
  <LinksUpToDate>false</LinksUpToDate>
  <CharactersWithSpaces>7952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ВЕЛИКОБРИТАНИЯ</dc:title>
  <dc:subject/>
  <dc:creator>Alex</dc:creator>
  <cp:keywords/>
  <cp:lastModifiedBy>admin</cp:lastModifiedBy>
  <cp:revision>2</cp:revision>
  <dcterms:created xsi:type="dcterms:W3CDTF">2014-02-07T14:43:00Z</dcterms:created>
  <dcterms:modified xsi:type="dcterms:W3CDTF">2014-02-07T14:43:00Z</dcterms:modified>
</cp:coreProperties>
</file>