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85C" w:rsidRPr="006D21E6" w:rsidRDefault="00224FBB" w:rsidP="00905A55">
      <w:pPr>
        <w:pStyle w:val="aff0"/>
      </w:pPr>
      <w:r w:rsidRPr="006D21E6">
        <w:t>МИНИСТЕРСТВО ВНУТРЕННИХ ДЕЛ</w:t>
      </w:r>
    </w:p>
    <w:p w:rsidR="00224FBB" w:rsidRPr="006D21E6" w:rsidRDefault="00224FBB" w:rsidP="00905A55">
      <w:pPr>
        <w:pStyle w:val="aff0"/>
      </w:pPr>
      <w:r w:rsidRPr="006D21E6">
        <w:t>Омская академия</w:t>
      </w:r>
    </w:p>
    <w:p w:rsidR="00905A55" w:rsidRPr="006D21E6" w:rsidRDefault="00224FBB" w:rsidP="00905A55">
      <w:pPr>
        <w:pStyle w:val="aff0"/>
      </w:pPr>
      <w:r w:rsidRPr="006D21E6">
        <w:t>Кафедра юридических дисциплин</w:t>
      </w: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27526B" w:rsidRPr="006D21E6" w:rsidRDefault="0027526B" w:rsidP="00905A55">
      <w:pPr>
        <w:pStyle w:val="aff0"/>
      </w:pPr>
      <w:r w:rsidRPr="006D21E6">
        <w:t>ЛЕКЦИЯ</w:t>
      </w:r>
    </w:p>
    <w:p w:rsidR="00905A55" w:rsidRPr="006D21E6" w:rsidRDefault="0012564D" w:rsidP="00905A55">
      <w:pPr>
        <w:pStyle w:val="aff0"/>
      </w:pPr>
      <w:r w:rsidRPr="006D21E6">
        <w:t>по дисциплине</w:t>
      </w:r>
    </w:p>
    <w:p w:rsidR="00905A55" w:rsidRPr="006D21E6" w:rsidRDefault="00905A55" w:rsidP="00905A55">
      <w:pPr>
        <w:pStyle w:val="aff0"/>
      </w:pPr>
      <w:r w:rsidRPr="006D21E6">
        <w:t>"</w:t>
      </w:r>
      <w:r w:rsidR="0012564D" w:rsidRPr="006D21E6">
        <w:t>Государственная служба в органах внутренних дел</w:t>
      </w:r>
      <w:r w:rsidRPr="006D21E6">
        <w:t>"</w:t>
      </w:r>
    </w:p>
    <w:p w:rsidR="00905A55" w:rsidRPr="006D21E6" w:rsidRDefault="00E2570E" w:rsidP="00905A55">
      <w:pPr>
        <w:pStyle w:val="aff0"/>
      </w:pPr>
      <w:r w:rsidRPr="006D21E6">
        <w:t>ТЕМА № 2</w:t>
      </w:r>
    </w:p>
    <w:p w:rsidR="00705D32" w:rsidRPr="006D21E6" w:rsidRDefault="00905A55" w:rsidP="00905A55">
      <w:pPr>
        <w:pStyle w:val="aff0"/>
      </w:pPr>
      <w:r w:rsidRPr="006D21E6">
        <w:t>"</w:t>
      </w:r>
      <w:r w:rsidR="00FB387B" w:rsidRPr="006D21E6">
        <w:t>Поступление на службу</w:t>
      </w:r>
      <w:r w:rsidR="00705D32" w:rsidRPr="006D21E6">
        <w:t xml:space="preserve"> </w:t>
      </w:r>
      <w:r w:rsidR="00FB387B" w:rsidRPr="006D21E6">
        <w:t>и перемещение по</w:t>
      </w:r>
      <w:r w:rsidR="00705D32" w:rsidRPr="006D21E6">
        <w:t xml:space="preserve"> службе</w:t>
      </w:r>
    </w:p>
    <w:p w:rsidR="00905A55" w:rsidRPr="006D21E6" w:rsidRDefault="00705D32" w:rsidP="00905A55">
      <w:pPr>
        <w:pStyle w:val="aff0"/>
      </w:pPr>
      <w:r w:rsidRPr="006D21E6">
        <w:t>с</w:t>
      </w:r>
      <w:r w:rsidR="00F54FA4" w:rsidRPr="006D21E6">
        <w:t xml:space="preserve">отрудников </w:t>
      </w:r>
      <w:r w:rsidR="00925018" w:rsidRPr="006D21E6">
        <w:t>органов внутренних дел</w:t>
      </w:r>
      <w:r w:rsidR="00905A55" w:rsidRPr="006D21E6">
        <w:t>".</w:t>
      </w:r>
    </w:p>
    <w:p w:rsidR="00905A55" w:rsidRPr="006D21E6" w:rsidRDefault="00224FBB" w:rsidP="00905A55">
      <w:pPr>
        <w:pStyle w:val="aff0"/>
      </w:pPr>
      <w:r w:rsidRPr="006D21E6">
        <w:t xml:space="preserve">Время </w:t>
      </w:r>
      <w:r w:rsidR="00905A55" w:rsidRPr="006D21E6">
        <w:t>-</w:t>
      </w:r>
      <w:r w:rsidRPr="006D21E6">
        <w:t xml:space="preserve"> 2 часа</w:t>
      </w: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Default="00905A55" w:rsidP="00905A55">
      <w:pPr>
        <w:pStyle w:val="aff0"/>
      </w:pPr>
    </w:p>
    <w:p w:rsidR="006D21E6" w:rsidRDefault="006D21E6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905A55" w:rsidRPr="006D21E6" w:rsidRDefault="00905A55" w:rsidP="00905A55">
      <w:pPr>
        <w:pStyle w:val="aff0"/>
      </w:pPr>
    </w:p>
    <w:p w:rsidR="0012564D" w:rsidRPr="006D21E6" w:rsidRDefault="0012564D" w:rsidP="00905A55">
      <w:pPr>
        <w:pStyle w:val="aff0"/>
      </w:pPr>
      <w:r w:rsidRPr="006D21E6">
        <w:t>ОМСК-</w:t>
      </w:r>
      <w:r w:rsidR="0013199A" w:rsidRPr="006D21E6">
        <w:t>2006</w:t>
      </w:r>
    </w:p>
    <w:p w:rsidR="00905A55" w:rsidRPr="006D21E6" w:rsidRDefault="00905A55" w:rsidP="00905A55">
      <w:pPr>
        <w:pStyle w:val="afa"/>
        <w:rPr>
          <w:b w:val="0"/>
          <w:i w:val="0"/>
          <w:smallCaps w:val="0"/>
        </w:rPr>
      </w:pPr>
      <w:r w:rsidRPr="006D21E6">
        <w:rPr>
          <w:b w:val="0"/>
          <w:i w:val="0"/>
          <w:smallCaps w:val="0"/>
        </w:rPr>
        <w:br w:type="page"/>
      </w:r>
      <w:r w:rsidR="000E385C" w:rsidRPr="006D21E6">
        <w:rPr>
          <w:b w:val="0"/>
          <w:i w:val="0"/>
          <w:smallCaps w:val="0"/>
        </w:rPr>
        <w:t>Вопросы</w:t>
      </w:r>
    </w:p>
    <w:p w:rsidR="00F9033E" w:rsidRPr="006D21E6" w:rsidRDefault="00F9033E" w:rsidP="00905A55">
      <w:pPr>
        <w:pStyle w:val="afa"/>
        <w:rPr>
          <w:b w:val="0"/>
          <w:i w:val="0"/>
          <w:smallCaps w:val="0"/>
        </w:rPr>
      </w:pPr>
    </w:p>
    <w:p w:rsidR="00F9033E" w:rsidRPr="006D21E6" w:rsidRDefault="00F9033E">
      <w:pPr>
        <w:pStyle w:val="22"/>
        <w:rPr>
          <w:smallCaps w:val="0"/>
          <w:noProof/>
          <w:sz w:val="24"/>
          <w:szCs w:val="24"/>
        </w:rPr>
      </w:pPr>
      <w:r w:rsidRPr="0053214E">
        <w:rPr>
          <w:rStyle w:val="af2"/>
          <w:smallCaps w:val="0"/>
          <w:noProof/>
        </w:rPr>
        <w:t>1. Порядок и условия поступления на службу в органы внутренних дел</w:t>
      </w:r>
    </w:p>
    <w:p w:rsidR="00F9033E" w:rsidRPr="006D21E6" w:rsidRDefault="00F9033E">
      <w:pPr>
        <w:pStyle w:val="22"/>
        <w:rPr>
          <w:smallCaps w:val="0"/>
          <w:noProof/>
          <w:sz w:val="24"/>
          <w:szCs w:val="24"/>
        </w:rPr>
      </w:pPr>
      <w:r w:rsidRPr="0053214E">
        <w:rPr>
          <w:rStyle w:val="af2"/>
          <w:smallCaps w:val="0"/>
          <w:noProof/>
        </w:rPr>
        <w:t>1) Основные требования, предъявляемые к кандидатам на службу в органы внутренних дел</w:t>
      </w:r>
    </w:p>
    <w:p w:rsidR="00F9033E" w:rsidRPr="006D21E6" w:rsidRDefault="00F9033E">
      <w:pPr>
        <w:pStyle w:val="22"/>
        <w:rPr>
          <w:smallCaps w:val="0"/>
          <w:noProof/>
          <w:sz w:val="24"/>
          <w:szCs w:val="24"/>
        </w:rPr>
      </w:pPr>
      <w:r w:rsidRPr="0053214E">
        <w:rPr>
          <w:rStyle w:val="af2"/>
          <w:smallCaps w:val="0"/>
          <w:noProof/>
        </w:rPr>
        <w:t>2). Изучение личности кандидатов</w:t>
      </w:r>
    </w:p>
    <w:p w:rsidR="00F9033E" w:rsidRPr="006D21E6" w:rsidRDefault="00F9033E">
      <w:pPr>
        <w:pStyle w:val="22"/>
        <w:rPr>
          <w:smallCaps w:val="0"/>
          <w:noProof/>
          <w:sz w:val="24"/>
          <w:szCs w:val="24"/>
        </w:rPr>
      </w:pPr>
      <w:r w:rsidRPr="0053214E">
        <w:rPr>
          <w:rStyle w:val="af2"/>
          <w:smallCaps w:val="0"/>
          <w:noProof/>
        </w:rPr>
        <w:t>3) Прохождение испытательного срока</w:t>
      </w:r>
    </w:p>
    <w:p w:rsidR="00F9033E" w:rsidRPr="006D21E6" w:rsidRDefault="00F9033E">
      <w:pPr>
        <w:pStyle w:val="22"/>
        <w:rPr>
          <w:smallCaps w:val="0"/>
          <w:noProof/>
          <w:sz w:val="24"/>
          <w:szCs w:val="24"/>
        </w:rPr>
      </w:pPr>
      <w:r w:rsidRPr="0053214E">
        <w:rPr>
          <w:rStyle w:val="af2"/>
          <w:smallCaps w:val="0"/>
          <w:noProof/>
        </w:rPr>
        <w:t>2. Правовые условия перемещения по службе сотрудников органов внутренних дел</w:t>
      </w:r>
    </w:p>
    <w:p w:rsidR="00F9033E" w:rsidRPr="006D21E6" w:rsidRDefault="00F9033E">
      <w:pPr>
        <w:pStyle w:val="22"/>
        <w:rPr>
          <w:smallCaps w:val="0"/>
          <w:noProof/>
          <w:sz w:val="24"/>
          <w:szCs w:val="24"/>
        </w:rPr>
      </w:pPr>
      <w:r w:rsidRPr="0053214E">
        <w:rPr>
          <w:rStyle w:val="af2"/>
          <w:smallCaps w:val="0"/>
          <w:noProof/>
        </w:rPr>
        <w:t>Литература</w:t>
      </w:r>
    </w:p>
    <w:p w:rsidR="00905A55" w:rsidRPr="006D21E6" w:rsidRDefault="00905A55" w:rsidP="00905A55"/>
    <w:p w:rsidR="00AB2DFD" w:rsidRPr="006D21E6" w:rsidRDefault="00905A55" w:rsidP="00905A55">
      <w:pPr>
        <w:pStyle w:val="2"/>
        <w:rPr>
          <w:b w:val="0"/>
          <w:i w:val="0"/>
          <w:smallCaps w:val="0"/>
        </w:rPr>
      </w:pPr>
      <w:r w:rsidRPr="006D21E6">
        <w:rPr>
          <w:b w:val="0"/>
          <w:i w:val="0"/>
          <w:smallCaps w:val="0"/>
        </w:rPr>
        <w:br w:type="page"/>
      </w:r>
      <w:bookmarkStart w:id="0" w:name="_Toc238367660"/>
      <w:r w:rsidR="00AB2DFD" w:rsidRPr="006D21E6">
        <w:rPr>
          <w:b w:val="0"/>
          <w:i w:val="0"/>
          <w:smallCaps w:val="0"/>
        </w:rPr>
        <w:t>1</w:t>
      </w:r>
      <w:r w:rsidRPr="006D21E6">
        <w:rPr>
          <w:b w:val="0"/>
          <w:i w:val="0"/>
          <w:smallCaps w:val="0"/>
        </w:rPr>
        <w:t xml:space="preserve">. </w:t>
      </w:r>
      <w:r w:rsidR="00AB2DFD" w:rsidRPr="006D21E6">
        <w:rPr>
          <w:b w:val="0"/>
          <w:i w:val="0"/>
          <w:smallCaps w:val="0"/>
        </w:rPr>
        <w:t>Порядок и условия поступления на</w:t>
      </w:r>
      <w:r w:rsidR="00224FBB" w:rsidRPr="006D21E6">
        <w:rPr>
          <w:b w:val="0"/>
          <w:i w:val="0"/>
          <w:smallCaps w:val="0"/>
        </w:rPr>
        <w:t xml:space="preserve"> службу в органы внутренних дел</w:t>
      </w:r>
      <w:bookmarkEnd w:id="0"/>
    </w:p>
    <w:p w:rsidR="00905A55" w:rsidRPr="006D21E6" w:rsidRDefault="00905A55" w:rsidP="00905A55"/>
    <w:p w:rsidR="00E1028E" w:rsidRPr="006D21E6" w:rsidRDefault="002371E1" w:rsidP="00F9033E">
      <w:pPr>
        <w:pStyle w:val="2"/>
        <w:rPr>
          <w:b w:val="0"/>
          <w:i w:val="0"/>
          <w:smallCaps w:val="0"/>
        </w:rPr>
      </w:pPr>
      <w:bookmarkStart w:id="1" w:name="_Toc238367661"/>
      <w:r w:rsidRPr="006D21E6">
        <w:rPr>
          <w:b w:val="0"/>
          <w:i w:val="0"/>
          <w:smallCaps w:val="0"/>
        </w:rPr>
        <w:t>1</w:t>
      </w:r>
      <w:r w:rsidR="00905A55" w:rsidRPr="006D21E6">
        <w:rPr>
          <w:b w:val="0"/>
          <w:i w:val="0"/>
          <w:smallCaps w:val="0"/>
        </w:rPr>
        <w:t xml:space="preserve">) </w:t>
      </w:r>
      <w:r w:rsidR="00E1028E" w:rsidRPr="006D21E6">
        <w:rPr>
          <w:b w:val="0"/>
          <w:i w:val="0"/>
          <w:smallCaps w:val="0"/>
        </w:rPr>
        <w:t>Основные требования, предъявл</w:t>
      </w:r>
      <w:r w:rsidR="00AE11BD" w:rsidRPr="006D21E6">
        <w:rPr>
          <w:b w:val="0"/>
          <w:i w:val="0"/>
          <w:smallCaps w:val="0"/>
        </w:rPr>
        <w:t>яемые к кандидатам на</w:t>
      </w:r>
      <w:r w:rsidR="00224FBB" w:rsidRPr="006D21E6">
        <w:rPr>
          <w:b w:val="0"/>
          <w:i w:val="0"/>
          <w:smallCaps w:val="0"/>
        </w:rPr>
        <w:t xml:space="preserve"> службу в органы внутренних дел</w:t>
      </w:r>
      <w:bookmarkEnd w:id="1"/>
    </w:p>
    <w:p w:rsidR="00F9033E" w:rsidRPr="006D21E6" w:rsidRDefault="00F9033E" w:rsidP="00905A55"/>
    <w:p w:rsidR="00905A55" w:rsidRPr="006D21E6" w:rsidRDefault="00B81F69" w:rsidP="00905A55">
      <w:r w:rsidRPr="006D21E6">
        <w:t>Исходными правовыми основаниями поступления на службу в органы внутренних дел являются общие нормы, закрепляющие право граждан на труд</w:t>
      </w:r>
      <w:r w:rsidR="00905A55" w:rsidRPr="006D21E6">
        <w:t xml:space="preserve">. </w:t>
      </w:r>
      <w:r w:rsidRPr="006D21E6">
        <w:t>В статье 37</w:t>
      </w:r>
      <w:r w:rsidR="007E2BD1" w:rsidRPr="006D21E6">
        <w:t xml:space="preserve"> Конституции РФ закреплено право граждан </w:t>
      </w:r>
      <w:r w:rsidRPr="006D21E6">
        <w:t>свободно распоряжаться своими способностями к труду, выбира</w:t>
      </w:r>
      <w:r w:rsidR="007E2BD1" w:rsidRPr="006D21E6">
        <w:t>ть род деятельности и профессию</w:t>
      </w:r>
      <w:r w:rsidR="00905A55" w:rsidRPr="006D21E6">
        <w:t xml:space="preserve">. </w:t>
      </w:r>
      <w:r w:rsidRPr="006D21E6">
        <w:t xml:space="preserve">Это же </w:t>
      </w:r>
      <w:r w:rsidR="007E2BD1" w:rsidRPr="006D21E6">
        <w:t xml:space="preserve">положение нашло </w:t>
      </w:r>
      <w:r w:rsidRPr="006D21E6">
        <w:t>подтвержден</w:t>
      </w:r>
      <w:r w:rsidR="007E2BD1" w:rsidRPr="006D21E6">
        <w:t>ие</w:t>
      </w:r>
      <w:r w:rsidRPr="006D21E6">
        <w:t xml:space="preserve"> </w:t>
      </w:r>
      <w:r w:rsidR="007E2BD1" w:rsidRPr="006D21E6">
        <w:t>в Трудово</w:t>
      </w:r>
      <w:r w:rsidRPr="006D21E6">
        <w:t>м кодекс</w:t>
      </w:r>
      <w:r w:rsidR="007E2BD1" w:rsidRPr="006D21E6">
        <w:t>е</w:t>
      </w:r>
      <w:r w:rsidR="00905A55" w:rsidRPr="006D21E6">
        <w:t xml:space="preserve">. </w:t>
      </w:r>
      <w:r w:rsidRPr="006D21E6">
        <w:t xml:space="preserve">Поэтому порядок приема граждан на службу в органы внутренних дел в </w:t>
      </w:r>
      <w:r w:rsidR="007E2BD1" w:rsidRPr="006D21E6">
        <w:t>основном</w:t>
      </w:r>
      <w:r w:rsidRPr="006D21E6">
        <w:t xml:space="preserve"> совпадает с общим порядком приема на работу</w:t>
      </w:r>
      <w:r w:rsidR="00905A55" w:rsidRPr="006D21E6">
        <w:t xml:space="preserve">. </w:t>
      </w:r>
      <w:r w:rsidRPr="006D21E6">
        <w:t>Тем не менее, специфический характер службы в этих органах предопределяет повышенные, по сравнению с другими сферами общественно-полезной деятельности, требования к личным качествам кандидата</w:t>
      </w:r>
      <w:r w:rsidR="00905A55" w:rsidRPr="006D21E6">
        <w:t>.</w:t>
      </w:r>
    </w:p>
    <w:p w:rsidR="00905A55" w:rsidRPr="006D21E6" w:rsidRDefault="00B81F69" w:rsidP="00905A55">
      <w:r w:rsidRPr="006D21E6">
        <w:t>Закрепляя право поступления на службу в органы внутренних дел,</w:t>
      </w:r>
      <w:r w:rsidR="00B6405D" w:rsidRPr="006D21E6">
        <w:t xml:space="preserve"> </w:t>
      </w:r>
      <w:r w:rsidRPr="006D21E6">
        <w:t>законодательство устанавливает ряд условий, необход</w:t>
      </w:r>
      <w:r w:rsidR="00130DC0" w:rsidRPr="006D21E6">
        <w:t>имых для реализации этого права</w:t>
      </w:r>
      <w:r w:rsidR="00905A55" w:rsidRPr="006D21E6">
        <w:t>:</w:t>
      </w:r>
    </w:p>
    <w:p w:rsidR="00905A55" w:rsidRPr="006D21E6" w:rsidRDefault="00130DC0" w:rsidP="00905A55">
      <w:r w:rsidRPr="006D21E6">
        <w:t>1</w:t>
      </w:r>
      <w:r w:rsidR="00905A55" w:rsidRPr="006D21E6">
        <w:t xml:space="preserve">) </w:t>
      </w:r>
      <w:r w:rsidRPr="006D21E6">
        <w:t>наличие российского гражданства</w:t>
      </w:r>
      <w:r w:rsidR="00905A55" w:rsidRPr="006D21E6">
        <w:t>;</w:t>
      </w:r>
    </w:p>
    <w:p w:rsidR="00905A55" w:rsidRPr="006D21E6" w:rsidRDefault="00130DC0" w:rsidP="00905A55">
      <w:r w:rsidRPr="006D21E6">
        <w:t>2</w:t>
      </w:r>
      <w:r w:rsidR="00905A55" w:rsidRPr="006D21E6">
        <w:t xml:space="preserve">) </w:t>
      </w:r>
      <w:r w:rsidRPr="006D21E6">
        <w:t>соответствующее образование</w:t>
      </w:r>
      <w:r w:rsidR="00905A55" w:rsidRPr="006D21E6">
        <w:t xml:space="preserve"> (</w:t>
      </w:r>
      <w:r w:rsidRPr="006D21E6">
        <w:t>в зависимости от должности</w:t>
      </w:r>
      <w:r w:rsidR="00905A55" w:rsidRPr="006D21E6">
        <w:t>);</w:t>
      </w:r>
    </w:p>
    <w:p w:rsidR="00905A55" w:rsidRPr="006D21E6" w:rsidRDefault="0065144A" w:rsidP="00905A55">
      <w:r w:rsidRPr="006D21E6">
        <w:t>На должности рядового и младшего начальствующего состава органов внутренних дел принимаются граждане, имеющие образование не ниже среднего</w:t>
      </w:r>
      <w:r w:rsidR="00905A55" w:rsidRPr="006D21E6">
        <w:t>.</w:t>
      </w:r>
    </w:p>
    <w:p w:rsidR="00905A55" w:rsidRPr="006D21E6" w:rsidRDefault="0065144A" w:rsidP="00905A55">
      <w:r w:rsidRPr="006D21E6">
        <w:t>На должности среднего и старшего начальствующего состава принимаются граждане, имеющие соответствующее среднее специальное или высшее образование</w:t>
      </w:r>
      <w:r w:rsidR="00905A55" w:rsidRPr="006D21E6">
        <w:t xml:space="preserve">. </w:t>
      </w:r>
      <w:r w:rsidRPr="006D21E6">
        <w:t>В порядке исключения на должности среднего начальствующего состава принимаются граждане, окончившие специальные курсы по программе, утвержденной министром внутренних дел Российской Федерации</w:t>
      </w:r>
      <w:r w:rsidR="00905A55" w:rsidRPr="006D21E6">
        <w:t>.</w:t>
      </w:r>
    </w:p>
    <w:p w:rsidR="00905A55" w:rsidRPr="006D21E6" w:rsidRDefault="0065144A" w:rsidP="00905A55">
      <w:r w:rsidRPr="006D21E6">
        <w:t>3</w:t>
      </w:r>
      <w:r w:rsidR="00905A55" w:rsidRPr="006D21E6">
        <w:t xml:space="preserve">) </w:t>
      </w:r>
      <w:r w:rsidR="00130DC0" w:rsidRPr="006D21E6">
        <w:t>возрастные ограничения для лиц, впервые поступающих на службу</w:t>
      </w:r>
      <w:r w:rsidR="00905A55" w:rsidRPr="006D21E6">
        <w:t xml:space="preserve"> (</w:t>
      </w:r>
      <w:r w:rsidR="00130DC0" w:rsidRPr="006D21E6">
        <w:t xml:space="preserve">не моложе 18 лет и не старше 40 лет, в милицию </w:t>
      </w:r>
      <w:r w:rsidR="00905A55" w:rsidRPr="006D21E6">
        <w:t>-</w:t>
      </w:r>
      <w:r w:rsidR="00130DC0" w:rsidRPr="006D21E6">
        <w:t xml:space="preserve"> не старше 35 лет</w:t>
      </w:r>
      <w:r w:rsidR="00905A55" w:rsidRPr="006D21E6">
        <w:t>);</w:t>
      </w:r>
    </w:p>
    <w:p w:rsidR="00905A55" w:rsidRPr="006D21E6" w:rsidRDefault="00130DC0" w:rsidP="00905A55">
      <w:r w:rsidRPr="006D21E6">
        <w:t>4</w:t>
      </w:r>
      <w:r w:rsidR="00905A55" w:rsidRPr="006D21E6">
        <w:t xml:space="preserve">) </w:t>
      </w:r>
      <w:r w:rsidRPr="006D21E6">
        <w:t>состояние здоровья</w:t>
      </w:r>
      <w:r w:rsidR="00905A55" w:rsidRPr="006D21E6">
        <w:t>;</w:t>
      </w:r>
    </w:p>
    <w:p w:rsidR="00905A55" w:rsidRPr="006D21E6" w:rsidRDefault="00130DC0" w:rsidP="00905A55">
      <w:r w:rsidRPr="006D21E6">
        <w:t>5</w:t>
      </w:r>
      <w:r w:rsidR="00905A55" w:rsidRPr="006D21E6">
        <w:t xml:space="preserve">) </w:t>
      </w:r>
      <w:r w:rsidRPr="006D21E6">
        <w:t>физическая подготовка</w:t>
      </w:r>
      <w:r w:rsidR="00905A55" w:rsidRPr="006D21E6">
        <w:t>;</w:t>
      </w:r>
    </w:p>
    <w:p w:rsidR="00905A55" w:rsidRPr="006D21E6" w:rsidRDefault="00130DC0" w:rsidP="00905A55">
      <w:r w:rsidRPr="006D21E6">
        <w:t>6</w:t>
      </w:r>
      <w:r w:rsidR="00905A55" w:rsidRPr="006D21E6">
        <w:t xml:space="preserve">) </w:t>
      </w:r>
      <w:r w:rsidRPr="006D21E6">
        <w:t>личные и деловые качества</w:t>
      </w:r>
      <w:r w:rsidR="00905A55" w:rsidRPr="006D21E6">
        <w:t>;</w:t>
      </w:r>
    </w:p>
    <w:p w:rsidR="00905A55" w:rsidRPr="006D21E6" w:rsidRDefault="00130DC0" w:rsidP="00905A55">
      <w:r w:rsidRPr="006D21E6">
        <w:t>7</w:t>
      </w:r>
      <w:r w:rsidR="00905A55" w:rsidRPr="006D21E6">
        <w:t xml:space="preserve">) </w:t>
      </w:r>
      <w:r w:rsidRPr="006D21E6">
        <w:t>отсутствие судимости в настоящее время и в прошлом</w:t>
      </w:r>
      <w:r w:rsidR="00905A55" w:rsidRPr="006D21E6">
        <w:t>.</w:t>
      </w:r>
    </w:p>
    <w:p w:rsidR="00905A55" w:rsidRPr="006D21E6" w:rsidRDefault="00130DC0" w:rsidP="00905A55">
      <w:r w:rsidRPr="006D21E6">
        <w:t xml:space="preserve">Кроме </w:t>
      </w:r>
      <w:r w:rsidR="00EB0CAE" w:rsidRPr="006D21E6">
        <w:t>того,</w:t>
      </w:r>
      <w:r w:rsidRPr="006D21E6">
        <w:t xml:space="preserve"> необходимо учитывать, что обязательным условием для поступления на службу выступает владение государственным языком</w:t>
      </w:r>
      <w:r w:rsidR="00905A55" w:rsidRPr="006D21E6">
        <w:t xml:space="preserve">. </w:t>
      </w:r>
      <w:r w:rsidR="00EB0CAE" w:rsidRPr="006D21E6">
        <w:t>Хотя в Положении о службе в органах внутренних дел данная норма не установлена, она имеет свое закрепление в Федеральн</w:t>
      </w:r>
      <w:r w:rsidR="008937DA" w:rsidRPr="006D21E6">
        <w:t xml:space="preserve">ом </w:t>
      </w:r>
      <w:r w:rsidR="00EB0CAE" w:rsidRPr="006D21E6">
        <w:t>закон</w:t>
      </w:r>
      <w:r w:rsidR="008937DA" w:rsidRPr="006D21E6">
        <w:t>е</w:t>
      </w:r>
      <w:r w:rsidR="00905A55" w:rsidRPr="006D21E6">
        <w:t xml:space="preserve"> "</w:t>
      </w:r>
      <w:r w:rsidR="00EB0CAE" w:rsidRPr="006D21E6">
        <w:t>О системе государственной службы Российской Федерации</w:t>
      </w:r>
      <w:r w:rsidR="00905A55" w:rsidRPr="006D21E6">
        <w:t xml:space="preserve">". </w:t>
      </w:r>
      <w:r w:rsidR="00EB0CAE" w:rsidRPr="006D21E6">
        <w:t>В соответствии со статьей 68 Конституции РФ государственным языком на всей территории России является русский</w:t>
      </w:r>
      <w:r w:rsidR="00905A55" w:rsidRPr="006D21E6">
        <w:t xml:space="preserve">. </w:t>
      </w:r>
      <w:r w:rsidR="00EB0CAE" w:rsidRPr="006D21E6">
        <w:t>Следовательно, знание русского языка является непременным условием поступления на службу в органы внутренних дел</w:t>
      </w:r>
      <w:r w:rsidR="00905A55" w:rsidRPr="006D21E6">
        <w:t xml:space="preserve">. </w:t>
      </w:r>
      <w:r w:rsidR="00EB0CAE" w:rsidRPr="006D21E6">
        <w:t>В связи с этим необходимо отметить, что не определены критерии оценки уровня этих знаний</w:t>
      </w:r>
      <w:r w:rsidR="00905A55" w:rsidRPr="006D21E6">
        <w:t xml:space="preserve">. </w:t>
      </w:r>
      <w:r w:rsidR="00EB0CAE" w:rsidRPr="006D21E6">
        <w:t>Теоретически гражданин России, плохо владеющий устной и письменной русской речью, может стать сотрудником органов внутренних дел</w:t>
      </w:r>
      <w:r w:rsidR="00905A55" w:rsidRPr="006D21E6">
        <w:t>.</w:t>
      </w:r>
    </w:p>
    <w:p w:rsidR="00905A55" w:rsidRPr="006D21E6" w:rsidRDefault="00EB0CAE" w:rsidP="00905A55">
      <w:r w:rsidRPr="006D21E6">
        <w:t>Кроме перечисленных условий</w:t>
      </w:r>
      <w:r w:rsidR="00170ED3" w:rsidRPr="006D21E6">
        <w:t xml:space="preserve"> необходимо </w:t>
      </w:r>
      <w:r w:rsidRPr="006D21E6">
        <w:t>учитыва</w:t>
      </w:r>
      <w:r w:rsidR="00170ED3" w:rsidRPr="006D21E6">
        <w:t>ть</w:t>
      </w:r>
      <w:r w:rsidRPr="006D21E6">
        <w:t xml:space="preserve"> обстоятельства, при наличии которых гражданин не может быть принят на службу в органы внутренних дел</w:t>
      </w:r>
      <w:r w:rsidR="00905A55" w:rsidRPr="006D21E6">
        <w:t>.</w:t>
      </w:r>
    </w:p>
    <w:p w:rsidR="00905A55" w:rsidRPr="006D21E6" w:rsidRDefault="00EB0CAE" w:rsidP="00905A55">
      <w:r w:rsidRPr="006D21E6">
        <w:t>В соответствии со ст</w:t>
      </w:r>
      <w:r w:rsidR="00905A55" w:rsidRPr="006D21E6">
        <w:t>.</w:t>
      </w:r>
      <w:r w:rsidR="0000136E" w:rsidRPr="006D21E6">
        <w:t xml:space="preserve"> </w:t>
      </w:r>
      <w:r w:rsidR="00905A55" w:rsidRPr="006D21E6">
        <w:t>9</w:t>
      </w:r>
      <w:r w:rsidRPr="006D21E6">
        <w:t xml:space="preserve"> Положения о службе не могут быть приняты на службу </w:t>
      </w:r>
      <w:r w:rsidR="00170ED3" w:rsidRPr="006D21E6">
        <w:t>лица</w:t>
      </w:r>
      <w:r w:rsidR="00905A55" w:rsidRPr="006D21E6">
        <w:t>:</w:t>
      </w:r>
    </w:p>
    <w:p w:rsidR="00905A55" w:rsidRPr="006D21E6" w:rsidRDefault="005C3E1F" w:rsidP="00905A55">
      <w:r w:rsidRPr="006D21E6">
        <w:t>лишенные на</w:t>
      </w:r>
      <w:r w:rsidR="00E227E0" w:rsidRPr="006D21E6">
        <w:t xml:space="preserve"> определенный срок вступившим в законную силу решением суда права занимать должности сотрудников милиции, в течение указанного срока</w:t>
      </w:r>
      <w:r w:rsidR="00905A55" w:rsidRPr="006D21E6">
        <w:t xml:space="preserve"> (</w:t>
      </w:r>
      <w:r w:rsidR="00E227E0" w:rsidRPr="006D21E6">
        <w:t>Ф</w:t>
      </w:r>
      <w:r w:rsidRPr="006D21E6">
        <w:t>едеральный Закон</w:t>
      </w:r>
      <w:r w:rsidR="00E227E0" w:rsidRPr="006D21E6">
        <w:t xml:space="preserve"> от 25</w:t>
      </w:r>
      <w:r w:rsidR="00905A55" w:rsidRPr="006D21E6">
        <w:t>.07.20</w:t>
      </w:r>
      <w:r w:rsidR="00E227E0" w:rsidRPr="006D21E6">
        <w:t>02 N 112-ФЗ</w:t>
      </w:r>
      <w:r w:rsidR="00905A55" w:rsidRPr="006D21E6">
        <w:t>);</w:t>
      </w:r>
    </w:p>
    <w:p w:rsidR="00905A55" w:rsidRPr="006D21E6" w:rsidRDefault="00EB0CAE" w:rsidP="00905A55">
      <w:r w:rsidRPr="006D21E6">
        <w:t>признанные решением суда недееспособными или ограниченно дееспособными</w:t>
      </w:r>
      <w:r w:rsidR="00905A55" w:rsidRPr="006D21E6">
        <w:t>;</w:t>
      </w:r>
    </w:p>
    <w:p w:rsidR="00905A55" w:rsidRPr="006D21E6" w:rsidRDefault="00744E7B" w:rsidP="00905A55">
      <w:r w:rsidRPr="006D21E6">
        <w:t>Понятие недееспособности или ограниченной дееспособности устанавливается гражданским законодательством</w:t>
      </w:r>
      <w:r w:rsidR="00905A55" w:rsidRPr="006D21E6">
        <w:t xml:space="preserve">. </w:t>
      </w:r>
      <w:r w:rsidRPr="006D21E6">
        <w:t>Так, в соответствии со ст</w:t>
      </w:r>
      <w:r w:rsidR="00905A55" w:rsidRPr="006D21E6">
        <w:t xml:space="preserve">. </w:t>
      </w:r>
      <w:r w:rsidRPr="006D21E6">
        <w:t>ст</w:t>
      </w:r>
      <w:r w:rsidR="00905A55" w:rsidRPr="006D21E6">
        <w:t>.2</w:t>
      </w:r>
      <w:r w:rsidRPr="006D21E6">
        <w:t>9 и 30 Гражданского кодекса Российской Федерации гражданин, который вследствие психического расстройства не может понимать значение своих действий или руководить ими, может быть признан судом недееспособным, а гражданин, который вследствие злоупотребления спиртными напитками или наркотическими средствами ставит свою семью в тяжелое материальное положение, может быть ограничен судом в дееспособности</w:t>
      </w:r>
      <w:r w:rsidR="00905A55" w:rsidRPr="006D21E6">
        <w:t>.</w:t>
      </w:r>
    </w:p>
    <w:p w:rsidR="00905A55" w:rsidRPr="006D21E6" w:rsidRDefault="00744E7B" w:rsidP="00905A55">
      <w:r w:rsidRPr="006D21E6">
        <w:t>Другое основание для отказа в приеме на службу в органы внутренних дел</w:t>
      </w:r>
      <w:r w:rsidR="00905A55" w:rsidRPr="006D21E6">
        <w:t xml:space="preserve"> - </w:t>
      </w:r>
      <w:r w:rsidRPr="006D21E6">
        <w:t>судимость гражданина</w:t>
      </w:r>
      <w:r w:rsidR="00905A55" w:rsidRPr="006D21E6">
        <w:t>.</w:t>
      </w:r>
    </w:p>
    <w:p w:rsidR="00905A55" w:rsidRPr="006D21E6" w:rsidRDefault="00DE6653" w:rsidP="00905A55">
      <w:r w:rsidRPr="006D21E6">
        <w:t>В соответствии со ст</w:t>
      </w:r>
      <w:r w:rsidR="00905A55" w:rsidRPr="006D21E6">
        <w:t>.8</w:t>
      </w:r>
      <w:r w:rsidRPr="006D21E6">
        <w:t>6 Уголовного кодекса РФ, лицо, осужденное</w:t>
      </w:r>
      <w:r w:rsidR="00905A55" w:rsidRPr="006D21E6">
        <w:t xml:space="preserve"> </w:t>
      </w:r>
      <w:r w:rsidRPr="006D21E6">
        <w:t>за совершение преступления, считается судимым со дня вступления обвинительного приговора суда в законную силу до момента погашения или снятия судимости</w:t>
      </w:r>
      <w:r w:rsidR="00905A55" w:rsidRPr="006D21E6">
        <w:t xml:space="preserve">. </w:t>
      </w:r>
      <w:r w:rsidR="00C22E68" w:rsidRPr="006D21E6">
        <w:t>Теория уголовного права определяет судимость как правовое состояние лица, приговоренного к определенному виду и сроку наказания за совершение преступления</w:t>
      </w:r>
      <w:r w:rsidR="00905A55" w:rsidRPr="006D21E6">
        <w:t xml:space="preserve">. </w:t>
      </w:r>
      <w:r w:rsidR="00C22E68" w:rsidRPr="006D21E6">
        <w:t>Лицо считается несудимым, если судимость снята или погашена</w:t>
      </w:r>
      <w:r w:rsidR="00905A55" w:rsidRPr="006D21E6">
        <w:t xml:space="preserve">. </w:t>
      </w:r>
      <w:r w:rsidR="00C22E68" w:rsidRPr="006D21E6">
        <w:t>При этом следует учитывать, что судимость связана с применением к лицу уголовного наказания</w:t>
      </w:r>
      <w:r w:rsidR="00905A55" w:rsidRPr="006D21E6">
        <w:t xml:space="preserve">. </w:t>
      </w:r>
      <w:r w:rsidR="00C22E68" w:rsidRPr="006D21E6">
        <w:t>Таким образом, если гражданин привлекался к уголовной ответственности, но был освобожден от нее по закону, то правила ст</w:t>
      </w:r>
      <w:r w:rsidR="00905A55" w:rsidRPr="006D21E6">
        <w:t>.8</w:t>
      </w:r>
      <w:r w:rsidR="00C22E68" w:rsidRPr="006D21E6">
        <w:t>6 УК РФ на него не распространяются</w:t>
      </w:r>
      <w:r w:rsidR="00905A55" w:rsidRPr="006D21E6">
        <w:t>.</w:t>
      </w:r>
    </w:p>
    <w:p w:rsidR="00905A55" w:rsidRPr="006D21E6" w:rsidRDefault="00C22E68" w:rsidP="00905A55">
      <w:r w:rsidRPr="006D21E6">
        <w:t>В связи с рассмотрением кандидатуры на службу в органы внутренних дел примечателен пункт 6 ст</w:t>
      </w:r>
      <w:r w:rsidR="00905A55" w:rsidRPr="006D21E6">
        <w:t>.8</w:t>
      </w:r>
      <w:r w:rsidRPr="006D21E6">
        <w:t>6 УК РФ, в котором закреплено, что погашение или снятие судимости аннулирует все правовые последствия, связанные с судимостью</w:t>
      </w:r>
      <w:r w:rsidR="00905A55" w:rsidRPr="006D21E6">
        <w:t xml:space="preserve">. </w:t>
      </w:r>
      <w:r w:rsidRPr="006D21E6">
        <w:t>Под последствиями в данном случае понимаются обстоятельства, связанные с уголовным наказанием</w:t>
      </w:r>
      <w:r w:rsidR="00905A55" w:rsidRPr="006D21E6">
        <w:t xml:space="preserve">. </w:t>
      </w:r>
      <w:r w:rsidRPr="006D21E6">
        <w:t>Например, это значит, что прежняя судимость, сроки давности</w:t>
      </w:r>
      <w:r w:rsidR="00D60775" w:rsidRPr="006D21E6">
        <w:t xml:space="preserve"> которой истекли, не может служить квалифицирующим признаком при совершении нового преступления, она не может рассматриваться и учитываться как отягчающее обстоятельство и </w:t>
      </w:r>
      <w:r w:rsidR="00905A55" w:rsidRPr="006D21E6">
        <w:t xml:space="preserve">т.п. </w:t>
      </w:r>
      <w:r w:rsidR="009E1A80" w:rsidRPr="006D21E6">
        <w:t>Но с точки зрения Закона РФ</w:t>
      </w:r>
      <w:r w:rsidR="00905A55" w:rsidRPr="006D21E6">
        <w:t xml:space="preserve"> "</w:t>
      </w:r>
      <w:r w:rsidR="009E1A80" w:rsidRPr="006D21E6">
        <w:t>О милиции</w:t>
      </w:r>
      <w:r w:rsidR="00905A55" w:rsidRPr="006D21E6">
        <w:t xml:space="preserve">" </w:t>
      </w:r>
      <w:r w:rsidR="009E1A80" w:rsidRPr="006D21E6">
        <w:t>не мо</w:t>
      </w:r>
      <w:r w:rsidR="007C1996" w:rsidRPr="006D21E6">
        <w:t>гут</w:t>
      </w:r>
      <w:r w:rsidR="009E1A80" w:rsidRPr="006D21E6">
        <w:t xml:space="preserve"> быть принят</w:t>
      </w:r>
      <w:r w:rsidR="007C1996" w:rsidRPr="006D21E6">
        <w:t>ы</w:t>
      </w:r>
      <w:r w:rsidR="009E1A80" w:rsidRPr="006D21E6">
        <w:t xml:space="preserve"> на службу в органы внутренних дел как лица, имеющие судимость, так и имевшие судимость, </w:t>
      </w:r>
      <w:r w:rsidR="00905A55" w:rsidRPr="006D21E6">
        <w:t xml:space="preserve">т.е. </w:t>
      </w:r>
      <w:r w:rsidR="009E1A80" w:rsidRPr="006D21E6">
        <w:t>со снятой либо погашенной судимостью</w:t>
      </w:r>
      <w:r w:rsidR="00905A55" w:rsidRPr="006D21E6">
        <w:t xml:space="preserve">. </w:t>
      </w:r>
      <w:r w:rsidR="00EB0CAE" w:rsidRPr="006D21E6">
        <w:t>В данном случае не имеют значения ни характер преступления, за которое гражданин привлекался к уголовной ответственности, ни вид примененного к нему наказания</w:t>
      </w:r>
      <w:r w:rsidR="00905A55" w:rsidRPr="006D21E6">
        <w:t xml:space="preserve">. </w:t>
      </w:r>
      <w:r w:rsidR="00EB0CAE" w:rsidRPr="006D21E6">
        <w:t>Уже сам факт наличия обвинительного приговора в прошлом за совершение преступления, несмотря на то, что судимость погашена или снята, выступает обстоятельством, препятствующим службе</w:t>
      </w:r>
      <w:r w:rsidR="00905A55" w:rsidRPr="006D21E6">
        <w:t>.</w:t>
      </w:r>
    </w:p>
    <w:p w:rsidR="00905A55" w:rsidRPr="006D21E6" w:rsidRDefault="00EB0CAE" w:rsidP="00905A55">
      <w:r w:rsidRPr="006D21E6">
        <w:t>В соответствии с действующим законодательством, факты привлечения кандидата на службу к административной, дисциплинарной или гражданско-правовой ответственности, а также освобождения от уголовной ответственности в связи с деятельным раскаянием</w:t>
      </w:r>
      <w:r w:rsidR="00905A55" w:rsidRPr="006D21E6">
        <w:t xml:space="preserve">; </w:t>
      </w:r>
      <w:r w:rsidRPr="006D21E6">
        <w:t>примирением с потерпевшим</w:t>
      </w:r>
      <w:r w:rsidR="00905A55" w:rsidRPr="006D21E6">
        <w:t xml:space="preserve">; </w:t>
      </w:r>
      <w:r w:rsidRPr="006D21E6">
        <w:t>истечением срока давности</w:t>
      </w:r>
      <w:r w:rsidR="00905A55" w:rsidRPr="006D21E6">
        <w:t xml:space="preserve"> (</w:t>
      </w:r>
      <w:r w:rsidR="00170ED3" w:rsidRPr="006D21E6">
        <w:t>ст</w:t>
      </w:r>
      <w:r w:rsidR="00905A55" w:rsidRPr="006D21E6">
        <w:t xml:space="preserve">. </w:t>
      </w:r>
      <w:r w:rsidR="00170ED3" w:rsidRPr="006D21E6">
        <w:t>ст</w:t>
      </w:r>
      <w:r w:rsidR="00905A55" w:rsidRPr="006D21E6">
        <w:t>.7</w:t>
      </w:r>
      <w:r w:rsidR="00170ED3" w:rsidRPr="006D21E6">
        <w:t>5-76 и 78 УК России</w:t>
      </w:r>
      <w:r w:rsidR="00905A55" w:rsidRPr="006D21E6">
        <w:t xml:space="preserve">) </w:t>
      </w:r>
      <w:r w:rsidRPr="006D21E6">
        <w:t>сами по себе не могут быть основанием для отказа в приеме на службу</w:t>
      </w:r>
      <w:r w:rsidR="00905A55" w:rsidRPr="006D21E6">
        <w:t xml:space="preserve">. </w:t>
      </w:r>
      <w:r w:rsidRPr="006D21E6">
        <w:t>Думается, что такое положение недопустимо, поскольку деятельность органов внутренних дел напрямую связана с вопр</w:t>
      </w:r>
      <w:r w:rsidR="00170ED3" w:rsidRPr="006D21E6">
        <w:t xml:space="preserve">осами привлечения к юридической </w:t>
      </w:r>
      <w:r w:rsidRPr="006D21E6">
        <w:t>ответственности</w:t>
      </w:r>
      <w:r w:rsidR="00905A55" w:rsidRPr="006D21E6">
        <w:t xml:space="preserve">. </w:t>
      </w:r>
      <w:r w:rsidRPr="006D21E6">
        <w:t>В связи с этим</w:t>
      </w:r>
      <w:r w:rsidR="007C1996" w:rsidRPr="006D21E6">
        <w:t>, на наш взгляд,</w:t>
      </w:r>
      <w:r w:rsidRPr="006D21E6">
        <w:t xml:space="preserve"> необходимо внести изменения в соответствующие нормативные правовые акты, предусматривающие запрет для приема на службу в органы внутренних дел граждан, в отношении которых в соответствии с действующим законодательством прекращалось уголовное дело по</w:t>
      </w:r>
      <w:r w:rsidR="00905A55" w:rsidRPr="006D21E6">
        <w:t xml:space="preserve"> "</w:t>
      </w:r>
      <w:r w:rsidRPr="006D21E6">
        <w:t>нереабилитирующим</w:t>
      </w:r>
      <w:r w:rsidR="00905A55" w:rsidRPr="006D21E6">
        <w:t xml:space="preserve">" </w:t>
      </w:r>
      <w:r w:rsidRPr="006D21E6">
        <w:t>основаниям</w:t>
      </w:r>
      <w:r w:rsidR="00905A55" w:rsidRPr="006D21E6">
        <w:t>.</w:t>
      </w:r>
    </w:p>
    <w:p w:rsidR="00905A55" w:rsidRPr="006D21E6" w:rsidRDefault="00EB0CAE" w:rsidP="00905A55">
      <w:r w:rsidRPr="006D21E6">
        <w:t>Также препятствием для приема на службу в органы внутренних дел могут служить</w:t>
      </w:r>
      <w:r w:rsidR="00905A55" w:rsidRPr="006D21E6">
        <w:t>:</w:t>
      </w:r>
    </w:p>
    <w:p w:rsidR="00905A55" w:rsidRPr="006D21E6" w:rsidRDefault="00EB0CAE" w:rsidP="00905A55">
      <w:r w:rsidRPr="006D21E6">
        <w:t>отказ гражданина пройти процедуру оформления допуска к сведениям, составляющим государственную или иную охраняемую законом тайну, в случае, если исполнение его должностных обязанностей будет связано с использованием таких сведений</w:t>
      </w:r>
      <w:r w:rsidR="00905A55" w:rsidRPr="006D21E6">
        <w:t>;</w:t>
      </w:r>
    </w:p>
    <w:p w:rsidR="00905A55" w:rsidRPr="006D21E6" w:rsidRDefault="00EB0CAE" w:rsidP="00905A55">
      <w:r w:rsidRPr="006D21E6">
        <w:t>наличие гражданства иностранного государства, за исключением случаев, если доступ к государственной службе урегулирован на взаимной основе межгосударственными соглашениями</w:t>
      </w:r>
      <w:r w:rsidR="00905A55" w:rsidRPr="006D21E6">
        <w:t>;</w:t>
      </w:r>
    </w:p>
    <w:p w:rsidR="00905A55" w:rsidRPr="006D21E6" w:rsidRDefault="00EB0CAE" w:rsidP="00905A55">
      <w:r w:rsidRPr="006D21E6">
        <w:t>отказ кандидата от предоставления в органы государственной налоговой службы сведений о полученных доходах и имуществе, принадлежащем ему на праве собственности, являющихся объектами налогообложения</w:t>
      </w:r>
      <w:r w:rsidR="00905A55" w:rsidRPr="006D21E6">
        <w:t>;</w:t>
      </w:r>
    </w:p>
    <w:p w:rsidR="00905A55" w:rsidRPr="006D21E6" w:rsidRDefault="00EB0CAE" w:rsidP="00905A55">
      <w:r w:rsidRPr="006D21E6">
        <w:t>наличия у гражданина близкого родства или свойства с государственным служащим, если их служба связана с непосредственной подчиненностью или подконтрольностью одного из них другому</w:t>
      </w:r>
      <w:r w:rsidR="00905A55" w:rsidRPr="006D21E6">
        <w:t>.</w:t>
      </w:r>
    </w:p>
    <w:p w:rsidR="00905A55" w:rsidRPr="006D21E6" w:rsidRDefault="0065144A" w:rsidP="00905A55">
      <w:r w:rsidRPr="006D21E6">
        <w:t>Должности рядового и начальствующего состава органов внутренних дел замещаются в соответствии с действующим законодательством путем заключения индивидуальных контрактов, по конкурсу, а также посредством назначения на должность</w:t>
      </w:r>
      <w:r w:rsidR="00905A55" w:rsidRPr="006D21E6">
        <w:t>.</w:t>
      </w:r>
    </w:p>
    <w:p w:rsidR="00905A55" w:rsidRPr="006D21E6" w:rsidRDefault="00B35D4F" w:rsidP="00905A55">
      <w:r w:rsidRPr="006D21E6">
        <w:t>Необходимо отметить, что в настоящее время</w:t>
      </w:r>
      <w:r w:rsidR="00905A55" w:rsidRPr="006D21E6">
        <w:t xml:space="preserve"> </w:t>
      </w:r>
      <w:r w:rsidRPr="006D21E6">
        <w:t>нет четкого</w:t>
      </w:r>
      <w:r w:rsidR="00905A55" w:rsidRPr="006D21E6">
        <w:t xml:space="preserve"> </w:t>
      </w:r>
      <w:r w:rsidRPr="006D21E6">
        <w:t>нормативно закрепленного порядка отбора и изучения кандидатов на службу в органы внутренних дел</w:t>
      </w:r>
      <w:r w:rsidR="00905A55" w:rsidRPr="006D21E6">
        <w:t xml:space="preserve">. </w:t>
      </w:r>
      <w:r w:rsidRPr="006D21E6">
        <w:t>На практике, как правило, применяют процедуры, содержащиеся в отмененной “Инструкции о порядке отбора граждан на службу</w:t>
      </w:r>
      <w:r w:rsidR="00905A55" w:rsidRPr="006D21E6">
        <w:t xml:space="preserve"> (</w:t>
      </w:r>
      <w:r w:rsidRPr="006D21E6">
        <w:t>работу</w:t>
      </w:r>
      <w:r w:rsidR="00905A55" w:rsidRPr="006D21E6">
        <w:t xml:space="preserve">) </w:t>
      </w:r>
      <w:r w:rsidRPr="006D21E6">
        <w:t>в органы внутренних дел Российской Федерации</w:t>
      </w:r>
      <w:r w:rsidR="00905A55" w:rsidRPr="006D21E6">
        <w:t>" (</w:t>
      </w:r>
      <w:r w:rsidR="002F41F8" w:rsidRPr="006D21E6">
        <w:t>приказ МВД России от 17 мая 1994 г</w:t>
      </w:r>
      <w:r w:rsidR="00905A55" w:rsidRPr="006D21E6">
        <w:t xml:space="preserve">. </w:t>
      </w:r>
      <w:r w:rsidR="002F41F8" w:rsidRPr="006D21E6">
        <w:t>№ 160, утвердивший данную Инструкцию, был отменен приказом МВД России от 29 ноября 2001 г</w:t>
      </w:r>
      <w:r w:rsidR="00905A55" w:rsidRPr="006D21E6">
        <w:t xml:space="preserve">. </w:t>
      </w:r>
      <w:r w:rsidR="002F41F8" w:rsidRPr="006D21E6">
        <w:t>№ 1049, другого нормативного правового акта, регулирующего порядок отбора кадров на службу в органы внутренних дел, до настоящего времени не принято</w:t>
      </w:r>
      <w:r w:rsidR="00905A55" w:rsidRPr="006D21E6">
        <w:t>).</w:t>
      </w:r>
    </w:p>
    <w:p w:rsidR="00F9033E" w:rsidRPr="006D21E6" w:rsidRDefault="00F9033E" w:rsidP="00F9033E"/>
    <w:p w:rsidR="00F9033E" w:rsidRPr="006D21E6" w:rsidRDefault="00F9033E" w:rsidP="00F9033E">
      <w:pPr>
        <w:pStyle w:val="2"/>
        <w:rPr>
          <w:b w:val="0"/>
          <w:i w:val="0"/>
          <w:smallCaps w:val="0"/>
        </w:rPr>
      </w:pPr>
      <w:bookmarkStart w:id="2" w:name="_Toc238367662"/>
      <w:r w:rsidRPr="006D21E6">
        <w:rPr>
          <w:b w:val="0"/>
          <w:i w:val="0"/>
          <w:smallCaps w:val="0"/>
        </w:rPr>
        <w:t>2). Изучение личности кандидатов</w:t>
      </w:r>
      <w:bookmarkEnd w:id="2"/>
    </w:p>
    <w:p w:rsidR="00F9033E" w:rsidRPr="006D21E6" w:rsidRDefault="00F9033E" w:rsidP="00905A55"/>
    <w:p w:rsidR="00905A55" w:rsidRPr="006D21E6" w:rsidRDefault="00B15240" w:rsidP="00905A55">
      <w:r w:rsidRPr="006D21E6">
        <w:t>Обязательным этапом процесса приема на службу в органы внутренних дел является изучение личности кандидата, которое реализуется, как правило, в 4 этапа</w:t>
      </w:r>
      <w:r w:rsidR="00905A55" w:rsidRPr="006D21E6">
        <w:t>:</w:t>
      </w:r>
    </w:p>
    <w:p w:rsidR="00905A55" w:rsidRPr="006D21E6" w:rsidRDefault="00B15240" w:rsidP="00905A55">
      <w:r w:rsidRPr="006D21E6">
        <w:t>а</w:t>
      </w:r>
      <w:r w:rsidR="00905A55" w:rsidRPr="006D21E6">
        <w:t xml:space="preserve">) </w:t>
      </w:r>
      <w:r w:rsidRPr="006D21E6">
        <w:t>предварительное изучение</w:t>
      </w:r>
      <w:r w:rsidR="00905A55" w:rsidRPr="006D21E6">
        <w:t>;</w:t>
      </w:r>
    </w:p>
    <w:p w:rsidR="00905A55" w:rsidRPr="006D21E6" w:rsidRDefault="00661C86" w:rsidP="00905A55">
      <w:r w:rsidRPr="006D21E6">
        <w:t>б</w:t>
      </w:r>
      <w:r w:rsidR="00905A55" w:rsidRPr="006D21E6">
        <w:t xml:space="preserve">) </w:t>
      </w:r>
      <w:r w:rsidR="00B15240" w:rsidRPr="006D21E6">
        <w:t xml:space="preserve">медицинское освидетельствование кандидата </w:t>
      </w:r>
      <w:r w:rsidR="00AA410C" w:rsidRPr="006D21E6">
        <w:t xml:space="preserve">и </w:t>
      </w:r>
      <w:r w:rsidR="00B15240" w:rsidRPr="006D21E6">
        <w:t>профессиональное</w:t>
      </w:r>
      <w:r w:rsidR="00AA410C" w:rsidRPr="006D21E6">
        <w:t xml:space="preserve"> психологическое обследование</w:t>
      </w:r>
      <w:r w:rsidR="00905A55" w:rsidRPr="006D21E6">
        <w:t>;</w:t>
      </w:r>
    </w:p>
    <w:p w:rsidR="00905A55" w:rsidRPr="006D21E6" w:rsidRDefault="00AA410C" w:rsidP="00905A55">
      <w:r w:rsidRPr="006D21E6">
        <w:t>в</w:t>
      </w:r>
      <w:r w:rsidR="00905A55" w:rsidRPr="006D21E6">
        <w:t xml:space="preserve">) </w:t>
      </w:r>
      <w:r w:rsidR="00B15240" w:rsidRPr="006D21E6">
        <w:t>определение физической подготовки кандидата</w:t>
      </w:r>
      <w:r w:rsidR="00905A55" w:rsidRPr="006D21E6">
        <w:t>.</w:t>
      </w:r>
    </w:p>
    <w:p w:rsidR="00905A55" w:rsidRPr="006D21E6" w:rsidRDefault="00B15240" w:rsidP="00905A55">
      <w:r w:rsidRPr="006D21E6">
        <w:t>Завершается изучение кандидата</w:t>
      </w:r>
      <w:r w:rsidR="00905A55" w:rsidRPr="006D21E6">
        <w:t>:</w:t>
      </w:r>
    </w:p>
    <w:p w:rsidR="00905A55" w:rsidRPr="006D21E6" w:rsidRDefault="00F8042E" w:rsidP="00905A55">
      <w:r w:rsidRPr="006D21E6">
        <w:t>г</w:t>
      </w:r>
      <w:r w:rsidR="00905A55" w:rsidRPr="006D21E6">
        <w:t xml:space="preserve">) </w:t>
      </w:r>
      <w:r w:rsidRPr="006D21E6">
        <w:t xml:space="preserve">его </w:t>
      </w:r>
      <w:r w:rsidR="00B15240" w:rsidRPr="006D21E6">
        <w:t>проверкой по месту жительства и оперативным учетам</w:t>
      </w:r>
      <w:r w:rsidR="00905A55" w:rsidRPr="006D21E6">
        <w:t>.</w:t>
      </w:r>
    </w:p>
    <w:p w:rsidR="00905A55" w:rsidRPr="006D21E6" w:rsidRDefault="007F6D8C" w:rsidP="00905A55">
      <w:r w:rsidRPr="006D21E6">
        <w:t>Предварительное изучение должны проводить руководители структурных подразделений органов внутренних дел, где предполагается использовать кандидата</w:t>
      </w:r>
      <w:r w:rsidR="00905A55" w:rsidRPr="006D21E6">
        <w:t xml:space="preserve">. </w:t>
      </w:r>
      <w:r w:rsidRPr="006D21E6">
        <w:t>Оно состоит из комплекса определенных действий, направленных на изучение документов и характеристик на кандидата, ознакомительные и разъяснительные собеседования с ним, выяснение его семейного положения и ближайшего окружения, состояния здоровья, соответствия имеющегося у него образования и специальной подготовки требованиям, предъявляемым к должности, на которую он принимается, деловых, личных и нравственных качеств</w:t>
      </w:r>
      <w:r w:rsidR="00905A55" w:rsidRPr="006D21E6">
        <w:t>.</w:t>
      </w:r>
    </w:p>
    <w:p w:rsidR="00905A55" w:rsidRPr="006D21E6" w:rsidRDefault="007F6D8C" w:rsidP="00905A55">
      <w:r w:rsidRPr="006D21E6">
        <w:t>К числу документов, подлежащих изучению, следует отнести</w:t>
      </w:r>
      <w:r w:rsidR="00905A55" w:rsidRPr="006D21E6">
        <w:t xml:space="preserve">: </w:t>
      </w:r>
      <w:r w:rsidRPr="006D21E6">
        <w:t>паспорт, трудовую книжку, документ об образовании, военный билет, свидетельства о заключении брака, о разводе, о рождении детей, содержащие сведения о кандидате</w:t>
      </w:r>
      <w:r w:rsidR="00905A55" w:rsidRPr="006D21E6">
        <w:t>.</w:t>
      </w:r>
    </w:p>
    <w:p w:rsidR="00905A55" w:rsidRPr="006D21E6" w:rsidRDefault="007F6D8C" w:rsidP="00905A55">
      <w:r w:rsidRPr="006D21E6">
        <w:t xml:space="preserve">В ходе этого изучения очень важно, с одной стороны сформировать комплексное представление о личности изучаемого, с другой </w:t>
      </w:r>
      <w:r w:rsidR="00905A55" w:rsidRPr="006D21E6">
        <w:t>-</w:t>
      </w:r>
      <w:r w:rsidRPr="006D21E6">
        <w:t xml:space="preserve"> установить соответствие сведений, полученных во время собеседования, а также излагаемых в анкете и автобиографии первичным документам</w:t>
      </w:r>
      <w:r w:rsidR="00905A55" w:rsidRPr="006D21E6">
        <w:t xml:space="preserve">. </w:t>
      </w:r>
      <w:r w:rsidRPr="006D21E6">
        <w:t>Кроме того, анализ документов позволяет предварительно оценить соответствие данного лица предъявляемым требованиям, определить перечень вопросов, которые следует выяснить при дальнейшем изучении кандидата</w:t>
      </w:r>
      <w:r w:rsidR="00905A55" w:rsidRPr="006D21E6">
        <w:t>.</w:t>
      </w:r>
    </w:p>
    <w:p w:rsidR="00905A55" w:rsidRPr="006D21E6" w:rsidRDefault="007F6D8C" w:rsidP="00905A55">
      <w:r w:rsidRPr="006D21E6">
        <w:t>Не менее важно ознакомиться с послужным списком кандидата, который может дать информацию о наличии опыта трудовой деятельности, продолжительности работы в той или иной должности, причинах и основаниях перемещения по службе или увольнения</w:t>
      </w:r>
      <w:r w:rsidR="00905A55" w:rsidRPr="006D21E6">
        <w:t>.</w:t>
      </w:r>
    </w:p>
    <w:p w:rsidR="00905A55" w:rsidRPr="006D21E6" w:rsidRDefault="007F6D8C" w:rsidP="00905A55">
      <w:r w:rsidRPr="006D21E6">
        <w:t>При недостаточности сведений, характеризующих кандидата, могут быть представлены</w:t>
      </w:r>
      <w:r w:rsidR="00905A55" w:rsidRPr="006D21E6">
        <w:t xml:space="preserve"> (</w:t>
      </w:r>
      <w:r w:rsidRPr="006D21E6">
        <w:t>затребованы</w:t>
      </w:r>
      <w:r w:rsidR="00905A55" w:rsidRPr="006D21E6">
        <w:t xml:space="preserve">) </w:t>
      </w:r>
      <w:r w:rsidRPr="006D21E6">
        <w:t>рекомендации</w:t>
      </w:r>
      <w:r w:rsidR="00905A55" w:rsidRPr="006D21E6">
        <w:t xml:space="preserve"> (</w:t>
      </w:r>
      <w:r w:rsidRPr="006D21E6">
        <w:t>личные поручительства</w:t>
      </w:r>
      <w:r w:rsidR="00905A55" w:rsidRPr="006D21E6">
        <w:t xml:space="preserve">) </w:t>
      </w:r>
      <w:r w:rsidRPr="006D21E6">
        <w:t>сотрудников правоохранительных органов, должностных лиц законодательной и исполнительной власти о возможности его службы в органах внутренних дел</w:t>
      </w:r>
      <w:r w:rsidR="00905A55" w:rsidRPr="006D21E6">
        <w:t>.</w:t>
      </w:r>
    </w:p>
    <w:p w:rsidR="00905A55" w:rsidRPr="006D21E6" w:rsidRDefault="007F6D8C" w:rsidP="00905A55">
      <w:r w:rsidRPr="006D21E6">
        <w:t>По итогам такого предварительного изучения начальник структурного подразделения органа внутренних дел составляет справку о результатах изучения кандидата</w:t>
      </w:r>
      <w:r w:rsidR="00905A55" w:rsidRPr="006D21E6">
        <w:t xml:space="preserve">. </w:t>
      </w:r>
      <w:r w:rsidRPr="006D21E6">
        <w:t>Кандидат заполняет анкету и представляет подробную автобиографию</w:t>
      </w:r>
      <w:r w:rsidR="00905A55" w:rsidRPr="006D21E6">
        <w:t>.</w:t>
      </w:r>
    </w:p>
    <w:p w:rsidR="00905A55" w:rsidRPr="006D21E6" w:rsidRDefault="007F6D8C" w:rsidP="00905A55">
      <w:r w:rsidRPr="006D21E6">
        <w:t>Справка вместе с анкетой и автобиографией направляются начальнику органа внутренних дел, имеющему право назначения на должность</w:t>
      </w:r>
      <w:r w:rsidR="00905A55" w:rsidRPr="006D21E6">
        <w:t xml:space="preserve">. </w:t>
      </w:r>
      <w:r w:rsidRPr="006D21E6">
        <w:t>Последний рассматривает поступившие документы и при положительном решении передает их в соответствующий кадровый аппарат для проведения специальной проверки кандидата и направления его на военно-врачебную комиссию для определения годности к службе в органах внутренних дел</w:t>
      </w:r>
      <w:r w:rsidR="00905A55" w:rsidRPr="006D21E6">
        <w:t>.</w:t>
      </w:r>
    </w:p>
    <w:p w:rsidR="00905A55" w:rsidRPr="006D21E6" w:rsidRDefault="007F6D8C" w:rsidP="00905A55">
      <w:r w:rsidRPr="006D21E6">
        <w:t>Специфика службы в органах внутренних дел требует от сотрудников высокой физической выносливости, в связи с чем должности рядового и начальствующего состава органов внутренних дел должны комплектоваться лицами, способными по состоянию здоровья переносить нагрузки, связанные с характером службы</w:t>
      </w:r>
      <w:r w:rsidR="00905A55" w:rsidRPr="006D21E6">
        <w:t xml:space="preserve">. </w:t>
      </w:r>
      <w:r w:rsidRPr="006D21E6">
        <w:t>Наличие же у кандидата различного рода заболеваний, препятствующих прохождению службы в органах внутренних дел, является основанием для отказа в приеме</w:t>
      </w:r>
      <w:r w:rsidR="00905A55" w:rsidRPr="006D21E6">
        <w:t>.</w:t>
      </w:r>
    </w:p>
    <w:p w:rsidR="00905A55" w:rsidRPr="006D21E6" w:rsidRDefault="007F6D8C" w:rsidP="00905A55">
      <w:r w:rsidRPr="006D21E6">
        <w:t>Годность к службе</w:t>
      </w:r>
      <w:r w:rsidR="00905A55" w:rsidRPr="006D21E6">
        <w:t xml:space="preserve"> (</w:t>
      </w:r>
      <w:r w:rsidRPr="006D21E6">
        <w:t>учебе</w:t>
      </w:r>
      <w:r w:rsidR="00905A55" w:rsidRPr="006D21E6">
        <w:t xml:space="preserve">) </w:t>
      </w:r>
      <w:r w:rsidRPr="006D21E6">
        <w:t>по состоянию здоровья кандидатов определяется военно-врачебными комиссиями в соответствии с Положением о медицинском освидетельствовании в органах внутренних дел, утвержденным приказом МВД России от 14 июля 2004 года № 440</w:t>
      </w:r>
      <w:r w:rsidR="00905A55" w:rsidRPr="006D21E6">
        <w:t xml:space="preserve"> "</w:t>
      </w:r>
      <w:r w:rsidRPr="006D21E6">
        <w:t>Об утверждении Инструкции о порядке проведения военно-врачебной экспертизы в органах внутренних дел и внутренних войсках МВД России</w:t>
      </w:r>
      <w:r w:rsidR="00905A55" w:rsidRPr="006D21E6">
        <w:t xml:space="preserve">". </w:t>
      </w:r>
      <w:r w:rsidRPr="006D21E6">
        <w:t>Кроме того, учитываются интеллектуальные, личностные и другие качества кандидатов, выявляемые психодиагностическими подразделениями медицинской службы органов внутренних дел</w:t>
      </w:r>
      <w:r w:rsidR="00905A55" w:rsidRPr="006D21E6">
        <w:t>.</w:t>
      </w:r>
    </w:p>
    <w:p w:rsidR="00905A55" w:rsidRPr="006D21E6" w:rsidRDefault="00F12321" w:rsidP="00905A55">
      <w:r w:rsidRPr="006D21E6">
        <w:t>Служба в органах внутренних дел предъявляет высокие требования не только к состоянию здоровья, но и психологическим особенностям кандидатов</w:t>
      </w:r>
      <w:r w:rsidR="00905A55" w:rsidRPr="006D21E6">
        <w:t xml:space="preserve">. </w:t>
      </w:r>
      <w:r w:rsidRPr="006D21E6">
        <w:t>Психодиагностическое обследование проводится одновременно с медицинским освидетельствованием в центрах психологической диагностики</w:t>
      </w:r>
      <w:r w:rsidR="00905A55" w:rsidRPr="006D21E6">
        <w:t xml:space="preserve"> (</w:t>
      </w:r>
      <w:r w:rsidRPr="006D21E6">
        <w:t>ЦПД</w:t>
      </w:r>
      <w:r w:rsidR="00905A55" w:rsidRPr="006D21E6">
        <w:t xml:space="preserve">) </w:t>
      </w:r>
      <w:r w:rsidRPr="006D21E6">
        <w:t>МВД, УВД для определения профессионально важных психологических качеств</w:t>
      </w:r>
      <w:r w:rsidR="00905A55" w:rsidRPr="006D21E6">
        <w:t xml:space="preserve">. </w:t>
      </w:r>
      <w:r w:rsidRPr="006D21E6">
        <w:t>Оно проводится на основе психодиагностических методик, которые позволяют дать оценку интеллектуальным, личностным и другим качествам кандидата</w:t>
      </w:r>
      <w:r w:rsidR="00905A55" w:rsidRPr="006D21E6">
        <w:t xml:space="preserve">. </w:t>
      </w:r>
      <w:r w:rsidRPr="006D21E6">
        <w:t>Выявление у кандидата негативных черт характера, склонностей к конфликтам, суицидному поведению, а также наличие у него близких родственников, страдающих нервно-психическими заболеваниями, алкоголизмом, наркоманией, как правило, не является основанием для отказа в приёме на службу</w:t>
      </w:r>
      <w:r w:rsidR="00905A55" w:rsidRPr="006D21E6">
        <w:t xml:space="preserve">. </w:t>
      </w:r>
      <w:r w:rsidRPr="006D21E6">
        <w:t>Заключение ЦПД о целесообразности использования кандидата в предполагаемой должности носит лишь рекомендательный характер</w:t>
      </w:r>
      <w:r w:rsidR="00905A55" w:rsidRPr="006D21E6">
        <w:t xml:space="preserve">. </w:t>
      </w:r>
      <w:r w:rsidRPr="006D21E6">
        <w:t>Данная категория лиц относится к группе повышенного риска и вопрос о приеме может быть рассмотрен после полного и всестороннего их изучения</w:t>
      </w:r>
      <w:r w:rsidR="00905A55" w:rsidRPr="006D21E6">
        <w:t xml:space="preserve">. </w:t>
      </w:r>
      <w:r w:rsidRPr="006D21E6">
        <w:t>При обнаружении у кандидата нервно-психической патологии или негативных психологических качеств, установленный диагноз и результат психологического обследования ему, как правило, не сообщаются</w:t>
      </w:r>
      <w:r w:rsidR="00905A55" w:rsidRPr="006D21E6">
        <w:t>.</w:t>
      </w:r>
    </w:p>
    <w:p w:rsidR="00905A55" w:rsidRPr="006D21E6" w:rsidRDefault="00F12321" w:rsidP="00905A55">
      <w:r w:rsidRPr="006D21E6">
        <w:t xml:space="preserve">По результатам освидетельствования </w:t>
      </w:r>
      <w:r w:rsidR="00764284" w:rsidRPr="006D21E6">
        <w:t>сотрудники ВВК готовя</w:t>
      </w:r>
      <w:r w:rsidRPr="006D21E6">
        <w:t>т справку с заключением о годности или негодности кандидата к службе</w:t>
      </w:r>
      <w:r w:rsidR="00905A55" w:rsidRPr="006D21E6">
        <w:t xml:space="preserve">. </w:t>
      </w:r>
      <w:r w:rsidRPr="006D21E6">
        <w:t>Гражданам, признанным годным к службе с незначительными ограничениями, указывается цифровой показатель степени ограничения</w:t>
      </w:r>
      <w:r w:rsidR="00905A55" w:rsidRPr="006D21E6">
        <w:t xml:space="preserve">. </w:t>
      </w:r>
      <w:r w:rsidRPr="006D21E6">
        <w:t>Если выявляется заболевание, препятствующее поступлению на службу, дальнейшее освидетельствование пре</w:t>
      </w:r>
      <w:r w:rsidR="00764284" w:rsidRPr="006D21E6">
        <w:t>кращается и военно-врачебная комиссия</w:t>
      </w:r>
      <w:r w:rsidRPr="006D21E6">
        <w:t xml:space="preserve"> выносит заключение о негодности </w:t>
      </w:r>
      <w:r w:rsidR="00764284" w:rsidRPr="006D21E6">
        <w:t xml:space="preserve">кандидата </w:t>
      </w:r>
      <w:r w:rsidRPr="006D21E6">
        <w:t>к службе</w:t>
      </w:r>
      <w:r w:rsidR="00905A55" w:rsidRPr="006D21E6">
        <w:t>.</w:t>
      </w:r>
    </w:p>
    <w:p w:rsidR="00905A55" w:rsidRPr="006D21E6" w:rsidRDefault="00F12321" w:rsidP="00905A55">
      <w:r w:rsidRPr="006D21E6">
        <w:t>Справка военно-врачебной комиссии передается в кадровое подразделение, направившее кандидата на комиссию, сотрудники которого переносят результаты обследования в соответствующий раздел заключения о приеме на службу со ссылкой на номер документа и его дату</w:t>
      </w:r>
      <w:r w:rsidR="00905A55" w:rsidRPr="006D21E6">
        <w:t>.</w:t>
      </w:r>
    </w:p>
    <w:p w:rsidR="00905A55" w:rsidRPr="006D21E6" w:rsidRDefault="00F12321" w:rsidP="00905A55">
      <w:r w:rsidRPr="006D21E6">
        <w:t>На следующем этапе изучения, сотрудниками кадрового аппарата проверяется физическая подготовленность кандидата, в соответствии с нормативами, установленными для сотрудников органов внутренних дел</w:t>
      </w:r>
      <w:r w:rsidR="00905A55" w:rsidRPr="006D21E6">
        <w:t xml:space="preserve">. </w:t>
      </w:r>
      <w:r w:rsidRPr="006D21E6">
        <w:t>Результаты проверки заносятся в заключение о приеме на службу, с указанием соответствующего норматива и фактического результата его выполнения</w:t>
      </w:r>
      <w:r w:rsidR="00905A55" w:rsidRPr="006D21E6">
        <w:t>.</w:t>
      </w:r>
    </w:p>
    <w:p w:rsidR="00905A55" w:rsidRPr="006D21E6" w:rsidRDefault="002F41F8" w:rsidP="00905A55">
      <w:r w:rsidRPr="006D21E6">
        <w:t xml:space="preserve">Заключительным </w:t>
      </w:r>
      <w:r w:rsidR="00F12321" w:rsidRPr="006D21E6">
        <w:t xml:space="preserve">этапом </w:t>
      </w:r>
      <w:r w:rsidR="00B35D4F" w:rsidRPr="006D21E6">
        <w:t xml:space="preserve">изучения </w:t>
      </w:r>
      <w:r w:rsidR="00F12321" w:rsidRPr="006D21E6">
        <w:t>является проверка кандидата и его близких родственников по оперативным учетам и месту жительства</w:t>
      </w:r>
      <w:r w:rsidR="00905A55" w:rsidRPr="006D21E6">
        <w:t>.</w:t>
      </w:r>
    </w:p>
    <w:p w:rsidR="00905A55" w:rsidRPr="006D21E6" w:rsidRDefault="00F12321" w:rsidP="00905A55">
      <w:r w:rsidRPr="006D21E6">
        <w:t xml:space="preserve">Цель проверки </w:t>
      </w:r>
      <w:r w:rsidR="00905A55" w:rsidRPr="006D21E6">
        <w:t>-</w:t>
      </w:r>
      <w:r w:rsidRPr="006D21E6">
        <w:t xml:space="preserve"> выяснение эпизодов биографии кандидата, качеств его личности, окружения и связей, наличие которых ограничивает степень его пригодности к службе либо препятствует приему на службу</w:t>
      </w:r>
      <w:r w:rsidR="00905A55" w:rsidRPr="006D21E6">
        <w:t xml:space="preserve">. </w:t>
      </w:r>
      <w:r w:rsidRPr="006D21E6">
        <w:t>Она проводится в соответствии с планом, составленным на основе данных, содержащихся в анкете, автобиографии и документах кандидата путем использования оперативных возможностей органов внутренних дел и органов федеральной службы безопасности</w:t>
      </w:r>
      <w:r w:rsidR="00905A55" w:rsidRPr="006D21E6">
        <w:t xml:space="preserve">. </w:t>
      </w:r>
      <w:r w:rsidRPr="006D21E6">
        <w:t>В случае сомнений в достоверности, эти данные должны быть перепроверены</w:t>
      </w:r>
      <w:r w:rsidR="00905A55" w:rsidRPr="006D21E6">
        <w:t>.</w:t>
      </w:r>
    </w:p>
    <w:p w:rsidR="00905A55" w:rsidRPr="006D21E6" w:rsidRDefault="003C3A66" w:rsidP="00905A55">
      <w:r w:rsidRPr="006D21E6">
        <w:t xml:space="preserve">Рассматриваемый этап завершается подготовкой сотрудником кадрового подразделения специального документа </w:t>
      </w:r>
      <w:r w:rsidR="00905A55" w:rsidRPr="006D21E6">
        <w:t>-</w:t>
      </w:r>
      <w:r w:rsidRPr="006D21E6">
        <w:t xml:space="preserve"> заключения по результатам проверки</w:t>
      </w:r>
      <w:r w:rsidR="00905A55" w:rsidRPr="006D21E6">
        <w:t>.</w:t>
      </w:r>
    </w:p>
    <w:p w:rsidR="00905A55" w:rsidRPr="006D21E6" w:rsidRDefault="003C3A66" w:rsidP="00905A55">
      <w:r w:rsidRPr="006D21E6">
        <w:t>В случае получения сведений негативного характера в указанном заключении мотивированно обосновывается возможность приема или отказа в приеме кандидата на службу в органы внутренних дел</w:t>
      </w:r>
      <w:r w:rsidR="00905A55" w:rsidRPr="006D21E6">
        <w:t xml:space="preserve"> (</w:t>
      </w:r>
      <w:r w:rsidRPr="006D21E6">
        <w:t>направлении на учебу в учебное заведение МВД России</w:t>
      </w:r>
      <w:r w:rsidR="00905A55" w:rsidRPr="006D21E6">
        <w:t xml:space="preserve">). </w:t>
      </w:r>
      <w:r w:rsidRPr="006D21E6">
        <w:t>При этом учитываются общественная опасность совершенного проступка, другие сведения, характеризующие кандидата</w:t>
      </w:r>
      <w:r w:rsidR="00905A55" w:rsidRPr="006D21E6">
        <w:t>.</w:t>
      </w:r>
    </w:p>
    <w:p w:rsidR="00905A55" w:rsidRPr="006D21E6" w:rsidRDefault="003C3A66" w:rsidP="00905A55">
      <w:r w:rsidRPr="006D21E6">
        <w:t>Заключение вместе с материалами проверки представляется на согласование руководителю кадрового подразделения органа внутренних дел, начальник которого имеет право назначения на должность</w:t>
      </w:r>
      <w:r w:rsidR="00905A55" w:rsidRPr="006D21E6">
        <w:t xml:space="preserve">. </w:t>
      </w:r>
      <w:r w:rsidRPr="006D21E6">
        <w:t>В случае согласия руководителя кадрового подразделения с выводами по проверке кандидата, ее результаты заносятся в четвертый раздел заключения о приеме на службу в органы внутренних дел</w:t>
      </w:r>
      <w:r w:rsidR="00905A55" w:rsidRPr="006D21E6">
        <w:t>.</w:t>
      </w:r>
    </w:p>
    <w:p w:rsidR="00905A55" w:rsidRPr="006D21E6" w:rsidRDefault="003C3A66" w:rsidP="00905A55">
      <w:r w:rsidRPr="006D21E6">
        <w:t>Материалы проверки подшиваются в отдельную папку, которая хранится в личном деле сотрудника органов внутренних дел</w:t>
      </w:r>
      <w:r w:rsidR="00905A55" w:rsidRPr="006D21E6">
        <w:t>.</w:t>
      </w:r>
    </w:p>
    <w:p w:rsidR="00905A55" w:rsidRPr="006D21E6" w:rsidRDefault="003C3A66" w:rsidP="00905A55">
      <w:r w:rsidRPr="006D21E6">
        <w:t xml:space="preserve">Результаты каждого этапа </w:t>
      </w:r>
      <w:r w:rsidR="008F551F" w:rsidRPr="006D21E6">
        <w:t xml:space="preserve">изучения кандидата </w:t>
      </w:r>
      <w:r w:rsidRPr="006D21E6">
        <w:t>отражаются работниками кадровых подразделений в соответствующих разделах заключения о приеме на службу в органы внутренних дел</w:t>
      </w:r>
      <w:r w:rsidR="00905A55" w:rsidRPr="006D21E6">
        <w:t>.</w:t>
      </w:r>
    </w:p>
    <w:p w:rsidR="00905A55" w:rsidRPr="006D21E6" w:rsidRDefault="007B0A3C" w:rsidP="00905A55">
      <w:r w:rsidRPr="006D21E6">
        <w:t>По результатам изучения и проверки кандидата в Заключении</w:t>
      </w:r>
      <w:r w:rsidR="003C3A66" w:rsidRPr="006D21E6">
        <w:t xml:space="preserve"> форм</w:t>
      </w:r>
      <w:r w:rsidRPr="006D21E6">
        <w:t xml:space="preserve">улируется </w:t>
      </w:r>
      <w:r w:rsidR="003C3A66" w:rsidRPr="006D21E6">
        <w:t>вывод о назначении его на должность или стажером по должности, либо об отказе в приеме на службу</w:t>
      </w:r>
      <w:r w:rsidR="00905A55" w:rsidRPr="006D21E6">
        <w:t>.</w:t>
      </w:r>
    </w:p>
    <w:p w:rsidR="00905A55" w:rsidRPr="006D21E6" w:rsidRDefault="001932D5" w:rsidP="00905A55">
      <w:r w:rsidRPr="006D21E6">
        <w:t>Лица, впервые принимаемые на службу в органы внутренних дел на должности рядового и начальствующего состава проходят процесс ускоренного приобретения знаний, умений, навыков и норм поведения, необходимых для выполнения служебных обязанностей по конкретной должности в органах</w:t>
      </w:r>
      <w:r w:rsidR="00905A55" w:rsidRPr="006D21E6">
        <w:t xml:space="preserve"> (</w:t>
      </w:r>
      <w:r w:rsidRPr="006D21E6">
        <w:t>подразделениях, учреждениях</w:t>
      </w:r>
      <w:r w:rsidR="00905A55" w:rsidRPr="006D21E6">
        <w:t xml:space="preserve">) </w:t>
      </w:r>
      <w:r w:rsidRPr="006D21E6">
        <w:t>внутренних дел</w:t>
      </w:r>
      <w:r w:rsidR="00905A55" w:rsidRPr="006D21E6">
        <w:t xml:space="preserve"> (</w:t>
      </w:r>
      <w:r w:rsidRPr="006D21E6">
        <w:t>специальное профессиональное обучение</w:t>
      </w:r>
      <w:r w:rsidR="00905A55" w:rsidRPr="006D21E6">
        <w:t xml:space="preserve">) </w:t>
      </w:r>
      <w:r w:rsidRPr="006D21E6">
        <w:t>до самостоятельного исполнения служебных обязанностей</w:t>
      </w:r>
      <w:r w:rsidR="00905A55" w:rsidRPr="006D21E6">
        <w:t>.</w:t>
      </w:r>
    </w:p>
    <w:p w:rsidR="00905A55" w:rsidRPr="006D21E6" w:rsidRDefault="001932D5" w:rsidP="00905A55">
      <w:r w:rsidRPr="006D21E6">
        <w:t>В соответствии с приказом МВД России от 28 октября 2006 г</w:t>
      </w:r>
      <w:r w:rsidR="00905A55" w:rsidRPr="006D21E6">
        <w:t xml:space="preserve">. </w:t>
      </w:r>
      <w:r w:rsidRPr="006D21E6">
        <w:t>№ 860</w:t>
      </w:r>
      <w:r w:rsidR="00905A55" w:rsidRPr="006D21E6">
        <w:t xml:space="preserve"> "</w:t>
      </w:r>
      <w:r w:rsidRPr="006D21E6">
        <w:t>Об утверждении Наставления по организации профессиональной</w:t>
      </w:r>
      <w:r w:rsidR="00F53C2F" w:rsidRPr="006D21E6">
        <w:t xml:space="preserve"> подготовки сотрудников органов внутренних дел Российской Федерации</w:t>
      </w:r>
      <w:r w:rsidR="00905A55" w:rsidRPr="006D21E6">
        <w:t xml:space="preserve">" </w:t>
      </w:r>
      <w:r w:rsidR="00F53C2F" w:rsidRPr="006D21E6">
        <w:t>с</w:t>
      </w:r>
      <w:r w:rsidRPr="006D21E6">
        <w:t>пециальное профессиональное обучение проводится</w:t>
      </w:r>
      <w:r w:rsidR="00905A55" w:rsidRPr="006D21E6">
        <w:t>:</w:t>
      </w:r>
    </w:p>
    <w:p w:rsidR="00905A55" w:rsidRPr="006D21E6" w:rsidRDefault="00F53C2F" w:rsidP="00905A55">
      <w:r w:rsidRPr="006D21E6">
        <w:t>1</w:t>
      </w:r>
      <w:r w:rsidR="00905A55" w:rsidRPr="006D21E6">
        <w:t xml:space="preserve">) </w:t>
      </w:r>
      <w:r w:rsidR="001932D5" w:rsidRPr="006D21E6">
        <w:t>для лиц, назначаемых на должности рядового и младшего начальствующего состава, в учебных центрах МВД, ГУВД, УВД по субъектам Российской Федерации, управлений внутренних дел на транспорте</w:t>
      </w:r>
      <w:r w:rsidR="00905A55" w:rsidRPr="006D21E6">
        <w:t xml:space="preserve"> </w:t>
      </w:r>
      <w:r w:rsidR="001932D5" w:rsidRPr="006D21E6">
        <w:t>последовательно в два этапа</w:t>
      </w:r>
      <w:r w:rsidR="00905A55" w:rsidRPr="006D21E6">
        <w:t>:</w:t>
      </w:r>
    </w:p>
    <w:p w:rsidR="00905A55" w:rsidRPr="006D21E6" w:rsidRDefault="001932D5" w:rsidP="00905A55">
      <w:r w:rsidRPr="006D21E6">
        <w:t>во время прохождения испытательного срока</w:t>
      </w:r>
      <w:r w:rsidR="00905A55" w:rsidRPr="006D21E6">
        <w:t xml:space="preserve"> (</w:t>
      </w:r>
      <w:r w:rsidRPr="006D21E6">
        <w:t>стажировки по должности</w:t>
      </w:r>
      <w:r w:rsidR="00905A55" w:rsidRPr="006D21E6">
        <w:t>);</w:t>
      </w:r>
    </w:p>
    <w:p w:rsidR="00905A55" w:rsidRPr="006D21E6" w:rsidRDefault="001932D5" w:rsidP="00905A55">
      <w:r w:rsidRPr="006D21E6">
        <w:t>после назначения на должность и присвоения специального звания</w:t>
      </w:r>
      <w:r w:rsidR="00905A55" w:rsidRPr="006D21E6">
        <w:t>.</w:t>
      </w:r>
    </w:p>
    <w:p w:rsidR="00905A55" w:rsidRPr="006D21E6" w:rsidRDefault="00F53C2F" w:rsidP="00905A55">
      <w:r w:rsidRPr="006D21E6">
        <w:t>2</w:t>
      </w:r>
      <w:r w:rsidR="00905A55" w:rsidRPr="006D21E6">
        <w:t xml:space="preserve">) </w:t>
      </w:r>
      <w:r w:rsidRPr="006D21E6">
        <w:t>д</w:t>
      </w:r>
      <w:r w:rsidR="001932D5" w:rsidRPr="006D21E6">
        <w:t>ля лиц, назначаемых на должности среднего и старшего начальствующего состава, последовательно в два этапа</w:t>
      </w:r>
      <w:r w:rsidR="00905A55" w:rsidRPr="006D21E6">
        <w:t>:</w:t>
      </w:r>
    </w:p>
    <w:p w:rsidR="00905A55" w:rsidRPr="006D21E6" w:rsidRDefault="001932D5" w:rsidP="00905A55">
      <w:r w:rsidRPr="006D21E6">
        <w:t>по месту службы</w:t>
      </w:r>
      <w:r w:rsidR="00905A55" w:rsidRPr="006D21E6">
        <w:t>;</w:t>
      </w:r>
    </w:p>
    <w:p w:rsidR="00905A55" w:rsidRPr="006D21E6" w:rsidRDefault="001932D5" w:rsidP="00905A55">
      <w:r w:rsidRPr="006D21E6">
        <w:t>в образовательных учреждениях МВД России, учебных центрах</w:t>
      </w:r>
      <w:r w:rsidR="00905A55" w:rsidRPr="006D21E6">
        <w:t>.</w:t>
      </w:r>
    </w:p>
    <w:p w:rsidR="00905A55" w:rsidRPr="006D21E6" w:rsidRDefault="001932D5" w:rsidP="00905A55">
      <w:r w:rsidRPr="006D21E6">
        <w:t>Специальное профессиональное обучение в образовательных учреждениях МВД России, учебных центрах осуществляется в следующих формах</w:t>
      </w:r>
      <w:r w:rsidR="00905A55" w:rsidRPr="006D21E6">
        <w:t xml:space="preserve">: </w:t>
      </w:r>
      <w:r w:rsidRPr="006D21E6">
        <w:t>очной и заочной</w:t>
      </w:r>
      <w:r w:rsidR="00905A55" w:rsidRPr="006D21E6">
        <w:t>.</w:t>
      </w:r>
    </w:p>
    <w:p w:rsidR="00905A55" w:rsidRPr="006D21E6" w:rsidRDefault="001932D5" w:rsidP="00905A55">
      <w:r w:rsidRPr="006D21E6">
        <w:t>Порядок и объем обязательных занятий преподавателей со слушателями, обучающимися по заочной форме, определяется образовательными учреждениями МВД России, учебными центрами</w:t>
      </w:r>
      <w:r w:rsidR="00905A55" w:rsidRPr="006D21E6">
        <w:t>.</w:t>
      </w:r>
    </w:p>
    <w:p w:rsidR="00905A55" w:rsidRPr="006D21E6" w:rsidRDefault="001932D5" w:rsidP="00905A55">
      <w:r w:rsidRPr="006D21E6">
        <w:t>Обучение по заочной форме разрешается руководителем органа</w:t>
      </w:r>
      <w:r w:rsidR="00905A55" w:rsidRPr="006D21E6">
        <w:t xml:space="preserve"> (</w:t>
      </w:r>
      <w:r w:rsidRPr="006D21E6">
        <w:t>подразделения, учреждения</w:t>
      </w:r>
      <w:r w:rsidR="00905A55" w:rsidRPr="006D21E6">
        <w:t xml:space="preserve">) </w:t>
      </w:r>
      <w:r w:rsidRPr="006D21E6">
        <w:t>внутренних дел по мотивированному рапорту начальника комплектующего органа в порядке исключения</w:t>
      </w:r>
      <w:r w:rsidR="00905A55" w:rsidRPr="006D21E6">
        <w:t>:</w:t>
      </w:r>
    </w:p>
    <w:p w:rsidR="00905A55" w:rsidRPr="006D21E6" w:rsidRDefault="001932D5" w:rsidP="00905A55">
      <w:r w:rsidRPr="006D21E6">
        <w:t>для сотрудников, имеющих уважительные причины</w:t>
      </w:r>
      <w:r w:rsidR="00905A55" w:rsidRPr="006D21E6">
        <w:t xml:space="preserve">: </w:t>
      </w:r>
      <w:r w:rsidRPr="006D21E6">
        <w:t>болезнь близких родственников, тяжелые семейные и другие обстоятельства, не позволяющие им выезд за пределы места проживания на длительный срок</w:t>
      </w:r>
      <w:r w:rsidR="00905A55" w:rsidRPr="006D21E6">
        <w:t>;</w:t>
      </w:r>
    </w:p>
    <w:p w:rsidR="00905A55" w:rsidRPr="006D21E6" w:rsidRDefault="001932D5" w:rsidP="00905A55">
      <w:r w:rsidRPr="006D21E6">
        <w:t>для лиц, принятых на должности среднего и старшего начальствующего состава, ранее проходивших службу в рядах Вооруженных Сил Российской Федерации и иных федеральных органах, в которых предусмотрены правоохранительная или военная службы</w:t>
      </w:r>
      <w:r w:rsidR="00905A55" w:rsidRPr="006D21E6">
        <w:t>;</w:t>
      </w:r>
    </w:p>
    <w:p w:rsidR="00905A55" w:rsidRPr="006D21E6" w:rsidRDefault="001932D5" w:rsidP="00905A55">
      <w:r w:rsidRPr="006D21E6">
        <w:t>в случае большой отдаленности горрайлинорганов внутренних дел и отсутствия постоянного транспортного сообщения до места дислокации учебных центров</w:t>
      </w:r>
      <w:r w:rsidR="00905A55" w:rsidRPr="006D21E6">
        <w:t>.</w:t>
      </w:r>
    </w:p>
    <w:p w:rsidR="00905A55" w:rsidRPr="006D21E6" w:rsidRDefault="001932D5" w:rsidP="00905A55">
      <w:r w:rsidRPr="006D21E6">
        <w:t>Рапорт с разрешением на обучение по заочной форме приобщается к Свидетельству о специальном профессиональном обучении и хранится в личном деле сотрудника</w:t>
      </w:r>
      <w:r w:rsidR="00905A55" w:rsidRPr="006D21E6">
        <w:t>.</w:t>
      </w:r>
    </w:p>
    <w:p w:rsidR="00905A55" w:rsidRPr="006D21E6" w:rsidRDefault="001932D5" w:rsidP="00905A55">
      <w:r w:rsidRPr="006D21E6">
        <w:t>Специальное профессиональное обучение не проходят сотрудники</w:t>
      </w:r>
      <w:r w:rsidR="00905A55" w:rsidRPr="006D21E6">
        <w:t>:</w:t>
      </w:r>
    </w:p>
    <w:p w:rsidR="00905A55" w:rsidRPr="006D21E6" w:rsidRDefault="001932D5" w:rsidP="00905A55">
      <w:r w:rsidRPr="006D21E6">
        <w:t>ранее проходившие службу в органах внутренних дел и поступившие вновь на службу</w:t>
      </w:r>
      <w:r w:rsidR="00905A55" w:rsidRPr="006D21E6">
        <w:t xml:space="preserve"> (</w:t>
      </w:r>
      <w:r w:rsidRPr="006D21E6">
        <w:t>при наличии в личном деле документов, подтверждающих прохождение ими специального профессионального обучения в предыдущий период службы</w:t>
      </w:r>
      <w:r w:rsidR="00905A55" w:rsidRPr="006D21E6">
        <w:t>);</w:t>
      </w:r>
    </w:p>
    <w:p w:rsidR="00905A55" w:rsidRPr="006D21E6" w:rsidRDefault="001932D5" w:rsidP="00905A55">
      <w:r w:rsidRPr="006D21E6">
        <w:t>окончившие очные отделения образовательных учреждений среднего и высшего профессионального образования МВД России</w:t>
      </w:r>
      <w:r w:rsidR="00905A55" w:rsidRPr="006D21E6">
        <w:t>.</w:t>
      </w:r>
    </w:p>
    <w:p w:rsidR="00905A55" w:rsidRPr="006D21E6" w:rsidRDefault="00F53C2F" w:rsidP="00905A55">
      <w:r w:rsidRPr="006D21E6">
        <w:t>Таким образом, п</w:t>
      </w:r>
      <w:r w:rsidR="003F550A" w:rsidRPr="006D21E6">
        <w:t>ри отсутствии сведений, препятствующих приему, а также признание кандидата</w:t>
      </w:r>
      <w:r w:rsidRPr="006D21E6">
        <w:t>, назначаемого на должность рядового или младшего начальствующего состава,</w:t>
      </w:r>
      <w:r w:rsidR="003F550A" w:rsidRPr="006D21E6">
        <w:t xml:space="preserve"> военно-врачебной комиссией годным к службе, он направляется в учебный центр МВД, ГУВД, УВД субъекта Российской Федерации для вступительных испытаний, включающих проверку уровня общей и физической подготовленности</w:t>
      </w:r>
      <w:r w:rsidR="00905A55" w:rsidRPr="006D21E6">
        <w:t>.</w:t>
      </w:r>
    </w:p>
    <w:p w:rsidR="00905A55" w:rsidRPr="006D21E6" w:rsidRDefault="008F551F" w:rsidP="00905A55">
      <w:r w:rsidRPr="006D21E6">
        <w:t>Личные</w:t>
      </w:r>
      <w:r w:rsidR="003F550A" w:rsidRPr="006D21E6">
        <w:t xml:space="preserve"> </w:t>
      </w:r>
      <w:r w:rsidRPr="006D21E6">
        <w:t>д</w:t>
      </w:r>
      <w:r w:rsidR="003F550A" w:rsidRPr="006D21E6">
        <w:t>ела кандидатов направляются в учебные центры на время проведения вступительных испытаний и после их проведения возвращаются в комплектующий орган внутренних дел</w:t>
      </w:r>
      <w:r w:rsidR="00905A55" w:rsidRPr="006D21E6">
        <w:t>.</w:t>
      </w:r>
    </w:p>
    <w:p w:rsidR="00905A55" w:rsidRPr="006D21E6" w:rsidRDefault="003F550A" w:rsidP="00905A55">
      <w:r w:rsidRPr="006D21E6">
        <w:t>В отношении кандидата, успешно прошедшего эти испытания, начальником учебного центра готовится представление, которое направляется в комплектующий орган</w:t>
      </w:r>
      <w:r w:rsidR="00905A55" w:rsidRPr="006D21E6">
        <w:t>.</w:t>
      </w:r>
    </w:p>
    <w:p w:rsidR="00905A55" w:rsidRPr="006D21E6" w:rsidRDefault="007B2F3B" w:rsidP="00905A55">
      <w:r w:rsidRPr="006D21E6">
        <w:t>Н</w:t>
      </w:r>
      <w:r w:rsidR="00A97EA4" w:rsidRPr="006D21E6">
        <w:t>ачальник органа внутренних дел утверждает заключение о приеме на службу</w:t>
      </w:r>
      <w:r w:rsidR="00905A55" w:rsidRPr="006D21E6">
        <w:t>.</w:t>
      </w:r>
    </w:p>
    <w:p w:rsidR="00905A55" w:rsidRPr="006D21E6" w:rsidRDefault="007B2F3B" w:rsidP="00905A55">
      <w:r w:rsidRPr="006D21E6">
        <w:t>К</w:t>
      </w:r>
      <w:r w:rsidR="00A97EA4" w:rsidRPr="006D21E6">
        <w:t>андидат пишет заявление о приеме на службу и дает обязательство о неразглашении сведений составляющих государственную и служебную тайну</w:t>
      </w:r>
      <w:r w:rsidRPr="006D21E6">
        <w:t>, а также о немедленном сообщении непосредственному начальнику обо всех изменениях в семейном положении, о ставших ему известных случаях привлечения к уголовной ответственности близких родственников, о выездах их на постоянное жительство за границу, а также о других имеющих существенное значение сведениях</w:t>
      </w:r>
      <w:r w:rsidR="00905A55" w:rsidRPr="006D21E6">
        <w:t>.</w:t>
      </w:r>
    </w:p>
    <w:p w:rsidR="00905A55" w:rsidRPr="006D21E6" w:rsidRDefault="00D0208E" w:rsidP="00905A55">
      <w:r w:rsidRPr="006D21E6">
        <w:t>Завершающим этапом является контракт о службе в органах внутренних дел, основанием для составления которого служит заключение о приеме и заявление кандидата, а также издание приказа о назначении его на должность или стажером по должности с установлением испытательного срока</w:t>
      </w:r>
      <w:r w:rsidR="00905A55" w:rsidRPr="006D21E6">
        <w:t>.</w:t>
      </w:r>
    </w:p>
    <w:p w:rsidR="00905A55" w:rsidRPr="006D21E6" w:rsidRDefault="00B50B6A" w:rsidP="00905A55">
      <w:r w:rsidRPr="006D21E6">
        <w:t>Приказ о назначении на должность является официальным закреплением правоотношений между сотрудником и органом внутренних дел</w:t>
      </w:r>
      <w:r w:rsidR="00905A55" w:rsidRPr="006D21E6">
        <w:t xml:space="preserve">. </w:t>
      </w:r>
      <w:r w:rsidRPr="006D21E6">
        <w:t>Он издается в письменной форме и должен быть объявлен сотруднику под расписку не позднее трех дней со дня его поступления в орган внутренних дел</w:t>
      </w:r>
      <w:r w:rsidR="00905A55" w:rsidRPr="006D21E6">
        <w:t>.</w:t>
      </w:r>
    </w:p>
    <w:p w:rsidR="00905A55" w:rsidRPr="006D21E6" w:rsidRDefault="00246C5D" w:rsidP="00905A55">
      <w:r w:rsidRPr="006D21E6">
        <w:t>Приказ МВД России от 28 октября 2006 г</w:t>
      </w:r>
      <w:r w:rsidR="00905A55" w:rsidRPr="006D21E6">
        <w:t xml:space="preserve">. </w:t>
      </w:r>
      <w:r w:rsidRPr="006D21E6">
        <w:t>№ 860 определил порядок организации и проведения специального профессионального обучения для лиц, назначаемых на должности среднего и старшего начальствующего состава</w:t>
      </w:r>
      <w:r w:rsidR="00905A55" w:rsidRPr="006D21E6">
        <w:t>:</w:t>
      </w:r>
    </w:p>
    <w:p w:rsidR="00905A55" w:rsidRPr="006D21E6" w:rsidRDefault="00246C5D" w:rsidP="00905A55">
      <w:r w:rsidRPr="006D21E6">
        <w:t>1</w:t>
      </w:r>
      <w:r w:rsidR="00905A55" w:rsidRPr="006D21E6">
        <w:t xml:space="preserve">) </w:t>
      </w:r>
      <w:r w:rsidRPr="006D21E6">
        <w:t>первый этап</w:t>
      </w:r>
      <w:r w:rsidR="00905A55" w:rsidRPr="006D21E6">
        <w:t xml:space="preserve"> - </w:t>
      </w:r>
      <w:r w:rsidRPr="006D21E6">
        <w:t>обучение по месту службы осуществляется со дня назначения сотрудника на должность и до его направления в образовательные учреждения МВД России, учебные центры, но не более трех месяцев</w:t>
      </w:r>
      <w:r w:rsidR="00905A55" w:rsidRPr="006D21E6">
        <w:t xml:space="preserve">. </w:t>
      </w:r>
      <w:r w:rsidRPr="006D21E6">
        <w:t>Обучение по месту службы проводится с помощью наставника по индивидуальному плану, разрабатываемому непосредственным начальником, и под его контролем</w:t>
      </w:r>
      <w:r w:rsidR="00905A55" w:rsidRPr="006D21E6">
        <w:t>.</w:t>
      </w:r>
    </w:p>
    <w:p w:rsidR="00905A55" w:rsidRPr="006D21E6" w:rsidRDefault="00246C5D" w:rsidP="00905A55">
      <w:r w:rsidRPr="006D21E6">
        <w:t>2</w:t>
      </w:r>
      <w:r w:rsidR="00905A55" w:rsidRPr="006D21E6">
        <w:t xml:space="preserve">) </w:t>
      </w:r>
      <w:r w:rsidRPr="006D21E6">
        <w:t>второй этап</w:t>
      </w:r>
      <w:r w:rsidR="00905A55" w:rsidRPr="006D21E6">
        <w:t xml:space="preserve"> - </w:t>
      </w:r>
      <w:r w:rsidRPr="006D21E6">
        <w:t>обучение в образовательных учреждениях МВД России, учебных центрах</w:t>
      </w:r>
      <w:r w:rsidR="00905A55" w:rsidRPr="006D21E6">
        <w:t>.</w:t>
      </w:r>
    </w:p>
    <w:p w:rsidR="00F9033E" w:rsidRPr="006D21E6" w:rsidRDefault="00F9033E" w:rsidP="00905A55"/>
    <w:p w:rsidR="001442FE" w:rsidRPr="006D21E6" w:rsidRDefault="00F9033E" w:rsidP="00F9033E">
      <w:pPr>
        <w:pStyle w:val="2"/>
        <w:rPr>
          <w:b w:val="0"/>
          <w:i w:val="0"/>
          <w:smallCaps w:val="0"/>
        </w:rPr>
      </w:pPr>
      <w:bookmarkStart w:id="3" w:name="_Toc238367663"/>
      <w:r w:rsidRPr="006D21E6">
        <w:rPr>
          <w:b w:val="0"/>
          <w:i w:val="0"/>
          <w:smallCaps w:val="0"/>
        </w:rPr>
        <w:t xml:space="preserve">3) </w:t>
      </w:r>
      <w:r w:rsidR="00BA377B" w:rsidRPr="006D21E6">
        <w:rPr>
          <w:b w:val="0"/>
          <w:i w:val="0"/>
          <w:smallCaps w:val="0"/>
        </w:rPr>
        <w:t>Прохождение испытательного срока</w:t>
      </w:r>
      <w:bookmarkEnd w:id="3"/>
    </w:p>
    <w:p w:rsidR="00F9033E" w:rsidRPr="006D21E6" w:rsidRDefault="00F9033E" w:rsidP="00905A55"/>
    <w:p w:rsidR="00905A55" w:rsidRPr="006D21E6" w:rsidRDefault="001E008A" w:rsidP="00905A55">
      <w:r w:rsidRPr="006D21E6">
        <w:t>Испытание помогает сделать процедуру отбора кадров завершенной</w:t>
      </w:r>
      <w:r w:rsidR="00905A55" w:rsidRPr="006D21E6">
        <w:t xml:space="preserve">. </w:t>
      </w:r>
      <w:r w:rsidRPr="006D21E6">
        <w:t>По его окончании организация и стажер могут сделать окончательные выводы и удостовериться в правильности решения, положительного или отрицательного</w:t>
      </w:r>
      <w:r w:rsidR="00905A55" w:rsidRPr="006D21E6">
        <w:t xml:space="preserve">. </w:t>
      </w:r>
      <w:r w:rsidRPr="006D21E6">
        <w:t>Совмещение испытательного срока с подготовкой в учебном центре позволило освободить органы</w:t>
      </w:r>
      <w:r w:rsidR="00905A55" w:rsidRPr="006D21E6">
        <w:t xml:space="preserve"> (</w:t>
      </w:r>
      <w:r w:rsidRPr="006D21E6">
        <w:t>подразделения, учреждения</w:t>
      </w:r>
      <w:r w:rsidR="00905A55" w:rsidRPr="006D21E6">
        <w:t xml:space="preserve">) </w:t>
      </w:r>
      <w:r w:rsidRPr="006D21E6">
        <w:t>внутренних дел от организации обучения стажеров по месту службы</w:t>
      </w:r>
      <w:r w:rsidR="00905A55" w:rsidRPr="006D21E6">
        <w:t xml:space="preserve">; </w:t>
      </w:r>
      <w:r w:rsidRPr="006D21E6">
        <w:t>более объективно изучать будущих сотрудников на предмет деловых и моральных качеств, а также способностей овладевать милицейской наукой</w:t>
      </w:r>
      <w:r w:rsidR="00905A55" w:rsidRPr="006D21E6">
        <w:t xml:space="preserve">; </w:t>
      </w:r>
      <w:r w:rsidRPr="006D21E6">
        <w:t>значительно сократить время адаптации в среде сотрудников и время получения допуска к самостоятельной работе</w:t>
      </w:r>
      <w:r w:rsidR="00905A55" w:rsidRPr="006D21E6">
        <w:t>.</w:t>
      </w:r>
    </w:p>
    <w:p w:rsidR="00905A55" w:rsidRPr="006D21E6" w:rsidRDefault="001E008A" w:rsidP="00905A55">
      <w:r w:rsidRPr="006D21E6">
        <w:t>Испытательный срок и подготовка по должности слушателя проходит под постоянным контролем командно-преподавательского состава учебного центра, чего не наблюдалось в органах внутренних дел при старой системе</w:t>
      </w:r>
      <w:r w:rsidR="00651FD4" w:rsidRPr="006D21E6">
        <w:t xml:space="preserve"> </w:t>
      </w:r>
      <w:r w:rsidRPr="006D21E6">
        <w:t>первоначальной подготовки из-за загруженности наставников и непосредственных руководителей в условиях сложной оперативной обстановки</w:t>
      </w:r>
      <w:r w:rsidR="00905A55" w:rsidRPr="006D21E6">
        <w:t xml:space="preserve">. </w:t>
      </w:r>
      <w:r w:rsidRPr="006D21E6">
        <w:t>Необходимо отметить, что испытательный срок засчитывается в стаж сотрудника для назначения пенсии и выплаты процентной надбавки за выслугу лет</w:t>
      </w:r>
      <w:r w:rsidR="00905A55" w:rsidRPr="006D21E6">
        <w:t>.</w:t>
      </w:r>
    </w:p>
    <w:p w:rsidR="00905A55" w:rsidRPr="006D21E6" w:rsidRDefault="001E008A" w:rsidP="00905A55">
      <w:r w:rsidRPr="006D21E6">
        <w:t>Часть 5 ст</w:t>
      </w:r>
      <w:r w:rsidR="00905A55" w:rsidRPr="006D21E6">
        <w:t>.7</w:t>
      </w:r>
      <w:r w:rsidRPr="006D21E6">
        <w:t>0 Трудового кодекса устанавливает предельные сроки испытания</w:t>
      </w:r>
      <w:r w:rsidR="00905A55" w:rsidRPr="006D21E6">
        <w:t xml:space="preserve">. </w:t>
      </w:r>
      <w:r w:rsidRPr="006D21E6">
        <w:t>Как общее правило, он не может превышать три месяца</w:t>
      </w:r>
      <w:r w:rsidR="00905A55" w:rsidRPr="006D21E6">
        <w:t xml:space="preserve">. </w:t>
      </w:r>
      <w:r w:rsidRPr="006D21E6">
        <w:t>Срок испытания большей продолжительности, но не более шесть месяцев, может быть установлен руководителю организации, его заместителям, главному бухгалтеру и его заместителям, руководителю филиала, представительства или иного обособленного структурного подразделения, а также в других случаях прямо предусмотренных федеральным законом</w:t>
      </w:r>
      <w:r w:rsidR="00905A55" w:rsidRPr="006D21E6">
        <w:t xml:space="preserve">. </w:t>
      </w:r>
      <w:r w:rsidRPr="006D21E6">
        <w:t>Что касается органов внутренних дел, то, гражданские лица назначаются на указанную категорию должностей крайне редко</w:t>
      </w:r>
      <w:r w:rsidR="00905A55" w:rsidRPr="006D21E6">
        <w:t xml:space="preserve">. </w:t>
      </w:r>
      <w:r w:rsidRPr="006D21E6">
        <w:t xml:space="preserve">В соответствии с </w:t>
      </w:r>
      <w:r w:rsidR="00297C4A" w:rsidRPr="006D21E6">
        <w:t>Приказом МВД России от 2 апреля 1996 г</w:t>
      </w:r>
      <w:r w:rsidR="00905A55" w:rsidRPr="006D21E6">
        <w:t xml:space="preserve">. </w:t>
      </w:r>
      <w:r w:rsidR="00297C4A" w:rsidRPr="006D21E6">
        <w:t>№ 191</w:t>
      </w:r>
      <w:r w:rsidR="00905A55" w:rsidRPr="006D21E6">
        <w:t xml:space="preserve"> "</w:t>
      </w:r>
      <w:r w:rsidR="00297C4A" w:rsidRPr="006D21E6">
        <w:t>Об утверждении Инструкции</w:t>
      </w:r>
      <w:r w:rsidR="00905A55" w:rsidRPr="006D21E6">
        <w:t xml:space="preserve"> </w:t>
      </w:r>
      <w:r w:rsidR="00297C4A" w:rsidRPr="006D21E6">
        <w:t>о формировании резерва руководящих кадров органов внутренних дел Российской Федерации и работе с ним</w:t>
      </w:r>
      <w:r w:rsidR="00905A55" w:rsidRPr="006D21E6">
        <w:t xml:space="preserve">", </w:t>
      </w:r>
      <w:r w:rsidRPr="006D21E6">
        <w:t>на руководящие должности должны, как правило, назначаться сотрудники, состоящие в резерве кадров на выдвижение, в порядке перемещения по службе</w:t>
      </w:r>
      <w:r w:rsidR="00905A55" w:rsidRPr="006D21E6">
        <w:t xml:space="preserve">. </w:t>
      </w:r>
      <w:r w:rsidRPr="006D21E6">
        <w:t>Испытательный срок в этих случаях не может быть назначен</w:t>
      </w:r>
      <w:r w:rsidR="00905A55" w:rsidRPr="006D21E6">
        <w:t xml:space="preserve">. </w:t>
      </w:r>
      <w:r w:rsidRPr="006D21E6">
        <w:t>На практике для проверки соответствия сотрудников поручаемой работе обычно применяется стажировка, а также временное исполнение обязанностей по конкретной должности</w:t>
      </w:r>
      <w:r w:rsidR="00905A55" w:rsidRPr="006D21E6">
        <w:t>.</w:t>
      </w:r>
    </w:p>
    <w:p w:rsidR="00905A55" w:rsidRPr="006D21E6" w:rsidRDefault="001E008A" w:rsidP="00905A55">
      <w:r w:rsidRPr="006D21E6">
        <w:t>В испытательный срок не засчитываются период временной нетрудоспособности работника и другие периоды, когда он фактически отсутствовал на работе</w:t>
      </w:r>
      <w:r w:rsidR="00905A55" w:rsidRPr="006D21E6">
        <w:t xml:space="preserve"> (</w:t>
      </w:r>
      <w:r w:rsidR="00024C9B" w:rsidRPr="006D21E6">
        <w:t>часть 6 статьи 70 Трудового кодекса</w:t>
      </w:r>
      <w:r w:rsidR="00905A55" w:rsidRPr="006D21E6">
        <w:t xml:space="preserve">). </w:t>
      </w:r>
      <w:r w:rsidRPr="006D21E6">
        <w:t>Это может быть время нахождения в краткосрочном отпуске без сохранения заработной платы или в отпуске в связи с обучением, выполнением государственных или общественных обязанностей, а также когда сотрудник отсутствовал на работе без уважительных причин</w:t>
      </w:r>
      <w:r w:rsidR="00905A55" w:rsidRPr="006D21E6">
        <w:t xml:space="preserve"> (</w:t>
      </w:r>
      <w:r w:rsidRPr="006D21E6">
        <w:t>например, период прогула</w:t>
      </w:r>
      <w:r w:rsidR="00905A55" w:rsidRPr="006D21E6">
        <w:t>).</w:t>
      </w:r>
    </w:p>
    <w:p w:rsidR="00905A55" w:rsidRPr="006D21E6" w:rsidRDefault="001E008A" w:rsidP="00905A55">
      <w:r w:rsidRPr="006D21E6">
        <w:t>В этот период на стажера полностью распространяется действие законодательства Российской Федерации о труде</w:t>
      </w:r>
      <w:r w:rsidR="00905A55" w:rsidRPr="006D21E6">
        <w:t>.</w:t>
      </w:r>
    </w:p>
    <w:p w:rsidR="00905A55" w:rsidRPr="006D21E6" w:rsidRDefault="00C41E90" w:rsidP="00905A55">
      <w:r w:rsidRPr="006D21E6">
        <w:t>В соответствии с приказом МВД России от 28 октября 2006 г</w:t>
      </w:r>
      <w:r w:rsidR="00905A55" w:rsidRPr="006D21E6">
        <w:t xml:space="preserve">. </w:t>
      </w:r>
      <w:r w:rsidRPr="006D21E6">
        <w:t>№ 860 при назначении на должности, по которым предусмотрены специальные</w:t>
      </w:r>
      <w:r w:rsidR="00F55255" w:rsidRPr="006D21E6">
        <w:t xml:space="preserve"> звания юстиции или внутренней службы, испытательный срок может не устанавливаться</w:t>
      </w:r>
      <w:r w:rsidR="00905A55" w:rsidRPr="006D21E6">
        <w:t>.</w:t>
      </w:r>
    </w:p>
    <w:p w:rsidR="00905A55" w:rsidRPr="006D21E6" w:rsidRDefault="001E008A" w:rsidP="00905A55">
      <w:r w:rsidRPr="006D21E6">
        <w:t>В отношении стажеров предусмотрены два основания расторжения контракта</w:t>
      </w:r>
      <w:r w:rsidR="00905A55" w:rsidRPr="006D21E6">
        <w:t>.</w:t>
      </w:r>
    </w:p>
    <w:p w:rsidR="00905A55" w:rsidRPr="006D21E6" w:rsidRDefault="001E008A" w:rsidP="00905A55">
      <w:r w:rsidRPr="006D21E6">
        <w:t xml:space="preserve">Первое </w:t>
      </w:r>
      <w:r w:rsidR="00905A55" w:rsidRPr="006D21E6">
        <w:t>-</w:t>
      </w:r>
      <w:r w:rsidRPr="006D21E6">
        <w:t xml:space="preserve"> по инициативе органа внутренних дел, если обнаруживается несоответствие стажера предъявляемым требованиям</w:t>
      </w:r>
      <w:r w:rsidR="00905A55" w:rsidRPr="006D21E6">
        <w:t xml:space="preserve">. </w:t>
      </w:r>
      <w:r w:rsidRPr="006D21E6">
        <w:t>Указанное основание закреплено и в ст</w:t>
      </w:r>
      <w:r w:rsidR="00905A55" w:rsidRPr="006D21E6">
        <w:t>.7</w:t>
      </w:r>
      <w:r w:rsidRPr="006D21E6">
        <w:t>1 Трудового кодекса, которая также предусматривает право руководителя при неудовлетворительном результате испытания, до истечения срока, расторгнуть контракт, предупредив об этом сотрудника в письменной форме, не позднее, чем за три дня</w:t>
      </w:r>
      <w:r w:rsidR="00905A55" w:rsidRPr="006D21E6">
        <w:t xml:space="preserve">. </w:t>
      </w:r>
      <w:r w:rsidRPr="006D21E6">
        <w:t>Дополнительной гарантией работникам в данном случае является предусмотренная указанной статьей Трудового кодекса обязанность работодателя в письменной форме указать причины, послужившие основанием для признания его, не выдержавшим испытание</w:t>
      </w:r>
      <w:r w:rsidR="00905A55" w:rsidRPr="006D21E6">
        <w:t xml:space="preserve">. </w:t>
      </w:r>
      <w:r w:rsidRPr="006D21E6">
        <w:t>Это позволит работнику в случае необходимости более аргументировано высказать свои возражения по существу высказанных претензий и определить своё дальнейшее поведение в данной ситуации</w:t>
      </w:r>
      <w:r w:rsidR="00905A55" w:rsidRPr="006D21E6">
        <w:t>.</w:t>
      </w:r>
    </w:p>
    <w:p w:rsidR="00905A55" w:rsidRPr="006D21E6" w:rsidRDefault="001E008A" w:rsidP="00905A55">
      <w:r w:rsidRPr="006D21E6">
        <w:t>Второе основание расторжения контракта</w:t>
      </w:r>
      <w:r w:rsidR="00905A55" w:rsidRPr="006D21E6">
        <w:t xml:space="preserve">: </w:t>
      </w:r>
      <w:r w:rsidR="00151F93" w:rsidRPr="006D21E6">
        <w:t>с</w:t>
      </w:r>
      <w:r w:rsidRPr="006D21E6">
        <w:t>татья 71 ТК предоставляет право работнику в период испытательного срока расторгнуть контракт по собственному желанию, предупредив об этом руководителя органа внутренних дел в письменной форме за три дня, если он придет к выводу, что предложенная работа ему не подходит</w:t>
      </w:r>
      <w:r w:rsidR="00905A55" w:rsidRPr="006D21E6">
        <w:t>.</w:t>
      </w:r>
    </w:p>
    <w:p w:rsidR="00905A55" w:rsidRPr="006D21E6" w:rsidRDefault="001E008A" w:rsidP="00905A55">
      <w:r w:rsidRPr="006D21E6">
        <w:t>Трудовым кодексом закреплен также прямой запрет на установление испытания отдельным категориям работников</w:t>
      </w:r>
      <w:r w:rsidR="00905A55" w:rsidRPr="006D21E6">
        <w:t xml:space="preserve"> (</w:t>
      </w:r>
      <w:r w:rsidRPr="006D21E6">
        <w:t>например</w:t>
      </w:r>
      <w:r w:rsidR="00905A55" w:rsidRPr="006D21E6">
        <w:t xml:space="preserve">: </w:t>
      </w:r>
      <w:r w:rsidR="00686F27" w:rsidRPr="006D21E6">
        <w:t>беременным женщинам и женщинам, имеющим детей в возрасте до полутора лет</w:t>
      </w:r>
      <w:r w:rsidR="00905A55" w:rsidRPr="006D21E6">
        <w:t xml:space="preserve">; </w:t>
      </w:r>
      <w:r w:rsidRPr="006D21E6">
        <w:t>лицам, поступающим на работу по конкурсу, проведенному в порядке, предусмотренным законом, а также окончившим образовательные учреждения начального, среднего и высшего профессионального образования и впервые поступающим на работу по полученной специальности</w:t>
      </w:r>
      <w:r w:rsidR="00905A55" w:rsidRPr="006D21E6">
        <w:t xml:space="preserve">; </w:t>
      </w:r>
      <w:r w:rsidRPr="006D21E6">
        <w:t>лицам, приглашенным в порядке перевода из другой организации по согласованию между руководителями</w:t>
      </w:r>
      <w:r w:rsidR="00905A55" w:rsidRPr="006D21E6">
        <w:t xml:space="preserve">). </w:t>
      </w:r>
      <w:r w:rsidRPr="006D21E6">
        <w:t>В этих случаях предполагается, что руководителю известен уровень квалификации работника</w:t>
      </w:r>
      <w:r w:rsidR="00905A55" w:rsidRPr="006D21E6">
        <w:t xml:space="preserve">. </w:t>
      </w:r>
      <w:r w:rsidRPr="006D21E6">
        <w:t>Даже согласие сотрудника на установление испытания не имеет правового значения</w:t>
      </w:r>
      <w:r w:rsidR="00905A55" w:rsidRPr="006D21E6">
        <w:t xml:space="preserve">: </w:t>
      </w:r>
      <w:r w:rsidRPr="006D21E6">
        <w:t>в случае увольнения как не выдержавшего испытания суд, вероятнее всего восстановит его на работе, исходя из того, что соглашение об испытании противоречит закону и ухудшает положение указанного лица по сравнению с действующим законодательством Российской Федерации о труде</w:t>
      </w:r>
      <w:r w:rsidR="00905A55" w:rsidRPr="006D21E6">
        <w:t>.</w:t>
      </w:r>
    </w:p>
    <w:p w:rsidR="00905A55" w:rsidRPr="006D21E6" w:rsidRDefault="001E008A" w:rsidP="00905A55">
      <w:r w:rsidRPr="006D21E6">
        <w:t>Основные рекомендации, которым необходимо следовать, чтобы исключить ошибки при установлении сотрудникам испытательного срока</w:t>
      </w:r>
      <w:r w:rsidR="00905A55" w:rsidRPr="006D21E6">
        <w:t>:</w:t>
      </w:r>
    </w:p>
    <w:p w:rsidR="00905A55" w:rsidRPr="006D21E6" w:rsidRDefault="001E008A" w:rsidP="00905A55">
      <w:r w:rsidRPr="006D21E6">
        <w:t>испытательный срок должен устанавливаться только при приёме на службу</w:t>
      </w:r>
      <w:r w:rsidR="00905A55" w:rsidRPr="006D21E6">
        <w:t>;</w:t>
      </w:r>
    </w:p>
    <w:p w:rsidR="00905A55" w:rsidRPr="006D21E6" w:rsidRDefault="001E008A" w:rsidP="00905A55">
      <w:r w:rsidRPr="006D21E6">
        <w:t>при определении круга лиц, которым испытательный срок не может быть установлен, следует руководствоваться трудовым законодательством</w:t>
      </w:r>
      <w:r w:rsidR="00905A55" w:rsidRPr="006D21E6">
        <w:t>;</w:t>
      </w:r>
    </w:p>
    <w:p w:rsidR="00905A55" w:rsidRPr="006D21E6" w:rsidRDefault="001E008A" w:rsidP="00905A55">
      <w:r w:rsidRPr="006D21E6">
        <w:t>продолжительность испытания не может превышать пределов, установленных законом</w:t>
      </w:r>
      <w:r w:rsidR="00905A55" w:rsidRPr="006D21E6">
        <w:t>;</w:t>
      </w:r>
    </w:p>
    <w:p w:rsidR="00905A55" w:rsidRPr="006D21E6" w:rsidRDefault="001E008A" w:rsidP="00905A55">
      <w:r w:rsidRPr="006D21E6">
        <w:t>условие об испытательном сроке может быть установлено только соглашением сторон</w:t>
      </w:r>
      <w:r w:rsidR="00905A55" w:rsidRPr="006D21E6">
        <w:t>;</w:t>
      </w:r>
    </w:p>
    <w:p w:rsidR="00905A55" w:rsidRPr="006D21E6" w:rsidRDefault="001E008A" w:rsidP="00905A55">
      <w:r w:rsidRPr="006D21E6">
        <w:t>срок испытания должен быть зафиксирован в контракте и приказе о приеме на службу, с которым сотрудник должен быть ознакомлен под роспись</w:t>
      </w:r>
      <w:r w:rsidR="00905A55" w:rsidRPr="006D21E6">
        <w:t>;</w:t>
      </w:r>
    </w:p>
    <w:p w:rsidR="00905A55" w:rsidRPr="006D21E6" w:rsidRDefault="001E008A" w:rsidP="00905A55">
      <w:r w:rsidRPr="006D21E6">
        <w:t>не допускаются ограничения прав работников, принятых на работу с испытательным сроком</w:t>
      </w:r>
      <w:r w:rsidR="00905A55" w:rsidRPr="006D21E6">
        <w:t>;</w:t>
      </w:r>
    </w:p>
    <w:p w:rsidR="00905A55" w:rsidRPr="006D21E6" w:rsidRDefault="001E008A" w:rsidP="00905A55">
      <w:r w:rsidRPr="006D21E6">
        <w:t>увольнение сотрудника, не выдержавшего испытание, возможно только до истечения установленного приказом срока испытания</w:t>
      </w:r>
      <w:r w:rsidR="00905A55" w:rsidRPr="006D21E6">
        <w:t>;</w:t>
      </w:r>
    </w:p>
    <w:p w:rsidR="00905A55" w:rsidRPr="006D21E6" w:rsidRDefault="001E008A" w:rsidP="00905A55">
      <w:r w:rsidRPr="006D21E6">
        <w:t>если срок испытания истек, а сотрудник продолжает работать, он считается выдержавшим испытание</w:t>
      </w:r>
      <w:r w:rsidR="00905A55" w:rsidRPr="006D21E6">
        <w:t>;</w:t>
      </w:r>
    </w:p>
    <w:p w:rsidR="00905A55" w:rsidRPr="006D21E6" w:rsidRDefault="001E008A" w:rsidP="00905A55">
      <w:r w:rsidRPr="006D21E6">
        <w:t>испытание устанавливается не для выявления вредных привычек или недисциплинированности сотрудника, а для проверки его</w:t>
      </w:r>
      <w:r w:rsidR="0005025D" w:rsidRPr="006D21E6">
        <w:t xml:space="preserve"> профессиональ</w:t>
      </w:r>
      <w:r w:rsidRPr="006D21E6">
        <w:t>ных знаний, умений и навыков</w:t>
      </w:r>
      <w:r w:rsidR="00905A55" w:rsidRPr="006D21E6">
        <w:t>.</w:t>
      </w:r>
    </w:p>
    <w:p w:rsidR="001442FE" w:rsidRPr="006D21E6" w:rsidRDefault="005910C1" w:rsidP="00905A55">
      <w:r w:rsidRPr="006D21E6">
        <w:t>Контракт о службе в органах внутренних дел</w:t>
      </w:r>
      <w:r w:rsidR="00F9033E" w:rsidRPr="006D21E6">
        <w:t>.</w:t>
      </w:r>
    </w:p>
    <w:p w:rsidR="00905A55" w:rsidRPr="006D21E6" w:rsidRDefault="001442FE" w:rsidP="00905A55">
      <w:r w:rsidRPr="006D21E6">
        <w:t>Контракт фиксирует отношения между субъектами, его заключившими</w:t>
      </w:r>
      <w:r w:rsidR="00905A55" w:rsidRPr="006D21E6">
        <w:t>.</w:t>
      </w:r>
    </w:p>
    <w:p w:rsidR="00905A55" w:rsidRPr="006D21E6" w:rsidRDefault="002C418D" w:rsidP="00905A55">
      <w:r w:rsidRPr="006D21E6">
        <w:t xml:space="preserve">Условия, включенные в содержание контракта, могут иметь </w:t>
      </w:r>
      <w:r w:rsidRPr="006D21E6">
        <w:rPr>
          <w:iCs/>
        </w:rPr>
        <w:t>обязательный характер</w:t>
      </w:r>
      <w:r w:rsidR="00905A55" w:rsidRPr="006D21E6">
        <w:rPr>
          <w:iCs/>
        </w:rPr>
        <w:t xml:space="preserve"> (</w:t>
      </w:r>
      <w:r w:rsidRPr="006D21E6">
        <w:t xml:space="preserve">о месте службы, </w:t>
      </w:r>
      <w:r w:rsidR="00F20D0F" w:rsidRPr="006D21E6">
        <w:t>о выполнении обязанностей по оп</w:t>
      </w:r>
      <w:r w:rsidRPr="006D21E6">
        <w:t xml:space="preserve">ределенной должности, об условиях оплаты, о сроке заключения контракта и </w:t>
      </w:r>
      <w:r w:rsidR="00905A55" w:rsidRPr="006D21E6">
        <w:t>т.п.),</w:t>
      </w:r>
      <w:r w:rsidRPr="006D21E6">
        <w:t xml:space="preserve"> без наличия которых контракт считается незаключенным, либо могут быть </w:t>
      </w:r>
      <w:r w:rsidRPr="006D21E6">
        <w:rPr>
          <w:iCs/>
        </w:rPr>
        <w:t>дополнительными</w:t>
      </w:r>
      <w:r w:rsidR="00905A55" w:rsidRPr="006D21E6">
        <w:t xml:space="preserve"> (</w:t>
      </w:r>
      <w:r w:rsidRPr="006D21E6">
        <w:t xml:space="preserve">предоставление служебной квартиры, установка телефона, дополнительное денежное вознаграждение и </w:t>
      </w:r>
      <w:r w:rsidR="00905A55" w:rsidRPr="006D21E6">
        <w:t>т.п.).</w:t>
      </w:r>
    </w:p>
    <w:p w:rsidR="00905A55" w:rsidRPr="006D21E6" w:rsidRDefault="004F23E8" w:rsidP="00905A55">
      <w:r w:rsidRPr="006D21E6">
        <w:t>Дополнительные условия контракта не могут ухудшать служебное или социальное положение сотрудника, предусмотренное действующим законодательством и Положением</w:t>
      </w:r>
      <w:r w:rsidR="00905A55" w:rsidRPr="006D21E6">
        <w:t>.</w:t>
      </w:r>
    </w:p>
    <w:p w:rsidR="00905A55" w:rsidRPr="006D21E6" w:rsidRDefault="004F23E8" w:rsidP="00905A55">
      <w:r w:rsidRPr="006D21E6">
        <w:t>Контракты о службе с гражданами, назначенными на должности рядового и младшего начальствующего состава органов внутренних дел, заключаются на определенный срок, но не менее чем на три года</w:t>
      </w:r>
      <w:r w:rsidR="00905A55" w:rsidRPr="006D21E6">
        <w:t xml:space="preserve">. </w:t>
      </w:r>
      <w:r w:rsidRPr="006D21E6">
        <w:t>На должности среднего и высшего начальствующего состава</w:t>
      </w:r>
      <w:r w:rsidR="00905A55" w:rsidRPr="006D21E6">
        <w:t xml:space="preserve"> - </w:t>
      </w:r>
      <w:r w:rsidRPr="006D21E6">
        <w:t>заключаются как на определенный, так и на неопределенный срок</w:t>
      </w:r>
      <w:r w:rsidR="00905A55" w:rsidRPr="006D21E6">
        <w:t xml:space="preserve">. </w:t>
      </w:r>
      <w:r w:rsidRPr="006D21E6">
        <w:t>При этом для граждан, впервые поступающих на службу, должен предусматриваться срок службы не менее трех лет</w:t>
      </w:r>
      <w:r w:rsidR="00905A55" w:rsidRPr="006D21E6">
        <w:t>.</w:t>
      </w:r>
    </w:p>
    <w:p w:rsidR="00905A55" w:rsidRPr="006D21E6" w:rsidRDefault="00FD4A86" w:rsidP="00905A55">
      <w:r w:rsidRPr="006D21E6">
        <w:t>Контракт вступает в силу со дня его подписания и может быть изменен только по соглашению сторон</w:t>
      </w:r>
      <w:r w:rsidR="00905A55" w:rsidRPr="006D21E6">
        <w:t xml:space="preserve">. </w:t>
      </w:r>
      <w:r w:rsidRPr="006D21E6">
        <w:t>Он является основанием для издания приказа о назначении сотрудника на должность</w:t>
      </w:r>
      <w:r w:rsidR="00905A55" w:rsidRPr="006D21E6">
        <w:t xml:space="preserve">. </w:t>
      </w:r>
      <w:r w:rsidRPr="006D21E6">
        <w:t>В приказе указывается дата назначения сотрудника на должность</w:t>
      </w:r>
      <w:r w:rsidR="00905A55" w:rsidRPr="006D21E6">
        <w:t xml:space="preserve">. </w:t>
      </w:r>
      <w:r w:rsidRPr="006D21E6">
        <w:t>При этом для граждан, впервые принимаемых на службу в органы внутренних дел, этой датой является день подписания контракта</w:t>
      </w:r>
      <w:r w:rsidR="00905A55" w:rsidRPr="006D21E6">
        <w:t>.</w:t>
      </w:r>
    </w:p>
    <w:p w:rsidR="00905A55" w:rsidRPr="006D21E6" w:rsidRDefault="00FD4A86" w:rsidP="00905A55">
      <w:r w:rsidRPr="006D21E6">
        <w:t>Не позднее двух месяцев до истечения срока действия контракта, если он не был своевременно продлен или перезаключен, руководитель органа внутренних дел принимает решение об увольнении сотрудника либо его назначении на должность</w:t>
      </w:r>
      <w:r w:rsidR="00905A55" w:rsidRPr="006D21E6">
        <w:t xml:space="preserve">. </w:t>
      </w:r>
      <w:r w:rsidRPr="006D21E6">
        <w:t>Принятое решение оформляется приказом по окончании срока действия контракта</w:t>
      </w:r>
      <w:r w:rsidR="00905A55" w:rsidRPr="006D21E6">
        <w:t>.</w:t>
      </w:r>
    </w:p>
    <w:p w:rsidR="00905A55" w:rsidRPr="006D21E6" w:rsidRDefault="00FD4A86" w:rsidP="00905A55">
      <w:r w:rsidRPr="006D21E6">
        <w:t>Контракт может быть расторгнут досрочно по основаниям, предусмотренным в нем, а также установленным пунктами</w:t>
      </w:r>
      <w:r w:rsidR="00905A55" w:rsidRPr="006D21E6">
        <w:t xml:space="preserve"> "</w:t>
      </w:r>
      <w:r w:rsidRPr="006D21E6">
        <w:t>д</w:t>
      </w:r>
      <w:r w:rsidR="00905A55" w:rsidRPr="006D21E6">
        <w:t>" (</w:t>
      </w:r>
      <w:r w:rsidR="00343BAF" w:rsidRPr="006D21E6">
        <w:t>в связи с нарушением условий контракта</w:t>
      </w:r>
      <w:r w:rsidR="00905A55" w:rsidRPr="006D21E6">
        <w:t>), "</w:t>
      </w:r>
      <w:r w:rsidR="00CC7A9F" w:rsidRPr="006D21E6">
        <w:t>е</w:t>
      </w:r>
      <w:r w:rsidR="00905A55" w:rsidRPr="006D21E6">
        <w:t>" (</w:t>
      </w:r>
      <w:r w:rsidR="00343BAF" w:rsidRPr="006D21E6">
        <w:t>по сокращению штатов…</w:t>
      </w:r>
      <w:r w:rsidR="00905A55" w:rsidRPr="006D21E6">
        <w:t>), "</w:t>
      </w:r>
      <w:r w:rsidRPr="006D21E6">
        <w:t>ж</w:t>
      </w:r>
      <w:r w:rsidR="00905A55" w:rsidRPr="006D21E6">
        <w:t>" (</w:t>
      </w:r>
      <w:r w:rsidR="00343BAF" w:rsidRPr="006D21E6">
        <w:t>по болезни…</w:t>
      </w:r>
      <w:r w:rsidR="00905A55" w:rsidRPr="006D21E6">
        <w:t>), "</w:t>
      </w:r>
      <w:r w:rsidRPr="006D21E6">
        <w:t>з</w:t>
      </w:r>
      <w:r w:rsidR="00905A55" w:rsidRPr="006D21E6">
        <w:t>" (</w:t>
      </w:r>
      <w:r w:rsidR="00343BAF" w:rsidRPr="006D21E6">
        <w:t>по ограниченному состоянию здоровья…</w:t>
      </w:r>
      <w:r w:rsidR="00905A55" w:rsidRPr="006D21E6">
        <w:t>), "</w:t>
      </w:r>
      <w:r w:rsidRPr="006D21E6">
        <w:t>и</w:t>
      </w:r>
      <w:r w:rsidR="00905A55" w:rsidRPr="006D21E6">
        <w:t>" (</w:t>
      </w:r>
      <w:r w:rsidR="00343BAF" w:rsidRPr="006D21E6">
        <w:t>по служебному несоответствию в аттестационном порядке</w:t>
      </w:r>
      <w:r w:rsidR="00905A55" w:rsidRPr="006D21E6">
        <w:t>), "</w:t>
      </w:r>
      <w:r w:rsidRPr="006D21E6">
        <w:t>к</w:t>
      </w:r>
      <w:r w:rsidR="00905A55" w:rsidRPr="006D21E6">
        <w:t>" (</w:t>
      </w:r>
      <w:r w:rsidR="00343BAF" w:rsidRPr="006D21E6">
        <w:t>за грубое нарушение либо систематические нарушения дисциплины</w:t>
      </w:r>
      <w:r w:rsidR="00905A55" w:rsidRPr="006D21E6">
        <w:t>), "</w:t>
      </w:r>
      <w:r w:rsidRPr="006D21E6">
        <w:t>л</w:t>
      </w:r>
      <w:r w:rsidR="00905A55" w:rsidRPr="006D21E6">
        <w:t>" (</w:t>
      </w:r>
      <w:r w:rsidR="00343BAF" w:rsidRPr="006D21E6">
        <w:t>за совершение проступков, несовместимых с требованиями, предъявляемы</w:t>
      </w:r>
      <w:r w:rsidR="005910C1" w:rsidRPr="006D21E6">
        <w:t>ми к личным, нравственным качест</w:t>
      </w:r>
      <w:r w:rsidR="00343BAF" w:rsidRPr="006D21E6">
        <w:t>вам</w:t>
      </w:r>
      <w:r w:rsidR="005910C1" w:rsidRPr="006D21E6">
        <w:t>…</w:t>
      </w:r>
      <w:r w:rsidR="00905A55" w:rsidRPr="006D21E6">
        <w:t>), "</w:t>
      </w:r>
      <w:r w:rsidRPr="006D21E6">
        <w:t>м</w:t>
      </w:r>
      <w:r w:rsidR="00905A55" w:rsidRPr="006D21E6">
        <w:t>" (</w:t>
      </w:r>
      <w:r w:rsidR="005910C1" w:rsidRPr="006D21E6">
        <w:t>в связи с осуждением за преступление после вступления обвинительного приговора в законную силу</w:t>
      </w:r>
      <w:r w:rsidR="00905A55" w:rsidRPr="006D21E6">
        <w:t xml:space="preserve">) </w:t>
      </w:r>
      <w:r w:rsidRPr="006D21E6">
        <w:t>статьи 58 Положения</w:t>
      </w:r>
      <w:r w:rsidR="005D7E57" w:rsidRPr="006D21E6">
        <w:t xml:space="preserve"> о службе в органах внутренних дел Российской Федерации</w:t>
      </w:r>
      <w:r w:rsidR="00905A55" w:rsidRPr="006D21E6">
        <w:t>.</w:t>
      </w:r>
    </w:p>
    <w:p w:rsidR="00905A55" w:rsidRPr="006D21E6" w:rsidRDefault="00776F7A" w:rsidP="00905A55">
      <w:r w:rsidRPr="006D21E6">
        <w:t>С</w:t>
      </w:r>
      <w:r w:rsidR="00FD4A86" w:rsidRPr="006D21E6">
        <w:t>торона, заинтересованная в досрочном расторжении контракта, обязана письменно предупредить другую сторону не позднее, чем за два месяца до предполагаемой даты увольнения</w:t>
      </w:r>
      <w:r w:rsidR="00905A55" w:rsidRPr="006D21E6">
        <w:t>.</w:t>
      </w:r>
    </w:p>
    <w:p w:rsidR="00905A55" w:rsidRPr="006D21E6" w:rsidRDefault="00FD4A86" w:rsidP="00905A55">
      <w:r w:rsidRPr="006D21E6">
        <w:t>Досрочное расторжение контракта по инициативе начальника органа внутренних дел по пункту</w:t>
      </w:r>
      <w:r w:rsidR="00905A55" w:rsidRPr="006D21E6">
        <w:t xml:space="preserve"> "</w:t>
      </w:r>
      <w:r w:rsidRPr="006D21E6">
        <w:t>д</w:t>
      </w:r>
      <w:r w:rsidR="00905A55" w:rsidRPr="006D21E6">
        <w:t>" (</w:t>
      </w:r>
      <w:r w:rsidRPr="006D21E6">
        <w:t>в с</w:t>
      </w:r>
      <w:r w:rsidR="005910C1" w:rsidRPr="006D21E6">
        <w:t>вязи с нарушением условий</w:t>
      </w:r>
      <w:r w:rsidRPr="006D21E6">
        <w:t xml:space="preserve"> контракта</w:t>
      </w:r>
      <w:r w:rsidR="00905A55" w:rsidRPr="006D21E6">
        <w:t>),</w:t>
      </w:r>
      <w:r w:rsidRPr="006D21E6">
        <w:t xml:space="preserve"> по пунктам</w:t>
      </w:r>
      <w:r w:rsidR="00905A55" w:rsidRPr="006D21E6">
        <w:t xml:space="preserve"> "</w:t>
      </w:r>
      <w:r w:rsidRPr="006D21E6">
        <w:t>к</w:t>
      </w:r>
      <w:r w:rsidR="00905A55" w:rsidRPr="006D21E6">
        <w:t>", "</w:t>
      </w:r>
      <w:r w:rsidR="005910C1" w:rsidRPr="006D21E6">
        <w:t>л</w:t>
      </w:r>
      <w:r w:rsidR="00905A55" w:rsidRPr="006D21E6">
        <w:t xml:space="preserve">" </w:t>
      </w:r>
      <w:r w:rsidR="00E57BB8" w:rsidRPr="006D21E6">
        <w:t>и</w:t>
      </w:r>
      <w:r w:rsidR="00905A55" w:rsidRPr="006D21E6">
        <w:t xml:space="preserve"> "</w:t>
      </w:r>
      <w:r w:rsidRPr="006D21E6">
        <w:t>м</w:t>
      </w:r>
      <w:r w:rsidR="00905A55" w:rsidRPr="006D21E6">
        <w:t>" (</w:t>
      </w:r>
      <w:r w:rsidR="00686F27" w:rsidRPr="006D21E6">
        <w:t>за грубое нарушение, либо систе</w:t>
      </w:r>
      <w:r w:rsidRPr="006D21E6">
        <w:t>матические нарушения дисциплины</w:t>
      </w:r>
      <w:r w:rsidR="00905A55" w:rsidRPr="006D21E6">
        <w:t xml:space="preserve">; </w:t>
      </w:r>
      <w:r w:rsidR="005910C1" w:rsidRPr="006D21E6">
        <w:t>за совершение проступка</w:t>
      </w:r>
      <w:r w:rsidR="00905A55" w:rsidRPr="006D21E6">
        <w:t xml:space="preserve">...; </w:t>
      </w:r>
      <w:r w:rsidRPr="006D21E6">
        <w:t>в связи с осуждением</w:t>
      </w:r>
      <w:r w:rsidR="00905A55" w:rsidRPr="006D21E6">
        <w:t xml:space="preserve">. .) </w:t>
      </w:r>
      <w:r w:rsidRPr="006D21E6">
        <w:t xml:space="preserve">влечет за собой возмещение сотрудником расходов </w:t>
      </w:r>
      <w:r w:rsidR="00E57BB8" w:rsidRPr="006D21E6">
        <w:t>органов внутренних дел</w:t>
      </w:r>
      <w:r w:rsidRPr="006D21E6">
        <w:t xml:space="preserve"> на обеспечение его обмундированием и другим имуществом в сумме, исчисляемой пропорционально срокам носки обмундирования и использования имущества</w:t>
      </w:r>
      <w:r w:rsidR="00905A55" w:rsidRPr="006D21E6">
        <w:t>.</w:t>
      </w:r>
    </w:p>
    <w:p w:rsidR="00905A55" w:rsidRPr="006D21E6" w:rsidRDefault="00FD4A86" w:rsidP="00905A55">
      <w:r w:rsidRPr="006D21E6">
        <w:t>При расторжении контракта до истечения пяти лет после окончания учебного заведения МВД России или другого учебного заведения с оплатой обучения МВД России с виновного в этом сотрудника взыскиваются расходы на его обмундирование в размере 50% от суммы, исчисляемой пропорционально времени, не отработанному до указанного срока</w:t>
      </w:r>
      <w:r w:rsidR="00905A55" w:rsidRPr="006D21E6">
        <w:t>.</w:t>
      </w:r>
    </w:p>
    <w:p w:rsidR="00905A55" w:rsidRPr="006D21E6" w:rsidRDefault="004A489F" w:rsidP="00905A55">
      <w:r w:rsidRPr="006D21E6">
        <w:t>При досрочном расторжении контракта по инициативе сотрудника в случае нарушения условий контракта органом внутренних дел</w:t>
      </w:r>
      <w:r w:rsidR="00905A55" w:rsidRPr="006D21E6">
        <w:t xml:space="preserve"> (</w:t>
      </w:r>
      <w:r w:rsidRPr="006D21E6">
        <w:t>п</w:t>
      </w:r>
      <w:r w:rsidR="00905A55" w:rsidRPr="006D21E6">
        <w:t>. "</w:t>
      </w:r>
      <w:r w:rsidRPr="006D21E6">
        <w:t>д</w:t>
      </w:r>
      <w:r w:rsidR="00905A55" w:rsidRPr="006D21E6">
        <w:t>"),</w:t>
      </w:r>
      <w:r w:rsidRPr="006D21E6">
        <w:t xml:space="preserve"> а также по инициативе </w:t>
      </w:r>
      <w:r w:rsidR="000E6769" w:rsidRPr="006D21E6">
        <w:t>органа внутренних дел</w:t>
      </w:r>
      <w:r w:rsidRPr="006D21E6">
        <w:t xml:space="preserve"> в связи с сокращением штатов</w:t>
      </w:r>
      <w:r w:rsidR="00905A55" w:rsidRPr="006D21E6">
        <w:t xml:space="preserve"> (</w:t>
      </w:r>
      <w:r w:rsidRPr="006D21E6">
        <w:t>п</w:t>
      </w:r>
      <w:r w:rsidR="00905A55" w:rsidRPr="006D21E6">
        <w:t>. "</w:t>
      </w:r>
      <w:r w:rsidRPr="006D21E6">
        <w:t>е</w:t>
      </w:r>
      <w:r w:rsidR="00905A55" w:rsidRPr="006D21E6">
        <w:t>"),</w:t>
      </w:r>
      <w:r w:rsidRPr="006D21E6">
        <w:t xml:space="preserve"> по болезни</w:t>
      </w:r>
      <w:r w:rsidR="00905A55" w:rsidRPr="006D21E6">
        <w:t xml:space="preserve"> (</w:t>
      </w:r>
      <w:r w:rsidRPr="006D21E6">
        <w:t>п</w:t>
      </w:r>
      <w:r w:rsidR="00905A55" w:rsidRPr="006D21E6">
        <w:t>. "</w:t>
      </w:r>
      <w:r w:rsidRPr="006D21E6">
        <w:t>ж</w:t>
      </w:r>
      <w:r w:rsidR="00905A55" w:rsidRPr="006D21E6">
        <w:t>"),</w:t>
      </w:r>
      <w:r w:rsidRPr="006D21E6">
        <w:t xml:space="preserve"> по ограниченному состоянию здоровья</w:t>
      </w:r>
      <w:r w:rsidR="00905A55" w:rsidRPr="006D21E6">
        <w:t xml:space="preserve"> (</w:t>
      </w:r>
      <w:r w:rsidRPr="006D21E6">
        <w:t>п</w:t>
      </w:r>
      <w:r w:rsidR="00905A55" w:rsidRPr="006D21E6">
        <w:t>. "</w:t>
      </w:r>
      <w:r w:rsidRPr="006D21E6">
        <w:t>з</w:t>
      </w:r>
      <w:r w:rsidR="00905A55" w:rsidRPr="006D21E6">
        <w:t xml:space="preserve">") </w:t>
      </w:r>
      <w:r w:rsidRPr="006D21E6">
        <w:t>в результате травмы, заболевания, связанных с исполнением им служебных обязанностей, последнему выплачивается компенсация в размере денежного довольствия за весь неотработанный период контракта, но не более чем за три месяца</w:t>
      </w:r>
      <w:r w:rsidR="00905A55" w:rsidRPr="006D21E6">
        <w:t>.</w:t>
      </w:r>
    </w:p>
    <w:p w:rsidR="00905A55" w:rsidRPr="006D21E6" w:rsidRDefault="004A489F" w:rsidP="00905A55">
      <w:r w:rsidRPr="006D21E6">
        <w:t xml:space="preserve">В случае возникновения между сторонами спора по выполнению условий контракта такой конфликт подлежит урегулированию путем непосредственных переговоров между сотрудником и руководителем </w:t>
      </w:r>
      <w:r w:rsidR="000E6769" w:rsidRPr="006D21E6">
        <w:t>органа внутренних дел</w:t>
      </w:r>
      <w:r w:rsidRPr="006D21E6">
        <w:t>, а при недостижении соглашения</w:t>
      </w:r>
      <w:r w:rsidR="00905A55" w:rsidRPr="006D21E6">
        <w:t xml:space="preserve"> - </w:t>
      </w:r>
      <w:r w:rsidRPr="006D21E6">
        <w:t>рассмотрению в установленном действующим законодательством порядке, в том числе путем обращения в суд</w:t>
      </w:r>
      <w:r w:rsidR="00905A55" w:rsidRPr="006D21E6">
        <w:t>.</w:t>
      </w:r>
    </w:p>
    <w:p w:rsidR="00905A55" w:rsidRPr="006D21E6" w:rsidRDefault="004A489F" w:rsidP="00905A55">
      <w:r w:rsidRPr="006D21E6">
        <w:t xml:space="preserve">В случае служебной необходимости сотрудник </w:t>
      </w:r>
      <w:r w:rsidR="000E6769" w:rsidRPr="006D21E6">
        <w:t>органа внутренних дел</w:t>
      </w:r>
      <w:r w:rsidRPr="006D21E6">
        <w:t xml:space="preserve"> может привлекаться для выполнения обязанностей, не предусмотренных контрактом, на срок до одного месяца в течение календарного года с оплатой должностного оклада не ниже, чем по занимаемой должности</w:t>
      </w:r>
      <w:r w:rsidR="00905A55" w:rsidRPr="006D21E6">
        <w:t>.</w:t>
      </w:r>
    </w:p>
    <w:p w:rsidR="002C418D" w:rsidRPr="006D21E6" w:rsidRDefault="0019075D" w:rsidP="00905A55">
      <w:r w:rsidRPr="006D21E6">
        <w:t>Специальное п</w:t>
      </w:r>
      <w:r w:rsidR="003475B2" w:rsidRPr="006D21E6">
        <w:t>е</w:t>
      </w:r>
      <w:r w:rsidRPr="006D21E6">
        <w:t>р</w:t>
      </w:r>
      <w:r w:rsidR="003475B2" w:rsidRPr="006D21E6">
        <w:t>в</w:t>
      </w:r>
      <w:r w:rsidRPr="006D21E6">
        <w:t>она</w:t>
      </w:r>
      <w:r w:rsidR="003475B2" w:rsidRPr="006D21E6">
        <w:t>ча</w:t>
      </w:r>
      <w:r w:rsidRPr="006D21E6">
        <w:t>льное обучение</w:t>
      </w:r>
    </w:p>
    <w:p w:rsidR="00905A55" w:rsidRPr="006D21E6" w:rsidRDefault="00AB2DFD" w:rsidP="00905A55">
      <w:r w:rsidRPr="006D21E6">
        <w:t>Обучение в учебных центрах проходит в несколько этапов</w:t>
      </w:r>
      <w:r w:rsidR="00905A55" w:rsidRPr="006D21E6">
        <w:t xml:space="preserve">: </w:t>
      </w:r>
      <w:r w:rsidRPr="006D21E6">
        <w:t>теоретическая подготовка</w:t>
      </w:r>
      <w:r w:rsidR="00905A55" w:rsidRPr="006D21E6">
        <w:t xml:space="preserve"> (</w:t>
      </w:r>
      <w:r w:rsidRPr="006D21E6">
        <w:t>курсовое обучение</w:t>
      </w:r>
      <w:r w:rsidR="00905A55" w:rsidRPr="006D21E6">
        <w:t>),</w:t>
      </w:r>
      <w:r w:rsidRPr="006D21E6">
        <w:t xml:space="preserve"> прохождение учебной практики, оценка результатов обучения</w:t>
      </w:r>
      <w:r w:rsidR="00905A55" w:rsidRPr="006D21E6">
        <w:t>.</w:t>
      </w:r>
    </w:p>
    <w:p w:rsidR="00905A55" w:rsidRPr="006D21E6" w:rsidRDefault="00AB2DFD" w:rsidP="00905A55">
      <w:r w:rsidRPr="006D21E6">
        <w:t>Основной задачей теоретической подготовки</w:t>
      </w:r>
      <w:r w:rsidR="00905A55" w:rsidRPr="006D21E6">
        <w:t xml:space="preserve"> (</w:t>
      </w:r>
      <w:r w:rsidRPr="006D21E6">
        <w:t>курсового обучения</w:t>
      </w:r>
      <w:r w:rsidR="00905A55" w:rsidRPr="006D21E6">
        <w:t xml:space="preserve">) </w:t>
      </w:r>
      <w:r w:rsidRPr="006D21E6">
        <w:t>является освоение слушателями в полном объеме учебных дисциплин, предусмотренных учебным планом и расписанием занятий</w:t>
      </w:r>
      <w:r w:rsidR="00905A55" w:rsidRPr="006D21E6">
        <w:t>.</w:t>
      </w:r>
    </w:p>
    <w:p w:rsidR="00905A55" w:rsidRPr="006D21E6" w:rsidRDefault="00AB2DFD" w:rsidP="00905A55">
      <w:r w:rsidRPr="006D21E6">
        <w:t>Прохождение учебной практики заключается в закреплении и углублении знаний, полученных обучаемыми в ходе теоретической подготовки в процессе отработки практических задач, приобретение и совершенствование профессиональных умений и навыков, обеспечивающих выполнение ими функциональных обязанностей в соответствии с должностью, предполагаемой к замещению</w:t>
      </w:r>
      <w:r w:rsidR="00905A55" w:rsidRPr="006D21E6">
        <w:t xml:space="preserve">. </w:t>
      </w:r>
      <w:r w:rsidRPr="006D21E6">
        <w:t>На этом этапе слушатели направляются, как правило, в те органы</w:t>
      </w:r>
      <w:r w:rsidR="00905A55" w:rsidRPr="006D21E6">
        <w:t xml:space="preserve"> (</w:t>
      </w:r>
      <w:r w:rsidRPr="006D21E6">
        <w:t>подразделения, учреждения</w:t>
      </w:r>
      <w:r w:rsidR="00905A55" w:rsidRPr="006D21E6">
        <w:t xml:space="preserve">) </w:t>
      </w:r>
      <w:r w:rsidRPr="006D21E6">
        <w:t>внутренних дел, где они занимают штатные должности</w:t>
      </w:r>
      <w:r w:rsidR="00905A55" w:rsidRPr="006D21E6">
        <w:t xml:space="preserve">. </w:t>
      </w:r>
      <w:r w:rsidRPr="006D21E6">
        <w:t>Начальники органов внутренних дел, на которых в соответствии с</w:t>
      </w:r>
      <w:r w:rsidR="00905A55" w:rsidRPr="006D21E6">
        <w:t xml:space="preserve"> </w:t>
      </w:r>
      <w:r w:rsidRPr="006D21E6">
        <w:t xml:space="preserve">приказом МВД России от </w:t>
      </w:r>
      <w:r w:rsidR="00F20D0F" w:rsidRPr="006D21E6">
        <w:t>2</w:t>
      </w:r>
      <w:r w:rsidRPr="006D21E6">
        <w:t>8 октября 200</w:t>
      </w:r>
      <w:r w:rsidR="00F20D0F" w:rsidRPr="006D21E6">
        <w:t>6</w:t>
      </w:r>
      <w:r w:rsidRPr="006D21E6">
        <w:t xml:space="preserve"> года № </w:t>
      </w:r>
      <w:r w:rsidR="00F20D0F" w:rsidRPr="006D21E6">
        <w:t>860</w:t>
      </w:r>
      <w:r w:rsidRPr="006D21E6">
        <w:t xml:space="preserve"> возложены обязанности по организации и руководству практикой, закрепляют</w:t>
      </w:r>
      <w:r w:rsidR="00905A55" w:rsidRPr="006D21E6">
        <w:t xml:space="preserve"> (</w:t>
      </w:r>
      <w:r w:rsidRPr="006D21E6">
        <w:t>приказом</w:t>
      </w:r>
      <w:r w:rsidR="00905A55" w:rsidRPr="006D21E6">
        <w:t xml:space="preserve">) </w:t>
      </w:r>
      <w:r w:rsidRPr="006D21E6">
        <w:t>за слушателем наставника из числа наиболее опытных сотрудников</w:t>
      </w:r>
      <w:r w:rsidR="00905A55" w:rsidRPr="006D21E6">
        <w:t>.</w:t>
      </w:r>
    </w:p>
    <w:p w:rsidR="00905A55" w:rsidRPr="006D21E6" w:rsidRDefault="00AB2DFD" w:rsidP="00905A55">
      <w:r w:rsidRPr="006D21E6">
        <w:t>Слушатели, выполнившие в полном объеме учебный план и прошедшие учебную практику в органе внутренних дел, допускаются к сдаче выпускных зачетов и экзаменов в учебном центре</w:t>
      </w:r>
      <w:r w:rsidR="00905A55" w:rsidRPr="006D21E6">
        <w:t>.</w:t>
      </w:r>
    </w:p>
    <w:p w:rsidR="00905A55" w:rsidRPr="006D21E6" w:rsidRDefault="00AB2DFD" w:rsidP="00905A55">
      <w:r w:rsidRPr="006D21E6">
        <w:t>Слушатели, успешно сдавшие выпускные экзамены и зачеты, считаются прошедшими специальное первоначальное обучение</w:t>
      </w:r>
      <w:r w:rsidR="00905A55" w:rsidRPr="006D21E6">
        <w:t>.</w:t>
      </w:r>
    </w:p>
    <w:p w:rsidR="00905A55" w:rsidRPr="006D21E6" w:rsidRDefault="00AB2DFD" w:rsidP="00905A55">
      <w:r w:rsidRPr="006D21E6">
        <w:t>По окончании испытательного срока кадровыми подразделениями в комплектующих органах внутренних дел совместно с учебным центром на основании решения аттестационной комиссии готовится заключение о проверке соответствия стажера занимаемой должности</w:t>
      </w:r>
      <w:r w:rsidR="00905A55" w:rsidRPr="006D21E6">
        <w:t xml:space="preserve">. </w:t>
      </w:r>
      <w:r w:rsidRPr="006D21E6">
        <w:t>Заключение утверждается начальником органа внутренних дел, в котором стажер занимает штатную должность</w:t>
      </w:r>
      <w:r w:rsidR="00905A55" w:rsidRPr="006D21E6">
        <w:t>.</w:t>
      </w:r>
    </w:p>
    <w:p w:rsidR="00905A55" w:rsidRPr="006D21E6" w:rsidRDefault="00AB2DFD" w:rsidP="00905A55">
      <w:r w:rsidRPr="006D21E6">
        <w:t>Начальником учебного центра издается приказ об окончании слушателями учебных сборов</w:t>
      </w:r>
      <w:r w:rsidR="00905A55" w:rsidRPr="006D21E6">
        <w:t xml:space="preserve"> </w:t>
      </w:r>
      <w:r w:rsidRPr="006D21E6">
        <w:t>и направлении их для прохождения службы в комплектующий орган</w:t>
      </w:r>
      <w:r w:rsidR="00905A55" w:rsidRPr="006D21E6">
        <w:t>.</w:t>
      </w:r>
    </w:p>
    <w:p w:rsidR="00905A55" w:rsidRPr="006D21E6" w:rsidRDefault="00AB2DFD" w:rsidP="00905A55">
      <w:r w:rsidRPr="006D21E6">
        <w:t>Учебным центром также оформляется свидетельство о специальном первоначальном обучение, которое направляется в орган внутренних дел по месту службы выпускника для приобщения к делу</w:t>
      </w:r>
      <w:r w:rsidR="00905A55" w:rsidRPr="006D21E6">
        <w:t xml:space="preserve">. </w:t>
      </w:r>
      <w:r w:rsidRPr="006D21E6">
        <w:t>В указанном свидетельстве отражается наименование образовательного учреждения, время нахождения в нем сотрудника на специальном первоначальном обучении, наименования изученных дисциплин, количества аудиторных часов и оценки, полученные при сдаче зачетов и экзаменов, а также характеристика, в которой отражается отношение слушателя к учебе, полнота и качество выполнения им учебной программы, дисциплинированность, личностные профессионально-психологические особенности, выводы о степени его соответствия квалификационным характеристикам и рекомендации по дальнейшему его использованию на службе</w:t>
      </w:r>
      <w:r w:rsidR="00905A55" w:rsidRPr="006D21E6">
        <w:t>.</w:t>
      </w:r>
    </w:p>
    <w:p w:rsidR="00905A55" w:rsidRPr="006D21E6" w:rsidRDefault="00AB2DFD" w:rsidP="00905A55">
      <w:r w:rsidRPr="006D21E6">
        <w:t>Решение о допуске сотрудника, прошедшего специальное первоначальное обучение к самостоятельному исполнению служебных обязанностей</w:t>
      </w:r>
      <w:r w:rsidR="00905A55" w:rsidRPr="006D21E6">
        <w:t xml:space="preserve"> (т.е. </w:t>
      </w:r>
      <w:r w:rsidRPr="006D21E6">
        <w:t>о приеме на службу стажера, прошедшего испытательный срок</w:t>
      </w:r>
      <w:r w:rsidR="00905A55" w:rsidRPr="006D21E6">
        <w:t xml:space="preserve">) </w:t>
      </w:r>
      <w:r w:rsidRPr="006D21E6">
        <w:t>принимает</w:t>
      </w:r>
      <w:r w:rsidR="00905A55" w:rsidRPr="006D21E6">
        <w:t xml:space="preserve"> </w:t>
      </w:r>
      <w:r w:rsidRPr="006D21E6">
        <w:t>начальник органа внутренних дел</w:t>
      </w:r>
      <w:r w:rsidR="00905A55" w:rsidRPr="006D21E6">
        <w:t xml:space="preserve">. </w:t>
      </w:r>
      <w:r w:rsidRPr="006D21E6">
        <w:t>Оно оформляется соответствующим приказом, выписка из которого приобщается к личному делу сотрудника</w:t>
      </w:r>
      <w:r w:rsidR="00905A55" w:rsidRPr="006D21E6">
        <w:t xml:space="preserve">. </w:t>
      </w:r>
      <w:r w:rsidRPr="006D21E6">
        <w:t>Основанием для приказа является заключение о проверке соответствия стажера занимаемой должности</w:t>
      </w:r>
      <w:r w:rsidR="00905A55" w:rsidRPr="006D21E6">
        <w:t>.</w:t>
      </w:r>
    </w:p>
    <w:p w:rsidR="00905A55" w:rsidRPr="006D21E6" w:rsidRDefault="00AB2DFD" w:rsidP="00905A55">
      <w:r w:rsidRPr="006D21E6">
        <w:t>Только после прохождения специального первоначального обучения и сдачи необходимых зачетов сотрудником может быть получено разрешение на выдачу табельного оружия</w:t>
      </w:r>
      <w:r w:rsidR="00905A55" w:rsidRPr="006D21E6">
        <w:t>.</w:t>
      </w:r>
    </w:p>
    <w:p w:rsidR="00AB2DFD" w:rsidRPr="006D21E6" w:rsidRDefault="00F9033E" w:rsidP="006D21E6">
      <w:r w:rsidRPr="006D21E6">
        <w:br w:type="page"/>
      </w:r>
      <w:bookmarkStart w:id="4" w:name="_Toc238367664"/>
      <w:r w:rsidR="00AB2DFD" w:rsidRPr="006D21E6">
        <w:t>2</w:t>
      </w:r>
      <w:r w:rsidR="00905A55" w:rsidRPr="006D21E6">
        <w:t xml:space="preserve">. </w:t>
      </w:r>
      <w:r w:rsidR="00AB2DFD" w:rsidRPr="006D21E6">
        <w:t>Правовые условия перемещения по службе сот</w:t>
      </w:r>
      <w:r w:rsidR="00A97B7A" w:rsidRPr="006D21E6">
        <w:t>рудников органов внутренних дел</w:t>
      </w:r>
      <w:bookmarkEnd w:id="4"/>
    </w:p>
    <w:p w:rsidR="00F9033E" w:rsidRPr="006D21E6" w:rsidRDefault="00F9033E" w:rsidP="00905A55"/>
    <w:p w:rsidR="00905A55" w:rsidRPr="006D21E6" w:rsidRDefault="00E232B2" w:rsidP="00905A55">
      <w:r w:rsidRPr="006D21E6">
        <w:t>Все случаи перемещения сотрудников органов внутренних дел по службе можно подразделить на следующие виды</w:t>
      </w:r>
      <w:r w:rsidR="00905A55" w:rsidRPr="006D21E6">
        <w:t>:</w:t>
      </w:r>
    </w:p>
    <w:p w:rsidR="00905A55" w:rsidRPr="006D21E6" w:rsidRDefault="00E232B2" w:rsidP="00905A55">
      <w:r w:rsidRPr="006D21E6">
        <w:t>а</w:t>
      </w:r>
      <w:r w:rsidR="00905A55" w:rsidRPr="006D21E6">
        <w:t xml:space="preserve">) </w:t>
      </w:r>
      <w:r w:rsidRPr="006D21E6">
        <w:t>на вышестоящую должность</w:t>
      </w:r>
      <w:r w:rsidR="00905A55" w:rsidRPr="006D21E6">
        <w:t xml:space="preserve">; </w:t>
      </w:r>
      <w:r w:rsidRPr="006D21E6">
        <w:t>б</w:t>
      </w:r>
      <w:r w:rsidR="00905A55" w:rsidRPr="006D21E6">
        <w:t xml:space="preserve">) </w:t>
      </w:r>
      <w:r w:rsidRPr="006D21E6">
        <w:t>на равнозначную должность</w:t>
      </w:r>
      <w:r w:rsidR="00905A55" w:rsidRPr="006D21E6">
        <w:t xml:space="preserve">; </w:t>
      </w:r>
      <w:r w:rsidRPr="006D21E6">
        <w:t>в</w:t>
      </w:r>
      <w:r w:rsidR="00905A55" w:rsidRPr="006D21E6">
        <w:t xml:space="preserve">) </w:t>
      </w:r>
      <w:r w:rsidRPr="006D21E6">
        <w:t>на нижестоящую должность</w:t>
      </w:r>
      <w:r w:rsidR="00905A55" w:rsidRPr="006D21E6">
        <w:t xml:space="preserve">; </w:t>
      </w:r>
      <w:r w:rsidRPr="006D21E6">
        <w:t>г</w:t>
      </w:r>
      <w:r w:rsidR="00905A55" w:rsidRPr="006D21E6">
        <w:t xml:space="preserve">) </w:t>
      </w:r>
      <w:r w:rsidRPr="006D21E6">
        <w:t>при поступлении на учебу или при назначении н</w:t>
      </w:r>
      <w:r w:rsidR="004D7F39" w:rsidRPr="006D21E6">
        <w:t>а</w:t>
      </w:r>
      <w:r w:rsidRPr="006D21E6">
        <w:t xml:space="preserve"> должность после окончания учебы</w:t>
      </w:r>
      <w:r w:rsidR="00905A55" w:rsidRPr="006D21E6">
        <w:t xml:space="preserve">; </w:t>
      </w:r>
      <w:r w:rsidRPr="006D21E6">
        <w:t>д</w:t>
      </w:r>
      <w:r w:rsidR="00905A55" w:rsidRPr="006D21E6">
        <w:t xml:space="preserve">) </w:t>
      </w:r>
      <w:r w:rsidRPr="006D21E6">
        <w:t>в порядке прикомандирования к представительным органам государственной власти и органам государственного управления</w:t>
      </w:r>
      <w:r w:rsidR="00905A55" w:rsidRPr="006D21E6">
        <w:t>.</w:t>
      </w:r>
    </w:p>
    <w:p w:rsidR="00905A55" w:rsidRPr="006D21E6" w:rsidRDefault="004D7F39" w:rsidP="00905A55">
      <w:r w:rsidRPr="006D21E6">
        <w:t>Рассмотрим э</w:t>
      </w:r>
      <w:r w:rsidR="00E232B2" w:rsidRPr="006D21E6">
        <w:t>ти виды перемещения несколько подробнее</w:t>
      </w:r>
      <w:r w:rsidR="00905A55" w:rsidRPr="006D21E6">
        <w:t>.</w:t>
      </w:r>
    </w:p>
    <w:p w:rsidR="00891A74" w:rsidRPr="006D21E6" w:rsidRDefault="00E232B2" w:rsidP="00905A55">
      <w:r w:rsidRPr="006D21E6">
        <w:t>Перем</w:t>
      </w:r>
      <w:r w:rsidR="00A97B7A" w:rsidRPr="006D21E6">
        <w:t>ещение на вышестоящую должность</w:t>
      </w:r>
    </w:p>
    <w:p w:rsidR="00905A55" w:rsidRPr="006D21E6" w:rsidRDefault="00E232B2" w:rsidP="00905A55">
      <w:r w:rsidRPr="006D21E6">
        <w:t>Оно производится в порядке</w:t>
      </w:r>
      <w:r w:rsidR="00891A74" w:rsidRPr="006D21E6">
        <w:t xml:space="preserve"> </w:t>
      </w:r>
      <w:r w:rsidRPr="006D21E6">
        <w:t xml:space="preserve">продвижения сотрудника по службе, причем </w:t>
      </w:r>
      <w:r w:rsidR="00891A74" w:rsidRPr="006D21E6">
        <w:t>с согласия самого сотрудника</w:t>
      </w:r>
      <w:r w:rsidR="00905A55" w:rsidRPr="006D21E6">
        <w:t xml:space="preserve">. </w:t>
      </w:r>
      <w:r w:rsidRPr="006D21E6">
        <w:t>В этом случае непосредственный начальник составляет представление к перемещению и аттестацию на сот</w:t>
      </w:r>
      <w:r w:rsidR="00D94436" w:rsidRPr="006D21E6">
        <w:t>рудника</w:t>
      </w:r>
      <w:r w:rsidR="00905A55" w:rsidRPr="006D21E6">
        <w:t xml:space="preserve">. </w:t>
      </w:r>
      <w:r w:rsidR="00D94436" w:rsidRPr="006D21E6">
        <w:t>Решение о перемещении принимает начальник, которому предоставлено право назначения на должность</w:t>
      </w:r>
      <w:r w:rsidR="00905A55" w:rsidRPr="006D21E6">
        <w:t xml:space="preserve">. </w:t>
      </w:r>
      <w:r w:rsidR="00D94436" w:rsidRPr="006D21E6">
        <w:t>Перемещение производится приказом данного руководителя</w:t>
      </w:r>
      <w:r w:rsidR="00905A55" w:rsidRPr="006D21E6">
        <w:t xml:space="preserve">. </w:t>
      </w:r>
      <w:r w:rsidR="00D94436" w:rsidRPr="006D21E6">
        <w:t>В приказе указывается, на какую должность он назначается, от какой освобождается и основание назначения</w:t>
      </w:r>
      <w:r w:rsidR="00905A55" w:rsidRPr="006D21E6">
        <w:t xml:space="preserve">. </w:t>
      </w:r>
      <w:r w:rsidR="00D94436" w:rsidRPr="006D21E6">
        <w:t>Приказ объявляется сотруднику под роспись</w:t>
      </w:r>
      <w:r w:rsidR="00905A55" w:rsidRPr="006D21E6">
        <w:t>.</w:t>
      </w:r>
    </w:p>
    <w:p w:rsidR="00905A55" w:rsidRPr="006D21E6" w:rsidRDefault="00D94436" w:rsidP="00905A55">
      <w:r w:rsidRPr="006D21E6">
        <w:t>Следует отметить, что, как правило, на вышестоящую должность должны выдвигаться сотрудники, состоящие в резерве на выдвижение и прошедшие определенную подготовку к работе в данной должности</w:t>
      </w:r>
      <w:r w:rsidR="00905A55" w:rsidRPr="006D21E6">
        <w:t>.</w:t>
      </w:r>
    </w:p>
    <w:p w:rsidR="00D94436" w:rsidRPr="006D21E6" w:rsidRDefault="00D94436" w:rsidP="00905A55">
      <w:r w:rsidRPr="006D21E6">
        <w:t>Перемещение на равнозначную должность</w:t>
      </w:r>
    </w:p>
    <w:p w:rsidR="00905A55" w:rsidRPr="006D21E6" w:rsidRDefault="00D94436" w:rsidP="00905A55">
      <w:r w:rsidRPr="006D21E6">
        <w:t>Оно производится с согласия сотрудника при необходимости замещения другой должности либо для более целесообразного использования сотрудника с учетом его деловых и личных качеств и подготовки по новой специальности</w:t>
      </w:r>
      <w:r w:rsidR="00905A55" w:rsidRPr="006D21E6">
        <w:t xml:space="preserve">. </w:t>
      </w:r>
      <w:r w:rsidRPr="006D21E6">
        <w:t>В этих случаях также составляется представление к перемещению, а если сотрудник переводится в другую службу</w:t>
      </w:r>
      <w:r w:rsidR="00905A55" w:rsidRPr="006D21E6">
        <w:t xml:space="preserve"> (</w:t>
      </w:r>
      <w:r w:rsidRPr="006D21E6">
        <w:t>подразделение</w:t>
      </w:r>
      <w:r w:rsidR="00905A55" w:rsidRPr="006D21E6">
        <w:t xml:space="preserve">) - </w:t>
      </w:r>
      <w:r w:rsidRPr="006D21E6">
        <w:t>то и аттестация</w:t>
      </w:r>
      <w:r w:rsidR="00905A55" w:rsidRPr="006D21E6">
        <w:t>.</w:t>
      </w:r>
    </w:p>
    <w:p w:rsidR="00905A55" w:rsidRPr="006D21E6" w:rsidRDefault="00D94436" w:rsidP="00905A55">
      <w:r w:rsidRPr="006D21E6">
        <w:t>При таком перемещении сотруднику должна быть обеспечена работа по основной или родственной специальности либо в соответствии с имеющимся опытом</w:t>
      </w:r>
      <w:r w:rsidR="00905A55" w:rsidRPr="006D21E6">
        <w:t xml:space="preserve">. </w:t>
      </w:r>
      <w:r w:rsidRPr="006D21E6">
        <w:t>При необходимости использовать сотрудника в должности по новой для него специальности</w:t>
      </w:r>
      <w:r w:rsidR="00F73F3A" w:rsidRPr="006D21E6">
        <w:t>,</w:t>
      </w:r>
      <w:r w:rsidRPr="006D21E6">
        <w:t xml:space="preserve"> перемещению должна предшествовать его переподготовка на сборах или соответствующих курсах</w:t>
      </w:r>
      <w:r w:rsidR="00905A55" w:rsidRPr="006D21E6">
        <w:t>.</w:t>
      </w:r>
    </w:p>
    <w:p w:rsidR="00905A55" w:rsidRPr="006D21E6" w:rsidRDefault="00D94436" w:rsidP="00905A55">
      <w:r w:rsidRPr="006D21E6">
        <w:t>Перемещение на равнозначную должность может производиться и по инициативе самого сотрудника</w:t>
      </w:r>
      <w:r w:rsidR="00905A55" w:rsidRPr="006D21E6">
        <w:t xml:space="preserve">: </w:t>
      </w:r>
      <w:r w:rsidR="00FE0215" w:rsidRPr="006D21E6">
        <w:t>по семейным обстоятельствам</w:t>
      </w:r>
      <w:r w:rsidR="00905A55" w:rsidRPr="006D21E6">
        <w:t xml:space="preserve">; </w:t>
      </w:r>
      <w:r w:rsidR="00FE0215" w:rsidRPr="006D21E6">
        <w:t>по состоянию здоровья или возрасту</w:t>
      </w:r>
      <w:r w:rsidR="00905A55" w:rsidRPr="006D21E6">
        <w:t>;</w:t>
      </w:r>
    </w:p>
    <w:p w:rsidR="00905A55" w:rsidRPr="006D21E6" w:rsidRDefault="00FE0215" w:rsidP="00905A55">
      <w:r w:rsidRPr="006D21E6">
        <w:t>В этом случае основанием для издания приказа о перемещении будет рапорт самого сотрудника органа внутренних дел</w:t>
      </w:r>
      <w:r w:rsidR="00905A55" w:rsidRPr="006D21E6">
        <w:t>.</w:t>
      </w:r>
    </w:p>
    <w:p w:rsidR="00FE0215" w:rsidRPr="006D21E6" w:rsidRDefault="00FE0215" w:rsidP="00905A55">
      <w:r w:rsidRPr="006D21E6">
        <w:t>Перемещение на нижестоящую должность</w:t>
      </w:r>
    </w:p>
    <w:p w:rsidR="00905A55" w:rsidRPr="006D21E6" w:rsidRDefault="00FE0215" w:rsidP="00905A55">
      <w:r w:rsidRPr="006D21E6">
        <w:t>Оно может проводиться в следующих случаях</w:t>
      </w:r>
      <w:r w:rsidR="00905A55" w:rsidRPr="006D21E6">
        <w:t>:</w:t>
      </w:r>
    </w:p>
    <w:p w:rsidR="00905A55" w:rsidRPr="006D21E6" w:rsidRDefault="00A4518F" w:rsidP="00905A55">
      <w:r w:rsidRPr="006D21E6">
        <w:t>а</w:t>
      </w:r>
      <w:r w:rsidR="00905A55" w:rsidRPr="006D21E6">
        <w:t xml:space="preserve">) </w:t>
      </w:r>
      <w:r w:rsidRPr="006D21E6">
        <w:t>при сокращении штатов</w:t>
      </w:r>
      <w:r w:rsidR="00905A55" w:rsidRPr="006D21E6">
        <w:t xml:space="preserve"> - </w:t>
      </w:r>
      <w:r w:rsidRPr="006D21E6">
        <w:t>в случае невозможности перемещения сотрудника на равнозначную должность</w:t>
      </w:r>
      <w:r w:rsidR="00905A55" w:rsidRPr="006D21E6">
        <w:t xml:space="preserve"> (</w:t>
      </w:r>
      <w:r w:rsidR="00FE0215" w:rsidRPr="006D21E6">
        <w:t>т</w:t>
      </w:r>
      <w:r w:rsidRPr="006D21E6">
        <w:t>ребу</w:t>
      </w:r>
      <w:r w:rsidR="00FE0215" w:rsidRPr="006D21E6">
        <w:t>ет</w:t>
      </w:r>
      <w:r w:rsidRPr="006D21E6">
        <w:t>ся согласие самого сотрудника</w:t>
      </w:r>
      <w:r w:rsidR="00905A55" w:rsidRPr="006D21E6">
        <w:t>);</w:t>
      </w:r>
    </w:p>
    <w:p w:rsidR="00905A55" w:rsidRPr="006D21E6" w:rsidRDefault="00A4518F" w:rsidP="00905A55">
      <w:r w:rsidRPr="006D21E6">
        <w:t>б</w:t>
      </w:r>
      <w:r w:rsidR="00905A55" w:rsidRPr="006D21E6">
        <w:t xml:space="preserve">) </w:t>
      </w:r>
      <w:r w:rsidRPr="006D21E6">
        <w:t>но состоянию здоровья</w:t>
      </w:r>
      <w:r w:rsidR="00905A55" w:rsidRPr="006D21E6">
        <w:t xml:space="preserve"> - </w:t>
      </w:r>
      <w:r w:rsidRPr="006D21E6">
        <w:t>в соответствии с заключением ВВК</w:t>
      </w:r>
      <w:r w:rsidR="00905A55" w:rsidRPr="006D21E6">
        <w:t xml:space="preserve">. </w:t>
      </w:r>
      <w:r w:rsidRPr="006D21E6">
        <w:t>Со</w:t>
      </w:r>
      <w:r w:rsidR="00BB4E86" w:rsidRPr="006D21E6">
        <w:t>гласие сотрудника не требуется</w:t>
      </w:r>
      <w:r w:rsidR="00905A55" w:rsidRPr="006D21E6">
        <w:t>;</w:t>
      </w:r>
    </w:p>
    <w:p w:rsidR="00905A55" w:rsidRPr="006D21E6" w:rsidRDefault="00A4518F" w:rsidP="00905A55">
      <w:r w:rsidRPr="006D21E6">
        <w:t>в</w:t>
      </w:r>
      <w:r w:rsidR="00905A55" w:rsidRPr="006D21E6">
        <w:t xml:space="preserve">) </w:t>
      </w:r>
      <w:r w:rsidRPr="006D21E6">
        <w:t>по личной просьбе</w:t>
      </w:r>
      <w:r w:rsidR="00905A55" w:rsidRPr="006D21E6">
        <w:t xml:space="preserve"> (</w:t>
      </w:r>
      <w:r w:rsidR="007644D2" w:rsidRPr="006D21E6">
        <w:t>в</w:t>
      </w:r>
      <w:r w:rsidRPr="006D21E6">
        <w:t xml:space="preserve"> этом случае сотрудник пишет мотивированный рапорт, где указываются причины просьбы</w:t>
      </w:r>
      <w:r w:rsidR="00905A55" w:rsidRPr="006D21E6">
        <w:t xml:space="preserve"> (</w:t>
      </w:r>
      <w:r w:rsidRPr="006D21E6">
        <w:t xml:space="preserve">семейные обстоятельства, возраст, последствия болезни и </w:t>
      </w:r>
      <w:r w:rsidR="00905A55" w:rsidRPr="006D21E6">
        <w:t>т.п.);</w:t>
      </w:r>
    </w:p>
    <w:p w:rsidR="00905A55" w:rsidRPr="006D21E6" w:rsidRDefault="00A4518F" w:rsidP="00905A55">
      <w:r w:rsidRPr="006D21E6">
        <w:t>г</w:t>
      </w:r>
      <w:r w:rsidR="00905A55" w:rsidRPr="006D21E6">
        <w:t xml:space="preserve">) </w:t>
      </w:r>
      <w:r w:rsidRPr="006D21E6">
        <w:t>по служебному несоответствию в аттестационном порядке</w:t>
      </w:r>
      <w:r w:rsidR="00905A55" w:rsidRPr="006D21E6">
        <w:t xml:space="preserve">. </w:t>
      </w:r>
      <w:r w:rsidRPr="006D21E6">
        <w:t>Такое перемещение производится по утвержденной соответствующим начальником аттестации с выводом о несоответствии сотрудника занимаемой должности</w:t>
      </w:r>
      <w:r w:rsidR="00905A55" w:rsidRPr="006D21E6">
        <w:t xml:space="preserve">. </w:t>
      </w:r>
      <w:r w:rsidRPr="006D21E6">
        <w:t>В аттестации может быть также и рекомендация аттестационной комиссии о понижении сотрудника в должности</w:t>
      </w:r>
      <w:r w:rsidR="00905A55" w:rsidRPr="006D21E6">
        <w:t>.</w:t>
      </w:r>
    </w:p>
    <w:p w:rsidR="00905A55" w:rsidRPr="006D21E6" w:rsidRDefault="00A4518F" w:rsidP="00905A55">
      <w:r w:rsidRPr="006D21E6">
        <w:t>В приказе о перемещении указывается, что сотрудник назначается с понижением по служебному несоответствию в соответствии с решением определенной аттестационной комиссии</w:t>
      </w:r>
      <w:r w:rsidR="00905A55" w:rsidRPr="006D21E6">
        <w:t xml:space="preserve"> (</w:t>
      </w:r>
      <w:r w:rsidRPr="006D21E6">
        <w:t>дата и № протокола</w:t>
      </w:r>
      <w:r w:rsidR="00905A55" w:rsidRPr="006D21E6">
        <w:t>).</w:t>
      </w:r>
    </w:p>
    <w:p w:rsidR="00905A55" w:rsidRPr="006D21E6" w:rsidRDefault="00A4518F" w:rsidP="00905A55">
      <w:r w:rsidRPr="006D21E6">
        <w:t>д</w:t>
      </w:r>
      <w:r w:rsidR="00905A55" w:rsidRPr="006D21E6">
        <w:t xml:space="preserve">) </w:t>
      </w:r>
      <w:r w:rsidRPr="006D21E6">
        <w:t>в порядке дисциплинарного взыскания</w:t>
      </w:r>
      <w:r w:rsidR="00905A55" w:rsidRPr="006D21E6">
        <w:t xml:space="preserve">. </w:t>
      </w:r>
      <w:r w:rsidRPr="006D21E6">
        <w:t>За грубое нарушение дисциплины на сотрудника может быть наложено взыскание в виде снижения в должности</w:t>
      </w:r>
      <w:r w:rsidR="00905A55" w:rsidRPr="006D21E6">
        <w:t xml:space="preserve">. </w:t>
      </w:r>
      <w:r w:rsidRPr="006D21E6">
        <w:t>Это взыскание объявляется в приказе начальника, имеющего право назначения на должность</w:t>
      </w:r>
      <w:r w:rsidR="00905A55" w:rsidRPr="006D21E6">
        <w:t xml:space="preserve">. </w:t>
      </w:r>
      <w:r w:rsidRPr="006D21E6">
        <w:t>Приказ должен быть объявлен наказанному сотруднику под роспись</w:t>
      </w:r>
      <w:r w:rsidR="00905A55" w:rsidRPr="006D21E6">
        <w:t xml:space="preserve">. </w:t>
      </w:r>
      <w:r w:rsidRPr="006D21E6">
        <w:t xml:space="preserve">Не позднее месяца со дня этого приказа решение о понижении в </w:t>
      </w:r>
      <w:r w:rsidR="00BB4E86" w:rsidRPr="006D21E6">
        <w:t>должности</w:t>
      </w:r>
      <w:r w:rsidRPr="006D21E6">
        <w:t xml:space="preserve"> должно быть приведено в исполнение, </w:t>
      </w:r>
      <w:r w:rsidR="00905A55" w:rsidRPr="006D21E6">
        <w:t xml:space="preserve">т.е. </w:t>
      </w:r>
      <w:r w:rsidRPr="006D21E6">
        <w:t>издается приказ начальника о перемещении сотрудника на конкретную нижестоящую должность</w:t>
      </w:r>
      <w:r w:rsidR="00905A55" w:rsidRPr="006D21E6">
        <w:t xml:space="preserve"> (</w:t>
      </w:r>
      <w:r w:rsidRPr="006D21E6">
        <w:t>с указанием оклада и даты перемещения</w:t>
      </w:r>
      <w:r w:rsidR="00905A55" w:rsidRPr="006D21E6">
        <w:t xml:space="preserve">). </w:t>
      </w:r>
      <w:r w:rsidRPr="006D21E6">
        <w:t>В приказе также указывается основание перемещ</w:t>
      </w:r>
      <w:r w:rsidR="00617BA4" w:rsidRPr="006D21E6">
        <w:t>ения, соответствующий приказ нач</w:t>
      </w:r>
      <w:r w:rsidRPr="006D21E6">
        <w:t>альника, его номер и дата</w:t>
      </w:r>
      <w:r w:rsidR="00905A55" w:rsidRPr="006D21E6">
        <w:t xml:space="preserve">. </w:t>
      </w:r>
      <w:r w:rsidRPr="006D21E6">
        <w:t>Это дисциплинарное взыскание не может быть снято досрочно, а лишь считается погашенным через год</w:t>
      </w:r>
      <w:r w:rsidR="00905A55" w:rsidRPr="006D21E6">
        <w:t>.</w:t>
      </w:r>
    </w:p>
    <w:p w:rsidR="00905A55" w:rsidRPr="006D21E6" w:rsidRDefault="00A4518F" w:rsidP="00905A55">
      <w:r w:rsidRPr="006D21E6">
        <w:t>Сотрудник, перемещенный на нижестоящую должность в последующем, может продвигаться по службе с учетом его качеств, квалификации, отношения к службе, опыта работы, состояния здоровья</w:t>
      </w:r>
      <w:r w:rsidR="00905A55" w:rsidRPr="006D21E6">
        <w:t>.</w:t>
      </w:r>
    </w:p>
    <w:p w:rsidR="00905A55" w:rsidRPr="006D21E6" w:rsidRDefault="00A4518F" w:rsidP="00905A55">
      <w:r w:rsidRPr="006D21E6">
        <w:t>Рассмотрим порядок осуществления еще нескольких вариантов, связанных с перемещением сотрудников по службе, которые могут возникнуть на практике</w:t>
      </w:r>
      <w:r w:rsidR="00905A55" w:rsidRPr="006D21E6">
        <w:t>.</w:t>
      </w:r>
    </w:p>
    <w:p w:rsidR="00E25167" w:rsidRPr="006D21E6" w:rsidRDefault="00A4518F" w:rsidP="00905A55">
      <w:r w:rsidRPr="006D21E6">
        <w:t>Временное отстранение от должности</w:t>
      </w:r>
    </w:p>
    <w:p w:rsidR="00905A55" w:rsidRPr="006D21E6" w:rsidRDefault="00A4518F" w:rsidP="00905A55">
      <w:r w:rsidRPr="006D21E6">
        <w:t>Оно может быть применено в следующих случаях</w:t>
      </w:r>
      <w:r w:rsidR="00905A55" w:rsidRPr="006D21E6">
        <w:t>:</w:t>
      </w:r>
    </w:p>
    <w:p w:rsidR="00905A55" w:rsidRPr="006D21E6" w:rsidRDefault="00A4518F" w:rsidP="00905A55">
      <w:r w:rsidRPr="006D21E6">
        <w:t>а</w:t>
      </w:r>
      <w:r w:rsidR="00905A55" w:rsidRPr="006D21E6">
        <w:t xml:space="preserve">) </w:t>
      </w:r>
      <w:r w:rsidRPr="006D21E6">
        <w:t>в случае привлечения сотрудника в качестве обвиняемого в совершении преступления</w:t>
      </w:r>
      <w:r w:rsidR="00905A55" w:rsidRPr="006D21E6">
        <w:t>;</w:t>
      </w:r>
    </w:p>
    <w:p w:rsidR="00905A55" w:rsidRPr="006D21E6" w:rsidRDefault="00A4518F" w:rsidP="00905A55">
      <w:r w:rsidRPr="006D21E6">
        <w:t>б</w:t>
      </w:r>
      <w:r w:rsidR="00905A55" w:rsidRPr="006D21E6">
        <w:t xml:space="preserve">) </w:t>
      </w:r>
      <w:r w:rsidRPr="006D21E6">
        <w:t>в случае грубого нарушения дисциплины, делающего невозможным исполнение им служебных обязанностей</w:t>
      </w:r>
      <w:r w:rsidR="00905A55" w:rsidRPr="006D21E6">
        <w:t xml:space="preserve">. </w:t>
      </w:r>
      <w:r w:rsidRPr="006D21E6">
        <w:t>К грубым нарушениям дисциплины относятся те действия, за которые могло бы быть объявлено одно из таких взысканий, как</w:t>
      </w:r>
      <w:r w:rsidR="00905A55" w:rsidRPr="006D21E6">
        <w:t xml:space="preserve">: </w:t>
      </w:r>
      <w:r w:rsidRPr="006D21E6">
        <w:t>предупреждение о неполном служебном соответствии</w:t>
      </w:r>
      <w:r w:rsidR="00905A55" w:rsidRPr="006D21E6">
        <w:t xml:space="preserve">; </w:t>
      </w:r>
      <w:r w:rsidRPr="006D21E6">
        <w:t>понижение в должности</w:t>
      </w:r>
      <w:r w:rsidR="00905A55" w:rsidRPr="006D21E6">
        <w:t xml:space="preserve">; </w:t>
      </w:r>
      <w:r w:rsidRPr="006D21E6">
        <w:t>снижение в специальном звании на одну</w:t>
      </w:r>
      <w:r w:rsidR="00776F7A" w:rsidRPr="006D21E6">
        <w:t xml:space="preserve"> </w:t>
      </w:r>
      <w:r w:rsidR="009D7A20" w:rsidRPr="006D21E6">
        <w:t>ступень</w:t>
      </w:r>
      <w:r w:rsidR="00905A55" w:rsidRPr="006D21E6">
        <w:t xml:space="preserve">; </w:t>
      </w:r>
      <w:r w:rsidR="009D7A20" w:rsidRPr="006D21E6">
        <w:t xml:space="preserve">лишение нагрудного </w:t>
      </w:r>
      <w:r w:rsidR="007644D2" w:rsidRPr="006D21E6">
        <w:t>з</w:t>
      </w:r>
      <w:r w:rsidR="009D7A20" w:rsidRPr="006D21E6">
        <w:t>нака</w:t>
      </w:r>
      <w:r w:rsidR="00905A55" w:rsidRPr="006D21E6">
        <w:t xml:space="preserve">; </w:t>
      </w:r>
      <w:r w:rsidR="009D7A20" w:rsidRPr="006D21E6">
        <w:t xml:space="preserve">увольнение из </w:t>
      </w:r>
      <w:r w:rsidR="007644D2" w:rsidRPr="006D21E6">
        <w:t>органов внутренних дел</w:t>
      </w:r>
      <w:r w:rsidR="00905A55" w:rsidRPr="006D21E6">
        <w:t>.</w:t>
      </w:r>
    </w:p>
    <w:p w:rsidR="00905A55" w:rsidRPr="006D21E6" w:rsidRDefault="009D7A20" w:rsidP="00905A55">
      <w:r w:rsidRPr="006D21E6">
        <w:t>Отстранение от должности применяется в крайних, не терпящих отлагательства, случаях</w:t>
      </w:r>
      <w:r w:rsidR="00905A55" w:rsidRPr="006D21E6">
        <w:t xml:space="preserve"> (</w:t>
      </w:r>
      <w:r w:rsidRPr="006D21E6">
        <w:t>тяжесть совершенного проступка, невозможность дальнейше</w:t>
      </w:r>
      <w:r w:rsidR="007644D2" w:rsidRPr="006D21E6">
        <w:t>го</w:t>
      </w:r>
      <w:r w:rsidRPr="006D21E6">
        <w:t xml:space="preserve"> пребывания в данной должности</w:t>
      </w:r>
      <w:r w:rsidR="00905A55" w:rsidRPr="006D21E6">
        <w:t>),</w:t>
      </w:r>
      <w:r w:rsidRPr="006D21E6">
        <w:t xml:space="preserve"> а также в целях полноты и объективности расследования уголовного дела или служебной проверки</w:t>
      </w:r>
      <w:r w:rsidR="00905A55" w:rsidRPr="006D21E6">
        <w:t>.</w:t>
      </w:r>
    </w:p>
    <w:p w:rsidR="00905A55" w:rsidRPr="006D21E6" w:rsidRDefault="009D7A20" w:rsidP="00905A55">
      <w:r w:rsidRPr="006D21E6">
        <w:t>Основанием для принятия решения об отстранении сотрудника от должности является постановление о привлечении его в качестве обвиняемого в совершении преступления или факт совершения им грубого нарушения служебной дисциплины</w:t>
      </w:r>
      <w:r w:rsidR="00905A55" w:rsidRPr="006D21E6">
        <w:t xml:space="preserve">. </w:t>
      </w:r>
      <w:r w:rsidRPr="006D21E6">
        <w:t>Решение об отстранении от должности принимает начальник органа, которому предоставлено право назначать на должность</w:t>
      </w:r>
      <w:r w:rsidR="00905A55" w:rsidRPr="006D21E6">
        <w:t xml:space="preserve">, </w:t>
      </w:r>
      <w:r w:rsidRPr="006D21E6">
        <w:t>как по собственной инициативе, так и по постановлению следователя с согласия прокурора</w:t>
      </w:r>
      <w:r w:rsidR="00905A55" w:rsidRPr="006D21E6">
        <w:t>.</w:t>
      </w:r>
    </w:p>
    <w:p w:rsidR="00905A55" w:rsidRPr="006D21E6" w:rsidRDefault="009D7A20" w:rsidP="00905A55">
      <w:r w:rsidRPr="006D21E6">
        <w:t xml:space="preserve">Временное отстранение от должности производится до момента прекращения уголовного дела по реабилитирующим основаниям, либо вступления приговора в законную силу, либо принятия соответствующим начальником решения </w:t>
      </w:r>
      <w:r w:rsidR="000C6BA7" w:rsidRPr="006D21E6">
        <w:t>п</w:t>
      </w:r>
      <w:r w:rsidRPr="006D21E6">
        <w:t>о материалам служебной проверки факта грубо</w:t>
      </w:r>
      <w:r w:rsidR="000C6BA7" w:rsidRPr="006D21E6">
        <w:t>го</w:t>
      </w:r>
      <w:r w:rsidRPr="006D21E6">
        <w:t xml:space="preserve"> нарушения сотрудником служебной дисциплины</w:t>
      </w:r>
      <w:r w:rsidR="00905A55" w:rsidRPr="006D21E6">
        <w:t>.</w:t>
      </w:r>
    </w:p>
    <w:p w:rsidR="00905A55" w:rsidRPr="006D21E6" w:rsidRDefault="009D7A20" w:rsidP="00905A55">
      <w:r w:rsidRPr="006D21E6">
        <w:t>Во время временного отстранения от должности сотрудник выполняет поручения по службе начальника органа</w:t>
      </w:r>
      <w:r w:rsidR="00905A55" w:rsidRPr="006D21E6">
        <w:t xml:space="preserve">. </w:t>
      </w:r>
      <w:r w:rsidRPr="006D21E6">
        <w:t>С его согласия он может быть назначен на любую вакантную должность</w:t>
      </w:r>
      <w:r w:rsidR="00905A55" w:rsidRPr="006D21E6">
        <w:t xml:space="preserve"> (</w:t>
      </w:r>
      <w:r w:rsidRPr="006D21E6">
        <w:t>но не выше занимаемой раньше</w:t>
      </w:r>
      <w:r w:rsidR="00905A55" w:rsidRPr="006D21E6">
        <w:t xml:space="preserve">). </w:t>
      </w:r>
      <w:r w:rsidRPr="006D21E6">
        <w:t>Все это, конечно, не относится к сотрудникам, привлекаемым в качестве обвиняемых с применением меры пресечения</w:t>
      </w:r>
      <w:r w:rsidR="00905A55" w:rsidRPr="006D21E6">
        <w:t xml:space="preserve"> - </w:t>
      </w:r>
      <w:r w:rsidRPr="006D21E6">
        <w:t>содержание под стражей</w:t>
      </w:r>
      <w:r w:rsidR="00905A55" w:rsidRPr="006D21E6">
        <w:t>.</w:t>
      </w:r>
    </w:p>
    <w:p w:rsidR="00905A55" w:rsidRPr="006D21E6" w:rsidRDefault="009D7A20" w:rsidP="00905A55">
      <w:r w:rsidRPr="006D21E6">
        <w:t>За время отстранения от должности сотруднику выплачивается денежное довольствие в полном объеме</w:t>
      </w:r>
      <w:r w:rsidR="00905A55" w:rsidRPr="006D21E6">
        <w:t xml:space="preserve">. </w:t>
      </w:r>
      <w:r w:rsidRPr="006D21E6">
        <w:t>Основанием для этого является приказ соответствующего начальника о временном отстранении сотрудника от должности</w:t>
      </w:r>
      <w:r w:rsidR="00905A55" w:rsidRPr="006D21E6">
        <w:t>.</w:t>
      </w:r>
    </w:p>
    <w:p w:rsidR="00905A55" w:rsidRPr="006D21E6" w:rsidRDefault="009D7A20" w:rsidP="00905A55">
      <w:r w:rsidRPr="006D21E6">
        <w:t>И еще один момент, касающийся временного отстранения от должности, который надо знать</w:t>
      </w:r>
      <w:r w:rsidR="00905A55" w:rsidRPr="006D21E6">
        <w:t xml:space="preserve">. </w:t>
      </w:r>
      <w:r w:rsidRPr="006D21E6">
        <w:t>После временного отстранения сотрудника от должности она считается вакантной</w:t>
      </w:r>
      <w:r w:rsidR="00905A55" w:rsidRPr="006D21E6">
        <w:t xml:space="preserve">. </w:t>
      </w:r>
      <w:r w:rsidRPr="006D21E6">
        <w:t>Однако при ее замещении другим сотрудником необходимо письменное уведомление его о последствиях, которые могут наступить в случаях, предусмотренных ст</w:t>
      </w:r>
      <w:r w:rsidR="00905A55" w:rsidRPr="006D21E6">
        <w:t>.6</w:t>
      </w:r>
      <w:r w:rsidRPr="006D21E6">
        <w:t>5 Положения о службе</w:t>
      </w:r>
      <w:r w:rsidR="00905A55" w:rsidRPr="006D21E6">
        <w:t xml:space="preserve">. </w:t>
      </w:r>
      <w:r w:rsidRPr="006D21E6">
        <w:t>Имеется в виду восстановление сотрудника в должности, если было принято необоснованное или незаконное решение о временном отстранении е</w:t>
      </w:r>
      <w:r w:rsidR="00B37912" w:rsidRPr="006D21E6">
        <w:t>го</w:t>
      </w:r>
      <w:r w:rsidRPr="006D21E6">
        <w:t xml:space="preserve"> от должности</w:t>
      </w:r>
      <w:r w:rsidR="00905A55" w:rsidRPr="006D21E6">
        <w:t xml:space="preserve"> (</w:t>
      </w:r>
      <w:r w:rsidRPr="006D21E6">
        <w:t>основание</w:t>
      </w:r>
      <w:r w:rsidR="00905A55" w:rsidRPr="006D21E6">
        <w:t xml:space="preserve"> - </w:t>
      </w:r>
      <w:r w:rsidRPr="006D21E6">
        <w:t>заключение по результатам служебной проверки</w:t>
      </w:r>
      <w:r w:rsidR="00905A55" w:rsidRPr="006D21E6">
        <w:t xml:space="preserve">; </w:t>
      </w:r>
      <w:r w:rsidRPr="006D21E6">
        <w:t>решение компетентных органов о прекращении уголовного дела по реабилитирующим основаниям</w:t>
      </w:r>
      <w:r w:rsidR="00905A55" w:rsidRPr="006D21E6">
        <w:t xml:space="preserve">; </w:t>
      </w:r>
      <w:r w:rsidRPr="006D21E6">
        <w:t>заявление реабилитированного</w:t>
      </w:r>
      <w:r w:rsidR="00905A55" w:rsidRPr="006D21E6">
        <w:t>).</w:t>
      </w:r>
    </w:p>
    <w:p w:rsidR="00905A55" w:rsidRPr="006D21E6" w:rsidRDefault="009D7A20" w:rsidP="00905A55">
      <w:r w:rsidRPr="006D21E6">
        <w:t>Зачисление в распоряжение органа внутренних дел может производиться только при проведении организационно-</w:t>
      </w:r>
      <w:r w:rsidR="00B37912" w:rsidRPr="006D21E6">
        <w:t>шт</w:t>
      </w:r>
      <w:r w:rsidRPr="006D21E6">
        <w:t xml:space="preserve">атных мероприятий, </w:t>
      </w:r>
      <w:r w:rsidR="00905A55" w:rsidRPr="006D21E6">
        <w:t xml:space="preserve">т.е. </w:t>
      </w:r>
      <w:r w:rsidRPr="006D21E6">
        <w:t>при создании, реорганизации и ликвидации органов, подразделений и служб, а также при изменении в штатном расписании</w:t>
      </w:r>
      <w:r w:rsidR="00905A55" w:rsidRPr="006D21E6">
        <w:t>.</w:t>
      </w:r>
    </w:p>
    <w:p w:rsidR="00905A55" w:rsidRPr="006D21E6" w:rsidRDefault="009D7A20" w:rsidP="00905A55">
      <w:r w:rsidRPr="006D21E6">
        <w:t xml:space="preserve">При этих обстоятельствах сотрудник освобождается от занимаемой должности и зачисляется в распоряжение </w:t>
      </w:r>
      <w:r w:rsidR="00B37912" w:rsidRPr="006D21E6">
        <w:t>органа внутренних дел на срок не более двух ме</w:t>
      </w:r>
      <w:r w:rsidRPr="006D21E6">
        <w:t>ся</w:t>
      </w:r>
      <w:r w:rsidR="00DA195F" w:rsidRPr="006D21E6">
        <w:t>цев</w:t>
      </w:r>
      <w:r w:rsidR="00905A55" w:rsidRPr="006D21E6">
        <w:t xml:space="preserve">. </w:t>
      </w:r>
      <w:r w:rsidR="00DA195F" w:rsidRPr="006D21E6">
        <w:t>В эти два месяца не засчитывается время освобождения от служебных обязанностей по болезни, пребывание в очередном и дополнительном отпусках</w:t>
      </w:r>
      <w:r w:rsidR="00905A55" w:rsidRPr="006D21E6">
        <w:t xml:space="preserve">. </w:t>
      </w:r>
      <w:r w:rsidR="00DA195F" w:rsidRPr="006D21E6">
        <w:t>За это время должен быть решен вопрос о трудоустройстве конкретного сотрудника</w:t>
      </w:r>
      <w:r w:rsidR="00905A55" w:rsidRPr="006D21E6">
        <w:t>.</w:t>
      </w:r>
    </w:p>
    <w:p w:rsidR="00905A55" w:rsidRPr="006D21E6" w:rsidRDefault="00DA195F" w:rsidP="00905A55">
      <w:r w:rsidRPr="006D21E6">
        <w:t>Во время нахождения в распоряжении органа внутренних дел сотрудник выполняет обязанности по прежней должности</w:t>
      </w:r>
      <w:r w:rsidR="00905A55" w:rsidRPr="006D21E6">
        <w:t xml:space="preserve"> (</w:t>
      </w:r>
      <w:r w:rsidRPr="006D21E6">
        <w:t>при его согласии на это</w:t>
      </w:r>
      <w:r w:rsidR="00905A55" w:rsidRPr="006D21E6">
        <w:t xml:space="preserve">) </w:t>
      </w:r>
      <w:r w:rsidRPr="006D21E6">
        <w:t xml:space="preserve">или поручения по службе начальника </w:t>
      </w:r>
      <w:r w:rsidR="00B37912" w:rsidRPr="006D21E6">
        <w:t>органа внутренних дел</w:t>
      </w:r>
      <w:r w:rsidR="00905A55" w:rsidRPr="006D21E6">
        <w:t>.</w:t>
      </w:r>
    </w:p>
    <w:p w:rsidR="00905A55" w:rsidRPr="006D21E6" w:rsidRDefault="00DA195F" w:rsidP="00905A55">
      <w:r w:rsidRPr="006D21E6">
        <w:t>За время нахождения в распоряжении органа внутренних дел</w:t>
      </w:r>
      <w:r w:rsidR="00905A55" w:rsidRPr="006D21E6">
        <w:t xml:space="preserve"> (</w:t>
      </w:r>
      <w:r w:rsidRPr="006D21E6">
        <w:t>но не более двух месяцев</w:t>
      </w:r>
      <w:r w:rsidR="00905A55" w:rsidRPr="006D21E6">
        <w:t xml:space="preserve">) </w:t>
      </w:r>
      <w:r w:rsidRPr="006D21E6">
        <w:t>сотруднику выплачивается денежное довольствие в полном объеме</w:t>
      </w:r>
      <w:r w:rsidR="00905A55" w:rsidRPr="006D21E6">
        <w:t xml:space="preserve">. </w:t>
      </w:r>
      <w:r w:rsidRPr="006D21E6">
        <w:t>Основанием для этого является приказ об организационно-штатных изменениях, либо о зачислении сотрудника в распоряжение органа внутренних дел</w:t>
      </w:r>
      <w:r w:rsidR="00905A55" w:rsidRPr="006D21E6">
        <w:t>.</w:t>
      </w:r>
    </w:p>
    <w:p w:rsidR="00B37912" w:rsidRPr="006D21E6" w:rsidRDefault="00DA195F" w:rsidP="00905A55">
      <w:r w:rsidRPr="006D21E6">
        <w:t>Временное исполнение обязанн</w:t>
      </w:r>
      <w:r w:rsidR="00A97B7A" w:rsidRPr="006D21E6">
        <w:t>остей по должности</w:t>
      </w:r>
    </w:p>
    <w:p w:rsidR="00905A55" w:rsidRPr="006D21E6" w:rsidRDefault="00DA195F" w:rsidP="00905A55">
      <w:r w:rsidRPr="006D21E6">
        <w:t xml:space="preserve">Сотрудник может быть назначен приказом начальника </w:t>
      </w:r>
      <w:r w:rsidR="00B37912" w:rsidRPr="006D21E6">
        <w:t>органа внутренних дел</w:t>
      </w:r>
      <w:r w:rsidR="00905A55" w:rsidRPr="006D21E6">
        <w:t xml:space="preserve"> (</w:t>
      </w:r>
      <w:r w:rsidRPr="006D21E6">
        <w:t>имеющим право назначения на должность</w:t>
      </w:r>
      <w:r w:rsidR="00905A55" w:rsidRPr="006D21E6">
        <w:t xml:space="preserve">) </w:t>
      </w:r>
      <w:r w:rsidRPr="006D21E6">
        <w:t>исполняющим обязанности по должности</w:t>
      </w:r>
      <w:r w:rsidR="00905A55" w:rsidRPr="006D21E6">
        <w:t xml:space="preserve">. </w:t>
      </w:r>
      <w:r w:rsidRPr="006D21E6">
        <w:t>Ст</w:t>
      </w:r>
      <w:r w:rsidR="00905A55" w:rsidRPr="006D21E6">
        <w:t>.1</w:t>
      </w:r>
      <w:r w:rsidRPr="006D21E6">
        <w:t>6 Положения о службе ограничивает сроки такого исполнения обязанностей</w:t>
      </w:r>
      <w:r w:rsidR="00905A55" w:rsidRPr="006D21E6">
        <w:t xml:space="preserve">. </w:t>
      </w:r>
      <w:r w:rsidRPr="006D21E6">
        <w:t>По вакантной должности он не должен превышать двух месяцев, а по невакантной четырех</w:t>
      </w:r>
      <w:r w:rsidR="00905A55" w:rsidRPr="006D21E6">
        <w:t xml:space="preserve">. </w:t>
      </w:r>
      <w:r w:rsidRPr="006D21E6">
        <w:t>В это время сотрудник получает должностной оклад по фактически исполняемой должности, если только данный сотрудник не является штатным заместителем отсутствующего работника</w:t>
      </w:r>
      <w:r w:rsidR="00905A55" w:rsidRPr="006D21E6">
        <w:t>.</w:t>
      </w:r>
    </w:p>
    <w:p w:rsidR="00905A55" w:rsidRPr="006D21E6" w:rsidRDefault="00DA195F" w:rsidP="00905A55">
      <w:r w:rsidRPr="006D21E6">
        <w:t xml:space="preserve">Перемещение сотрудника </w:t>
      </w:r>
      <w:r w:rsidR="00E25167" w:rsidRPr="006D21E6">
        <w:t>органа внутренних дел</w:t>
      </w:r>
      <w:r w:rsidRPr="006D21E6">
        <w:t xml:space="preserve"> на службу в другую местность</w:t>
      </w:r>
      <w:r w:rsidR="00776F7A" w:rsidRPr="006D21E6">
        <w:t xml:space="preserve"> </w:t>
      </w:r>
      <w:r w:rsidRPr="006D21E6">
        <w:t>может производиться</w:t>
      </w:r>
      <w:r w:rsidR="00905A55" w:rsidRPr="006D21E6">
        <w:t>:</w:t>
      </w:r>
    </w:p>
    <w:p w:rsidR="00905A55" w:rsidRPr="006D21E6" w:rsidRDefault="00DA195F" w:rsidP="00905A55">
      <w:r w:rsidRPr="006D21E6">
        <w:t>а</w:t>
      </w:r>
      <w:r w:rsidR="00905A55" w:rsidRPr="006D21E6">
        <w:t xml:space="preserve">) </w:t>
      </w:r>
      <w:r w:rsidRPr="006D21E6">
        <w:t>в интересах службы</w:t>
      </w:r>
      <w:r w:rsidR="00905A55" w:rsidRPr="006D21E6">
        <w:t xml:space="preserve"> (</w:t>
      </w:r>
      <w:r w:rsidRPr="006D21E6">
        <w:t xml:space="preserve">в том числе и в связи с передислокацией </w:t>
      </w:r>
      <w:r w:rsidR="00B37912" w:rsidRPr="006D21E6">
        <w:t>органа внутренних дел</w:t>
      </w:r>
      <w:r w:rsidR="00905A55" w:rsidRPr="006D21E6">
        <w:t>).</w:t>
      </w:r>
    </w:p>
    <w:p w:rsidR="00905A55" w:rsidRPr="006D21E6" w:rsidRDefault="00DA195F" w:rsidP="00905A55">
      <w:r w:rsidRPr="006D21E6">
        <w:t xml:space="preserve">Решение о перемещении принимается </w:t>
      </w:r>
      <w:r w:rsidR="00B37912" w:rsidRPr="006D21E6">
        <w:t>министром внутренних дел</w:t>
      </w:r>
      <w:r w:rsidRPr="006D21E6">
        <w:t xml:space="preserve"> Р</w:t>
      </w:r>
      <w:r w:rsidR="00E068BD" w:rsidRPr="006D21E6">
        <w:t>оссии, его заместителями, министрами внутренних дел</w:t>
      </w:r>
      <w:r w:rsidRPr="006D21E6">
        <w:t xml:space="preserve"> республ</w:t>
      </w:r>
      <w:r w:rsidR="00E068BD" w:rsidRPr="006D21E6">
        <w:t>ик, начальниками ГУВД, УВД, УВДТ</w:t>
      </w:r>
      <w:r w:rsidRPr="006D21E6">
        <w:t xml:space="preserve"> и им равными руко</w:t>
      </w:r>
      <w:r w:rsidR="00617BA4" w:rsidRPr="006D21E6">
        <w:t>во</w:t>
      </w:r>
      <w:r w:rsidRPr="006D21E6">
        <w:t>дителями</w:t>
      </w:r>
      <w:r w:rsidR="00905A55" w:rsidRPr="006D21E6">
        <w:t xml:space="preserve">. </w:t>
      </w:r>
      <w:r w:rsidRPr="006D21E6">
        <w:t>Основанием для указанного перемещения бу</w:t>
      </w:r>
      <w:r w:rsidR="00E068BD" w:rsidRPr="006D21E6">
        <w:t xml:space="preserve">дет являться представление и </w:t>
      </w:r>
      <w:r w:rsidRPr="006D21E6">
        <w:t>согласие</w:t>
      </w:r>
      <w:r w:rsidR="00E068BD" w:rsidRPr="006D21E6">
        <w:t xml:space="preserve"> сотрудника</w:t>
      </w:r>
      <w:r w:rsidR="00905A55" w:rsidRPr="006D21E6">
        <w:t xml:space="preserve"> (</w:t>
      </w:r>
      <w:r w:rsidRPr="006D21E6">
        <w:t>оно обязательно, если иное не предусмотрено контрактом о службе</w:t>
      </w:r>
      <w:r w:rsidR="00905A55" w:rsidRPr="006D21E6">
        <w:t>);</w:t>
      </w:r>
    </w:p>
    <w:p w:rsidR="00905A55" w:rsidRPr="006D21E6" w:rsidRDefault="00DA195F" w:rsidP="00905A55">
      <w:r w:rsidRPr="006D21E6">
        <w:t>Если сотрудник перемещается в интересах службы в другую местность по предписанию МВД РФ, то он имеет право бронировать на время службы в другой местности занимаемую им жилплощадь в домах государственного и жилого муниципального фонда</w:t>
      </w:r>
      <w:r w:rsidR="00905A55" w:rsidRPr="006D21E6">
        <w:t xml:space="preserve">. </w:t>
      </w:r>
      <w:r w:rsidRPr="006D21E6">
        <w:t>Расходы по оформлению бронирования производятся за счет органа внутренних дел</w:t>
      </w:r>
      <w:r w:rsidR="00905A55" w:rsidRPr="006D21E6">
        <w:t>.</w:t>
      </w:r>
    </w:p>
    <w:p w:rsidR="00E25167" w:rsidRPr="006D21E6" w:rsidRDefault="00DA195F" w:rsidP="00905A55">
      <w:r w:rsidRPr="006D21E6">
        <w:t>б</w:t>
      </w:r>
      <w:r w:rsidR="00905A55" w:rsidRPr="006D21E6">
        <w:t xml:space="preserve">) </w:t>
      </w:r>
      <w:r w:rsidR="00A97B7A" w:rsidRPr="006D21E6">
        <w:t>по инициативе самого сотрудника</w:t>
      </w:r>
    </w:p>
    <w:p w:rsidR="00905A55" w:rsidRPr="006D21E6" w:rsidRDefault="00DA195F" w:rsidP="00905A55">
      <w:r w:rsidRPr="006D21E6">
        <w:t xml:space="preserve">Решение о перемещении принимается указанными начальниками, а основанием для него будут рапорт сотрудника и письменное согласие соответствующих начальников </w:t>
      </w:r>
      <w:r w:rsidR="00E25167" w:rsidRPr="006D21E6">
        <w:t>органов внутренних дел</w:t>
      </w:r>
      <w:r w:rsidR="00905A55" w:rsidRPr="006D21E6">
        <w:t xml:space="preserve"> (</w:t>
      </w:r>
      <w:r w:rsidRPr="006D21E6">
        <w:t xml:space="preserve">того, откуда перемещается и того </w:t>
      </w:r>
      <w:r w:rsidR="00E25167" w:rsidRPr="006D21E6">
        <w:t>органа внутренних дел</w:t>
      </w:r>
      <w:r w:rsidRPr="006D21E6">
        <w:t>, куда перемещается</w:t>
      </w:r>
      <w:r w:rsidR="00905A55" w:rsidRPr="006D21E6">
        <w:t xml:space="preserve">). </w:t>
      </w:r>
      <w:r w:rsidRPr="006D21E6">
        <w:t xml:space="preserve">Вместе с рапортом сотрудника по запросу </w:t>
      </w:r>
      <w:r w:rsidR="00E068BD" w:rsidRPr="006D21E6">
        <w:t>органа внутренних дел</w:t>
      </w:r>
      <w:r w:rsidRPr="006D21E6">
        <w:t>,</w:t>
      </w:r>
      <w:r w:rsidR="00E068BD" w:rsidRPr="006D21E6">
        <w:t xml:space="preserve"> </w:t>
      </w:r>
      <w:r w:rsidRPr="006D21E6">
        <w:t>куда он перемещается, туда направляется личное дело, а для перемещаемых по состоянию здоровья</w:t>
      </w:r>
      <w:r w:rsidR="00905A55" w:rsidRPr="006D21E6">
        <w:t xml:space="preserve"> - </w:t>
      </w:r>
      <w:r w:rsidRPr="006D21E6">
        <w:t>и заключения ВВК</w:t>
      </w:r>
      <w:r w:rsidR="00905A55" w:rsidRPr="006D21E6">
        <w:t>.</w:t>
      </w:r>
    </w:p>
    <w:p w:rsidR="00905A55" w:rsidRPr="006D21E6" w:rsidRDefault="00DA195F" w:rsidP="00905A55">
      <w:r w:rsidRPr="006D21E6">
        <w:t>Мотивы для перемещения у сотрудника на службу в другую местность могут быть различные</w:t>
      </w:r>
      <w:r w:rsidR="00905A55" w:rsidRPr="006D21E6">
        <w:t xml:space="preserve"> (</w:t>
      </w:r>
      <w:r w:rsidRPr="006D21E6">
        <w:t>семейные обстоятельства, личное желание и</w:t>
      </w:r>
      <w:r w:rsidR="00E068BD" w:rsidRPr="006D21E6">
        <w:t xml:space="preserve"> </w:t>
      </w:r>
      <w:r w:rsidR="00905A55" w:rsidRPr="006D21E6">
        <w:t>т.п.),</w:t>
      </w:r>
      <w:r w:rsidR="0028406D" w:rsidRPr="006D21E6">
        <w:t xml:space="preserve"> но преимущественным правом перемещения по собственной инициативе могут пользоваться сотрудники, нуждающиеся по состоянию здоровья или по состоянию здоровья членов их семей в изменении места жительства</w:t>
      </w:r>
      <w:r w:rsidR="00905A55" w:rsidRPr="006D21E6">
        <w:t xml:space="preserve">. </w:t>
      </w:r>
      <w:r w:rsidR="0028406D" w:rsidRPr="006D21E6">
        <w:t>К членам семьи, которые могут быть направлены на медицинское освидетельствование в этих целях, относятся</w:t>
      </w:r>
      <w:r w:rsidR="00905A55" w:rsidRPr="006D21E6">
        <w:t xml:space="preserve"> - </w:t>
      </w:r>
      <w:r w:rsidR="0028406D" w:rsidRPr="006D21E6">
        <w:t>муж</w:t>
      </w:r>
      <w:r w:rsidR="00905A55" w:rsidRPr="006D21E6">
        <w:t xml:space="preserve"> (</w:t>
      </w:r>
      <w:r w:rsidR="0028406D" w:rsidRPr="006D21E6">
        <w:t>жена</w:t>
      </w:r>
      <w:r w:rsidR="00905A55" w:rsidRPr="006D21E6">
        <w:t>),</w:t>
      </w:r>
      <w:r w:rsidR="0028406D" w:rsidRPr="006D21E6">
        <w:t xml:space="preserve"> несовершеннолетние дети, совершеннолетние дети, состоящие на иждивении сотрудника и дети-инвалиды 1 и II групп</w:t>
      </w:r>
      <w:r w:rsidR="00905A55" w:rsidRPr="006D21E6">
        <w:t>.</w:t>
      </w:r>
    </w:p>
    <w:p w:rsidR="00905A55" w:rsidRPr="006D21E6" w:rsidRDefault="0028406D" w:rsidP="00905A55">
      <w:r w:rsidRPr="006D21E6">
        <w:t>Остальные проживающие вместе с сотрудником члены семьи</w:t>
      </w:r>
      <w:r w:rsidR="00905A55" w:rsidRPr="006D21E6">
        <w:t xml:space="preserve"> (</w:t>
      </w:r>
      <w:r w:rsidRPr="006D21E6">
        <w:t>родители сотрудника, его жены</w:t>
      </w:r>
      <w:r w:rsidR="00905A55" w:rsidRPr="006D21E6">
        <w:t xml:space="preserve"> (</w:t>
      </w:r>
      <w:r w:rsidRPr="006D21E6">
        <w:t>мужа</w:t>
      </w:r>
      <w:r w:rsidR="00905A55" w:rsidRPr="006D21E6">
        <w:t>),</w:t>
      </w:r>
      <w:r w:rsidRPr="006D21E6">
        <w:t xml:space="preserve"> состоящие на иждивении отец, старше 60 лет, мать, старше 55 лет, или инвалиды I, II групп</w:t>
      </w:r>
      <w:r w:rsidR="00905A55" w:rsidRPr="006D21E6">
        <w:t xml:space="preserve">; </w:t>
      </w:r>
      <w:r w:rsidRPr="006D21E6">
        <w:t>братья, сестры, дед, бабушка сотрудника и его жены, состоящие на иждивении</w:t>
      </w:r>
      <w:r w:rsidR="00905A55" w:rsidRPr="006D21E6">
        <w:t xml:space="preserve">) </w:t>
      </w:r>
      <w:r w:rsidRPr="006D21E6">
        <w:t>могут быть направлены на освидетельствование лишь в случаях, если они нуждаются в постоянном уходе и не имеют других близких родственников</w:t>
      </w:r>
      <w:r w:rsidR="00905A55" w:rsidRPr="006D21E6">
        <w:t>.</w:t>
      </w:r>
    </w:p>
    <w:p w:rsidR="00905A55" w:rsidRPr="006D21E6" w:rsidRDefault="0028406D" w:rsidP="00905A55">
      <w:r w:rsidRPr="006D21E6">
        <w:t>Если сотрудник обращается с рапортом о переводе на службу в другую местность в связи с необходимостью ухода за престарелыми родителями</w:t>
      </w:r>
      <w:r w:rsidR="00905A55" w:rsidRPr="006D21E6">
        <w:t xml:space="preserve"> (</w:t>
      </w:r>
      <w:r w:rsidR="00E068BD" w:rsidRPr="006D21E6">
        <w:t xml:space="preserve">или </w:t>
      </w:r>
      <w:r w:rsidRPr="006D21E6">
        <w:t>родителями жены</w:t>
      </w:r>
      <w:r w:rsidR="00905A55" w:rsidRPr="006D21E6">
        <w:t>),</w:t>
      </w:r>
      <w:r w:rsidRPr="006D21E6">
        <w:t xml:space="preserve"> проживающими отдельно, то начальник, имеющий право решать эти вопросы может запросить заключение врачебно-трудовой экспертной комиссии по месту жительства этих лиц о нуждаемости их в постоянном уходе, состоянии здоровья, сведений об их семейном положении, наличии родственников</w:t>
      </w:r>
      <w:r w:rsidR="00905A55" w:rsidRPr="006D21E6">
        <w:t>.</w:t>
      </w:r>
    </w:p>
    <w:p w:rsidR="00905A55" w:rsidRPr="006D21E6" w:rsidRDefault="0028406D" w:rsidP="00905A55">
      <w:r w:rsidRPr="006D21E6">
        <w:t>Во всех указанных случаях перемещения сотрудника на службу в другую местность ему выдаются перевозочные документы, дающие право на проезд сотрудника, членов его семьи и перевозку грузов</w:t>
      </w:r>
      <w:r w:rsidR="00905A55" w:rsidRPr="006D21E6">
        <w:t xml:space="preserve"> (</w:t>
      </w:r>
      <w:r w:rsidRPr="006D21E6">
        <w:t>по установленным нормам</w:t>
      </w:r>
      <w:r w:rsidR="00905A55" w:rsidRPr="006D21E6">
        <w:t xml:space="preserve">) </w:t>
      </w:r>
      <w:r w:rsidRPr="006D21E6">
        <w:t>за счет средств МВД Р</w:t>
      </w:r>
      <w:r w:rsidR="00617BA4" w:rsidRPr="006D21E6">
        <w:t>оссии</w:t>
      </w:r>
      <w:r w:rsidR="00905A55" w:rsidRPr="006D21E6">
        <w:t xml:space="preserve">. </w:t>
      </w:r>
      <w:r w:rsidRPr="006D21E6">
        <w:t>Если перевозка совершена за наличный расчет, то сотруднику возмещаются расходы на основании соответствующих документов</w:t>
      </w:r>
      <w:r w:rsidR="00905A55" w:rsidRPr="006D21E6">
        <w:t xml:space="preserve">: </w:t>
      </w:r>
      <w:r w:rsidRPr="006D21E6">
        <w:t xml:space="preserve">билетов, квитанций, накладных и </w:t>
      </w:r>
      <w:r w:rsidR="00905A55" w:rsidRPr="006D21E6">
        <w:t>т.п.</w:t>
      </w:r>
    </w:p>
    <w:p w:rsidR="0028406D" w:rsidRPr="006D21E6" w:rsidRDefault="0028406D" w:rsidP="00905A55">
      <w:r w:rsidRPr="006D21E6">
        <w:t>Перемещение сотрудника в связи с поступлением на учебу или после ее окончания</w:t>
      </w:r>
    </w:p>
    <w:p w:rsidR="00905A55" w:rsidRPr="006D21E6" w:rsidRDefault="0028406D" w:rsidP="00905A55">
      <w:r w:rsidRPr="006D21E6">
        <w:t>Одним из видов перемещения сотрудника по службе является его поступление на учебу с освобождением от занимаемой должности</w:t>
      </w:r>
      <w:r w:rsidR="00905A55" w:rsidRPr="006D21E6">
        <w:t xml:space="preserve"> (т.е. </w:t>
      </w:r>
      <w:r w:rsidRPr="006D21E6">
        <w:t>на стационарную форму обучения</w:t>
      </w:r>
      <w:r w:rsidR="00905A55" w:rsidRPr="006D21E6">
        <w:t xml:space="preserve">). </w:t>
      </w:r>
      <w:r w:rsidRPr="006D21E6">
        <w:t>Основанием для издания приказа о перемещении будет приказ о зачислении сотрудника на учебу или вызов учебного заведения с уведомлением о поступлении сотрудника</w:t>
      </w:r>
      <w:r w:rsidR="00905A55" w:rsidRPr="006D21E6">
        <w:t>.</w:t>
      </w:r>
    </w:p>
    <w:p w:rsidR="00905A55" w:rsidRPr="006D21E6" w:rsidRDefault="00F410F3" w:rsidP="00905A55">
      <w:r w:rsidRPr="006D21E6">
        <w:t xml:space="preserve">Прикомандирование сотрудников </w:t>
      </w:r>
      <w:r w:rsidR="0077030B" w:rsidRPr="006D21E6">
        <w:t xml:space="preserve">органов внутренних дел к </w:t>
      </w:r>
      <w:r w:rsidRPr="006D21E6">
        <w:t>органам государственной власти и управления</w:t>
      </w:r>
      <w:r w:rsidR="00905A55" w:rsidRPr="006D21E6">
        <w:t>.</w:t>
      </w:r>
    </w:p>
    <w:p w:rsidR="00905A55" w:rsidRPr="006D21E6" w:rsidRDefault="00F410F3" w:rsidP="00905A55">
      <w:r w:rsidRPr="006D21E6">
        <w:t>Сотрудники органов внутренних дел в соответствии с существующим законодательством и Положением о службе могут быть прикомандированы в другие органы и ведомства с оставлением в кадрах МВД России</w:t>
      </w:r>
      <w:r w:rsidR="00905A55" w:rsidRPr="006D21E6">
        <w:t xml:space="preserve">. </w:t>
      </w:r>
      <w:r w:rsidRPr="006D21E6">
        <w:t xml:space="preserve">Куда же могут быть прикомандированы сотрудники </w:t>
      </w:r>
      <w:r w:rsidR="00CE2EA8" w:rsidRPr="006D21E6">
        <w:t>органов внутренних дел</w:t>
      </w:r>
      <w:r w:rsidR="00905A55" w:rsidRPr="006D21E6">
        <w:t>?</w:t>
      </w:r>
    </w:p>
    <w:p w:rsidR="00905A55" w:rsidRPr="006D21E6" w:rsidRDefault="00F410F3" w:rsidP="00905A55">
      <w:r w:rsidRPr="006D21E6">
        <w:t>а</w:t>
      </w:r>
      <w:r w:rsidR="00905A55" w:rsidRPr="006D21E6">
        <w:t xml:space="preserve">) </w:t>
      </w:r>
      <w:r w:rsidR="00A97B7A" w:rsidRPr="006D21E6">
        <w:t>в</w:t>
      </w:r>
      <w:r w:rsidRPr="006D21E6">
        <w:t>о-первых, они могут быть избраны народными депутатами и осуществлять депутатскую деятельность в советах</w:t>
      </w:r>
      <w:r w:rsidR="00905A55" w:rsidRPr="006D21E6">
        <w:t xml:space="preserve"> (</w:t>
      </w:r>
      <w:r w:rsidRPr="006D21E6">
        <w:t>органах представительной власти</w:t>
      </w:r>
      <w:r w:rsidR="00905A55" w:rsidRPr="006D21E6">
        <w:t xml:space="preserve">) </w:t>
      </w:r>
      <w:r w:rsidRPr="006D21E6">
        <w:t xml:space="preserve">или их органах на постоянной основе и не изъявившие желания уволиться из </w:t>
      </w:r>
      <w:r w:rsidR="00CE2EA8" w:rsidRPr="006D21E6">
        <w:t>органов внутренних дел</w:t>
      </w:r>
      <w:r w:rsidR="00905A55" w:rsidRPr="006D21E6">
        <w:t>;</w:t>
      </w:r>
    </w:p>
    <w:p w:rsidR="00905A55" w:rsidRPr="006D21E6" w:rsidRDefault="00F410F3" w:rsidP="00905A55">
      <w:r w:rsidRPr="006D21E6">
        <w:t>б</w:t>
      </w:r>
      <w:r w:rsidR="00905A55" w:rsidRPr="006D21E6">
        <w:t xml:space="preserve">) </w:t>
      </w:r>
      <w:r w:rsidRPr="006D21E6">
        <w:t>к аппарату высшего законодательного органа Российской Федерации, к высшим органам государственного управления России</w:t>
      </w:r>
      <w:r w:rsidR="00905A55" w:rsidRPr="006D21E6">
        <w:t xml:space="preserve"> (</w:t>
      </w:r>
      <w:r w:rsidRPr="006D21E6">
        <w:t>аппарат Президента, Правительства</w:t>
      </w:r>
      <w:r w:rsidR="00905A55" w:rsidRPr="006D21E6">
        <w:t>),</w:t>
      </w:r>
      <w:r w:rsidRPr="006D21E6">
        <w:t xml:space="preserve"> а также в министерства, ведомства и организации Российской Федерации по специальному перечню должностей, утвержденному соответственно</w:t>
      </w:r>
      <w:r w:rsidR="00905A55" w:rsidRPr="006D21E6">
        <w:t xml:space="preserve">: </w:t>
      </w:r>
      <w:r w:rsidRPr="006D21E6">
        <w:t>исполнительным органом высшего законодательного органа РФ, Президентом</w:t>
      </w:r>
      <w:r w:rsidR="00CE2EA8" w:rsidRPr="006D21E6">
        <w:t xml:space="preserve"> России</w:t>
      </w:r>
      <w:r w:rsidRPr="006D21E6">
        <w:t>, а также МВД России</w:t>
      </w:r>
      <w:r w:rsidR="00905A55" w:rsidRPr="006D21E6">
        <w:t>;</w:t>
      </w:r>
    </w:p>
    <w:p w:rsidR="00905A55" w:rsidRPr="006D21E6" w:rsidRDefault="00F410F3" w:rsidP="00905A55">
      <w:r w:rsidRPr="006D21E6">
        <w:t>в</w:t>
      </w:r>
      <w:r w:rsidR="00905A55" w:rsidRPr="006D21E6">
        <w:t xml:space="preserve">) </w:t>
      </w:r>
      <w:r w:rsidRPr="006D21E6">
        <w:t>к министерствам, ведомствам, организациям республик в составе Российской Федерации, краев, областей, автономных областей, округов, городов Москвы и Санкт-Петербурга</w:t>
      </w:r>
      <w:r w:rsidR="00905A55" w:rsidRPr="006D21E6">
        <w:t xml:space="preserve"> - </w:t>
      </w:r>
      <w:r w:rsidRPr="006D21E6">
        <w:t>по перечню должностей, которые могут замещаться прикомандированными сотрудниками, утвержденному МВД РФ</w:t>
      </w:r>
      <w:r w:rsidR="00905A55" w:rsidRPr="006D21E6">
        <w:t>.</w:t>
      </w:r>
    </w:p>
    <w:p w:rsidR="00905A55" w:rsidRPr="006D21E6" w:rsidRDefault="00F410F3" w:rsidP="00905A55">
      <w:r w:rsidRPr="006D21E6">
        <w:t>Это прикомандирование осуществляется за счет лимита численности, выделенного МВД Р</w:t>
      </w:r>
      <w:r w:rsidR="000230C4" w:rsidRPr="006D21E6">
        <w:t xml:space="preserve">оссийской </w:t>
      </w:r>
      <w:r w:rsidRPr="006D21E6">
        <w:t>Ф</w:t>
      </w:r>
      <w:r w:rsidR="000230C4" w:rsidRPr="006D21E6">
        <w:t>едерации</w:t>
      </w:r>
      <w:r w:rsidRPr="006D21E6">
        <w:t xml:space="preserve"> для выполнения работ специального характера, непосредственно связанных с деятельностью органов внутренних дел</w:t>
      </w:r>
      <w:r w:rsidR="00905A55" w:rsidRPr="006D21E6">
        <w:t>.</w:t>
      </w:r>
    </w:p>
    <w:p w:rsidR="00905A55" w:rsidRPr="006D21E6" w:rsidRDefault="00F410F3" w:rsidP="00905A55">
      <w:r w:rsidRPr="006D21E6">
        <w:t xml:space="preserve">Решение о прикомандировании определенного сотрудника необходимо принимать с учетом его желания, а также интересов служб и подразделений </w:t>
      </w:r>
      <w:r w:rsidR="00E76E95" w:rsidRPr="006D21E6">
        <w:t>органов внутренних дел</w:t>
      </w:r>
      <w:r w:rsidR="00905A55" w:rsidRPr="006D21E6">
        <w:t xml:space="preserve">. </w:t>
      </w:r>
      <w:r w:rsidRPr="006D21E6">
        <w:t>При отборе сотрудников для прикомандирования необходимо такж</w:t>
      </w:r>
      <w:r w:rsidR="00E76E95" w:rsidRPr="006D21E6">
        <w:t>е руководствоваться т</w:t>
      </w:r>
      <w:r w:rsidRPr="006D21E6">
        <w:t xml:space="preserve">ребованиями, установленными для отбора кадров в </w:t>
      </w:r>
      <w:r w:rsidR="00E76E95" w:rsidRPr="006D21E6">
        <w:t>органы внутренних дел</w:t>
      </w:r>
      <w:r w:rsidR="00905A55" w:rsidRPr="006D21E6">
        <w:t>.</w:t>
      </w:r>
    </w:p>
    <w:p w:rsidR="00905A55" w:rsidRPr="006D21E6" w:rsidRDefault="00F410F3" w:rsidP="00905A55">
      <w:r w:rsidRPr="006D21E6">
        <w:t>Прикомандированные сотрудники остаются на службе в МВД РФ, поэтому их учет, контроль за соблюдением порядка прохождения ими службы осуществляется либо ГУК МВД России, либо кадровыми аппаратами МВД республики, ГУВД, УВД, учебных заведений и НИИ, которые принимали решение об их откомандировании</w:t>
      </w:r>
      <w:r w:rsidR="00905A55" w:rsidRPr="006D21E6">
        <w:t>.</w:t>
      </w:r>
    </w:p>
    <w:p w:rsidR="00905A55" w:rsidRPr="006D21E6" w:rsidRDefault="00F410F3" w:rsidP="00905A55">
      <w:r w:rsidRPr="006D21E6">
        <w:t>Порядок прохождения службы прикомандированными в основном аналогичен тому, который определен Положением о службе</w:t>
      </w:r>
      <w:r w:rsidR="00905A55" w:rsidRPr="006D21E6">
        <w:t xml:space="preserve">. </w:t>
      </w:r>
      <w:r w:rsidR="00672F75" w:rsidRPr="006D21E6">
        <w:t xml:space="preserve">Вместе с тем есть </w:t>
      </w:r>
      <w:r w:rsidRPr="006D21E6">
        <w:t>некоторые особенности</w:t>
      </w:r>
      <w:r w:rsidR="00905A55" w:rsidRPr="006D21E6">
        <w:t>:</w:t>
      </w:r>
    </w:p>
    <w:p w:rsidR="00905A55" w:rsidRPr="006D21E6" w:rsidRDefault="00F410F3" w:rsidP="00905A55">
      <w:r w:rsidRPr="006D21E6">
        <w:t>1</w:t>
      </w:r>
      <w:r w:rsidR="00905A55" w:rsidRPr="006D21E6">
        <w:t xml:space="preserve">) </w:t>
      </w:r>
      <w:r w:rsidRPr="006D21E6">
        <w:t xml:space="preserve">Назначение и перемещение прикомандированных сотрудников </w:t>
      </w:r>
      <w:r w:rsidR="00E76E95" w:rsidRPr="006D21E6">
        <w:t>органов внутренних дел</w:t>
      </w:r>
      <w:r w:rsidRPr="006D21E6">
        <w:t xml:space="preserve"> может производиться лишь в пределах должностей, которые подл</w:t>
      </w:r>
      <w:r w:rsidR="00E76E95" w:rsidRPr="006D21E6">
        <w:t>ежат замещению сотрудниками органов внутренних дел</w:t>
      </w:r>
      <w:r w:rsidR="00905A55" w:rsidRPr="006D21E6">
        <w:t>.</w:t>
      </w:r>
    </w:p>
    <w:p w:rsidR="00905A55" w:rsidRPr="006D21E6" w:rsidRDefault="00E76E95" w:rsidP="00905A55">
      <w:r w:rsidRPr="006D21E6">
        <w:t>2</w:t>
      </w:r>
      <w:r w:rsidR="00905A55" w:rsidRPr="006D21E6">
        <w:t xml:space="preserve">) </w:t>
      </w:r>
      <w:r w:rsidRPr="006D21E6">
        <w:t>Присвоение первых и очередных специальных званий младшего начальствующего состава лицам, прикомандированным к министерствам, ведомствам, организациям Российской Федерации, производится заместителем министра МВД РФ по представлению руководителей тех организаций, куда прикомандированы сотрудники, а лицам, прикомандированным к иным организациям МВД республик,</w:t>
      </w:r>
      <w:r w:rsidR="00905A55" w:rsidRPr="006D21E6">
        <w:t xml:space="preserve"> - </w:t>
      </w:r>
      <w:r w:rsidRPr="006D21E6">
        <w:t xml:space="preserve">начальниками ГУВД, УВД и </w:t>
      </w:r>
      <w:r w:rsidR="00905A55" w:rsidRPr="006D21E6">
        <w:t>т.д.</w:t>
      </w:r>
    </w:p>
    <w:p w:rsidR="00905A55" w:rsidRPr="006D21E6" w:rsidRDefault="00E76E95" w:rsidP="00905A55">
      <w:r w:rsidRPr="006D21E6">
        <w:t>3</w:t>
      </w:r>
      <w:r w:rsidR="00905A55" w:rsidRPr="006D21E6">
        <w:t xml:space="preserve">) </w:t>
      </w:r>
      <w:r w:rsidRPr="006D21E6">
        <w:t>Присвоение очередных специальных званий лицам среднего и старшего начальствующего состава, прикомандированным к органам представительной власти, высшим органам государственного управления, министерствам и организациям РФ, производится по представлению их собственных руководителей</w:t>
      </w:r>
      <w:r w:rsidR="00905A55" w:rsidRPr="006D21E6">
        <w:t xml:space="preserve"> - </w:t>
      </w:r>
      <w:r w:rsidRPr="006D21E6">
        <w:t>заместителями министра внутренних дел России, а тем сотрудникам, которые прикомандированы к иным органам</w:t>
      </w:r>
      <w:r w:rsidR="00905A55" w:rsidRPr="006D21E6">
        <w:t xml:space="preserve"> - </w:t>
      </w:r>
      <w:r w:rsidRPr="006D21E6">
        <w:t>МВД республик,</w:t>
      </w:r>
      <w:r w:rsidR="00905A55" w:rsidRPr="006D21E6">
        <w:t xml:space="preserve"> - </w:t>
      </w:r>
      <w:r w:rsidRPr="006D21E6">
        <w:t xml:space="preserve">начальниками ГУВД, УВД и </w:t>
      </w:r>
      <w:r w:rsidR="00905A55" w:rsidRPr="006D21E6">
        <w:t>т.п.</w:t>
      </w:r>
    </w:p>
    <w:p w:rsidR="00905A55" w:rsidRPr="006D21E6" w:rsidRDefault="00E76E95" w:rsidP="00905A55">
      <w:r w:rsidRPr="006D21E6">
        <w:t>Все это относится к званиям до подполковника</w:t>
      </w:r>
      <w:r w:rsidR="00905A55" w:rsidRPr="006D21E6">
        <w:t xml:space="preserve"> (</w:t>
      </w:r>
      <w:r w:rsidRPr="006D21E6">
        <w:t>милиции, юстиции, внутренней службы</w:t>
      </w:r>
      <w:r w:rsidR="00905A55" w:rsidRPr="006D21E6">
        <w:t xml:space="preserve">) </w:t>
      </w:r>
      <w:r w:rsidRPr="006D21E6">
        <w:t>включительно</w:t>
      </w:r>
      <w:r w:rsidR="00905A55" w:rsidRPr="006D21E6">
        <w:t>.</w:t>
      </w:r>
    </w:p>
    <w:p w:rsidR="00905A55" w:rsidRPr="006D21E6" w:rsidRDefault="00E76E95" w:rsidP="00905A55">
      <w:r w:rsidRPr="006D21E6">
        <w:t>4</w:t>
      </w:r>
      <w:r w:rsidR="00905A55" w:rsidRPr="006D21E6">
        <w:t xml:space="preserve">) </w:t>
      </w:r>
      <w:r w:rsidRPr="006D21E6">
        <w:t>Присвоение первых званий среднего и старшего начальствующего состава и званий полковника производится министром внутренних дел РФ в том же порядке</w:t>
      </w:r>
      <w:r w:rsidR="00905A55" w:rsidRPr="006D21E6">
        <w:t>.</w:t>
      </w:r>
    </w:p>
    <w:p w:rsidR="00905A55" w:rsidRPr="006D21E6" w:rsidRDefault="00E76E95" w:rsidP="00905A55">
      <w:r w:rsidRPr="006D21E6">
        <w:t>5</w:t>
      </w:r>
      <w:r w:rsidR="00905A55" w:rsidRPr="006D21E6">
        <w:t xml:space="preserve">) </w:t>
      </w:r>
      <w:r w:rsidRPr="006D21E6">
        <w:t>Очередные звания присваиваются сотрудникам в соответствии с указанными перечнями должностей</w:t>
      </w:r>
      <w:r w:rsidR="00905A55" w:rsidRPr="006D21E6">
        <w:t xml:space="preserve">. </w:t>
      </w:r>
      <w:r w:rsidRPr="006D21E6">
        <w:t>Если такой перечень отсутствует</w:t>
      </w:r>
      <w:r w:rsidR="00905A55" w:rsidRPr="006D21E6">
        <w:t xml:space="preserve"> (</w:t>
      </w:r>
      <w:r w:rsidRPr="006D21E6">
        <w:t>или в нем, к примеру, не указано звание, соответствующее конкретной должности</w:t>
      </w:r>
      <w:r w:rsidR="00905A55" w:rsidRPr="006D21E6">
        <w:t>),</w:t>
      </w:r>
      <w:r w:rsidRPr="006D21E6">
        <w:t xml:space="preserve"> то очередное звание присваивается в соответствии с последней штатной должностью прикомандированного сотрудника, которую он занимал в </w:t>
      </w:r>
      <w:r w:rsidR="00C10080" w:rsidRPr="006D21E6">
        <w:t>органе внутренних дел</w:t>
      </w:r>
      <w:r w:rsidRPr="006D21E6">
        <w:t xml:space="preserve"> до того, как был о</w:t>
      </w:r>
      <w:r w:rsidR="00C10080" w:rsidRPr="006D21E6">
        <w:t>т</w:t>
      </w:r>
      <w:r w:rsidRPr="006D21E6">
        <w:t>командирован</w:t>
      </w:r>
      <w:r w:rsidR="00905A55" w:rsidRPr="006D21E6">
        <w:t xml:space="preserve">. </w:t>
      </w:r>
      <w:r w:rsidRPr="006D21E6">
        <w:t>Причем учитывается предельное звание по штату, которое было на момент откомандирования без уч</w:t>
      </w:r>
      <w:r w:rsidR="00C10080" w:rsidRPr="006D21E6">
        <w:t>ета последующих изменений в ту и</w:t>
      </w:r>
      <w:r w:rsidRPr="006D21E6">
        <w:t>л</w:t>
      </w:r>
      <w:r w:rsidR="00744FE7" w:rsidRPr="006D21E6">
        <w:t>и иную сторону</w:t>
      </w:r>
      <w:r w:rsidR="00905A55" w:rsidRPr="006D21E6">
        <w:t xml:space="preserve">. </w:t>
      </w:r>
      <w:r w:rsidR="007A03F6" w:rsidRPr="006D21E6">
        <w:t>Сразу можно добавить, что присвоение званий досрочно или на ступень выше прикомандированным сотрудникам производится в соответствии с Положением о службе</w:t>
      </w:r>
      <w:r w:rsidR="00905A55" w:rsidRPr="006D21E6">
        <w:t xml:space="preserve"> (</w:t>
      </w:r>
      <w:r w:rsidR="00672F75" w:rsidRPr="006D21E6">
        <w:t>с</w:t>
      </w:r>
      <w:r w:rsidR="00A97B7A" w:rsidRPr="006D21E6">
        <w:t>т</w:t>
      </w:r>
      <w:r w:rsidR="00905A55" w:rsidRPr="006D21E6">
        <w:t>.3</w:t>
      </w:r>
      <w:r w:rsidR="00A97B7A" w:rsidRPr="006D21E6">
        <w:t>0</w:t>
      </w:r>
      <w:r w:rsidR="00905A55" w:rsidRPr="006D21E6">
        <w:t>).</w:t>
      </w:r>
    </w:p>
    <w:p w:rsidR="00905A55" w:rsidRPr="006D21E6" w:rsidRDefault="007A03F6" w:rsidP="00905A55">
      <w:r w:rsidRPr="006D21E6">
        <w:t>6</w:t>
      </w:r>
      <w:r w:rsidR="00905A55" w:rsidRPr="006D21E6">
        <w:t xml:space="preserve">) </w:t>
      </w:r>
      <w:r w:rsidRPr="006D21E6">
        <w:t>Следующая особенность касается денежного содержания прикомандированных</w:t>
      </w:r>
      <w:r w:rsidR="00744FE7" w:rsidRPr="006D21E6">
        <w:t xml:space="preserve"> сотрудников</w:t>
      </w:r>
      <w:r w:rsidR="00905A55" w:rsidRPr="006D21E6">
        <w:t xml:space="preserve">. </w:t>
      </w:r>
      <w:r w:rsidRPr="006D21E6">
        <w:t>Им выплачиваются должностные оклады, установленные для работников органов государственного управления</w:t>
      </w:r>
      <w:r w:rsidR="00905A55" w:rsidRPr="006D21E6">
        <w:t xml:space="preserve">. </w:t>
      </w:r>
      <w:r w:rsidRPr="006D21E6">
        <w:t>Выплата должностных окладов производится за счет ассигнований, выделяемых на содержание соответствующих органов</w:t>
      </w:r>
      <w:r w:rsidR="00905A55" w:rsidRPr="006D21E6">
        <w:t xml:space="preserve">. </w:t>
      </w:r>
      <w:r w:rsidRPr="006D21E6">
        <w:t>Вместе с тем прикомандированным сотрудникам выплачивается оклад за специальное звание, процентная над</w:t>
      </w:r>
      <w:r w:rsidR="00016B60" w:rsidRPr="006D21E6">
        <w:t>бавка за выслугу лет, за ученую степень и ученое звание и производятся</w:t>
      </w:r>
      <w:r w:rsidR="00744FE7" w:rsidRPr="006D21E6">
        <w:t xml:space="preserve"> </w:t>
      </w:r>
      <w:r w:rsidR="00016B60" w:rsidRPr="006D21E6">
        <w:t xml:space="preserve">иные выплаты, установленные для сотрудников </w:t>
      </w:r>
      <w:r w:rsidR="00744FE7" w:rsidRPr="006D21E6">
        <w:t>органов внутренних дел</w:t>
      </w:r>
      <w:r w:rsidR="00905A55" w:rsidRPr="006D21E6">
        <w:t xml:space="preserve"> (</w:t>
      </w:r>
      <w:r w:rsidR="00744FE7" w:rsidRPr="006D21E6">
        <w:t>н</w:t>
      </w:r>
      <w:r w:rsidR="00617BA4" w:rsidRPr="006D21E6">
        <w:t>апример</w:t>
      </w:r>
      <w:r w:rsidR="00744FE7" w:rsidRPr="006D21E6">
        <w:t xml:space="preserve">, </w:t>
      </w:r>
      <w:r w:rsidR="00016B60" w:rsidRPr="006D21E6">
        <w:t>стоимость продовольственного пайка</w:t>
      </w:r>
      <w:r w:rsidR="00905A55" w:rsidRPr="006D21E6">
        <w:t xml:space="preserve">). </w:t>
      </w:r>
      <w:r w:rsidR="00016B60" w:rsidRPr="006D21E6">
        <w:t>Им может выплачиваться денежная компенсация взамен предметов вещевого имущества</w:t>
      </w:r>
      <w:r w:rsidR="00905A55" w:rsidRPr="006D21E6">
        <w:t xml:space="preserve">. </w:t>
      </w:r>
      <w:r w:rsidR="00016B60" w:rsidRPr="006D21E6">
        <w:t>Все эти выплаты производятся за счет средств МВД Росси</w:t>
      </w:r>
      <w:r w:rsidR="00672F75" w:rsidRPr="006D21E6">
        <w:t>и</w:t>
      </w:r>
      <w:r w:rsidR="00905A55" w:rsidRPr="006D21E6">
        <w:t>.</w:t>
      </w:r>
    </w:p>
    <w:p w:rsidR="00905A55" w:rsidRPr="006D21E6" w:rsidRDefault="00016B60" w:rsidP="00905A55">
      <w:r w:rsidRPr="006D21E6">
        <w:t>При этом Положение о службе закрепляет важную гарантию</w:t>
      </w:r>
      <w:r w:rsidR="00905A55" w:rsidRPr="006D21E6">
        <w:t xml:space="preserve">: </w:t>
      </w:r>
      <w:r w:rsidRPr="006D21E6">
        <w:t>если заработная плата сотрудника</w:t>
      </w:r>
      <w:r w:rsidR="00905A55" w:rsidRPr="006D21E6">
        <w:t xml:space="preserve"> (</w:t>
      </w:r>
      <w:r w:rsidRPr="006D21E6">
        <w:t>с учетом повышения оклада</w:t>
      </w:r>
      <w:r w:rsidR="00905A55" w:rsidRPr="006D21E6">
        <w:t xml:space="preserve"> - </w:t>
      </w:r>
      <w:r w:rsidRPr="006D21E6">
        <w:t xml:space="preserve">за специальное звание после прикомандирования, при присвоении очередною звания, установлении нового должностного оклада, повышении должностных окладов начальствующему составу </w:t>
      </w:r>
      <w:r w:rsidR="00CD22C3" w:rsidRPr="006D21E6">
        <w:t>органов внутренних дел</w:t>
      </w:r>
      <w:r w:rsidR="00905A55" w:rsidRPr="006D21E6">
        <w:t xml:space="preserve">) </w:t>
      </w:r>
      <w:r w:rsidRPr="006D21E6">
        <w:t>окажется меньше размера денежного довольствия, получаемого им ранее, то прикомандированному сотруднику соответствующая разница выплачивается Министерством внутренних дел Российской Федерации</w:t>
      </w:r>
      <w:r w:rsidR="00905A55" w:rsidRPr="006D21E6">
        <w:t>.</w:t>
      </w:r>
    </w:p>
    <w:p w:rsidR="00905A55" w:rsidRPr="006D21E6" w:rsidRDefault="00016B60" w:rsidP="00905A55">
      <w:r w:rsidRPr="006D21E6">
        <w:t>К этому следует добавить, что за прикомандированными сотрудниками и их семьями сохраняются все права, льготы, компенсации, гарантии</w:t>
      </w:r>
      <w:r w:rsidR="00905A55" w:rsidRPr="006D21E6">
        <w:t xml:space="preserve"> (т.е. </w:t>
      </w:r>
      <w:r w:rsidRPr="006D21E6">
        <w:t>преимущества</w:t>
      </w:r>
      <w:r w:rsidR="00905A55" w:rsidRPr="006D21E6">
        <w:t>),</w:t>
      </w:r>
      <w:r w:rsidRPr="006D21E6">
        <w:t xml:space="preserve"> установленные действующим законодательством для сотрудников </w:t>
      </w:r>
      <w:r w:rsidR="00CD22C3" w:rsidRPr="006D21E6">
        <w:t>органов внутренних дел</w:t>
      </w:r>
      <w:r w:rsidRPr="006D21E6">
        <w:t xml:space="preserve"> и их семей</w:t>
      </w:r>
      <w:r w:rsidR="00905A55" w:rsidRPr="006D21E6">
        <w:t>.</w:t>
      </w:r>
    </w:p>
    <w:p w:rsidR="00905A55" w:rsidRPr="006D21E6" w:rsidRDefault="00016B60" w:rsidP="00905A55">
      <w:r w:rsidRPr="006D21E6">
        <w:t>7</w:t>
      </w:r>
      <w:r w:rsidR="00905A55" w:rsidRPr="006D21E6">
        <w:t xml:space="preserve">) </w:t>
      </w:r>
      <w:r w:rsidRPr="006D21E6">
        <w:t>Прикомандированные сотрудники могут быть оставлены на службе сверх установленных предельных возрастов</w:t>
      </w:r>
      <w:r w:rsidR="00CD22C3" w:rsidRPr="006D21E6">
        <w:t>,</w:t>
      </w:r>
      <w:r w:rsidR="00905A55" w:rsidRPr="006D21E6">
        <w:t xml:space="preserve"> (</w:t>
      </w:r>
      <w:r w:rsidRPr="006D21E6">
        <w:t>они определяются ст</w:t>
      </w:r>
      <w:r w:rsidR="00CD22C3" w:rsidRPr="006D21E6">
        <w:t xml:space="preserve">атьей </w:t>
      </w:r>
      <w:r w:rsidRPr="006D21E6">
        <w:t>59 Положения о службе</w:t>
      </w:r>
      <w:r w:rsidR="00905A55" w:rsidRPr="006D21E6">
        <w:t xml:space="preserve">). </w:t>
      </w:r>
      <w:r w:rsidRPr="006D21E6">
        <w:t>Это право имеют начальники, которым предоставлено право назначения указанных сотрудников на должности</w:t>
      </w:r>
      <w:r w:rsidR="00905A55" w:rsidRPr="006D21E6">
        <w:t xml:space="preserve">. </w:t>
      </w:r>
      <w:r w:rsidRPr="006D21E6">
        <w:t xml:space="preserve">Вопрос решается в персональном порядке по согласованию с </w:t>
      </w:r>
      <w:r w:rsidR="00CD22C3" w:rsidRPr="006D21E6">
        <w:t>органом внутренних дел</w:t>
      </w:r>
      <w:r w:rsidRPr="006D21E6">
        <w:t>, прикомандировавшем сотрудника и с согласия самого сотрудника</w:t>
      </w:r>
      <w:r w:rsidR="00905A55" w:rsidRPr="006D21E6">
        <w:t>.</w:t>
      </w:r>
    </w:p>
    <w:p w:rsidR="00905A55" w:rsidRPr="006D21E6" w:rsidRDefault="00016B60" w:rsidP="00905A55">
      <w:r w:rsidRPr="006D21E6">
        <w:t>8</w:t>
      </w:r>
      <w:r w:rsidR="00905A55" w:rsidRPr="006D21E6">
        <w:t xml:space="preserve">) </w:t>
      </w:r>
      <w:r w:rsidRPr="006D21E6">
        <w:t>Последняя особенность касается увольнения прикомандированных сотрудников</w:t>
      </w:r>
      <w:r w:rsidR="00905A55" w:rsidRPr="006D21E6">
        <w:t xml:space="preserve">. </w:t>
      </w:r>
      <w:r w:rsidRPr="006D21E6">
        <w:t>Они увольняются по основаниям и в порядке, предусмотренными</w:t>
      </w:r>
      <w:r w:rsidR="00905A55" w:rsidRPr="006D21E6">
        <w:t xml:space="preserve"> </w:t>
      </w:r>
      <w:r w:rsidRPr="006D21E6">
        <w:t xml:space="preserve">Положением о службе в </w:t>
      </w:r>
      <w:r w:rsidR="00CD22C3" w:rsidRPr="006D21E6">
        <w:t>органах внутренних дел</w:t>
      </w:r>
      <w:r w:rsidR="00905A55" w:rsidRPr="006D21E6">
        <w:t>.</w:t>
      </w:r>
    </w:p>
    <w:p w:rsidR="00905A55" w:rsidRPr="006D21E6" w:rsidRDefault="00016B60" w:rsidP="00905A55">
      <w:r w:rsidRPr="006D21E6">
        <w:t xml:space="preserve">Таковы основные особенности прохождения службы сотрудниками </w:t>
      </w:r>
      <w:r w:rsidR="004C597C" w:rsidRPr="006D21E6">
        <w:t>органов внутренних дел</w:t>
      </w:r>
      <w:r w:rsidRPr="006D21E6">
        <w:t>, прикомандированными к органам представительной власти, министерствам, ведомствам, организациям, не входящим в МВД Р</w:t>
      </w:r>
      <w:r w:rsidR="004C597C" w:rsidRPr="006D21E6">
        <w:t>оссии</w:t>
      </w:r>
      <w:r w:rsidR="00905A55" w:rsidRPr="006D21E6">
        <w:t>.</w:t>
      </w:r>
    </w:p>
    <w:p w:rsidR="00905A55" w:rsidRPr="006D21E6" w:rsidRDefault="0077030B" w:rsidP="00905A55">
      <w:r w:rsidRPr="006D21E6">
        <w:t>Таким образом, все случаи перемещения сотрудников ОВД подразделяются на следующие виды</w:t>
      </w:r>
      <w:r w:rsidR="00905A55" w:rsidRPr="006D21E6">
        <w:t xml:space="preserve">: </w:t>
      </w:r>
      <w:r w:rsidRPr="006D21E6">
        <w:t>на вышестоящую, равнозначную, нижестоящие должности</w:t>
      </w:r>
      <w:r w:rsidR="00905A55" w:rsidRPr="006D21E6">
        <w:t xml:space="preserve">; </w:t>
      </w:r>
      <w:r w:rsidRPr="006D21E6">
        <w:t>при поступлении на учебу или при назначении на должность после окончания учебы</w:t>
      </w:r>
      <w:r w:rsidR="00905A55" w:rsidRPr="006D21E6">
        <w:t xml:space="preserve">; </w:t>
      </w:r>
      <w:r w:rsidRPr="006D21E6">
        <w:t>в порядке прикомандирования к представительным органам государственной власти и органам государственного управления</w:t>
      </w:r>
      <w:r w:rsidR="00905A55" w:rsidRPr="006D21E6">
        <w:t>.</w:t>
      </w:r>
    </w:p>
    <w:p w:rsidR="00F9033E" w:rsidRPr="006D21E6" w:rsidRDefault="00F9033E" w:rsidP="00F9033E">
      <w:pPr>
        <w:pStyle w:val="2"/>
        <w:rPr>
          <w:b w:val="0"/>
          <w:i w:val="0"/>
          <w:smallCaps w:val="0"/>
        </w:rPr>
      </w:pPr>
      <w:r w:rsidRPr="006D21E6">
        <w:rPr>
          <w:b w:val="0"/>
          <w:i w:val="0"/>
          <w:smallCaps w:val="0"/>
        </w:rPr>
        <w:br w:type="page"/>
      </w:r>
      <w:bookmarkStart w:id="5" w:name="_Toc238367665"/>
      <w:r w:rsidRPr="006D21E6">
        <w:rPr>
          <w:b w:val="0"/>
          <w:i w:val="0"/>
          <w:smallCaps w:val="0"/>
        </w:rPr>
        <w:t>Литература</w:t>
      </w:r>
      <w:bookmarkEnd w:id="5"/>
    </w:p>
    <w:p w:rsidR="00F9033E" w:rsidRPr="006D21E6" w:rsidRDefault="00F9033E" w:rsidP="00F9033E"/>
    <w:p w:rsidR="00F9033E" w:rsidRPr="006D21E6" w:rsidRDefault="00F9033E" w:rsidP="00F9033E">
      <w:pPr>
        <w:ind w:firstLine="0"/>
      </w:pPr>
      <w:r w:rsidRPr="006D21E6">
        <w:t>(</w:t>
      </w:r>
      <w:r w:rsidR="0000136E" w:rsidRPr="006D21E6">
        <w:t>В</w:t>
      </w:r>
      <w:r w:rsidRPr="006D21E6">
        <w:t>ключены нормативные правовые акты, содержащиеся в справочной правовой системе "КонсультантПлюс")</w:t>
      </w:r>
    </w:p>
    <w:p w:rsidR="00F9033E" w:rsidRPr="006D21E6" w:rsidRDefault="00F9033E" w:rsidP="00F9033E">
      <w:pPr>
        <w:ind w:firstLine="0"/>
      </w:pPr>
      <w:r w:rsidRPr="006D21E6">
        <w:t>1. Трудовой кодекс Российской Федерации.</w:t>
      </w:r>
    </w:p>
    <w:p w:rsidR="00F9033E" w:rsidRPr="006D21E6" w:rsidRDefault="00F9033E" w:rsidP="00F9033E">
      <w:pPr>
        <w:ind w:firstLine="0"/>
      </w:pPr>
      <w:r w:rsidRPr="006D21E6">
        <w:t>2. Федеральный закон от 28 марта 1998 г. № 53-ФЗ "О воинской обязанности и военной службе".</w:t>
      </w:r>
    </w:p>
    <w:p w:rsidR="00F9033E" w:rsidRPr="006D21E6" w:rsidRDefault="00F9033E" w:rsidP="00F9033E">
      <w:pPr>
        <w:ind w:firstLine="0"/>
      </w:pPr>
      <w:r w:rsidRPr="006D21E6">
        <w:t>3. Федеральный закон от 25 июля 1998 г. № 128-ФЗ "О государственной дактилоскопической регистрации в Российской Федерации".</w:t>
      </w:r>
    </w:p>
    <w:p w:rsidR="00F9033E" w:rsidRPr="006D21E6" w:rsidRDefault="00F9033E" w:rsidP="00F9033E">
      <w:pPr>
        <w:ind w:firstLine="0"/>
      </w:pPr>
      <w:r w:rsidRPr="006D21E6">
        <w:t>4. Федеральный Закон от 31 мая 2002 г. № 62 - ФЗ "О гражданстве в Российской Федерации".</w:t>
      </w:r>
    </w:p>
    <w:p w:rsidR="00F9033E" w:rsidRPr="006D21E6" w:rsidRDefault="00F9033E" w:rsidP="00F9033E">
      <w:pPr>
        <w:ind w:firstLine="0"/>
      </w:pPr>
      <w:r w:rsidRPr="006D21E6">
        <w:t>5. Федеральный закон от 27 мая 2003 г. № 58 - ФЗ "О системе государственной службы Российской Федерации".</w:t>
      </w:r>
    </w:p>
    <w:p w:rsidR="00F9033E" w:rsidRPr="006D21E6" w:rsidRDefault="00F9033E" w:rsidP="00F9033E">
      <w:pPr>
        <w:ind w:firstLine="0"/>
      </w:pPr>
      <w:r w:rsidRPr="006D21E6">
        <w:t>6. Закон Российской Федерации "О милиции". - М., 2002.</w:t>
      </w:r>
    </w:p>
    <w:p w:rsidR="00F9033E" w:rsidRPr="006D21E6" w:rsidRDefault="00F9033E" w:rsidP="00F9033E">
      <w:pPr>
        <w:ind w:firstLine="0"/>
      </w:pPr>
      <w:r w:rsidRPr="006D21E6">
        <w:t>7. Указ Президента Российской Федерации от 14 ноября 2002 г. № 1325 "Об утверждении Положения о порядке рассмотрения вопросов гражданства Российской Федерации".</w:t>
      </w:r>
    </w:p>
    <w:p w:rsidR="00F9033E" w:rsidRPr="006D21E6" w:rsidRDefault="00F9033E" w:rsidP="00F9033E">
      <w:pPr>
        <w:ind w:firstLine="0"/>
      </w:pPr>
      <w:r w:rsidRPr="006D21E6">
        <w:t>8. Постановление Верховного Совета Российской Федерации от 23 декабря 1992 г. № 4202-1 "Об утверждении Положения о прохождении службы в органах внутренних дел Российской Федерации".</w:t>
      </w:r>
    </w:p>
    <w:p w:rsidR="00F9033E" w:rsidRPr="006D21E6" w:rsidRDefault="00F9033E" w:rsidP="00F9033E">
      <w:pPr>
        <w:ind w:firstLine="0"/>
      </w:pPr>
      <w:r w:rsidRPr="006D21E6">
        <w:t>9. Постановление Правительства РФ от 25 февраля 2003 г. № 123 "О порядке присвоения специальных званий работникам суда и прокуратуры, поступившим на службу в органы внутренних дел, и исчислении выслуги лет на получение процентной надбавки".</w:t>
      </w:r>
    </w:p>
    <w:p w:rsidR="00F9033E" w:rsidRPr="006D21E6" w:rsidRDefault="00F9033E" w:rsidP="00F9033E">
      <w:pPr>
        <w:ind w:firstLine="0"/>
      </w:pPr>
      <w:r w:rsidRPr="006D21E6">
        <w:t>10. Постановление Правительства РФ от 25 февраля 2003 г. № 123 "Об утверждении Положения о военно-врачебной экспертизе".</w:t>
      </w:r>
    </w:p>
    <w:p w:rsidR="00F9033E" w:rsidRPr="006D21E6" w:rsidRDefault="00F9033E" w:rsidP="00F9033E">
      <w:pPr>
        <w:ind w:firstLine="0"/>
      </w:pPr>
      <w:r w:rsidRPr="006D21E6">
        <w:t>11. Приказ МВД России от 30 июня 1994 г. № 221 "Об утверждении Положения о наставничестве в органах внутренних дел Российской Федерации".</w:t>
      </w:r>
    </w:p>
    <w:p w:rsidR="00F9033E" w:rsidRPr="006D21E6" w:rsidRDefault="00F9033E" w:rsidP="00F9033E">
      <w:pPr>
        <w:ind w:firstLine="0"/>
      </w:pPr>
      <w:r w:rsidRPr="006D21E6">
        <w:t>12. Приказ МВД России от 12 июля 1995 г. № 270 "Об утверждении Перечня должностей сотрудников органов внутренних дел, замещаемых по конкурсу, и Инструкции о порядке проведения конкурсов на замещение должностей сотрудников органов внутренних дел Российской Федерации".</w:t>
      </w:r>
    </w:p>
    <w:p w:rsidR="00F9033E" w:rsidRPr="006D21E6" w:rsidRDefault="00F9033E" w:rsidP="00F9033E">
      <w:pPr>
        <w:ind w:firstLine="0"/>
      </w:pPr>
      <w:r w:rsidRPr="006D21E6">
        <w:t>13. Приказ МВД России от 22 августа 1995 г. № 330 "О центрах психологической диагностики МВД, ГУВД, УВД".</w:t>
      </w:r>
    </w:p>
    <w:p w:rsidR="00F9033E" w:rsidRPr="006D21E6" w:rsidRDefault="00F9033E" w:rsidP="00F9033E">
      <w:pPr>
        <w:ind w:firstLine="0"/>
      </w:pPr>
      <w:r w:rsidRPr="006D21E6">
        <w:t>14. Приказ МВД России от 2 апреля 1996 г. № 191 "Об утверждении Инструкции о формировании руководящих кадров органов внутренних дел Российской Федерации и работе с ними".</w:t>
      </w:r>
    </w:p>
    <w:p w:rsidR="00F9033E" w:rsidRPr="006D21E6" w:rsidRDefault="00F9033E" w:rsidP="00F9033E">
      <w:pPr>
        <w:ind w:firstLine="0"/>
      </w:pPr>
      <w:r w:rsidRPr="006D21E6">
        <w:t>15. Приказ МВД России от 14 декабря 1999 г. № 1038 "Об утверждении Инструкции о порядке применения Положения о службе в органах внутренних дел Российской Федерации".</w:t>
      </w:r>
    </w:p>
    <w:p w:rsidR="00F9033E" w:rsidRPr="006D21E6" w:rsidRDefault="00F9033E" w:rsidP="00F9033E">
      <w:pPr>
        <w:ind w:firstLine="0"/>
      </w:pPr>
      <w:r w:rsidRPr="006D21E6">
        <w:t>16. Приказ МВД России от 19 июля 1999 г. № 526 "О назначении на должности руководителей органов внутренних дел по контракту".</w:t>
      </w:r>
    </w:p>
    <w:p w:rsidR="00F9033E" w:rsidRPr="006D21E6" w:rsidRDefault="00F9033E" w:rsidP="00F9033E">
      <w:pPr>
        <w:ind w:firstLine="0"/>
      </w:pPr>
      <w:r w:rsidRPr="006D21E6">
        <w:t>17. Приказ МВД России от 14 июля 2004 г. № 440 "О порядке проведения военно-врачебной экспертизы в органах внутренних дел и внутренних войсках МВД России".</w:t>
      </w:r>
    </w:p>
    <w:p w:rsidR="00F9033E" w:rsidRPr="006D21E6" w:rsidRDefault="00F9033E" w:rsidP="00F9033E">
      <w:pPr>
        <w:ind w:firstLine="0"/>
      </w:pPr>
      <w:r w:rsidRPr="006D21E6">
        <w:t>18. Приказ МВД России от 27 июня 2005 г. № 505 "О привлечении к выполнению задач милиции лиц рядового и начальствующего состава органов внутренних дел Российской Федерации, не являющихся сотрудниками органов внутренних дел, а также стажеров во время испытательного срока".</w:t>
      </w:r>
    </w:p>
    <w:p w:rsidR="00F9033E" w:rsidRPr="006D21E6" w:rsidRDefault="00F9033E" w:rsidP="00F9033E">
      <w:pPr>
        <w:ind w:firstLine="0"/>
      </w:pPr>
      <w:r w:rsidRPr="006D21E6">
        <w:t>19. Приказ МВД России от 28 октября 2006 г. № 860 "Об утверждении Наставления по организации профессиональной подготовки сотрудников органов внутренних дел РФ".</w:t>
      </w:r>
    </w:p>
    <w:p w:rsidR="00F9033E" w:rsidRPr="006D21E6" w:rsidRDefault="00F9033E" w:rsidP="00F9033E">
      <w:pPr>
        <w:ind w:firstLine="0"/>
      </w:pPr>
      <w:r w:rsidRPr="006D21E6">
        <w:t>20. Комментарий к Трудовому кодексу Российской Федерации / Под ред. Орловского Ю.П. - М., 2002.</w:t>
      </w:r>
    </w:p>
    <w:p w:rsidR="00F9033E" w:rsidRPr="006D21E6" w:rsidRDefault="00F9033E" w:rsidP="00F9033E">
      <w:pPr>
        <w:ind w:firstLine="0"/>
      </w:pPr>
      <w:r w:rsidRPr="006D21E6">
        <w:t>21. Кондрашов Б.П., Соловей Ю.П., Черников В.В. Комментарий к Закону Российской Федерации "О милиции". - 5-е издан. - М., 2006.</w:t>
      </w:r>
    </w:p>
    <w:p w:rsidR="00F9033E" w:rsidRPr="006D21E6" w:rsidRDefault="00F9033E" w:rsidP="00F9033E">
      <w:pPr>
        <w:ind w:firstLine="0"/>
      </w:pPr>
      <w:r w:rsidRPr="006D21E6">
        <w:t>22. Гайдов В.Б. Служба в органах внутренних дел / Лекция. - Омск, 2000.</w:t>
      </w:r>
    </w:p>
    <w:p w:rsidR="00F9033E" w:rsidRPr="006D21E6" w:rsidRDefault="00F9033E" w:rsidP="00F9033E">
      <w:pPr>
        <w:ind w:firstLine="0"/>
      </w:pPr>
      <w:r w:rsidRPr="006D21E6">
        <w:t>23. Гутов И.В., Миронов А.Н. Государственная служба в органах внутренних дел / Учебное пособие. - М., 2002.</w:t>
      </w:r>
    </w:p>
    <w:p w:rsidR="00F9033E" w:rsidRPr="006D21E6" w:rsidRDefault="00F9033E" w:rsidP="00F9033E">
      <w:pPr>
        <w:ind w:firstLine="0"/>
      </w:pPr>
      <w:r w:rsidRPr="006D21E6">
        <w:t>24. Основы управления персоналом (кадрами) в органах внутренних дел /Под ред. Михайлова В.И. - М., 2002.</w:t>
      </w:r>
    </w:p>
    <w:p w:rsidR="00F9033E" w:rsidRPr="006D21E6" w:rsidRDefault="00F9033E" w:rsidP="00F9033E">
      <w:pPr>
        <w:ind w:firstLine="0"/>
      </w:pPr>
      <w:r w:rsidRPr="006D21E6">
        <w:t>25. Матвеев С.П. Служебно-трудовые отношения сотрудников органов внутренних дел. / Учебно-методическое пособие. - М., 2003.</w:t>
      </w:r>
    </w:p>
    <w:p w:rsidR="00F9033E" w:rsidRPr="006D21E6" w:rsidRDefault="00F9033E" w:rsidP="00F9033E">
      <w:pPr>
        <w:ind w:firstLine="0"/>
      </w:pPr>
      <w:r w:rsidRPr="006D21E6">
        <w:t>26. Государственная служба в органах внутренних дел Российской Федерации / Курс лекций под ред. Кардашовой И.Б. - М., 2004.</w:t>
      </w:r>
    </w:p>
    <w:p w:rsidR="00F9033E" w:rsidRPr="006D21E6" w:rsidRDefault="00F9033E" w:rsidP="00F9033E">
      <w:pPr>
        <w:ind w:firstLine="0"/>
      </w:pPr>
      <w:r w:rsidRPr="006D21E6">
        <w:t>27. Государственная служба /Учебник под ред. Игнатова В.Г. - М., Ростов н/Д, 2004.</w:t>
      </w:r>
    </w:p>
    <w:p w:rsidR="00F9033E" w:rsidRPr="006D21E6" w:rsidRDefault="00F9033E" w:rsidP="00F9033E">
      <w:pPr>
        <w:ind w:firstLine="0"/>
      </w:pPr>
      <w:r w:rsidRPr="006D21E6">
        <w:t>28. Административная деятельность органов внутренних дел /Учебник под ред.В.П. Сальникова. - М., 2005.</w:t>
      </w:r>
    </w:p>
    <w:p w:rsidR="00F9033E" w:rsidRPr="006D21E6" w:rsidRDefault="00F9033E" w:rsidP="006D21E6">
      <w:pPr>
        <w:ind w:firstLine="0"/>
      </w:pPr>
      <w:r w:rsidRPr="006D21E6">
        <w:t>29. Гайдов В.Б. Правоохранительная служба в органах внутренних дел: Учебное пособие. - Омск, 2006.</w:t>
      </w:r>
      <w:bookmarkStart w:id="6" w:name="_GoBack"/>
      <w:bookmarkEnd w:id="6"/>
    </w:p>
    <w:sectPr w:rsidR="00F9033E" w:rsidRPr="006D21E6" w:rsidSect="00905A55">
      <w:headerReference w:type="default" r:id="rId7"/>
      <w:footerReference w:type="default" r:id="rId8"/>
      <w:type w:val="continuous"/>
      <w:pgSz w:w="11900" w:h="16832"/>
      <w:pgMar w:top="1134" w:right="850" w:bottom="1134" w:left="1701" w:header="680" w:footer="68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F3F" w:rsidRDefault="00921F3F">
      <w:r>
        <w:separator/>
      </w:r>
    </w:p>
  </w:endnote>
  <w:endnote w:type="continuationSeparator" w:id="0">
    <w:p w:rsidR="00921F3F" w:rsidRDefault="0092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A55" w:rsidRDefault="00905A55" w:rsidP="00A97B7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F3F" w:rsidRDefault="00921F3F">
      <w:r>
        <w:separator/>
      </w:r>
    </w:p>
  </w:footnote>
  <w:footnote w:type="continuationSeparator" w:id="0">
    <w:p w:rsidR="00921F3F" w:rsidRDefault="00921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A55" w:rsidRDefault="0053214E" w:rsidP="00905A55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905A55" w:rsidRDefault="00905A55" w:rsidP="00224FB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9111BE"/>
    <w:multiLevelType w:val="hybridMultilevel"/>
    <w:tmpl w:val="08A277F0"/>
    <w:lvl w:ilvl="0" w:tplc="5636B2F6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6B7CE4"/>
    <w:multiLevelType w:val="hybridMultilevel"/>
    <w:tmpl w:val="00AE6B16"/>
    <w:lvl w:ilvl="0" w:tplc="0419000F">
      <w:start w:val="1"/>
      <w:numFmt w:val="decimal"/>
      <w:lvlText w:val="%1."/>
      <w:lvlJc w:val="left"/>
      <w:pPr>
        <w:tabs>
          <w:tab w:val="num" w:pos="1300"/>
        </w:tabs>
        <w:ind w:left="13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20"/>
        </w:tabs>
        <w:ind w:left="20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40"/>
        </w:tabs>
        <w:ind w:left="27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80"/>
        </w:tabs>
        <w:ind w:left="41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00"/>
        </w:tabs>
        <w:ind w:left="49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40"/>
        </w:tabs>
        <w:ind w:left="63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60"/>
        </w:tabs>
        <w:ind w:left="7060" w:hanging="180"/>
      </w:pPr>
      <w:rPr>
        <w:rFonts w:cs="Times New Roman"/>
      </w:rPr>
    </w:lvl>
  </w:abstractNum>
  <w:abstractNum w:abstractNumId="4">
    <w:nsid w:val="3D954D37"/>
    <w:multiLevelType w:val="hybridMultilevel"/>
    <w:tmpl w:val="D00CF8EA"/>
    <w:lvl w:ilvl="0" w:tplc="A14683AC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28E"/>
    <w:rsid w:val="0000136E"/>
    <w:rsid w:val="00016B60"/>
    <w:rsid w:val="0002167D"/>
    <w:rsid w:val="000230C4"/>
    <w:rsid w:val="00024C9B"/>
    <w:rsid w:val="00026EFF"/>
    <w:rsid w:val="0005025D"/>
    <w:rsid w:val="00055DCE"/>
    <w:rsid w:val="00070488"/>
    <w:rsid w:val="00070DC8"/>
    <w:rsid w:val="00071EDE"/>
    <w:rsid w:val="000931B9"/>
    <w:rsid w:val="00093C63"/>
    <w:rsid w:val="00096435"/>
    <w:rsid w:val="000C109A"/>
    <w:rsid w:val="000C6BA7"/>
    <w:rsid w:val="000E385C"/>
    <w:rsid w:val="000E6769"/>
    <w:rsid w:val="00103B2B"/>
    <w:rsid w:val="00111C6F"/>
    <w:rsid w:val="0012564D"/>
    <w:rsid w:val="00130DC0"/>
    <w:rsid w:val="0013199A"/>
    <w:rsid w:val="001413D4"/>
    <w:rsid w:val="001442FE"/>
    <w:rsid w:val="00151F93"/>
    <w:rsid w:val="00164B54"/>
    <w:rsid w:val="00170ED3"/>
    <w:rsid w:val="00171CFE"/>
    <w:rsid w:val="001748C0"/>
    <w:rsid w:val="0017725E"/>
    <w:rsid w:val="00184730"/>
    <w:rsid w:val="00190293"/>
    <w:rsid w:val="0019075D"/>
    <w:rsid w:val="0019155F"/>
    <w:rsid w:val="00192808"/>
    <w:rsid w:val="001932D5"/>
    <w:rsid w:val="00196853"/>
    <w:rsid w:val="001B1177"/>
    <w:rsid w:val="001D60C6"/>
    <w:rsid w:val="001E008A"/>
    <w:rsid w:val="002061CB"/>
    <w:rsid w:val="00224FBB"/>
    <w:rsid w:val="002306D9"/>
    <w:rsid w:val="0023348A"/>
    <w:rsid w:val="002371E1"/>
    <w:rsid w:val="00242081"/>
    <w:rsid w:val="00242F18"/>
    <w:rsid w:val="00246C5D"/>
    <w:rsid w:val="00256163"/>
    <w:rsid w:val="00262DAE"/>
    <w:rsid w:val="0027526B"/>
    <w:rsid w:val="0028406D"/>
    <w:rsid w:val="00291352"/>
    <w:rsid w:val="00297C4A"/>
    <w:rsid w:val="002A37A4"/>
    <w:rsid w:val="002A763F"/>
    <w:rsid w:val="002C1CB0"/>
    <w:rsid w:val="002C418D"/>
    <w:rsid w:val="002C5B8C"/>
    <w:rsid w:val="002D3055"/>
    <w:rsid w:val="002F41F8"/>
    <w:rsid w:val="002F4711"/>
    <w:rsid w:val="002F535E"/>
    <w:rsid w:val="00326EA2"/>
    <w:rsid w:val="00343BAF"/>
    <w:rsid w:val="003475B2"/>
    <w:rsid w:val="003527D6"/>
    <w:rsid w:val="0037518A"/>
    <w:rsid w:val="00377F59"/>
    <w:rsid w:val="003916DB"/>
    <w:rsid w:val="003963F5"/>
    <w:rsid w:val="003A6D0F"/>
    <w:rsid w:val="003B6972"/>
    <w:rsid w:val="003C3A66"/>
    <w:rsid w:val="003C4495"/>
    <w:rsid w:val="003D417C"/>
    <w:rsid w:val="003F09E5"/>
    <w:rsid w:val="003F550A"/>
    <w:rsid w:val="00402B65"/>
    <w:rsid w:val="00436F0C"/>
    <w:rsid w:val="0044720B"/>
    <w:rsid w:val="00480381"/>
    <w:rsid w:val="0048093C"/>
    <w:rsid w:val="00481CFD"/>
    <w:rsid w:val="004A3583"/>
    <w:rsid w:val="004A489F"/>
    <w:rsid w:val="004C3A42"/>
    <w:rsid w:val="004C597C"/>
    <w:rsid w:val="004D157D"/>
    <w:rsid w:val="004D7F39"/>
    <w:rsid w:val="004F23E8"/>
    <w:rsid w:val="00505155"/>
    <w:rsid w:val="005059CF"/>
    <w:rsid w:val="005068C0"/>
    <w:rsid w:val="00511E9D"/>
    <w:rsid w:val="0053214E"/>
    <w:rsid w:val="00536E97"/>
    <w:rsid w:val="005428B3"/>
    <w:rsid w:val="005454D2"/>
    <w:rsid w:val="00557EFC"/>
    <w:rsid w:val="00572AC0"/>
    <w:rsid w:val="005910C1"/>
    <w:rsid w:val="005A2EEB"/>
    <w:rsid w:val="005A4BE3"/>
    <w:rsid w:val="005C0EF4"/>
    <w:rsid w:val="005C3E1F"/>
    <w:rsid w:val="005D7E57"/>
    <w:rsid w:val="005E4E29"/>
    <w:rsid w:val="005F0062"/>
    <w:rsid w:val="005F3B34"/>
    <w:rsid w:val="006155E7"/>
    <w:rsid w:val="0061778F"/>
    <w:rsid w:val="00617968"/>
    <w:rsid w:val="00617BA4"/>
    <w:rsid w:val="00620AA6"/>
    <w:rsid w:val="006333D1"/>
    <w:rsid w:val="00634C35"/>
    <w:rsid w:val="00640A60"/>
    <w:rsid w:val="0065144A"/>
    <w:rsid w:val="00651FD4"/>
    <w:rsid w:val="00652A51"/>
    <w:rsid w:val="0065359B"/>
    <w:rsid w:val="00661C86"/>
    <w:rsid w:val="00666B38"/>
    <w:rsid w:val="0066778B"/>
    <w:rsid w:val="00672F75"/>
    <w:rsid w:val="00673297"/>
    <w:rsid w:val="00686F27"/>
    <w:rsid w:val="006B0F04"/>
    <w:rsid w:val="006C657F"/>
    <w:rsid w:val="006D21E6"/>
    <w:rsid w:val="006D4881"/>
    <w:rsid w:val="006E3E74"/>
    <w:rsid w:val="006E7660"/>
    <w:rsid w:val="00705D32"/>
    <w:rsid w:val="00710167"/>
    <w:rsid w:val="00711419"/>
    <w:rsid w:val="00720EB0"/>
    <w:rsid w:val="00744E7B"/>
    <w:rsid w:val="00744FE7"/>
    <w:rsid w:val="00746652"/>
    <w:rsid w:val="00764284"/>
    <w:rsid w:val="007644D2"/>
    <w:rsid w:val="00766733"/>
    <w:rsid w:val="0077030B"/>
    <w:rsid w:val="00776F7A"/>
    <w:rsid w:val="007953CB"/>
    <w:rsid w:val="007A03F6"/>
    <w:rsid w:val="007A1772"/>
    <w:rsid w:val="007B0A3C"/>
    <w:rsid w:val="007B2F3B"/>
    <w:rsid w:val="007C0800"/>
    <w:rsid w:val="007C1996"/>
    <w:rsid w:val="007E2BD1"/>
    <w:rsid w:val="007F6D8C"/>
    <w:rsid w:val="00813496"/>
    <w:rsid w:val="00816B92"/>
    <w:rsid w:val="00824C43"/>
    <w:rsid w:val="008335EA"/>
    <w:rsid w:val="0084448D"/>
    <w:rsid w:val="00852AE1"/>
    <w:rsid w:val="00854EA2"/>
    <w:rsid w:val="00864A45"/>
    <w:rsid w:val="00867C74"/>
    <w:rsid w:val="008827B4"/>
    <w:rsid w:val="008860A1"/>
    <w:rsid w:val="00891A74"/>
    <w:rsid w:val="008937DA"/>
    <w:rsid w:val="008A4A9C"/>
    <w:rsid w:val="008C7E29"/>
    <w:rsid w:val="008D7EDF"/>
    <w:rsid w:val="008F551F"/>
    <w:rsid w:val="00902005"/>
    <w:rsid w:val="00905A55"/>
    <w:rsid w:val="00921F3F"/>
    <w:rsid w:val="00925018"/>
    <w:rsid w:val="00936C4C"/>
    <w:rsid w:val="00964B5C"/>
    <w:rsid w:val="00987F22"/>
    <w:rsid w:val="0099161B"/>
    <w:rsid w:val="009B3E50"/>
    <w:rsid w:val="009D7A20"/>
    <w:rsid w:val="009E1A80"/>
    <w:rsid w:val="009E2804"/>
    <w:rsid w:val="00A15554"/>
    <w:rsid w:val="00A341F2"/>
    <w:rsid w:val="00A37302"/>
    <w:rsid w:val="00A4518F"/>
    <w:rsid w:val="00A97B7A"/>
    <w:rsid w:val="00A97EA4"/>
    <w:rsid w:val="00AA410C"/>
    <w:rsid w:val="00AA4AEF"/>
    <w:rsid w:val="00AB2DFD"/>
    <w:rsid w:val="00AD0744"/>
    <w:rsid w:val="00AD2D54"/>
    <w:rsid w:val="00AD3417"/>
    <w:rsid w:val="00AE11BD"/>
    <w:rsid w:val="00B15240"/>
    <w:rsid w:val="00B35D4F"/>
    <w:rsid w:val="00B37912"/>
    <w:rsid w:val="00B50B6A"/>
    <w:rsid w:val="00B51826"/>
    <w:rsid w:val="00B57A78"/>
    <w:rsid w:val="00B6405D"/>
    <w:rsid w:val="00B67671"/>
    <w:rsid w:val="00B811F1"/>
    <w:rsid w:val="00B81F69"/>
    <w:rsid w:val="00B8768D"/>
    <w:rsid w:val="00BA19A1"/>
    <w:rsid w:val="00BA377B"/>
    <w:rsid w:val="00BB4E86"/>
    <w:rsid w:val="00BB5B5D"/>
    <w:rsid w:val="00BD2A6D"/>
    <w:rsid w:val="00BE26A7"/>
    <w:rsid w:val="00BE2D17"/>
    <w:rsid w:val="00BE6808"/>
    <w:rsid w:val="00C023F8"/>
    <w:rsid w:val="00C029B1"/>
    <w:rsid w:val="00C10080"/>
    <w:rsid w:val="00C22E68"/>
    <w:rsid w:val="00C41E90"/>
    <w:rsid w:val="00C50E26"/>
    <w:rsid w:val="00C54D86"/>
    <w:rsid w:val="00C572F8"/>
    <w:rsid w:val="00C640CF"/>
    <w:rsid w:val="00C66C4E"/>
    <w:rsid w:val="00C71A62"/>
    <w:rsid w:val="00C80C55"/>
    <w:rsid w:val="00C87EC1"/>
    <w:rsid w:val="00CA3EBA"/>
    <w:rsid w:val="00CC483B"/>
    <w:rsid w:val="00CC7A9F"/>
    <w:rsid w:val="00CD22C3"/>
    <w:rsid w:val="00CE1EEC"/>
    <w:rsid w:val="00CE2EA8"/>
    <w:rsid w:val="00CE745D"/>
    <w:rsid w:val="00D0208E"/>
    <w:rsid w:val="00D151A4"/>
    <w:rsid w:val="00D16CB7"/>
    <w:rsid w:val="00D206FF"/>
    <w:rsid w:val="00D454ED"/>
    <w:rsid w:val="00D60775"/>
    <w:rsid w:val="00D61254"/>
    <w:rsid w:val="00D840DD"/>
    <w:rsid w:val="00D94436"/>
    <w:rsid w:val="00DA195F"/>
    <w:rsid w:val="00DB4E2D"/>
    <w:rsid w:val="00DD02C9"/>
    <w:rsid w:val="00DD6899"/>
    <w:rsid w:val="00DE0D9A"/>
    <w:rsid w:val="00DE6653"/>
    <w:rsid w:val="00DF0F16"/>
    <w:rsid w:val="00DF7C2A"/>
    <w:rsid w:val="00E0161C"/>
    <w:rsid w:val="00E0562E"/>
    <w:rsid w:val="00E068BD"/>
    <w:rsid w:val="00E1028E"/>
    <w:rsid w:val="00E1384F"/>
    <w:rsid w:val="00E227E0"/>
    <w:rsid w:val="00E232B2"/>
    <w:rsid w:val="00E25167"/>
    <w:rsid w:val="00E2570E"/>
    <w:rsid w:val="00E37983"/>
    <w:rsid w:val="00E57BB8"/>
    <w:rsid w:val="00E76E95"/>
    <w:rsid w:val="00EB0CAE"/>
    <w:rsid w:val="00EB4618"/>
    <w:rsid w:val="00EC0C84"/>
    <w:rsid w:val="00F06B6D"/>
    <w:rsid w:val="00F12321"/>
    <w:rsid w:val="00F172C5"/>
    <w:rsid w:val="00F20D0F"/>
    <w:rsid w:val="00F410F3"/>
    <w:rsid w:val="00F416A0"/>
    <w:rsid w:val="00F4687E"/>
    <w:rsid w:val="00F53C2F"/>
    <w:rsid w:val="00F54FA4"/>
    <w:rsid w:val="00F55255"/>
    <w:rsid w:val="00F5602F"/>
    <w:rsid w:val="00F56110"/>
    <w:rsid w:val="00F56510"/>
    <w:rsid w:val="00F60E5C"/>
    <w:rsid w:val="00F73F3A"/>
    <w:rsid w:val="00F8042E"/>
    <w:rsid w:val="00F9033E"/>
    <w:rsid w:val="00F927A3"/>
    <w:rsid w:val="00FA6B98"/>
    <w:rsid w:val="00FB387B"/>
    <w:rsid w:val="00FD3453"/>
    <w:rsid w:val="00FD4A86"/>
    <w:rsid w:val="00FE0215"/>
    <w:rsid w:val="00FE4510"/>
    <w:rsid w:val="00FE46A6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AEF851-7913-49AE-B1C3-A6A1BE40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05A5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05A5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05A5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05A5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05A5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05A5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05A5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05A5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05A5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740"/>
      <w:ind w:left="2640"/>
    </w:pPr>
    <w:rPr>
      <w:rFonts w:ascii="Arial" w:hAnsi="Arial" w:cs="Arial"/>
      <w:noProof/>
      <w:sz w:val="16"/>
      <w:szCs w:val="16"/>
    </w:rPr>
  </w:style>
  <w:style w:type="paragraph" w:styleId="a6">
    <w:name w:val="footnote text"/>
    <w:basedOn w:val="a2"/>
    <w:link w:val="a7"/>
    <w:autoRedefine/>
    <w:uiPriority w:val="99"/>
    <w:semiHidden/>
    <w:rsid w:val="00905A55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905A55"/>
    <w:rPr>
      <w:rFonts w:cs="Times New Roman"/>
      <w:sz w:val="28"/>
      <w:szCs w:val="28"/>
      <w:vertAlign w:val="superscript"/>
    </w:rPr>
  </w:style>
  <w:style w:type="paragraph" w:customStyle="1" w:styleId="ConsNormal">
    <w:name w:val="ConsNormal"/>
    <w:uiPriority w:val="99"/>
    <w:rsid w:val="000216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43BA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header"/>
    <w:basedOn w:val="a2"/>
    <w:next w:val="aa"/>
    <w:link w:val="ab"/>
    <w:uiPriority w:val="99"/>
    <w:rsid w:val="00905A5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905A55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905A55"/>
    <w:rPr>
      <w:rFonts w:cs="Times New Roman"/>
      <w:vertAlign w:val="superscript"/>
    </w:rPr>
  </w:style>
  <w:style w:type="character" w:styleId="ad">
    <w:name w:val="page number"/>
    <w:uiPriority w:val="99"/>
    <w:rsid w:val="00905A55"/>
    <w:rPr>
      <w:rFonts w:cs="Times New Roman"/>
    </w:rPr>
  </w:style>
  <w:style w:type="paragraph" w:styleId="ae">
    <w:name w:val="footer"/>
    <w:basedOn w:val="a2"/>
    <w:link w:val="af"/>
    <w:uiPriority w:val="99"/>
    <w:semiHidden/>
    <w:rsid w:val="00905A5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905A55"/>
    <w:rPr>
      <w:rFonts w:cs="Times New Roman"/>
      <w:sz w:val="28"/>
      <w:szCs w:val="28"/>
      <w:lang w:val="ru-RU" w:eastAsia="ru-RU"/>
    </w:rPr>
  </w:style>
  <w:style w:type="paragraph" w:customStyle="1" w:styleId="ConsPlusNonformat">
    <w:name w:val="ConsPlusNonformat"/>
    <w:uiPriority w:val="99"/>
    <w:rsid w:val="001932D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1932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-1">
    <w:name w:val="Table Web 1"/>
    <w:basedOn w:val="a4"/>
    <w:uiPriority w:val="99"/>
    <w:rsid w:val="00905A5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0"/>
    <w:uiPriority w:val="99"/>
    <w:rsid w:val="00905A55"/>
    <w:pPr>
      <w:ind w:firstLine="0"/>
    </w:pPr>
  </w:style>
  <w:style w:type="character" w:customStyle="1" w:styleId="af0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выделение"/>
    <w:uiPriority w:val="99"/>
    <w:rsid w:val="00905A5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905A55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3"/>
    <w:uiPriority w:val="99"/>
    <w:rsid w:val="00905A5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905A55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905A55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5">
    <w:name w:val="Plain Text"/>
    <w:basedOn w:val="a2"/>
    <w:link w:val="11"/>
    <w:uiPriority w:val="99"/>
    <w:rsid w:val="00905A55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7">
    <w:name w:val="номер страницы"/>
    <w:uiPriority w:val="99"/>
    <w:rsid w:val="00905A55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905A55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905A5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05A5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05A5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05A5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05A55"/>
    <w:pPr>
      <w:ind w:left="958"/>
    </w:pPr>
  </w:style>
  <w:style w:type="paragraph" w:styleId="23">
    <w:name w:val="Body Text Indent 2"/>
    <w:basedOn w:val="a2"/>
    <w:link w:val="24"/>
    <w:uiPriority w:val="99"/>
    <w:rsid w:val="00905A5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05A5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905A5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905A5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05A55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05A55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05A5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05A5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05A5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05A55"/>
    <w:rPr>
      <w:i/>
      <w:iCs/>
    </w:rPr>
  </w:style>
  <w:style w:type="paragraph" w:customStyle="1" w:styleId="afb">
    <w:name w:val="ТАБЛИЦА"/>
    <w:next w:val="a2"/>
    <w:autoRedefine/>
    <w:uiPriority w:val="99"/>
    <w:rsid w:val="00905A55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905A55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905A55"/>
  </w:style>
  <w:style w:type="table" w:customStyle="1" w:styleId="14">
    <w:name w:val="Стиль таблицы1"/>
    <w:uiPriority w:val="99"/>
    <w:rsid w:val="00905A5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905A55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905A55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905A5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79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8835</Words>
  <Characters>50362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</vt:lpstr>
    </vt:vector>
  </TitlesOfParts>
  <Company>1</Company>
  <LinksUpToDate>false</LinksUpToDate>
  <CharactersWithSpaces>59079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</dc:title>
  <dc:subject/>
  <dc:creator>А</dc:creator>
  <cp:keywords/>
  <dc:description/>
  <cp:lastModifiedBy>admin</cp:lastModifiedBy>
  <cp:revision>2</cp:revision>
  <cp:lastPrinted>2007-03-16T14:31:00Z</cp:lastPrinted>
  <dcterms:created xsi:type="dcterms:W3CDTF">2014-03-06T20:21:00Z</dcterms:created>
  <dcterms:modified xsi:type="dcterms:W3CDTF">2014-03-06T20:21:00Z</dcterms:modified>
</cp:coreProperties>
</file>