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262" w:rsidRDefault="004C3262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Теоретический лицей им. А.С.Пушкина г. Резина.</w:t>
      </w:r>
    </w:p>
    <w:p w:rsidR="004C3262" w:rsidRDefault="004C3262">
      <w:pPr>
        <w:rPr>
          <w:sz w:val="26"/>
          <w:szCs w:val="26"/>
        </w:rPr>
      </w:pPr>
    </w:p>
    <w:p w:rsidR="004C3262" w:rsidRDefault="004C3262" w:rsidP="004C3262">
      <w:pPr>
        <w:jc w:val="center"/>
        <w:rPr>
          <w:b/>
          <w:i/>
          <w:sz w:val="72"/>
          <w:szCs w:val="72"/>
        </w:rPr>
      </w:pPr>
    </w:p>
    <w:p w:rsidR="004C3262" w:rsidRDefault="004C3262" w:rsidP="004C3262">
      <w:pPr>
        <w:jc w:val="center"/>
        <w:rPr>
          <w:b/>
          <w:i/>
          <w:sz w:val="72"/>
          <w:szCs w:val="72"/>
        </w:rPr>
      </w:pPr>
    </w:p>
    <w:p w:rsidR="004C3262" w:rsidRDefault="004C3262" w:rsidP="004C3262">
      <w:pPr>
        <w:jc w:val="center"/>
        <w:rPr>
          <w:sz w:val="26"/>
          <w:szCs w:val="26"/>
        </w:rPr>
      </w:pPr>
      <w:r w:rsidRPr="004C3262">
        <w:rPr>
          <w:b/>
          <w:i/>
          <w:sz w:val="72"/>
          <w:szCs w:val="72"/>
        </w:rPr>
        <w:t>Реферат на тему:</w:t>
      </w:r>
      <w:r>
        <w:rPr>
          <w:sz w:val="26"/>
          <w:szCs w:val="26"/>
        </w:rPr>
        <w:t xml:space="preserve">   </w:t>
      </w:r>
    </w:p>
    <w:p w:rsidR="004C3262" w:rsidRDefault="004C3262" w:rsidP="004C3262">
      <w:pPr>
        <w:jc w:val="center"/>
        <w:rPr>
          <w:sz w:val="26"/>
          <w:szCs w:val="26"/>
        </w:rPr>
      </w:pPr>
    </w:p>
    <w:p w:rsidR="004C3262" w:rsidRDefault="004C3262" w:rsidP="004C3262">
      <w:pPr>
        <w:jc w:val="center"/>
        <w:rPr>
          <w:sz w:val="26"/>
          <w:szCs w:val="26"/>
        </w:rPr>
      </w:pPr>
    </w:p>
    <w:p w:rsidR="004C3262" w:rsidRDefault="004C3262" w:rsidP="004C3262">
      <w:pPr>
        <w:jc w:val="center"/>
        <w:rPr>
          <w:sz w:val="26"/>
          <w:szCs w:val="26"/>
        </w:rPr>
      </w:pPr>
    </w:p>
    <w:p w:rsidR="004C3262" w:rsidRDefault="004C3262" w:rsidP="004C3262">
      <w:pPr>
        <w:jc w:val="center"/>
        <w:rPr>
          <w:sz w:val="26"/>
          <w:szCs w:val="26"/>
        </w:rPr>
      </w:pPr>
    </w:p>
    <w:p w:rsidR="004C3262" w:rsidRDefault="004C3262" w:rsidP="004C3262">
      <w:pPr>
        <w:jc w:val="center"/>
        <w:rPr>
          <w:sz w:val="26"/>
          <w:szCs w:val="26"/>
        </w:rPr>
      </w:pPr>
    </w:p>
    <w:p w:rsidR="004C3262" w:rsidRDefault="004C3262" w:rsidP="004C3262">
      <w:pPr>
        <w:jc w:val="center"/>
        <w:rPr>
          <w:sz w:val="26"/>
          <w:szCs w:val="26"/>
        </w:rPr>
      </w:pPr>
    </w:p>
    <w:p w:rsidR="004C3262" w:rsidRDefault="004C3262" w:rsidP="004C3262">
      <w:pPr>
        <w:jc w:val="center"/>
        <w:rPr>
          <w:sz w:val="26"/>
          <w:szCs w:val="26"/>
        </w:rPr>
      </w:pPr>
    </w:p>
    <w:p w:rsidR="004C3262" w:rsidRPr="004C3262" w:rsidRDefault="004C3262" w:rsidP="004C3262">
      <w:pPr>
        <w:jc w:val="center"/>
        <w:rPr>
          <w:i/>
          <w:caps/>
          <w:outline/>
          <w:shadow/>
          <w:color w:val="333399"/>
          <w:sz w:val="96"/>
          <w:szCs w:val="96"/>
          <w:u w:val="words" w:color="333399"/>
        </w:rPr>
      </w:pPr>
      <w:r>
        <w:rPr>
          <w:sz w:val="26"/>
          <w:szCs w:val="26"/>
        </w:rPr>
        <w:t xml:space="preserve"> </w:t>
      </w:r>
      <w:r w:rsidRPr="004C3262">
        <w:rPr>
          <w:i/>
          <w:caps/>
          <w:outline/>
          <w:shadow/>
          <w:color w:val="333399"/>
          <w:sz w:val="96"/>
          <w:szCs w:val="96"/>
          <w:u w:val="words" w:color="333399"/>
        </w:rPr>
        <w:t xml:space="preserve">Полезные </w:t>
      </w:r>
      <w:r>
        <w:rPr>
          <w:i/>
          <w:caps/>
          <w:outline/>
          <w:shadow/>
          <w:color w:val="333399"/>
          <w:sz w:val="96"/>
          <w:szCs w:val="96"/>
          <w:u w:val="words" w:color="333399"/>
        </w:rPr>
        <w:t xml:space="preserve">   </w:t>
      </w:r>
      <w:r w:rsidRPr="004C3262">
        <w:rPr>
          <w:i/>
          <w:caps/>
          <w:outline/>
          <w:shadow/>
          <w:color w:val="333399"/>
          <w:sz w:val="96"/>
          <w:szCs w:val="96"/>
          <w:u w:val="words" w:color="333399"/>
        </w:rPr>
        <w:t>ископаемые Республики Молдовы.</w:t>
      </w:r>
    </w:p>
    <w:p w:rsidR="004C3262" w:rsidRPr="004C3262" w:rsidRDefault="004C3262" w:rsidP="004C3262">
      <w:pPr>
        <w:jc w:val="center"/>
        <w:rPr>
          <w:i/>
          <w:caps/>
          <w:outline/>
          <w:shadow/>
          <w:color w:val="333399"/>
          <w:sz w:val="96"/>
          <w:szCs w:val="96"/>
          <w:u w:val="words" w:color="333399"/>
        </w:rPr>
      </w:pPr>
    </w:p>
    <w:p w:rsidR="004C3262" w:rsidRDefault="004C3262">
      <w:pPr>
        <w:rPr>
          <w:sz w:val="26"/>
          <w:szCs w:val="26"/>
        </w:rPr>
      </w:pPr>
    </w:p>
    <w:p w:rsidR="004C3262" w:rsidRDefault="004C3262">
      <w:pPr>
        <w:rPr>
          <w:sz w:val="26"/>
          <w:szCs w:val="26"/>
        </w:rPr>
      </w:pPr>
    </w:p>
    <w:p w:rsidR="004C3262" w:rsidRDefault="004C3262">
      <w:pPr>
        <w:rPr>
          <w:sz w:val="26"/>
          <w:szCs w:val="26"/>
        </w:rPr>
      </w:pPr>
    </w:p>
    <w:p w:rsidR="004C3262" w:rsidRDefault="004C3262">
      <w:pPr>
        <w:rPr>
          <w:sz w:val="26"/>
          <w:szCs w:val="26"/>
        </w:rPr>
      </w:pPr>
    </w:p>
    <w:p w:rsidR="004C3262" w:rsidRDefault="004C3262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</w:p>
    <w:p w:rsidR="004C3262" w:rsidRDefault="004C3262">
      <w:pPr>
        <w:rPr>
          <w:sz w:val="26"/>
          <w:szCs w:val="26"/>
        </w:rPr>
      </w:pPr>
    </w:p>
    <w:p w:rsidR="004C3262" w:rsidRDefault="004C3262">
      <w:pPr>
        <w:rPr>
          <w:sz w:val="26"/>
          <w:szCs w:val="26"/>
        </w:rPr>
      </w:pPr>
    </w:p>
    <w:p w:rsidR="004C3262" w:rsidRDefault="004C3262">
      <w:pPr>
        <w:rPr>
          <w:sz w:val="26"/>
          <w:szCs w:val="26"/>
        </w:rPr>
      </w:pPr>
    </w:p>
    <w:p w:rsidR="004C3262" w:rsidRDefault="004C3262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Выполнил ученик 12 класса «А» Павелку Олег.</w:t>
      </w:r>
    </w:p>
    <w:p w:rsidR="004C3262" w:rsidRDefault="004C3262">
      <w:pPr>
        <w:rPr>
          <w:sz w:val="26"/>
          <w:szCs w:val="26"/>
        </w:rPr>
      </w:pPr>
    </w:p>
    <w:p w:rsidR="004C3262" w:rsidRDefault="004C3262">
      <w:pPr>
        <w:rPr>
          <w:sz w:val="26"/>
          <w:szCs w:val="26"/>
        </w:rPr>
      </w:pPr>
    </w:p>
    <w:p w:rsidR="004C3262" w:rsidRDefault="00C24413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2004г.</w:t>
      </w:r>
    </w:p>
    <w:p w:rsidR="004C3262" w:rsidRDefault="004C3262">
      <w:pPr>
        <w:rPr>
          <w:sz w:val="26"/>
          <w:szCs w:val="26"/>
        </w:rPr>
      </w:pPr>
    </w:p>
    <w:p w:rsidR="004C3262" w:rsidRDefault="004C3262">
      <w:pPr>
        <w:rPr>
          <w:sz w:val="26"/>
          <w:szCs w:val="26"/>
        </w:rPr>
      </w:pPr>
    </w:p>
    <w:p w:rsidR="003B6B8F" w:rsidRDefault="003B6B8F">
      <w:pPr>
        <w:rPr>
          <w:sz w:val="26"/>
          <w:szCs w:val="26"/>
        </w:rPr>
      </w:pPr>
      <w:r>
        <w:rPr>
          <w:sz w:val="26"/>
          <w:szCs w:val="26"/>
        </w:rPr>
        <w:t xml:space="preserve">Территория республики Молдова расположена на сейсмически устойчивой структуре - Восточно-европейской платформе. Из-за возраста платформы (около 1,6 млрд.), ее поверхность покрыта мощным слоем осадочных пород – осадочным чехлом. По этой причине </w:t>
      </w:r>
      <w:r w:rsidR="001A1052">
        <w:rPr>
          <w:sz w:val="26"/>
          <w:szCs w:val="26"/>
        </w:rPr>
        <w:t xml:space="preserve">основные ископаемые на территории республики имеют осадочное происхождение. Наиболее важными из них являются месторождения ресурсов, служащих для производства стройматериалов. </w:t>
      </w:r>
      <w:r w:rsidR="001A1052" w:rsidRPr="003B6B8F">
        <w:rPr>
          <w:sz w:val="26"/>
          <w:szCs w:val="26"/>
        </w:rPr>
        <w:t>Но встречаются в небольших количествах и ресурсы для химической, стекольной промышленности и других отраслей.</w:t>
      </w:r>
    </w:p>
    <w:p w:rsidR="00CC33F3" w:rsidRPr="003B6B8F" w:rsidRDefault="00CC33F3">
      <w:pPr>
        <w:rPr>
          <w:sz w:val="26"/>
          <w:szCs w:val="26"/>
        </w:rPr>
      </w:pPr>
      <w:r w:rsidRPr="003B6B8F">
        <w:rPr>
          <w:sz w:val="26"/>
          <w:szCs w:val="26"/>
        </w:rPr>
        <w:t>В республике Молдова разведано более 300 месторождений полезных ископаемых, из которых используется лишь около 120. разработка месторождений может производиться следующими способами:</w:t>
      </w:r>
    </w:p>
    <w:p w:rsidR="008A1C7E" w:rsidRPr="003B6B8F" w:rsidRDefault="00CC33F3">
      <w:pPr>
        <w:rPr>
          <w:sz w:val="26"/>
          <w:szCs w:val="26"/>
        </w:rPr>
      </w:pPr>
      <w:r w:rsidRPr="003B6B8F">
        <w:rPr>
          <w:sz w:val="26"/>
          <w:szCs w:val="26"/>
        </w:rPr>
        <w:t>-  открытым или в карьерах (в случаи, если ресурсы залегают близко к поверхности);</w:t>
      </w:r>
    </w:p>
    <w:p w:rsidR="00CC33F3" w:rsidRPr="003B6B8F" w:rsidRDefault="00CC33F3">
      <w:pPr>
        <w:rPr>
          <w:sz w:val="26"/>
          <w:szCs w:val="26"/>
        </w:rPr>
      </w:pPr>
      <w:r w:rsidRPr="003B6B8F">
        <w:rPr>
          <w:sz w:val="26"/>
          <w:szCs w:val="26"/>
        </w:rPr>
        <w:t>-  в шахтах (если ресурсы находятся на небольших глубинах – до 500м);</w:t>
      </w:r>
    </w:p>
    <w:p w:rsidR="00CC33F3" w:rsidRDefault="00CC33F3">
      <w:pPr>
        <w:rPr>
          <w:sz w:val="26"/>
          <w:szCs w:val="26"/>
        </w:rPr>
      </w:pPr>
      <w:r w:rsidRPr="003B6B8F">
        <w:rPr>
          <w:sz w:val="26"/>
          <w:szCs w:val="26"/>
        </w:rPr>
        <w:t>-  в скважинах (данный способ применяется для ресурсов в жидком или газообразн</w:t>
      </w:r>
      <w:r w:rsidR="00F13672" w:rsidRPr="003B6B8F">
        <w:rPr>
          <w:sz w:val="26"/>
          <w:szCs w:val="26"/>
        </w:rPr>
        <w:t>ом</w:t>
      </w:r>
      <w:r w:rsidRPr="003B6B8F">
        <w:rPr>
          <w:sz w:val="26"/>
          <w:szCs w:val="26"/>
        </w:rPr>
        <w:t xml:space="preserve"> агрегатных состояниях</w:t>
      </w:r>
      <w:r w:rsidR="00F13672" w:rsidRPr="003B6B8F">
        <w:rPr>
          <w:sz w:val="26"/>
          <w:szCs w:val="26"/>
        </w:rPr>
        <w:t>:</w:t>
      </w:r>
      <w:r w:rsidRPr="003B6B8F">
        <w:rPr>
          <w:sz w:val="26"/>
          <w:szCs w:val="26"/>
        </w:rPr>
        <w:t xml:space="preserve"> подземные воды</w:t>
      </w:r>
      <w:r w:rsidR="00F13672" w:rsidRPr="003B6B8F">
        <w:rPr>
          <w:sz w:val="26"/>
          <w:szCs w:val="26"/>
        </w:rPr>
        <w:t>,</w:t>
      </w:r>
      <w:r w:rsidRPr="003B6B8F">
        <w:rPr>
          <w:sz w:val="26"/>
          <w:szCs w:val="26"/>
        </w:rPr>
        <w:t xml:space="preserve"> </w:t>
      </w:r>
      <w:r w:rsidR="00F13672" w:rsidRPr="003B6B8F">
        <w:rPr>
          <w:sz w:val="26"/>
          <w:szCs w:val="26"/>
        </w:rPr>
        <w:t>нефть, газ).</w:t>
      </w:r>
      <w:r w:rsidR="001A1052">
        <w:rPr>
          <w:sz w:val="26"/>
          <w:szCs w:val="26"/>
        </w:rPr>
        <w:t xml:space="preserve"> </w:t>
      </w:r>
    </w:p>
    <w:p w:rsidR="001A1052" w:rsidRPr="003B6B8F" w:rsidRDefault="001A1052">
      <w:pPr>
        <w:rPr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0"/>
        <w:gridCol w:w="4755"/>
        <w:gridCol w:w="3393"/>
      </w:tblGrid>
      <w:tr w:rsidR="00FE778E" w:rsidTr="006F7984">
        <w:tc>
          <w:tcPr>
            <w:tcW w:w="1860" w:type="dxa"/>
            <w:shd w:val="clear" w:color="auto" w:fill="auto"/>
          </w:tcPr>
          <w:p w:rsidR="00F13672" w:rsidRDefault="00F13672">
            <w:r>
              <w:t xml:space="preserve">Ресурсы строительных </w:t>
            </w:r>
          </w:p>
          <w:p w:rsidR="00F13672" w:rsidRDefault="00F13672">
            <w:r>
              <w:t xml:space="preserve">материалов.  </w:t>
            </w:r>
          </w:p>
        </w:tc>
        <w:tc>
          <w:tcPr>
            <w:tcW w:w="4755" w:type="dxa"/>
            <w:shd w:val="clear" w:color="auto" w:fill="auto"/>
          </w:tcPr>
          <w:p w:rsidR="00F13672" w:rsidRDefault="00F13672">
            <w:r>
              <w:t xml:space="preserve">Область применения или получения </w:t>
            </w:r>
          </w:p>
          <w:p w:rsidR="00F13672" w:rsidRDefault="00F13672">
            <w:r>
              <w:t>продукции.</w:t>
            </w:r>
          </w:p>
        </w:tc>
        <w:tc>
          <w:tcPr>
            <w:tcW w:w="3393" w:type="dxa"/>
            <w:shd w:val="clear" w:color="auto" w:fill="auto"/>
          </w:tcPr>
          <w:p w:rsidR="00F13672" w:rsidRDefault="00F13672">
            <w:r>
              <w:t>Основные месторождения.</w:t>
            </w:r>
          </w:p>
        </w:tc>
      </w:tr>
      <w:tr w:rsidR="00FE778E" w:rsidTr="006F7984">
        <w:tc>
          <w:tcPr>
            <w:tcW w:w="1860" w:type="dxa"/>
            <w:shd w:val="clear" w:color="auto" w:fill="auto"/>
          </w:tcPr>
          <w:p w:rsidR="00F13672" w:rsidRDefault="00F13672">
            <w:r>
              <w:t xml:space="preserve">Известняк </w:t>
            </w:r>
          </w:p>
        </w:tc>
        <w:tc>
          <w:tcPr>
            <w:tcW w:w="4755" w:type="dxa"/>
            <w:shd w:val="clear" w:color="auto" w:fill="auto"/>
          </w:tcPr>
          <w:p w:rsidR="00F13672" w:rsidRDefault="00F13672">
            <w:r>
              <w:t>Стеновой камень (пильный известняк), бутовый камень</w:t>
            </w:r>
            <w:r w:rsidR="0006679F">
              <w:t xml:space="preserve">, </w:t>
            </w:r>
            <w:r>
              <w:t xml:space="preserve">щебень. </w:t>
            </w:r>
          </w:p>
        </w:tc>
        <w:tc>
          <w:tcPr>
            <w:tcW w:w="3393" w:type="dxa"/>
            <w:shd w:val="clear" w:color="auto" w:fill="auto"/>
          </w:tcPr>
          <w:p w:rsidR="00F13672" w:rsidRDefault="00F13672">
            <w:r>
              <w:t>Брэнешть</w:t>
            </w:r>
            <w:r w:rsidR="0006679F">
              <w:t>,</w:t>
            </w:r>
            <w:r>
              <w:t xml:space="preserve"> Крикова</w:t>
            </w:r>
            <w:r w:rsidR="0006679F">
              <w:t>,</w:t>
            </w:r>
            <w:r>
              <w:t xml:space="preserve"> Милештий Мичь,</w:t>
            </w:r>
            <w:r w:rsidR="0006679F">
              <w:t xml:space="preserve"> </w:t>
            </w:r>
            <w:r>
              <w:t>Сахарна</w:t>
            </w:r>
            <w:r w:rsidR="0006679F">
              <w:t>.</w:t>
            </w:r>
          </w:p>
        </w:tc>
      </w:tr>
      <w:tr w:rsidR="00FE778E" w:rsidTr="006F7984">
        <w:tc>
          <w:tcPr>
            <w:tcW w:w="1860" w:type="dxa"/>
            <w:shd w:val="clear" w:color="auto" w:fill="auto"/>
          </w:tcPr>
          <w:p w:rsidR="00F13672" w:rsidRDefault="0006679F">
            <w:r>
              <w:t xml:space="preserve">Глина </w:t>
            </w:r>
          </w:p>
        </w:tc>
        <w:tc>
          <w:tcPr>
            <w:tcW w:w="4755" w:type="dxa"/>
            <w:shd w:val="clear" w:color="auto" w:fill="auto"/>
          </w:tcPr>
          <w:p w:rsidR="00F13672" w:rsidRDefault="0006679F">
            <w:r>
              <w:t>Керамические изделия, кирпич, черепица,</w:t>
            </w:r>
          </w:p>
          <w:p w:rsidR="0006679F" w:rsidRDefault="0006679F">
            <w:r>
              <w:t>заполнители бетонов.</w:t>
            </w:r>
          </w:p>
        </w:tc>
        <w:tc>
          <w:tcPr>
            <w:tcW w:w="3393" w:type="dxa"/>
            <w:shd w:val="clear" w:color="auto" w:fill="auto"/>
          </w:tcPr>
          <w:p w:rsidR="0006679F" w:rsidRDefault="0006679F">
            <w:r>
              <w:t>Бубуечь, Ватра, Рошу, Хырбовэц,</w:t>
            </w:r>
            <w:r w:rsidR="00FE778E">
              <w:t xml:space="preserve"> </w:t>
            </w:r>
            <w:r>
              <w:t xml:space="preserve">Дрокия. </w:t>
            </w:r>
          </w:p>
        </w:tc>
      </w:tr>
      <w:tr w:rsidR="00FE778E" w:rsidTr="006F7984">
        <w:tc>
          <w:tcPr>
            <w:tcW w:w="1860" w:type="dxa"/>
            <w:shd w:val="clear" w:color="auto" w:fill="auto"/>
          </w:tcPr>
          <w:p w:rsidR="00F13672" w:rsidRDefault="0006679F">
            <w:r>
              <w:t xml:space="preserve">Песок </w:t>
            </w:r>
          </w:p>
        </w:tc>
        <w:tc>
          <w:tcPr>
            <w:tcW w:w="4755" w:type="dxa"/>
            <w:shd w:val="clear" w:color="auto" w:fill="auto"/>
          </w:tcPr>
          <w:p w:rsidR="0006679F" w:rsidRDefault="0006679F">
            <w:r>
              <w:t>заполнители бетонов, силикатный кирпич,</w:t>
            </w:r>
          </w:p>
          <w:p w:rsidR="00F13672" w:rsidRDefault="0006679F">
            <w:r>
              <w:t xml:space="preserve">мощение и асфальтирование дорог </w:t>
            </w:r>
          </w:p>
        </w:tc>
        <w:tc>
          <w:tcPr>
            <w:tcW w:w="3393" w:type="dxa"/>
            <w:shd w:val="clear" w:color="auto" w:fill="auto"/>
          </w:tcPr>
          <w:p w:rsidR="0006679F" w:rsidRDefault="0006679F">
            <w:r>
              <w:t xml:space="preserve">Кобуска, Григориополь, </w:t>
            </w:r>
          </w:p>
          <w:p w:rsidR="00F13672" w:rsidRDefault="0006679F">
            <w:r>
              <w:t xml:space="preserve">Вадул луй Водэ.  </w:t>
            </w:r>
          </w:p>
        </w:tc>
      </w:tr>
      <w:tr w:rsidR="00FE778E" w:rsidTr="006F7984">
        <w:tc>
          <w:tcPr>
            <w:tcW w:w="1860" w:type="dxa"/>
            <w:shd w:val="clear" w:color="auto" w:fill="auto"/>
          </w:tcPr>
          <w:p w:rsidR="00F13672" w:rsidRDefault="00FE778E">
            <w:r>
              <w:t xml:space="preserve">Гипс </w:t>
            </w:r>
          </w:p>
        </w:tc>
        <w:tc>
          <w:tcPr>
            <w:tcW w:w="4755" w:type="dxa"/>
            <w:shd w:val="clear" w:color="auto" w:fill="auto"/>
          </w:tcPr>
          <w:p w:rsidR="00F13672" w:rsidRDefault="00FE778E">
            <w:r>
              <w:t>Вяжущий материал, для орнамента, скульптур</w:t>
            </w:r>
          </w:p>
        </w:tc>
        <w:tc>
          <w:tcPr>
            <w:tcW w:w="3393" w:type="dxa"/>
            <w:shd w:val="clear" w:color="auto" w:fill="auto"/>
          </w:tcPr>
          <w:p w:rsidR="00F13672" w:rsidRDefault="00FE778E">
            <w:r>
              <w:t>Крива.</w:t>
            </w:r>
          </w:p>
        </w:tc>
      </w:tr>
      <w:tr w:rsidR="00FE778E" w:rsidTr="006F7984">
        <w:tc>
          <w:tcPr>
            <w:tcW w:w="1860" w:type="dxa"/>
            <w:shd w:val="clear" w:color="auto" w:fill="auto"/>
          </w:tcPr>
          <w:p w:rsidR="00F13672" w:rsidRDefault="00FE778E">
            <w:r>
              <w:t xml:space="preserve">Песчаник </w:t>
            </w:r>
          </w:p>
        </w:tc>
        <w:tc>
          <w:tcPr>
            <w:tcW w:w="4755" w:type="dxa"/>
            <w:shd w:val="clear" w:color="auto" w:fill="auto"/>
          </w:tcPr>
          <w:p w:rsidR="00F13672" w:rsidRDefault="00FE778E">
            <w:r>
              <w:t xml:space="preserve">Стеновой и бутовый камень, щебень, облицовочный материал, скульптуры.  </w:t>
            </w:r>
          </w:p>
        </w:tc>
        <w:tc>
          <w:tcPr>
            <w:tcW w:w="3393" w:type="dxa"/>
            <w:shd w:val="clear" w:color="auto" w:fill="auto"/>
          </w:tcPr>
          <w:p w:rsidR="00F13672" w:rsidRDefault="00FE778E">
            <w:r>
              <w:t xml:space="preserve">Косэуць, Вэлчинец. </w:t>
            </w:r>
          </w:p>
        </w:tc>
      </w:tr>
      <w:tr w:rsidR="00FE778E" w:rsidTr="006F7984">
        <w:tc>
          <w:tcPr>
            <w:tcW w:w="1860" w:type="dxa"/>
            <w:shd w:val="clear" w:color="auto" w:fill="auto"/>
          </w:tcPr>
          <w:p w:rsidR="00F13672" w:rsidRDefault="00FE778E">
            <w:r>
              <w:t xml:space="preserve">Гранит </w:t>
            </w:r>
          </w:p>
        </w:tc>
        <w:tc>
          <w:tcPr>
            <w:tcW w:w="4755" w:type="dxa"/>
            <w:shd w:val="clear" w:color="auto" w:fill="auto"/>
          </w:tcPr>
          <w:p w:rsidR="00FE778E" w:rsidRDefault="00FE778E">
            <w:r>
              <w:t>Облицовочный материал, памятники, щебень,</w:t>
            </w:r>
            <w:r w:rsidR="003B6B8F">
              <w:t xml:space="preserve"> </w:t>
            </w:r>
            <w:r>
              <w:t>бутовый камень.</w:t>
            </w:r>
          </w:p>
        </w:tc>
        <w:tc>
          <w:tcPr>
            <w:tcW w:w="3393" w:type="dxa"/>
            <w:shd w:val="clear" w:color="auto" w:fill="auto"/>
          </w:tcPr>
          <w:p w:rsidR="00F13672" w:rsidRDefault="00FE778E">
            <w:r>
              <w:t xml:space="preserve">Косэуць. </w:t>
            </w:r>
          </w:p>
        </w:tc>
      </w:tr>
    </w:tbl>
    <w:p w:rsidR="00605D43" w:rsidRDefault="00605D43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605D43" w:rsidRDefault="00605D43">
      <w:pPr>
        <w:rPr>
          <w:sz w:val="26"/>
          <w:szCs w:val="26"/>
        </w:rPr>
      </w:pPr>
    </w:p>
    <w:p w:rsidR="00F13672" w:rsidRPr="003B6B8F" w:rsidRDefault="001A1052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05D43">
        <w:rPr>
          <w:sz w:val="26"/>
          <w:szCs w:val="26"/>
        </w:rPr>
        <w:t xml:space="preserve">  </w:t>
      </w:r>
      <w:r w:rsidR="00FE778E" w:rsidRPr="003B6B8F">
        <w:rPr>
          <w:sz w:val="26"/>
          <w:szCs w:val="26"/>
        </w:rPr>
        <w:t xml:space="preserve">Для производства цемента сырьем служат известняки, специальные глины и другие ресурсы </w:t>
      </w:r>
      <w:r w:rsidR="003A2FE9" w:rsidRPr="003B6B8F">
        <w:rPr>
          <w:sz w:val="26"/>
          <w:szCs w:val="26"/>
        </w:rPr>
        <w:t>сосредоточены около города резина, села Гидирим и в других местах. Кварцевые пески для производства стекла залегают у городов Флорешть и Отачь. освоено и месторождение мела, который используется для письма</w:t>
      </w:r>
      <w:r w:rsidR="00892840" w:rsidRPr="003B6B8F">
        <w:rPr>
          <w:sz w:val="26"/>
          <w:szCs w:val="26"/>
        </w:rPr>
        <w:t>,</w:t>
      </w:r>
      <w:r w:rsidR="003A2FE9" w:rsidRPr="003B6B8F">
        <w:rPr>
          <w:sz w:val="26"/>
          <w:szCs w:val="26"/>
        </w:rPr>
        <w:t xml:space="preserve"> в химической и бумажной промышленности</w:t>
      </w:r>
      <w:r w:rsidR="00892840" w:rsidRPr="003B6B8F">
        <w:rPr>
          <w:sz w:val="26"/>
          <w:szCs w:val="26"/>
        </w:rPr>
        <w:t xml:space="preserve">. </w:t>
      </w:r>
    </w:p>
    <w:p w:rsidR="00F06D3E" w:rsidRPr="003B6B8F" w:rsidRDefault="003A2FE9">
      <w:pPr>
        <w:rPr>
          <w:sz w:val="26"/>
          <w:szCs w:val="26"/>
        </w:rPr>
      </w:pPr>
      <w:r w:rsidRPr="003B6B8F">
        <w:rPr>
          <w:sz w:val="26"/>
          <w:szCs w:val="26"/>
        </w:rPr>
        <w:t>На юго-западе открыты незначительные запасы горючих минеральных ресурсов: нефти, природного газа и бурого угля. В последние годы  стали частично использоваться ресурсы природного газа</w:t>
      </w:r>
      <w:r w:rsidR="007C6F5F" w:rsidRPr="003B6B8F">
        <w:rPr>
          <w:sz w:val="26"/>
          <w:szCs w:val="26"/>
        </w:rPr>
        <w:t>.</w:t>
      </w:r>
      <w:r w:rsidRPr="003B6B8F">
        <w:rPr>
          <w:sz w:val="26"/>
          <w:szCs w:val="26"/>
        </w:rPr>
        <w:t xml:space="preserve"> Уголь залегает тонкими слоями (1-3м)</w:t>
      </w:r>
      <w:r w:rsidR="007C6F5F" w:rsidRPr="003B6B8F">
        <w:rPr>
          <w:sz w:val="26"/>
          <w:szCs w:val="26"/>
        </w:rPr>
        <w:t>,</w:t>
      </w:r>
      <w:r w:rsidRPr="003B6B8F">
        <w:rPr>
          <w:sz w:val="26"/>
          <w:szCs w:val="26"/>
        </w:rPr>
        <w:t xml:space="preserve"> он низкого качества</w:t>
      </w:r>
      <w:r w:rsidR="007C6F5F" w:rsidRPr="003B6B8F">
        <w:rPr>
          <w:sz w:val="26"/>
          <w:szCs w:val="26"/>
        </w:rPr>
        <w:t>,</w:t>
      </w:r>
      <w:r w:rsidRPr="003B6B8F">
        <w:rPr>
          <w:sz w:val="26"/>
          <w:szCs w:val="26"/>
        </w:rPr>
        <w:t xml:space="preserve"> поэтому добыча </w:t>
      </w:r>
      <w:r w:rsidR="00F06D3E" w:rsidRPr="003B6B8F">
        <w:rPr>
          <w:sz w:val="26"/>
          <w:szCs w:val="26"/>
        </w:rPr>
        <w:t>его нерентабельна.</w:t>
      </w:r>
    </w:p>
    <w:p w:rsidR="00F06D3E" w:rsidRPr="003B6B8F" w:rsidRDefault="00F06D3E">
      <w:pPr>
        <w:rPr>
          <w:sz w:val="26"/>
          <w:szCs w:val="26"/>
        </w:rPr>
      </w:pPr>
      <w:r w:rsidRPr="003B6B8F">
        <w:rPr>
          <w:sz w:val="26"/>
          <w:szCs w:val="26"/>
        </w:rPr>
        <w:t>Были открыты и другие полезные ископаемые (железная руда, диатомит</w:t>
      </w:r>
      <w:r w:rsidR="007C6F5F" w:rsidRPr="003B6B8F">
        <w:rPr>
          <w:sz w:val="26"/>
          <w:szCs w:val="26"/>
        </w:rPr>
        <w:t>,</w:t>
      </w:r>
      <w:r w:rsidRPr="003B6B8F">
        <w:rPr>
          <w:sz w:val="26"/>
          <w:szCs w:val="26"/>
        </w:rPr>
        <w:t xml:space="preserve"> фосфорит и другие), однако запасы их малы</w:t>
      </w:r>
      <w:r w:rsidR="007C6F5F" w:rsidRPr="003B6B8F">
        <w:rPr>
          <w:sz w:val="26"/>
          <w:szCs w:val="26"/>
        </w:rPr>
        <w:t>,</w:t>
      </w:r>
      <w:r w:rsidRPr="003B6B8F">
        <w:rPr>
          <w:sz w:val="26"/>
          <w:szCs w:val="26"/>
        </w:rPr>
        <w:t xml:space="preserve"> низкого качества</w:t>
      </w:r>
      <w:r w:rsidR="007C6F5F" w:rsidRPr="003B6B8F">
        <w:rPr>
          <w:sz w:val="26"/>
          <w:szCs w:val="26"/>
        </w:rPr>
        <w:t>,</w:t>
      </w:r>
      <w:r w:rsidRPr="003B6B8F">
        <w:rPr>
          <w:sz w:val="26"/>
          <w:szCs w:val="26"/>
        </w:rPr>
        <w:t xml:space="preserve"> поэтому экономического значения они не имеют</w:t>
      </w:r>
      <w:r w:rsidR="007C6F5F" w:rsidRPr="003B6B8F">
        <w:rPr>
          <w:sz w:val="26"/>
          <w:szCs w:val="26"/>
        </w:rPr>
        <w:t xml:space="preserve">. </w:t>
      </w:r>
    </w:p>
    <w:p w:rsidR="00605D43" w:rsidRDefault="00F06D3E">
      <w:pPr>
        <w:rPr>
          <w:sz w:val="26"/>
          <w:szCs w:val="26"/>
        </w:rPr>
      </w:pPr>
      <w:r w:rsidRPr="003B6B8F">
        <w:rPr>
          <w:sz w:val="26"/>
          <w:szCs w:val="26"/>
        </w:rPr>
        <w:t xml:space="preserve"> Ресурсы полезных ископаемых республики Молдова удовлетворяют только часть потребностей национальной экономики, особенно промышленности строительных материалов. Другие очень важные ресурсы </w:t>
      </w:r>
      <w:r w:rsidR="007C6F5F" w:rsidRPr="003B6B8F">
        <w:rPr>
          <w:sz w:val="26"/>
          <w:szCs w:val="26"/>
        </w:rPr>
        <w:t>(</w:t>
      </w:r>
      <w:r w:rsidRPr="003B6B8F">
        <w:rPr>
          <w:sz w:val="26"/>
          <w:szCs w:val="26"/>
        </w:rPr>
        <w:t>в первую очередь горючие ископаемые) либо отсутствуют</w:t>
      </w:r>
      <w:r w:rsidR="007C6F5F" w:rsidRPr="003B6B8F">
        <w:rPr>
          <w:sz w:val="26"/>
          <w:szCs w:val="26"/>
        </w:rPr>
        <w:t>,</w:t>
      </w:r>
      <w:r w:rsidRPr="003B6B8F">
        <w:rPr>
          <w:sz w:val="26"/>
          <w:szCs w:val="26"/>
        </w:rPr>
        <w:t xml:space="preserve"> либо имеются незначительных количествах и их нужно импортировать из других стран. Полезные ископаемые исчерпываются и не возобновляются</w:t>
      </w:r>
      <w:r w:rsidR="007C6F5F" w:rsidRPr="003B6B8F">
        <w:rPr>
          <w:sz w:val="26"/>
          <w:szCs w:val="26"/>
        </w:rPr>
        <w:t>,</w:t>
      </w:r>
      <w:r w:rsidRPr="003B6B8F">
        <w:rPr>
          <w:sz w:val="26"/>
          <w:szCs w:val="26"/>
        </w:rPr>
        <w:t xml:space="preserve"> поэтому необходимо </w:t>
      </w:r>
      <w:r w:rsidR="007C6F5F" w:rsidRPr="003B6B8F">
        <w:rPr>
          <w:sz w:val="26"/>
          <w:szCs w:val="26"/>
        </w:rPr>
        <w:t>использовать их экономно.</w:t>
      </w:r>
      <w:r w:rsidRPr="003B6B8F">
        <w:rPr>
          <w:sz w:val="26"/>
          <w:szCs w:val="26"/>
        </w:rPr>
        <w:t xml:space="preserve"> </w:t>
      </w:r>
    </w:p>
    <w:p w:rsidR="00605D43" w:rsidRDefault="00605D43">
      <w:pPr>
        <w:rPr>
          <w:sz w:val="26"/>
          <w:szCs w:val="26"/>
        </w:rPr>
      </w:pPr>
    </w:p>
    <w:p w:rsidR="00605D43" w:rsidRDefault="00F06D3E">
      <w:pPr>
        <w:rPr>
          <w:sz w:val="26"/>
          <w:szCs w:val="26"/>
        </w:rPr>
      </w:pPr>
      <w:r w:rsidRPr="003B6B8F">
        <w:rPr>
          <w:sz w:val="26"/>
          <w:szCs w:val="26"/>
        </w:rPr>
        <w:t xml:space="preserve">  </w:t>
      </w:r>
    </w:p>
    <w:p w:rsidR="001A1052" w:rsidRDefault="001A1052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</w:t>
      </w:r>
      <w:r w:rsidR="00605D43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 Нерудные  полезные ископаемые. </w:t>
      </w:r>
    </w:p>
    <w:p w:rsidR="00D05ADC" w:rsidRPr="003B6B8F" w:rsidRDefault="00D05ADC">
      <w:pPr>
        <w:rPr>
          <w:sz w:val="26"/>
          <w:szCs w:val="26"/>
        </w:rPr>
      </w:pPr>
      <w:r w:rsidRPr="003B6B8F">
        <w:rPr>
          <w:sz w:val="26"/>
          <w:szCs w:val="26"/>
        </w:rPr>
        <w:t>Основными компонентами  для производства цемента служит цементные известняки и глины, активными добавками – диатомит, трепел, гипсы. Разведаны Каменское, Ержовское, и Резинское 2 месторождения.</w:t>
      </w:r>
    </w:p>
    <w:p w:rsidR="003B09E6" w:rsidRPr="003B6B8F" w:rsidRDefault="00D05ADC">
      <w:pPr>
        <w:rPr>
          <w:sz w:val="26"/>
          <w:szCs w:val="26"/>
        </w:rPr>
      </w:pPr>
      <w:r w:rsidRPr="003B6B8F">
        <w:rPr>
          <w:sz w:val="26"/>
          <w:szCs w:val="26"/>
        </w:rPr>
        <w:t>Месторождения пильных известняков имеются в основном в северных и центральных районах. Они приурочены к местам неглубокого залегания карбоновых пород, главным образом</w:t>
      </w:r>
      <w:r w:rsidR="008A62CE" w:rsidRPr="003B6B8F">
        <w:rPr>
          <w:sz w:val="26"/>
          <w:szCs w:val="26"/>
        </w:rPr>
        <w:t>,</w:t>
      </w:r>
      <w:r w:rsidRPr="003B6B8F">
        <w:rPr>
          <w:sz w:val="26"/>
          <w:szCs w:val="26"/>
        </w:rPr>
        <w:t xml:space="preserve"> ископаемых рифовых известняков миоценового возраста. Известняки</w:t>
      </w:r>
      <w:r w:rsidR="003B09E6" w:rsidRPr="003B6B8F">
        <w:rPr>
          <w:sz w:val="26"/>
          <w:szCs w:val="26"/>
        </w:rPr>
        <w:t xml:space="preserve">, </w:t>
      </w:r>
      <w:r w:rsidR="008A62CE" w:rsidRPr="003B6B8F">
        <w:rPr>
          <w:sz w:val="26"/>
          <w:szCs w:val="26"/>
        </w:rPr>
        <w:t>пригодные для выпиливания стенного камня</w:t>
      </w:r>
      <w:r w:rsidR="003B09E6" w:rsidRPr="003B6B8F">
        <w:rPr>
          <w:sz w:val="26"/>
          <w:szCs w:val="26"/>
        </w:rPr>
        <w:t>,</w:t>
      </w:r>
      <w:r w:rsidR="008A62CE" w:rsidRPr="003B6B8F">
        <w:rPr>
          <w:sz w:val="26"/>
          <w:szCs w:val="26"/>
        </w:rPr>
        <w:t xml:space="preserve"> образуют пласты мощностью 2- 18 м</w:t>
      </w:r>
      <w:r w:rsidR="003B09E6" w:rsidRPr="003B6B8F">
        <w:rPr>
          <w:sz w:val="26"/>
          <w:szCs w:val="26"/>
        </w:rPr>
        <w:t>.</w:t>
      </w:r>
      <w:r w:rsidR="008A62CE" w:rsidRPr="003B6B8F">
        <w:rPr>
          <w:sz w:val="26"/>
          <w:szCs w:val="26"/>
        </w:rPr>
        <w:t xml:space="preserve"> Характеризуются высокой пористостью (30-40</w:t>
      </w:r>
      <w:r w:rsidR="00EA7D7A" w:rsidRPr="003B6B8F">
        <w:rPr>
          <w:sz w:val="26"/>
          <w:szCs w:val="26"/>
        </w:rPr>
        <w:t xml:space="preserve"> </w:t>
      </w:r>
      <w:r w:rsidR="008A62CE" w:rsidRPr="003B6B8F">
        <w:rPr>
          <w:sz w:val="26"/>
          <w:szCs w:val="26"/>
        </w:rPr>
        <w:t>%) , постоянством и чистотой химического состава (</w:t>
      </w:r>
      <w:r w:rsidR="003B09E6" w:rsidRPr="003B6B8F">
        <w:rPr>
          <w:sz w:val="26"/>
          <w:szCs w:val="26"/>
        </w:rPr>
        <w:t>СаСО</w:t>
      </w:r>
      <w:r w:rsidR="003B09E6" w:rsidRPr="003B6B8F">
        <w:rPr>
          <w:sz w:val="26"/>
          <w:szCs w:val="26"/>
          <w:vertAlign w:val="subscript"/>
        </w:rPr>
        <w:t>3</w:t>
      </w:r>
      <w:r w:rsidR="003B09E6" w:rsidRPr="003B6B8F">
        <w:rPr>
          <w:sz w:val="26"/>
          <w:szCs w:val="26"/>
          <w:vertAlign w:val="superscript"/>
        </w:rPr>
        <w:t xml:space="preserve"> </w:t>
      </w:r>
      <w:r w:rsidR="003B09E6" w:rsidRPr="003B6B8F">
        <w:rPr>
          <w:sz w:val="26"/>
          <w:szCs w:val="26"/>
        </w:rPr>
        <w:t xml:space="preserve"> </w:t>
      </w:r>
      <w:r w:rsidR="008A62CE" w:rsidRPr="003B6B8F">
        <w:rPr>
          <w:sz w:val="26"/>
          <w:szCs w:val="26"/>
        </w:rPr>
        <w:t>82-95%) ,белой и светло- серой окраской</w:t>
      </w:r>
      <w:r w:rsidR="003B09E6" w:rsidRPr="003B6B8F">
        <w:rPr>
          <w:sz w:val="26"/>
          <w:szCs w:val="26"/>
        </w:rPr>
        <w:t>,</w:t>
      </w:r>
      <w:r w:rsidR="008A62CE" w:rsidRPr="003B6B8F">
        <w:rPr>
          <w:sz w:val="26"/>
          <w:szCs w:val="26"/>
        </w:rPr>
        <w:t xml:space="preserve"> слабой тепло- и звукопроводимостью, легко подаются механической обработке</w:t>
      </w:r>
      <w:r w:rsidR="003B09E6" w:rsidRPr="003B6B8F">
        <w:rPr>
          <w:sz w:val="26"/>
          <w:szCs w:val="26"/>
        </w:rPr>
        <w:t>;</w:t>
      </w:r>
      <w:r w:rsidR="008A62CE" w:rsidRPr="003B6B8F">
        <w:rPr>
          <w:sz w:val="26"/>
          <w:szCs w:val="26"/>
        </w:rPr>
        <w:t xml:space="preserve"> диапазон их прочности колеблется от15 до 100 кгс/см</w:t>
      </w:r>
      <w:r w:rsidR="003B09E6" w:rsidRPr="003B6B8F">
        <w:rPr>
          <w:sz w:val="26"/>
          <w:szCs w:val="26"/>
          <w:vertAlign w:val="superscript"/>
        </w:rPr>
        <w:t>2</w:t>
      </w:r>
      <w:r w:rsidR="003B09E6" w:rsidRPr="003B6B8F">
        <w:rPr>
          <w:sz w:val="26"/>
          <w:szCs w:val="26"/>
        </w:rPr>
        <w:t xml:space="preserve"> </w:t>
      </w:r>
      <w:r w:rsidR="008A62CE" w:rsidRPr="003B6B8F">
        <w:rPr>
          <w:sz w:val="26"/>
          <w:szCs w:val="26"/>
        </w:rPr>
        <w:t xml:space="preserve">. разведано 60 месторождений . 20 из них эксплуатируется. Разработка ведется подземным способом </w:t>
      </w:r>
      <w:r w:rsidR="003B09E6" w:rsidRPr="003B6B8F">
        <w:rPr>
          <w:sz w:val="26"/>
          <w:szCs w:val="26"/>
        </w:rPr>
        <w:t>(штольнями).</w:t>
      </w:r>
    </w:p>
    <w:p w:rsidR="004D0427" w:rsidRPr="003B6B8F" w:rsidRDefault="003B09E6">
      <w:pPr>
        <w:rPr>
          <w:sz w:val="26"/>
          <w:szCs w:val="26"/>
        </w:rPr>
      </w:pPr>
      <w:r w:rsidRPr="003B6B8F">
        <w:rPr>
          <w:sz w:val="26"/>
          <w:szCs w:val="26"/>
        </w:rPr>
        <w:t>Бутовый камень и щебень получают из известняко</w:t>
      </w:r>
      <w:r w:rsidR="00524D7C" w:rsidRPr="003B6B8F">
        <w:rPr>
          <w:sz w:val="26"/>
          <w:szCs w:val="26"/>
        </w:rPr>
        <w:t>в различных возрастов. Всего разведано 73 месторождений бутовых известняков, крупнейшие из которых Белявинское (Бричанский р-н), Прункуловское и Микауцкое (Страшенский  р-н), Попоуцко</w:t>
      </w:r>
      <w:r w:rsidR="00EA7D7A" w:rsidRPr="003B6B8F">
        <w:rPr>
          <w:sz w:val="26"/>
          <w:szCs w:val="26"/>
        </w:rPr>
        <w:t>е (</w:t>
      </w:r>
      <w:r w:rsidR="00524D7C" w:rsidRPr="003B6B8F">
        <w:rPr>
          <w:sz w:val="26"/>
          <w:szCs w:val="26"/>
        </w:rPr>
        <w:t>Резинский р-н), Оргеевское</w:t>
      </w:r>
      <w:r w:rsidR="00EA7D7A" w:rsidRPr="003B6B8F">
        <w:rPr>
          <w:sz w:val="26"/>
          <w:szCs w:val="26"/>
        </w:rPr>
        <w:t>, Фетештское (Единский р-н). Известняки большинства разведанных месторождений пригодны для обжига на известь</w:t>
      </w:r>
      <w:r w:rsidR="00892840" w:rsidRPr="003B6B8F">
        <w:rPr>
          <w:sz w:val="26"/>
          <w:szCs w:val="26"/>
        </w:rPr>
        <w:t>,</w:t>
      </w:r>
      <w:r w:rsidR="00EA7D7A" w:rsidRPr="003B6B8F">
        <w:rPr>
          <w:sz w:val="26"/>
          <w:szCs w:val="26"/>
        </w:rPr>
        <w:t xml:space="preserve"> Добыча известняков ведется </w:t>
      </w:r>
      <w:r w:rsidR="004D0427" w:rsidRPr="003B6B8F">
        <w:rPr>
          <w:sz w:val="26"/>
          <w:szCs w:val="26"/>
        </w:rPr>
        <w:t>карьерами буровзрывным способом.</w:t>
      </w:r>
    </w:p>
    <w:p w:rsidR="004D0427" w:rsidRPr="003B6B8F" w:rsidRDefault="004D0427">
      <w:pPr>
        <w:rPr>
          <w:sz w:val="26"/>
          <w:szCs w:val="26"/>
        </w:rPr>
      </w:pPr>
      <w:r w:rsidRPr="003B6B8F">
        <w:rPr>
          <w:sz w:val="26"/>
          <w:szCs w:val="26"/>
        </w:rPr>
        <w:t>Известняки для технологических нужд сахарной промышленности («сахкамень») добываются  в северо-западных районах республики</w:t>
      </w:r>
      <w:r w:rsidR="00892840" w:rsidRPr="003B6B8F">
        <w:rPr>
          <w:sz w:val="26"/>
          <w:szCs w:val="26"/>
        </w:rPr>
        <w:t>.</w:t>
      </w:r>
      <w:r w:rsidRPr="003B6B8F">
        <w:rPr>
          <w:sz w:val="26"/>
          <w:szCs w:val="26"/>
        </w:rPr>
        <w:t xml:space="preserve"> </w:t>
      </w:r>
      <w:r w:rsidR="00892840" w:rsidRPr="003B6B8F">
        <w:rPr>
          <w:sz w:val="26"/>
          <w:szCs w:val="26"/>
        </w:rPr>
        <w:t>И</w:t>
      </w:r>
      <w:r w:rsidRPr="003B6B8F">
        <w:rPr>
          <w:sz w:val="26"/>
          <w:szCs w:val="26"/>
        </w:rPr>
        <w:t>спользуются химически «чистые» разновидности известняков с содержанием СаСО</w:t>
      </w:r>
      <w:r w:rsidRPr="003B6B8F">
        <w:rPr>
          <w:sz w:val="26"/>
          <w:szCs w:val="26"/>
          <w:vertAlign w:val="subscript"/>
        </w:rPr>
        <w:t xml:space="preserve">3 </w:t>
      </w:r>
      <w:r w:rsidRPr="003B6B8F">
        <w:rPr>
          <w:sz w:val="26"/>
          <w:szCs w:val="26"/>
        </w:rPr>
        <w:t>не менее 95% . разведано 7 месторождений , 2 из которых разрабатываются (Гидиримское и Резинское 2).</w:t>
      </w:r>
    </w:p>
    <w:p w:rsidR="00C26710" w:rsidRPr="003B6B8F" w:rsidRDefault="00892840">
      <w:pPr>
        <w:rPr>
          <w:sz w:val="26"/>
          <w:szCs w:val="26"/>
        </w:rPr>
      </w:pPr>
      <w:r w:rsidRPr="003B6B8F">
        <w:rPr>
          <w:sz w:val="26"/>
          <w:szCs w:val="26"/>
        </w:rPr>
        <w:t xml:space="preserve">Мел технический. Мелоподобные известняки (сеноманского возраста) разведаны у села Воронково (Сорокский р-н). Используется для изготовления писчего мела, а в порошкообразном виде – в лакокрасочной и парфюмерной промышленности. </w:t>
      </w:r>
    </w:p>
    <w:p w:rsidR="00C26710" w:rsidRPr="003B6B8F" w:rsidRDefault="00C26710">
      <w:pPr>
        <w:rPr>
          <w:sz w:val="26"/>
          <w:szCs w:val="26"/>
        </w:rPr>
      </w:pPr>
      <w:r w:rsidRPr="003B6B8F">
        <w:rPr>
          <w:sz w:val="26"/>
          <w:szCs w:val="26"/>
        </w:rPr>
        <w:t>Кирпично-черепичным сырьем являются глины</w:t>
      </w:r>
      <w:r w:rsidR="00892840" w:rsidRPr="003B6B8F">
        <w:rPr>
          <w:sz w:val="26"/>
          <w:szCs w:val="26"/>
        </w:rPr>
        <w:t>,</w:t>
      </w:r>
      <w:r w:rsidRPr="003B6B8F">
        <w:rPr>
          <w:sz w:val="26"/>
          <w:szCs w:val="26"/>
        </w:rPr>
        <w:t xml:space="preserve"> суглинки и супеси четвертичного возраста</w:t>
      </w:r>
      <w:r w:rsidR="00892840" w:rsidRPr="003B6B8F">
        <w:rPr>
          <w:sz w:val="26"/>
          <w:szCs w:val="26"/>
        </w:rPr>
        <w:t xml:space="preserve">, </w:t>
      </w:r>
      <w:r w:rsidRPr="003B6B8F">
        <w:rPr>
          <w:sz w:val="26"/>
          <w:szCs w:val="26"/>
        </w:rPr>
        <w:t>а также неогеновые глины</w:t>
      </w:r>
      <w:r w:rsidR="00892840" w:rsidRPr="003B6B8F">
        <w:rPr>
          <w:sz w:val="26"/>
          <w:szCs w:val="26"/>
        </w:rPr>
        <w:t>.</w:t>
      </w:r>
      <w:r w:rsidRPr="003B6B8F">
        <w:rPr>
          <w:sz w:val="26"/>
          <w:szCs w:val="26"/>
        </w:rPr>
        <w:t xml:space="preserve"> </w:t>
      </w:r>
      <w:r w:rsidR="00892840" w:rsidRPr="003B6B8F">
        <w:rPr>
          <w:sz w:val="26"/>
          <w:szCs w:val="26"/>
        </w:rPr>
        <w:t>Р</w:t>
      </w:r>
      <w:r w:rsidRPr="003B6B8F">
        <w:rPr>
          <w:sz w:val="26"/>
          <w:szCs w:val="26"/>
        </w:rPr>
        <w:t>асполагаются почти повсеместно</w:t>
      </w:r>
      <w:r w:rsidR="00892840" w:rsidRPr="003B6B8F">
        <w:rPr>
          <w:sz w:val="26"/>
          <w:szCs w:val="26"/>
        </w:rPr>
        <w:t>. Р</w:t>
      </w:r>
      <w:r w:rsidRPr="003B6B8F">
        <w:rPr>
          <w:sz w:val="26"/>
          <w:szCs w:val="26"/>
        </w:rPr>
        <w:t xml:space="preserve">азведаны  </w:t>
      </w:r>
      <w:r w:rsidR="004D0427" w:rsidRPr="003B6B8F">
        <w:rPr>
          <w:sz w:val="26"/>
          <w:szCs w:val="26"/>
        </w:rPr>
        <w:t xml:space="preserve"> </w:t>
      </w:r>
      <w:r w:rsidRPr="003B6B8F">
        <w:rPr>
          <w:sz w:val="26"/>
          <w:szCs w:val="26"/>
        </w:rPr>
        <w:t xml:space="preserve">52 месторождения, разрабатываются 22.наиболее крупные из них Малонштское (Григориопольский р-н), Бубуечское </w:t>
      </w:r>
      <w:r w:rsidR="00892840" w:rsidRPr="003B6B8F">
        <w:rPr>
          <w:sz w:val="26"/>
          <w:szCs w:val="26"/>
        </w:rPr>
        <w:t>(</w:t>
      </w:r>
      <w:r w:rsidRPr="003B6B8F">
        <w:rPr>
          <w:sz w:val="26"/>
          <w:szCs w:val="26"/>
        </w:rPr>
        <w:t>восточная окраина Кишинева</w:t>
      </w:r>
      <w:r w:rsidR="00892840" w:rsidRPr="003B6B8F">
        <w:rPr>
          <w:sz w:val="26"/>
          <w:szCs w:val="26"/>
        </w:rPr>
        <w:t>)</w:t>
      </w:r>
      <w:r w:rsidRPr="003B6B8F">
        <w:rPr>
          <w:sz w:val="26"/>
          <w:szCs w:val="26"/>
        </w:rPr>
        <w:t>, Васкауцкое (Каменский р-н), Дрокиевское</w:t>
      </w:r>
      <w:r w:rsidR="00892840" w:rsidRPr="003B6B8F">
        <w:rPr>
          <w:sz w:val="26"/>
          <w:szCs w:val="26"/>
        </w:rPr>
        <w:t>,</w:t>
      </w:r>
      <w:r w:rsidRPr="003B6B8F">
        <w:rPr>
          <w:sz w:val="26"/>
          <w:szCs w:val="26"/>
        </w:rPr>
        <w:t xml:space="preserve"> Вулканештское</w:t>
      </w:r>
      <w:r w:rsidR="00892840" w:rsidRPr="003B6B8F">
        <w:rPr>
          <w:sz w:val="26"/>
          <w:szCs w:val="26"/>
        </w:rPr>
        <w:t>,</w:t>
      </w:r>
      <w:r w:rsidRPr="003B6B8F">
        <w:rPr>
          <w:sz w:val="26"/>
          <w:szCs w:val="26"/>
        </w:rPr>
        <w:t xml:space="preserve"> Чадыр-лунгское</w:t>
      </w:r>
      <w:r w:rsidR="00892840" w:rsidRPr="003B6B8F">
        <w:rPr>
          <w:sz w:val="26"/>
          <w:szCs w:val="26"/>
        </w:rPr>
        <w:t>,</w:t>
      </w:r>
      <w:r w:rsidRPr="003B6B8F">
        <w:rPr>
          <w:sz w:val="26"/>
          <w:szCs w:val="26"/>
        </w:rPr>
        <w:t xml:space="preserve"> Комратское.</w:t>
      </w:r>
    </w:p>
    <w:p w:rsidR="006F18FC" w:rsidRPr="003B6B8F" w:rsidRDefault="006F18FC">
      <w:pPr>
        <w:rPr>
          <w:sz w:val="26"/>
          <w:szCs w:val="26"/>
        </w:rPr>
      </w:pPr>
      <w:r w:rsidRPr="003B6B8F">
        <w:rPr>
          <w:sz w:val="26"/>
          <w:szCs w:val="26"/>
        </w:rPr>
        <w:t>Керамзитовое сырье получают из некоторых разновидностей глин</w:t>
      </w:r>
      <w:r w:rsidR="00892840" w:rsidRPr="003B6B8F">
        <w:rPr>
          <w:sz w:val="26"/>
          <w:szCs w:val="26"/>
        </w:rPr>
        <w:t>.</w:t>
      </w:r>
      <w:r w:rsidRPr="003B6B8F">
        <w:rPr>
          <w:sz w:val="26"/>
          <w:szCs w:val="26"/>
        </w:rPr>
        <w:t xml:space="preserve"> Всего разведано13 месторождений</w:t>
      </w:r>
      <w:r w:rsidR="003B6B8F" w:rsidRPr="003B6B8F">
        <w:rPr>
          <w:sz w:val="26"/>
          <w:szCs w:val="26"/>
        </w:rPr>
        <w:t>.</w:t>
      </w:r>
      <w:r w:rsidRPr="003B6B8F">
        <w:rPr>
          <w:sz w:val="26"/>
          <w:szCs w:val="26"/>
        </w:rPr>
        <w:t xml:space="preserve"> Разрабатываются Рошское (Кагульский р-н) и Бубуечское.</w:t>
      </w:r>
    </w:p>
    <w:p w:rsidR="00892840" w:rsidRPr="003B6B8F" w:rsidRDefault="006F18FC">
      <w:pPr>
        <w:rPr>
          <w:sz w:val="26"/>
          <w:szCs w:val="26"/>
        </w:rPr>
      </w:pPr>
      <w:r w:rsidRPr="003B6B8F">
        <w:rPr>
          <w:sz w:val="26"/>
          <w:szCs w:val="26"/>
        </w:rPr>
        <w:t>Керамическое сырье. Используются пластичные легкоплавкие глины сарматского и меотического возраста. Разведаны и разрабатываются 4 месторождения – Александренско</w:t>
      </w:r>
      <w:r w:rsidR="00892840" w:rsidRPr="003B6B8F">
        <w:rPr>
          <w:sz w:val="26"/>
          <w:szCs w:val="26"/>
        </w:rPr>
        <w:t>е (Сынжереевский</w:t>
      </w:r>
      <w:r w:rsidRPr="003B6B8F">
        <w:rPr>
          <w:sz w:val="26"/>
          <w:szCs w:val="26"/>
        </w:rPr>
        <w:t xml:space="preserve"> р-н)</w:t>
      </w:r>
      <w:r w:rsidR="00892840" w:rsidRPr="003B6B8F">
        <w:rPr>
          <w:sz w:val="26"/>
          <w:szCs w:val="26"/>
        </w:rPr>
        <w:t>,</w:t>
      </w:r>
      <w:r w:rsidRPr="003B6B8F">
        <w:rPr>
          <w:sz w:val="26"/>
          <w:szCs w:val="26"/>
        </w:rPr>
        <w:t xml:space="preserve"> Гырбовецкое (Каларашский р-н)</w:t>
      </w:r>
      <w:r w:rsidR="00892840" w:rsidRPr="003B6B8F">
        <w:rPr>
          <w:sz w:val="26"/>
          <w:szCs w:val="26"/>
        </w:rPr>
        <w:t>,</w:t>
      </w:r>
      <w:r w:rsidRPr="003B6B8F">
        <w:rPr>
          <w:sz w:val="26"/>
          <w:szCs w:val="26"/>
        </w:rPr>
        <w:t xml:space="preserve"> Ново-Николаевское </w:t>
      </w:r>
      <w:r w:rsidR="005E77D5" w:rsidRPr="003B6B8F">
        <w:rPr>
          <w:sz w:val="26"/>
          <w:szCs w:val="26"/>
        </w:rPr>
        <w:t>(Унгенский р-н), и Окницкое.</w:t>
      </w:r>
    </w:p>
    <w:p w:rsidR="003B09E6" w:rsidRPr="003B6B8F" w:rsidRDefault="00892840">
      <w:pPr>
        <w:rPr>
          <w:sz w:val="26"/>
          <w:szCs w:val="26"/>
        </w:rPr>
      </w:pPr>
      <w:r w:rsidRPr="003B6B8F">
        <w:rPr>
          <w:sz w:val="26"/>
          <w:szCs w:val="26"/>
        </w:rPr>
        <w:t xml:space="preserve">Бентонитовые глины выявлены в северных и юго-западных районах. </w:t>
      </w:r>
      <w:r w:rsidR="006C2CCF" w:rsidRPr="003B6B8F">
        <w:rPr>
          <w:sz w:val="26"/>
          <w:szCs w:val="26"/>
        </w:rPr>
        <w:t>Разведаны 3 месторождения – Проданештское (Флорештский р-н), Ларгуцкое и Когулийское (Кантемировский р-н). Бентонитовые глины могут быть использованы для производства керамзита, формовочных смесей, как сырье для очистки сточных вод, в пищевой промышленности.</w:t>
      </w:r>
    </w:p>
    <w:p w:rsidR="00B55196" w:rsidRPr="003B6B8F" w:rsidRDefault="00B55196">
      <w:pPr>
        <w:rPr>
          <w:sz w:val="26"/>
          <w:szCs w:val="26"/>
        </w:rPr>
      </w:pPr>
      <w:r w:rsidRPr="003B6B8F">
        <w:rPr>
          <w:sz w:val="26"/>
          <w:szCs w:val="26"/>
        </w:rPr>
        <w:t>Стекольные пески. Разведаны 3 месторождения – Кодрянское (Дондюшанский р-н), Флорештское и Гвоздовское (Флорештский р-н).</w:t>
      </w:r>
    </w:p>
    <w:p w:rsidR="00B55196" w:rsidRPr="003B6B8F" w:rsidRDefault="00B369A0">
      <w:pPr>
        <w:rPr>
          <w:sz w:val="26"/>
          <w:szCs w:val="26"/>
        </w:rPr>
      </w:pPr>
      <w:r w:rsidRPr="003B6B8F">
        <w:rPr>
          <w:sz w:val="26"/>
          <w:szCs w:val="26"/>
        </w:rPr>
        <w:t xml:space="preserve">     </w:t>
      </w:r>
      <w:r w:rsidR="00B55196" w:rsidRPr="003B6B8F">
        <w:rPr>
          <w:sz w:val="26"/>
          <w:szCs w:val="26"/>
        </w:rPr>
        <w:t xml:space="preserve">Формовочные пески. В качестве формовочных используются глинистые мелкозернистые пески баденского возраста, вскрытые в долине Днестра между г. Сороки и селом Наславча, где </w:t>
      </w:r>
      <w:r w:rsidR="007F1C77" w:rsidRPr="003B6B8F">
        <w:rPr>
          <w:sz w:val="26"/>
          <w:szCs w:val="26"/>
        </w:rPr>
        <w:t xml:space="preserve">они залегают на глубине 20-30 м </w:t>
      </w:r>
      <w:r w:rsidR="00B55196" w:rsidRPr="003B6B8F">
        <w:rPr>
          <w:sz w:val="26"/>
          <w:szCs w:val="26"/>
        </w:rPr>
        <w:t xml:space="preserve">при мощности слоя 10-12м. </w:t>
      </w:r>
      <w:r w:rsidR="007F1C77" w:rsidRPr="003B6B8F">
        <w:rPr>
          <w:sz w:val="26"/>
          <w:szCs w:val="26"/>
        </w:rPr>
        <w:t>разведано 2 месторождения: Атакское и Наславчинское. разрабатывается Атакское месторождение. Пески используется в литейном производстве. Большая часть добываемых песков отправлялась на металлургические заводы Украины и Белоруссии.</w:t>
      </w:r>
    </w:p>
    <w:p w:rsidR="007F1C77" w:rsidRPr="003B6B8F" w:rsidRDefault="00B369A0">
      <w:pPr>
        <w:rPr>
          <w:sz w:val="26"/>
          <w:szCs w:val="26"/>
        </w:rPr>
      </w:pPr>
      <w:r w:rsidRPr="003B6B8F">
        <w:rPr>
          <w:sz w:val="26"/>
          <w:szCs w:val="26"/>
        </w:rPr>
        <w:t xml:space="preserve">     </w:t>
      </w:r>
      <w:r w:rsidR="007F1C77" w:rsidRPr="003B6B8F">
        <w:rPr>
          <w:sz w:val="26"/>
          <w:szCs w:val="26"/>
        </w:rPr>
        <w:t>Строительные пески и песчано-гравийно-галечные породы приурочены к аллювиальным образованиям Днестра, Прута и их притоков. Основные месторождения сосредоточены на островке долины Днестра между Дубоссарами и Тирасполем. Всего разведано 47 месторождений, эксплуатировалось 13.</w:t>
      </w:r>
    </w:p>
    <w:p w:rsidR="00B369A0" w:rsidRPr="003B6B8F" w:rsidRDefault="0066373F">
      <w:pPr>
        <w:rPr>
          <w:sz w:val="26"/>
          <w:szCs w:val="26"/>
        </w:rPr>
      </w:pPr>
      <w:r w:rsidRPr="003B6B8F">
        <w:rPr>
          <w:sz w:val="26"/>
          <w:szCs w:val="26"/>
        </w:rPr>
        <w:t xml:space="preserve">Месторождения </w:t>
      </w:r>
      <w:r w:rsidR="007F1C77" w:rsidRPr="003B6B8F">
        <w:rPr>
          <w:sz w:val="26"/>
          <w:szCs w:val="26"/>
        </w:rPr>
        <w:t xml:space="preserve"> </w:t>
      </w:r>
      <w:r w:rsidRPr="003B6B8F">
        <w:rPr>
          <w:sz w:val="26"/>
          <w:szCs w:val="26"/>
        </w:rPr>
        <w:t>гипсы расположены на северо-западе республики. Разведано 2 месторождения – Кривское и Дрепняуцкое в Бричанском р-не. Разрабатывается только Кривское. Гипсы применяются в строительстве как штукатурный и архитектурно-формовочный материал,</w:t>
      </w:r>
      <w:r w:rsidR="00B369A0" w:rsidRPr="003B6B8F">
        <w:rPr>
          <w:sz w:val="26"/>
          <w:szCs w:val="26"/>
        </w:rPr>
        <w:t xml:space="preserve"> в цементном и химическом  </w:t>
      </w:r>
      <w:r w:rsidRPr="003B6B8F">
        <w:rPr>
          <w:sz w:val="26"/>
          <w:szCs w:val="26"/>
        </w:rPr>
        <w:t xml:space="preserve"> </w:t>
      </w:r>
      <w:r w:rsidR="00B369A0" w:rsidRPr="003B6B8F">
        <w:rPr>
          <w:sz w:val="26"/>
          <w:szCs w:val="26"/>
        </w:rPr>
        <w:t>производстве (для получения серной кислоты, сернокислого аммония), в сельском хозяйстве (для гипсования почв).</w:t>
      </w:r>
    </w:p>
    <w:p w:rsidR="008B22C2" w:rsidRPr="003B6B8F" w:rsidRDefault="00B369A0">
      <w:pPr>
        <w:rPr>
          <w:sz w:val="26"/>
          <w:szCs w:val="26"/>
        </w:rPr>
      </w:pPr>
      <w:r w:rsidRPr="003B6B8F">
        <w:rPr>
          <w:sz w:val="26"/>
          <w:szCs w:val="26"/>
        </w:rPr>
        <w:t xml:space="preserve">    Кремнистые породы представлены трепелами и диатомитами, развитыми преимущественно в Среднем Приднестровье. Разведано 5 месторождений трепелов – 2 Каменских, одно Черлинское , 2 Сенатовских (Каменский р-н) и одно диатомитов (Гидиримское Рыбницкий р-н). Разрабатывается  Каменское месторождение. Используется </w:t>
      </w:r>
      <w:r w:rsidR="008B22C2" w:rsidRPr="003B6B8F">
        <w:rPr>
          <w:sz w:val="26"/>
          <w:szCs w:val="26"/>
        </w:rPr>
        <w:t>в основном для приготовления жидкого стекла и конторского клея.</w:t>
      </w:r>
    </w:p>
    <w:p w:rsidR="008B22C2" w:rsidRPr="003B6B8F" w:rsidRDefault="008B22C2">
      <w:pPr>
        <w:rPr>
          <w:sz w:val="26"/>
          <w:szCs w:val="26"/>
        </w:rPr>
      </w:pPr>
      <w:r w:rsidRPr="003B6B8F">
        <w:rPr>
          <w:sz w:val="26"/>
          <w:szCs w:val="26"/>
        </w:rPr>
        <w:t xml:space="preserve">                                              Горючие полезные ископаемые.</w:t>
      </w:r>
    </w:p>
    <w:p w:rsidR="008B22C2" w:rsidRPr="003B6B8F" w:rsidRDefault="008B22C2">
      <w:pPr>
        <w:rPr>
          <w:sz w:val="26"/>
          <w:szCs w:val="26"/>
        </w:rPr>
      </w:pPr>
      <w:r w:rsidRPr="003B6B8F">
        <w:rPr>
          <w:sz w:val="26"/>
          <w:szCs w:val="26"/>
        </w:rPr>
        <w:t>На юге республики обнаружены в отложениях верхнего миоцена и плиоцена 4 мелких месторождений бурых углей – Вулканештское, Кагульское, Ренийское, Етуалийское-Владиченское. Они залегают среди песков и глин в виде линз мощностью от 0,6 до 3,6 м. характеризуются высокой зольностью, низкой калорийностью.</w:t>
      </w:r>
    </w:p>
    <w:p w:rsidR="00835274" w:rsidRPr="003B6B8F" w:rsidRDefault="008B22C2">
      <w:pPr>
        <w:rPr>
          <w:sz w:val="26"/>
          <w:szCs w:val="26"/>
        </w:rPr>
      </w:pPr>
      <w:r w:rsidRPr="003B6B8F">
        <w:rPr>
          <w:sz w:val="26"/>
          <w:szCs w:val="26"/>
        </w:rPr>
        <w:t>Скопления нефти выявлены в юго-зап</w:t>
      </w:r>
      <w:r w:rsidR="00835274" w:rsidRPr="003B6B8F">
        <w:rPr>
          <w:sz w:val="26"/>
          <w:szCs w:val="26"/>
        </w:rPr>
        <w:t xml:space="preserve">адной части республики, где разведано Валенское месторождение (Вулканештский р-н). По составу она относится к типу нафтано-ароматических малосернистых безбензиновых нефтей. </w:t>
      </w:r>
      <w:r w:rsidR="006C2CCF" w:rsidRPr="003B6B8F">
        <w:rPr>
          <w:sz w:val="26"/>
          <w:szCs w:val="26"/>
        </w:rPr>
        <w:t>Горючие природные газы обнаружены в Кантемировском районе, где открыто Чебалакчийское (Викторовское) месторождение.</w:t>
      </w:r>
    </w:p>
    <w:p w:rsidR="00835274" w:rsidRPr="003B6B8F" w:rsidRDefault="00835274">
      <w:pPr>
        <w:rPr>
          <w:sz w:val="26"/>
          <w:szCs w:val="26"/>
        </w:rPr>
      </w:pPr>
      <w:r w:rsidRPr="003B6B8F">
        <w:rPr>
          <w:sz w:val="26"/>
          <w:szCs w:val="26"/>
        </w:rPr>
        <w:t xml:space="preserve">                                                                 Рудные полезные ископаемые.</w:t>
      </w:r>
    </w:p>
    <w:p w:rsidR="006C2CCF" w:rsidRPr="003B6B8F" w:rsidRDefault="00835274">
      <w:pPr>
        <w:rPr>
          <w:sz w:val="26"/>
          <w:szCs w:val="26"/>
        </w:rPr>
      </w:pPr>
      <w:r w:rsidRPr="003B6B8F">
        <w:rPr>
          <w:sz w:val="26"/>
          <w:szCs w:val="26"/>
        </w:rPr>
        <w:t>Установлены лишь проявления металлических полезных ископаемых. Железные руды отмечены в Сорокском районе</w:t>
      </w:r>
      <w:r w:rsidR="006C2CCF" w:rsidRPr="003B6B8F">
        <w:rPr>
          <w:sz w:val="26"/>
          <w:szCs w:val="26"/>
        </w:rPr>
        <w:t xml:space="preserve"> в близи села Воронково. Рудные тела пироксен-магнетит-кварцевого состава приурочены к толще метаморфических пород. Залегают в виде крутопадающих линз мощностью до 15 м. среднее содержание магнетита в руде составляет 30-35%. В южной части страны установлены проявление меди, свинца, цинка, серебра, сурьмы, висмута.</w:t>
      </w:r>
    </w:p>
    <w:p w:rsidR="006C2CCF" w:rsidRPr="003B6B8F" w:rsidRDefault="006C2CCF">
      <w:pPr>
        <w:rPr>
          <w:sz w:val="26"/>
          <w:szCs w:val="26"/>
        </w:rPr>
      </w:pPr>
    </w:p>
    <w:p w:rsidR="003B6B8F" w:rsidRDefault="003B6B8F">
      <w:pPr>
        <w:rPr>
          <w:sz w:val="26"/>
          <w:szCs w:val="26"/>
        </w:rPr>
      </w:pPr>
    </w:p>
    <w:p w:rsidR="003B6B8F" w:rsidRDefault="003B6B8F">
      <w:pPr>
        <w:rPr>
          <w:sz w:val="26"/>
          <w:szCs w:val="26"/>
        </w:rPr>
      </w:pPr>
    </w:p>
    <w:p w:rsidR="003B6B8F" w:rsidRDefault="003B6B8F">
      <w:pPr>
        <w:rPr>
          <w:sz w:val="26"/>
          <w:szCs w:val="26"/>
        </w:rPr>
      </w:pPr>
    </w:p>
    <w:p w:rsidR="003B6B8F" w:rsidRDefault="003B6B8F">
      <w:pPr>
        <w:rPr>
          <w:sz w:val="26"/>
          <w:szCs w:val="26"/>
        </w:rPr>
      </w:pPr>
    </w:p>
    <w:p w:rsidR="006C2CCF" w:rsidRPr="003B6B8F" w:rsidRDefault="006C2CCF">
      <w:pPr>
        <w:rPr>
          <w:sz w:val="26"/>
          <w:szCs w:val="26"/>
        </w:rPr>
      </w:pPr>
      <w:r w:rsidRPr="003B6B8F">
        <w:rPr>
          <w:sz w:val="26"/>
          <w:szCs w:val="26"/>
        </w:rPr>
        <w:t xml:space="preserve">Источник: Молдавская Советская Энциклопедия, Кишинев ,1979г. </w:t>
      </w:r>
    </w:p>
    <w:p w:rsidR="007F1C77" w:rsidRPr="003B6B8F" w:rsidRDefault="00835274">
      <w:pPr>
        <w:rPr>
          <w:sz w:val="26"/>
          <w:szCs w:val="26"/>
        </w:rPr>
      </w:pPr>
      <w:r w:rsidRPr="003B6B8F">
        <w:rPr>
          <w:sz w:val="26"/>
          <w:szCs w:val="26"/>
        </w:rPr>
        <w:t xml:space="preserve">  </w:t>
      </w:r>
      <w:r w:rsidR="008B22C2" w:rsidRPr="003B6B8F">
        <w:rPr>
          <w:sz w:val="26"/>
          <w:szCs w:val="26"/>
        </w:rPr>
        <w:t xml:space="preserve">     </w:t>
      </w:r>
      <w:r w:rsidR="00B369A0" w:rsidRPr="003B6B8F">
        <w:rPr>
          <w:sz w:val="26"/>
          <w:szCs w:val="26"/>
        </w:rPr>
        <w:t xml:space="preserve">       </w:t>
      </w:r>
      <w:r w:rsidR="0066373F" w:rsidRPr="003B6B8F">
        <w:rPr>
          <w:sz w:val="26"/>
          <w:szCs w:val="26"/>
        </w:rPr>
        <w:t xml:space="preserve"> </w:t>
      </w:r>
      <w:r w:rsidR="003B6B8F" w:rsidRPr="003B6B8F">
        <w:rPr>
          <w:sz w:val="26"/>
          <w:szCs w:val="26"/>
        </w:rPr>
        <w:t xml:space="preserve">    Учебник «География Республики Молдова» 9 класс, Кишинев , 2003г.</w:t>
      </w:r>
    </w:p>
    <w:p w:rsidR="00892840" w:rsidRPr="004D0427" w:rsidRDefault="00892840"/>
    <w:p w:rsidR="00D05ADC" w:rsidRPr="008A62CE" w:rsidRDefault="008A62CE">
      <w:r>
        <w:t xml:space="preserve"> </w:t>
      </w:r>
      <w:bookmarkStart w:id="0" w:name="_GoBack"/>
      <w:bookmarkEnd w:id="0"/>
    </w:p>
    <w:sectPr w:rsidR="00D05ADC" w:rsidRPr="008A62CE" w:rsidSect="003B6B8F">
      <w:pgSz w:w="11906" w:h="16838"/>
      <w:pgMar w:top="1079" w:right="926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1668"/>
    <w:rsid w:val="0006679F"/>
    <w:rsid w:val="001A1052"/>
    <w:rsid w:val="003A2FE9"/>
    <w:rsid w:val="003B09E6"/>
    <w:rsid w:val="003B6B8F"/>
    <w:rsid w:val="004C3262"/>
    <w:rsid w:val="004D0427"/>
    <w:rsid w:val="00524D7C"/>
    <w:rsid w:val="005E77D5"/>
    <w:rsid w:val="00605D43"/>
    <w:rsid w:val="0066373F"/>
    <w:rsid w:val="006C2CCF"/>
    <w:rsid w:val="006F18FC"/>
    <w:rsid w:val="006F7984"/>
    <w:rsid w:val="00781668"/>
    <w:rsid w:val="007C6F5F"/>
    <w:rsid w:val="007F1C77"/>
    <w:rsid w:val="0081503C"/>
    <w:rsid w:val="00835274"/>
    <w:rsid w:val="00892840"/>
    <w:rsid w:val="008A1C7E"/>
    <w:rsid w:val="008A62CE"/>
    <w:rsid w:val="008B22C2"/>
    <w:rsid w:val="00B269F1"/>
    <w:rsid w:val="00B369A0"/>
    <w:rsid w:val="00B55196"/>
    <w:rsid w:val="00C24413"/>
    <w:rsid w:val="00C26710"/>
    <w:rsid w:val="00C57500"/>
    <w:rsid w:val="00CC33F3"/>
    <w:rsid w:val="00D05ADC"/>
    <w:rsid w:val="00EA7D7A"/>
    <w:rsid w:val="00F06D3E"/>
    <w:rsid w:val="00F13672"/>
    <w:rsid w:val="00FE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BF6E9A-8063-41AD-BC33-5FC9B78B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136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республике Молдова разведано более 300 месторождений полезных ископаемых, из которых используется лишь около 120</vt:lpstr>
    </vt:vector>
  </TitlesOfParts>
  <Company>дом</Company>
  <LinksUpToDate>false</LinksUpToDate>
  <CharactersWithSpaces>9348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республике Молдова разведано более 300 месторождений полезных ископаемых, из которых используется лишь около 120</dc:title>
  <dc:subject/>
  <dc:creator>олег</dc:creator>
  <cp:keywords/>
  <dc:description/>
  <cp:lastModifiedBy>Irina</cp:lastModifiedBy>
  <cp:revision>2</cp:revision>
  <dcterms:created xsi:type="dcterms:W3CDTF">2014-09-05T18:50:00Z</dcterms:created>
  <dcterms:modified xsi:type="dcterms:W3CDTF">2014-09-05T18:50:00Z</dcterms:modified>
</cp:coreProperties>
</file>