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8F9" w:rsidRDefault="009928F9">
      <w:pPr>
        <w:pStyle w:val="30"/>
        <w:tabs>
          <w:tab w:val="right" w:leader="dot" w:pos="9061"/>
        </w:tabs>
        <w:rPr>
          <w:b/>
          <w:bCs/>
        </w:rPr>
      </w:pPr>
      <w:r>
        <w:rPr>
          <w:b/>
          <w:bCs/>
        </w:rPr>
        <w:t>ОГЛАВЛЕНИЕ</w:t>
      </w:r>
    </w:p>
    <w:p w:rsidR="009928F9" w:rsidRDefault="009928F9"/>
    <w:p w:rsidR="009928F9" w:rsidRDefault="009928F9">
      <w:pPr>
        <w:pStyle w:val="30"/>
        <w:tabs>
          <w:tab w:val="right" w:leader="dot" w:pos="9061"/>
        </w:tabs>
        <w:rPr>
          <w:noProof/>
        </w:rPr>
      </w:pPr>
      <w:r w:rsidRPr="00B42B63">
        <w:rPr>
          <w:rStyle w:val="a5"/>
          <w:noProof/>
        </w:rPr>
        <w:t>Общие сведения об Испании</w:t>
      </w:r>
      <w:r>
        <w:rPr>
          <w:noProof/>
          <w:webHidden/>
        </w:rPr>
        <w:tab/>
        <w:t>1</w:t>
      </w:r>
    </w:p>
    <w:p w:rsidR="009928F9" w:rsidRDefault="009928F9">
      <w:pPr>
        <w:pStyle w:val="30"/>
        <w:tabs>
          <w:tab w:val="right" w:leader="dot" w:pos="9061"/>
        </w:tabs>
        <w:rPr>
          <w:noProof/>
        </w:rPr>
      </w:pPr>
      <w:r w:rsidRPr="00B42B63">
        <w:rPr>
          <w:rStyle w:val="a5"/>
          <w:noProof/>
        </w:rPr>
        <w:t>Климат и туристский сезон</w:t>
      </w:r>
      <w:r>
        <w:rPr>
          <w:noProof/>
          <w:webHidden/>
        </w:rPr>
        <w:tab/>
        <w:t>2</w:t>
      </w:r>
    </w:p>
    <w:p w:rsidR="009928F9" w:rsidRDefault="009928F9">
      <w:pPr>
        <w:pStyle w:val="30"/>
        <w:tabs>
          <w:tab w:val="right" w:leader="dot" w:pos="9061"/>
        </w:tabs>
        <w:rPr>
          <w:noProof/>
        </w:rPr>
      </w:pPr>
      <w:r w:rsidRPr="00B42B63">
        <w:rPr>
          <w:rStyle w:val="a5"/>
          <w:noProof/>
        </w:rPr>
        <w:t>Мадрид - краткие сведения</w:t>
      </w:r>
      <w:r>
        <w:rPr>
          <w:noProof/>
          <w:webHidden/>
        </w:rPr>
        <w:tab/>
        <w:t>5</w:t>
      </w:r>
    </w:p>
    <w:p w:rsidR="009928F9" w:rsidRDefault="009928F9">
      <w:pPr>
        <w:pStyle w:val="30"/>
        <w:tabs>
          <w:tab w:val="right" w:leader="dot" w:pos="9061"/>
        </w:tabs>
        <w:rPr>
          <w:noProof/>
        </w:rPr>
      </w:pPr>
      <w:r w:rsidRPr="00B42B63">
        <w:rPr>
          <w:rStyle w:val="a5"/>
          <w:noProof/>
        </w:rPr>
        <w:t>Мадрид</w:t>
      </w:r>
      <w:r>
        <w:rPr>
          <w:noProof/>
          <w:webHidden/>
        </w:rPr>
        <w:tab/>
        <w:t>7</w:t>
      </w:r>
    </w:p>
    <w:p w:rsidR="009928F9" w:rsidRDefault="009928F9">
      <w:pPr>
        <w:pStyle w:val="30"/>
        <w:tabs>
          <w:tab w:val="right" w:leader="dot" w:pos="9061"/>
        </w:tabs>
        <w:rPr>
          <w:noProof/>
        </w:rPr>
      </w:pPr>
      <w:r w:rsidRPr="00B42B63">
        <w:rPr>
          <w:rStyle w:val="a5"/>
          <w:noProof/>
        </w:rPr>
        <w:t>История</w:t>
      </w:r>
      <w:r>
        <w:rPr>
          <w:noProof/>
          <w:webHidden/>
        </w:rPr>
        <w:tab/>
        <w:t>7</w:t>
      </w:r>
    </w:p>
    <w:p w:rsidR="009928F9" w:rsidRDefault="009928F9">
      <w:pPr>
        <w:pStyle w:val="30"/>
        <w:tabs>
          <w:tab w:val="right" w:leader="dot" w:pos="9061"/>
        </w:tabs>
        <w:rPr>
          <w:noProof/>
        </w:rPr>
      </w:pPr>
      <w:r w:rsidRPr="00B42B63">
        <w:rPr>
          <w:rStyle w:val="a5"/>
          <w:noProof/>
        </w:rPr>
        <w:t>Старый город</w:t>
      </w:r>
      <w:r>
        <w:rPr>
          <w:noProof/>
          <w:webHidden/>
        </w:rPr>
        <w:tab/>
        <w:t>8</w:t>
      </w:r>
    </w:p>
    <w:p w:rsidR="009928F9" w:rsidRDefault="009928F9">
      <w:pPr>
        <w:pStyle w:val="30"/>
        <w:tabs>
          <w:tab w:val="right" w:leader="dot" w:pos="9061"/>
        </w:tabs>
        <w:rPr>
          <w:noProof/>
        </w:rPr>
      </w:pPr>
      <w:r w:rsidRPr="00B42B63">
        <w:rPr>
          <w:rStyle w:val="a5"/>
          <w:noProof/>
        </w:rPr>
        <w:t>Властный Мадрид</w:t>
      </w:r>
      <w:r>
        <w:rPr>
          <w:noProof/>
          <w:webHidden/>
        </w:rPr>
        <w:tab/>
        <w:t>10</w:t>
      </w:r>
    </w:p>
    <w:p w:rsidR="009928F9" w:rsidRDefault="009928F9">
      <w:pPr>
        <w:pStyle w:val="30"/>
        <w:tabs>
          <w:tab w:val="right" w:leader="dot" w:pos="9061"/>
        </w:tabs>
        <w:rPr>
          <w:noProof/>
        </w:rPr>
      </w:pPr>
      <w:r w:rsidRPr="00B42B63">
        <w:rPr>
          <w:rStyle w:val="a5"/>
          <w:noProof/>
        </w:rPr>
        <w:t>Бульвары столицы</w:t>
      </w:r>
      <w:r>
        <w:rPr>
          <w:noProof/>
          <w:webHidden/>
        </w:rPr>
        <w:tab/>
        <w:t>12</w:t>
      </w:r>
    </w:p>
    <w:p w:rsidR="009928F9" w:rsidRDefault="009928F9">
      <w:pPr>
        <w:pStyle w:val="30"/>
        <w:tabs>
          <w:tab w:val="right" w:leader="dot" w:pos="9061"/>
        </w:tabs>
        <w:rPr>
          <w:noProof/>
        </w:rPr>
      </w:pPr>
      <w:r w:rsidRPr="00B42B63">
        <w:rPr>
          <w:rStyle w:val="a5"/>
          <w:noProof/>
        </w:rPr>
        <w:t>Экскурсии</w:t>
      </w:r>
      <w:r>
        <w:rPr>
          <w:noProof/>
          <w:webHidden/>
        </w:rPr>
        <w:tab/>
        <w:t>14</w:t>
      </w:r>
    </w:p>
    <w:p w:rsidR="009928F9" w:rsidRDefault="009928F9">
      <w:pPr>
        <w:pStyle w:val="30"/>
        <w:tabs>
          <w:tab w:val="right" w:leader="dot" w:pos="9061"/>
        </w:tabs>
        <w:rPr>
          <w:noProof/>
        </w:rPr>
      </w:pPr>
      <w:r w:rsidRPr="00B42B63">
        <w:rPr>
          <w:rStyle w:val="a5"/>
          <w:noProof/>
        </w:rPr>
        <w:t>Литература</w:t>
      </w:r>
      <w:r>
        <w:rPr>
          <w:noProof/>
          <w:webHidden/>
        </w:rPr>
        <w:tab/>
        <w:t>16</w:t>
      </w:r>
    </w:p>
    <w:p w:rsidR="009928F9" w:rsidRDefault="009928F9">
      <w:pPr>
        <w:pStyle w:val="3"/>
        <w:jc w:val="center"/>
      </w:pPr>
      <w:bookmarkStart w:id="0" w:name="_Toc506509156"/>
      <w:r>
        <w:t>Общие сведения об Испании</w:t>
      </w:r>
      <w:bookmarkEnd w:id="0"/>
    </w:p>
    <w:p w:rsidR="009928F9" w:rsidRDefault="009928F9">
      <w:pPr>
        <w:spacing w:line="360" w:lineRule="auto"/>
        <w:ind w:firstLine="709"/>
        <w:jc w:val="both"/>
        <w:rPr>
          <w:sz w:val="28"/>
        </w:rPr>
      </w:pPr>
    </w:p>
    <w:p w:rsidR="009928F9" w:rsidRDefault="009928F9">
      <w:pPr>
        <w:spacing w:line="360" w:lineRule="auto"/>
        <w:ind w:firstLine="709"/>
        <w:jc w:val="both"/>
        <w:rPr>
          <w:sz w:val="28"/>
        </w:rPr>
      </w:pPr>
      <w:r>
        <w:rPr>
          <w:sz w:val="28"/>
        </w:rPr>
        <w:t xml:space="preserve">Испания занимает около 5 частей Иберийского полуострова, ей принадлежат Балеарские и Канарские острова, а также небольшие африканские территории и города Сеута и Мелилья, что составляет в общей сложности 504 782 км2. Образуя естественную границу с Францией, Пиренеи в течение столетий были главной причиной политической и социальной изоляции Испании от Центральной Европы. Большое историческое значение имела также неразрывная связь испанцев с морем: почти 3200 км составляет протяженность побережья Средиземного моря и Атлантического океана. Наконец на культуру Испании решающим образом повлияла близость африканского континента, ведь ширина Гибралтарского пролива всего 14 км, а без влияния Востока были бы сегодня немыслимы ни архитектурный стиль мудехар, ни фламенко, ни культивирование цитрусовых. Вопреки общепринятому мнению, что Испания — это классический вариант изобилия пляжей и солнца, она является второй (после Швейцарии) горной страной Европы: Кантабрийские горы (до 2648 м), протянувшиеся вдоль северного побережья Атлантики, Иберийские горы (2313 м) и Центральные Кордильеры (2592 м) на востоке и в центре Испании, а также Бетские или Андалусские горы (3478 м) на юге страны. Между ними простирается обширная область плоскогорий, т.н. Месета (от исп. меса - стол). </w:t>
      </w:r>
    </w:p>
    <w:p w:rsidR="009928F9" w:rsidRDefault="009928F9">
      <w:pPr>
        <w:spacing w:line="360" w:lineRule="auto"/>
        <w:ind w:firstLine="709"/>
        <w:jc w:val="both"/>
        <w:rPr>
          <w:sz w:val="28"/>
        </w:rPr>
      </w:pPr>
      <w:r>
        <w:rPr>
          <w:sz w:val="28"/>
        </w:rPr>
        <w:t xml:space="preserve">Кастилия - колыбель старой Испании, расположена на этом плато. </w:t>
      </w:r>
    </w:p>
    <w:p w:rsidR="009928F9" w:rsidRDefault="009928F9">
      <w:pPr>
        <w:spacing w:line="360" w:lineRule="auto"/>
        <w:ind w:firstLine="709"/>
        <w:jc w:val="both"/>
        <w:rPr>
          <w:sz w:val="28"/>
        </w:rPr>
      </w:pPr>
      <w:r>
        <w:rPr>
          <w:sz w:val="28"/>
        </w:rPr>
        <w:t xml:space="preserve">Мадрид - самая «высокогорная» европейская столица - 650 м над уровнем моря. Благодаря своим бескрайним просторам и причудливому рельефу, возникшему под воздействием солнца и эрозии, лунные ландшафты Месеты производят поистине неизгладимое впечатление на многочисленных туристов. Прибрежные районы Испании заметно отличаются друг от друга климатом, растительностью и рельефом. На побережье Средиземного моря крутые утесы сменяются живописными бухтами среди скал (у мыса Креус, к северу от Кадакеса) с бесконечными песчаными пляжами (Аликанте). На атлантическом побережье фьордообразные участки (мыс Фистерра в Галисии) чередуются с отвесными скальными стенами и зелеными лугами (Астурия). В среде туристов установились следующие названия прибрежных регионов: </w:t>
      </w:r>
    </w:p>
    <w:p w:rsidR="009928F9" w:rsidRDefault="009928F9">
      <w:pPr>
        <w:spacing w:line="360" w:lineRule="auto"/>
        <w:ind w:firstLine="709"/>
        <w:jc w:val="both"/>
        <w:rPr>
          <w:sz w:val="28"/>
        </w:rPr>
      </w:pPr>
      <w:r>
        <w:rPr>
          <w:sz w:val="28"/>
        </w:rPr>
        <w:t xml:space="preserve">Коста-Брава - «Дикий берег», Коста-Даурада - «Золотой берег», Коста-дель-Азаар - «Апельсиновый берег», Коста-Бланка — «Белый берег», Коста-дель-Соль — «Солнечный берег» и Кос-та-де-ла-Лус - «Берег света». Однако такие поэтические названия не всегда совпадают с действительностью... </w:t>
      </w:r>
    </w:p>
    <w:p w:rsidR="009928F9" w:rsidRDefault="009928F9">
      <w:pPr>
        <w:spacing w:line="360" w:lineRule="auto"/>
        <w:ind w:firstLine="709"/>
        <w:jc w:val="both"/>
        <w:rPr>
          <w:sz w:val="28"/>
        </w:rPr>
      </w:pPr>
    </w:p>
    <w:p w:rsidR="009928F9" w:rsidRDefault="009928F9">
      <w:pPr>
        <w:pStyle w:val="3"/>
        <w:jc w:val="center"/>
      </w:pPr>
      <w:bookmarkStart w:id="1" w:name="_Toc506509157"/>
      <w:r>
        <w:t>Климат и туристский сезон</w:t>
      </w:r>
      <w:bookmarkEnd w:id="1"/>
    </w:p>
    <w:p w:rsidR="009928F9" w:rsidRDefault="009928F9">
      <w:pPr>
        <w:spacing w:line="360" w:lineRule="auto"/>
        <w:ind w:firstLine="709"/>
        <w:jc w:val="both"/>
        <w:rPr>
          <w:sz w:val="28"/>
        </w:rPr>
      </w:pPr>
    </w:p>
    <w:p w:rsidR="009928F9" w:rsidRDefault="009928F9">
      <w:pPr>
        <w:spacing w:line="360" w:lineRule="auto"/>
        <w:ind w:firstLine="709"/>
        <w:jc w:val="both"/>
        <w:rPr>
          <w:sz w:val="28"/>
        </w:rPr>
      </w:pPr>
      <w:r>
        <w:rPr>
          <w:sz w:val="28"/>
        </w:rPr>
        <w:t xml:space="preserve">«Прогноз погоды: 28-30°С в тени, безоблачное небо». Именно на такую погоду в Испании рассчитывает большинство туристов. При этом климатическая кривая по стране обнаруживает гораздо больше нюансов, нежели ошибочно ожидаемое «вечное лето». Типично средиземноморский климат сохраняется только на юге и востоке полуострова; теплое сухое лето и исключительно мягкая, сырая зима являются характерными для Каталонии, Валенсии и Андалусии. Однако чем дальше от побережья, тем сильнее влияние континентальной климатической зоны. В Кастилии и Ла-Манче с мая по сентябрь буквально свирепствует жара; долгой зимой над высохшим плоскогорьем дуют шквальные, пронизывающие, холодные ветры. Повышенной влажностью отличается климат Галисии, Астурии, Кантабрии и Басконии. Круглый год эти регионы обильно поливают непрерывные дожди. В то же время тревога по поводу катастрофической засухи на юге и юго-востоке Испании в последние годы часто становится одной из основных тем испанских газет. Зимние морозы и снег — не редкость в Пиренеях, горах Сьерра-Невады (Андалусия) и Сьерра-де-Гвадаррамы (под Мадридом). Арагон и частично Северная Кастилия также время от времени покрываются тонким белым одеянием. Особенно жарко бывает прежде всего на юге и в центре страны. Самая высокая температура, далеко за 40°С, довольно часто отмечается в разгар лета в Севилье, Мурсии или Альбасете. Наиболее благоприятное время для туристов из других стран - периоды между мартом и июнем, а также с середины сентября до конца октября. </w:t>
      </w:r>
    </w:p>
    <w:p w:rsidR="009928F9" w:rsidRDefault="009928F9">
      <w:pPr>
        <w:spacing w:line="360" w:lineRule="auto"/>
        <w:ind w:firstLine="709"/>
        <w:jc w:val="both"/>
        <w:rPr>
          <w:sz w:val="28"/>
        </w:rPr>
      </w:pPr>
      <w:r>
        <w:rPr>
          <w:sz w:val="28"/>
        </w:rPr>
        <w:t xml:space="preserve">В ходе тысячелетий разнообразные культурные слои сменили первозданную природу почти на всем Иберийском полуострове. Формы флоры в соответствии с различными климатическими зонами варьируются между альпийской (Пиренеи, Пикос-де-Еуропа), вечнозеленой (на северном побережье) и сухой (на побережье Средиземного моря и Месете). Типично средиземноморские смешанные леса, в которых помимо прочего росли клен, карликовая пальма, скальный и пробковый дубы и которые некогда покрывали значительную территорию Испании, теперь практически исчезли. Их выкорчевали главным образом ради культивирования тех «полезных» представителей флоры, которые сегодня в Средиземноморье встречаются буквально на каждом шагу. Оливковые, апельсиновые, мандариновые и лимонные рощи на бескрайних полях или террасах на горных склонах соседствуют с искусственно орошаемыми плантациями абрикосовых и персиковых деревьев. Типичными растениями для полей Ла-Манчи являются подсолнечник и цветущий поздним летом фиолетовыми цветами шафран. Финиковые пальмы поселились главным образом на восточном побережье Средиземного моря; самый большой лес из финиковых пальм в Европе находится неподалеку от Эльче. </w:t>
      </w:r>
    </w:p>
    <w:p w:rsidR="009928F9" w:rsidRDefault="009928F9">
      <w:pPr>
        <w:spacing w:line="360" w:lineRule="auto"/>
        <w:ind w:firstLine="709"/>
        <w:jc w:val="both"/>
        <w:rPr>
          <w:sz w:val="28"/>
        </w:rPr>
      </w:pPr>
      <w:r>
        <w:rPr>
          <w:sz w:val="28"/>
        </w:rPr>
        <w:t xml:space="preserve">Животный мир Испании не слишком отличается от фауны Центральной Европы. Часто встречается иберийский благородный олень, в последних лесахюго-востока страны еще обитают генетты, ласки, лисы и другие мелкие хищники. Знаменитую гибралтарскую обезьяну в Европу по всей видимости завезли через пролив берберы из Марокко. В то время, как бурый медведь за последние десятилетия был практически истреблен, под Бургосом, в Национальном парке Пикос-де-Еуропа пытаются снова поселить волка. Богатством видов поражает птичье царство. Вдоль побережья, например, в устьях рек или на соленых озерах Кос-та-Бланки гнездятся цапли, утки, ибисы и фламинго. Над Месетой и горными цепями центральной части страны кружат орлы, сипы белоголовые и ястребы. Гнезда аистов являются неотъемлемой частью ландшафта Эстремадуры. Парадокс, но именно массовые лесопосадки, начавшиеся в 50-е годы, создали немало экологических проблем. Хотя быстрорастущие сосны (на юге) и эвкалипты (на севере) сулят баснословные прибыли мебельной и бумажной промышленности, эти монокультуры подвергают почву непомерным нагрузкам, </w:t>
      </w:r>
    </w:p>
    <w:p w:rsidR="009928F9" w:rsidRDefault="009928F9">
      <w:pPr>
        <w:spacing w:line="360" w:lineRule="auto"/>
        <w:ind w:firstLine="709"/>
        <w:jc w:val="both"/>
        <w:rPr>
          <w:sz w:val="28"/>
        </w:rPr>
      </w:pPr>
      <w:r>
        <w:rPr>
          <w:sz w:val="28"/>
        </w:rPr>
        <w:t>Явным прогрессом в действиях властей Испании, раньше не уделявших достаточного внимания вопросам экологии, можно считать стремление улучшить условия содержания природоохранных зон. 5% территории страны взяты под охрану региональных правительств или государства. Сюда относятся приблизительно 500 природных парков и заповедников. По решению уполномоченных ЕС по вопросам экологии площадь испанских природоохранных областей к 2005 г. должна утроиться. В качестве образцовых объектов экологи Испании могут сегодня продемонстрировать уже одиннадцать Национальных парков, четыре из которых находятся на Канарах, один на Балеарских островах и шесть на континенте. Наряду с такими зонами, как Ордеса (в Пиренеях под Уэской), Айгуэс-Тортес (Сьерра-де-лос-Энкантос в провинции Лерида), Таблас-де-Даймьэль (район повышенной влажности у Сьюдад-Реаль) и Кото-де-Доньяна (дельта Гва-далквивира). В 1995 г. были объявлены Национальными парками два новых района: Кабаньерос - в горах южнее Толедо, в значительной степени сохранил свой естественный средиземноморский горный лес. Пикос-де-Еуропа — горный массив между Астурией, Кантабрией и Леоном, для тех, кто посетит его, наверняка станет потрясающим откровением то, что территория, ранее носившая название Ковадонга, с 17 000 га была расширена до 65 000 га, и теперь это самый большой Национальный парк Европы. что приводит в итоге к печальным последствиям: оползням и ускорению эрозии. К тому же сосновая смола горит, как спичка, и пожары мгновенно распространяются на огромных площадях. Так, только в провинции Валенсия в 1994 г. выгорело без малого 160 га леса. К отраслям промышленности, которые угрожают еще не тронутым безжалостной цивилизацией красивейшим ландшафтам, относится, к сожалению, и неуправляемый туризм. Так, неуклонно расширяющиеся гостиничные комплексы в бухте Кадиса уже оказались в опасной близости к самому крупному природному заповеднику Европы — Национальному парку Кото-де-Доньяна, а только площадки для гольфа в Южной Испании поглощают столько же воды, сколько ее потребляет пятимиллионный Мадрид</w:t>
      </w:r>
    </w:p>
    <w:p w:rsidR="009928F9" w:rsidRDefault="009928F9">
      <w:pPr>
        <w:pStyle w:val="3"/>
        <w:jc w:val="center"/>
      </w:pPr>
      <w:bookmarkStart w:id="2" w:name="_Toc506509158"/>
      <w:r>
        <w:t>Мадрид - краткие сведения</w:t>
      </w:r>
      <w:bookmarkEnd w:id="2"/>
    </w:p>
    <w:p w:rsidR="009928F9" w:rsidRDefault="009928F9"/>
    <w:p w:rsidR="009928F9" w:rsidRDefault="009928F9">
      <w:pPr>
        <w:spacing w:line="360" w:lineRule="auto"/>
        <w:ind w:firstLine="709"/>
        <w:jc w:val="both"/>
        <w:rPr>
          <w:sz w:val="28"/>
        </w:rPr>
      </w:pPr>
      <w:r>
        <w:rPr>
          <w:sz w:val="28"/>
        </w:rPr>
        <w:t>Эта область, совпадающая с одноименной провинцией, расположена в географическом центре полуострова; ее средоточием является город, ставший в XVI веке столицей нашей страны.</w:t>
      </w:r>
    </w:p>
    <w:p w:rsidR="009928F9" w:rsidRDefault="009928F9">
      <w:pPr>
        <w:spacing w:line="360" w:lineRule="auto"/>
        <w:ind w:firstLine="709"/>
        <w:jc w:val="both"/>
        <w:rPr>
          <w:sz w:val="28"/>
        </w:rPr>
      </w:pPr>
      <w:r>
        <w:rPr>
          <w:sz w:val="28"/>
        </w:rPr>
        <w:t>Мадрид, основанный арабами в IX веке, в настоящее время современный и оживленный город, представляющий значительный интерес для посетителей. Его историческое наследство - огромно. Вокруг площади Паха сохранилась средневековая планировка города. Вблизи Пуэрта дель Сол, считающейся по традиции центром города, расположен район Абсбургов, построенный в Золотом веке. Здесь же находятся две площади: главная (Пласа Майор), обрамленная колоннадами, площадь Вилья с красивым зданием Муниципалитета, обе сооружены в стиле барокко в XVII веке. Королевский дворец, окруженный садами, в настоящее время частично открытый для публики -замечательный образец дворцовой архитектуы XVIII века. Кроме того, в городе можно найти немало отличных образцов различных художественных стилей XIX и XX веков, а также большое количество парков и садов, как например Ретиро, Ботанический сад, созданный в XVII веке по королевскому указу, и Каса де Кампо. Большое количество музеев и художественных галерей, среди которых выделяется Прадо (один из лучших музеев живописи мира) и его филиал, Касон дель Буэн Ретиро, где выставлена "Герника" Пикассо; в Археологическом музее представлены практически все культуры Испании с древнейших времен; имеется также Музей современного искусства Испании.</w:t>
      </w:r>
    </w:p>
    <w:p w:rsidR="009928F9" w:rsidRDefault="009928F9">
      <w:pPr>
        <w:spacing w:line="360" w:lineRule="auto"/>
        <w:ind w:firstLine="709"/>
        <w:jc w:val="both"/>
        <w:rPr>
          <w:sz w:val="28"/>
        </w:rPr>
      </w:pPr>
      <w:r>
        <w:rPr>
          <w:sz w:val="28"/>
        </w:rPr>
        <w:t>Сан Лоренсо де Эль Эскориал, в горах Гвадаррамы, был облюбован Филиппом II для возведения великолепного дворца-монастыря. Это творение Хуана де Эрреры, гениальнейшего испанского зодчего Возрождения, явилось крупнейшим произведением архитектуры Испании той эпохи; его значение выражается в том влиянии, которое оно оказало на всю архитектуру Испанской империи.</w:t>
      </w:r>
    </w:p>
    <w:p w:rsidR="009928F9" w:rsidRDefault="009928F9">
      <w:pPr>
        <w:spacing w:line="360" w:lineRule="auto"/>
        <w:ind w:firstLine="709"/>
        <w:jc w:val="both"/>
        <w:rPr>
          <w:sz w:val="28"/>
        </w:rPr>
      </w:pPr>
      <w:r>
        <w:rPr>
          <w:sz w:val="28"/>
        </w:rPr>
        <w:t>Алкала де Энарес - родина Сервантеса, славилась в XVI и XVII веках своим университетом. В старой части города сохранились интересные памятники, среди которых выделяется само здание университета.</w:t>
      </w:r>
    </w:p>
    <w:p w:rsidR="009928F9" w:rsidRDefault="009928F9">
      <w:pPr>
        <w:spacing w:line="360" w:lineRule="auto"/>
        <w:ind w:firstLine="709"/>
        <w:jc w:val="both"/>
        <w:rPr>
          <w:sz w:val="28"/>
        </w:rPr>
      </w:pPr>
      <w:r>
        <w:rPr>
          <w:sz w:val="28"/>
        </w:rPr>
        <w:t>Аранхуэс - поселок, созданный для обслуживания роскошной летней резиденции королей; здесь, на берегах реки Тахо, раскинулся великолепный парк.</w:t>
      </w:r>
    </w:p>
    <w:p w:rsidR="009928F9" w:rsidRDefault="009928F9">
      <w:pPr>
        <w:pStyle w:val="3"/>
        <w:jc w:val="center"/>
      </w:pPr>
      <w:bookmarkStart w:id="3" w:name="_Toc506509159"/>
      <w:r>
        <w:t>Мадрид</w:t>
      </w:r>
      <w:bookmarkEnd w:id="3"/>
    </w:p>
    <w:p w:rsidR="009928F9" w:rsidRDefault="009928F9">
      <w:pPr>
        <w:spacing w:line="360" w:lineRule="auto"/>
        <w:ind w:firstLine="709"/>
        <w:jc w:val="both"/>
        <w:rPr>
          <w:sz w:val="28"/>
        </w:rPr>
      </w:pPr>
    </w:p>
    <w:p w:rsidR="009928F9" w:rsidRDefault="009928F9">
      <w:pPr>
        <w:spacing w:line="360" w:lineRule="auto"/>
        <w:ind w:firstLine="709"/>
        <w:jc w:val="both"/>
        <w:rPr>
          <w:sz w:val="28"/>
        </w:rPr>
      </w:pPr>
      <w:r>
        <w:rPr>
          <w:sz w:val="28"/>
        </w:rPr>
        <w:t xml:space="preserve">Ни одна столица Западной Европы не изменилась за последние двадцать лет так кардинально и так стремительно. Мадрид, над которым часто издевались, называя его оплотом бюрократов и культурной пустыней, решительно стряхнул с себя замшелость эры Франко, Мадрид неудержимо двинулся вперед. Столичный шик, музеи мирового уровня, бурная, бьющая ключом ночная жизнь и жизнерадостность молодых мадридцев магически привлекают к себе туристов со всего света. Но четырехмиллионная столица сохранила и спокойные черты характера в тихих улочках района или старого мавританского квартала. </w:t>
      </w:r>
    </w:p>
    <w:p w:rsidR="009928F9" w:rsidRDefault="009928F9">
      <w:pPr>
        <w:spacing w:line="360" w:lineRule="auto"/>
        <w:ind w:firstLine="709"/>
        <w:jc w:val="both"/>
        <w:rPr>
          <w:sz w:val="28"/>
        </w:rPr>
      </w:pPr>
    </w:p>
    <w:p w:rsidR="009928F9" w:rsidRDefault="009928F9">
      <w:pPr>
        <w:pStyle w:val="3"/>
        <w:jc w:val="center"/>
      </w:pPr>
      <w:bookmarkStart w:id="4" w:name="_Toc506509160"/>
      <w:r>
        <w:t>История</w:t>
      </w:r>
      <w:bookmarkEnd w:id="4"/>
    </w:p>
    <w:p w:rsidR="009928F9" w:rsidRDefault="009928F9">
      <w:pPr>
        <w:spacing w:line="360" w:lineRule="auto"/>
        <w:ind w:firstLine="709"/>
        <w:jc w:val="both"/>
        <w:rPr>
          <w:sz w:val="28"/>
        </w:rPr>
      </w:pPr>
    </w:p>
    <w:p w:rsidR="009928F9" w:rsidRDefault="009928F9">
      <w:pPr>
        <w:spacing w:line="360" w:lineRule="auto"/>
        <w:ind w:firstLine="709"/>
        <w:jc w:val="both"/>
        <w:rPr>
          <w:sz w:val="28"/>
        </w:rPr>
      </w:pPr>
      <w:r>
        <w:rPr>
          <w:sz w:val="28"/>
        </w:rPr>
        <w:t xml:space="preserve">Именно Мадрид, селение, некогда возникшее рядом с крепостью Маджерит, построенной маврами в IX в. на плоскогорье Месета, Филипп II, создатель Эскориала, провозгласил в 1561 г. столицей испанской империи. Окруженная такими блестящими городами, как Толедо, Авила и Сеговия, одинокая крепость на реке Мансанарес имела преимущество лишь в том, что занимала центральное положение. Однако быстро разросшийся административный аппарат новой резиденции привлек в город купцов и художников. </w:t>
      </w:r>
    </w:p>
    <w:p w:rsidR="009928F9" w:rsidRDefault="009928F9">
      <w:pPr>
        <w:spacing w:line="360" w:lineRule="auto"/>
        <w:ind w:firstLine="709"/>
        <w:jc w:val="both"/>
        <w:rPr>
          <w:sz w:val="28"/>
        </w:rPr>
      </w:pPr>
      <w:r>
        <w:rPr>
          <w:sz w:val="28"/>
        </w:rPr>
        <w:t xml:space="preserve">Возникли церкви, монастыри и дворцы. В XVII в. во времена правления Габсбургов был создан роскошный Парк Ретиро и импозантная главная площадь Майор. В XVIII в. Бурбоны добавили к этому Королевский дворец. К тому же времени относится и строительство роскошного бульвара Paseo del Prado. После непродолжительной первой республики (1873-1874) при Альфонсо XII в городе появились электричество, телефон и трамвай. В 1910 г., когда Мадрид насчитывал 500 000 жит., через старый город был проложен проспект Gran Via, в 1919 г. вошла в строй первая линия метро. После гражданской войны, в ходе которой националисты два года осаждали и частично разрушили Мадрид, тоталитарный метод строительства Франко наложил на город свой особый отпечаток. Безликие пригороды с 50-х гг. разрослись, как сорняки. Свидетельства истории последних лет -суперсовременные гиганты из стекла и стали зоны AZCA. </w:t>
      </w:r>
    </w:p>
    <w:p w:rsidR="009928F9" w:rsidRDefault="009928F9">
      <w:pPr>
        <w:spacing w:line="360" w:lineRule="auto"/>
        <w:ind w:firstLine="709"/>
        <w:jc w:val="both"/>
        <w:rPr>
          <w:sz w:val="28"/>
        </w:rPr>
      </w:pPr>
    </w:p>
    <w:p w:rsidR="009928F9" w:rsidRDefault="009928F9">
      <w:pPr>
        <w:pStyle w:val="3"/>
        <w:jc w:val="center"/>
      </w:pPr>
      <w:bookmarkStart w:id="5" w:name="_Toc506509161"/>
      <w:r>
        <w:t>Старый город</w:t>
      </w:r>
      <w:bookmarkEnd w:id="5"/>
    </w:p>
    <w:p w:rsidR="009928F9" w:rsidRDefault="009928F9">
      <w:pPr>
        <w:spacing w:line="360" w:lineRule="auto"/>
        <w:ind w:firstLine="709"/>
        <w:jc w:val="both"/>
        <w:rPr>
          <w:sz w:val="28"/>
        </w:rPr>
      </w:pPr>
    </w:p>
    <w:p w:rsidR="009928F9" w:rsidRDefault="009928F9">
      <w:pPr>
        <w:spacing w:line="360" w:lineRule="auto"/>
        <w:ind w:firstLine="709"/>
        <w:jc w:val="both"/>
        <w:rPr>
          <w:sz w:val="28"/>
        </w:rPr>
      </w:pPr>
      <w:r>
        <w:rPr>
          <w:sz w:val="28"/>
        </w:rPr>
        <w:t>Площадь Пуэрта-дель-Соль (Puerto del Sol, Ворота Солнца.) - это сердце Мадрида. В новогоднюю ночь жители Мадрида собираются здесь, чтобы, пока бьют часы, съесть традиционные 12 виноградин и запить их вином. Проследуем по Calle Mayor в восточном направлении и вскоре слева появится прямоугольная "площадь Майор fPioza Mayor), окруженная домами с аркадами, построенными в начале XVII в. На протяжении столетий площадь была центром общественной жизни города. Здесь проходили празднества, бой быков и публичный суд инквизиции (аутодафе). В центре площади стоит конная статуя Филиппа III. Королевские особы всегда занимали место в почетной ложе на высоком балконе дома Каса-де-ла-Пана-дерия. По воскресеньям здесь, в галереях, собираются для обмена марками филателисты. Пройдя немного по Calle Mayor, попадаем на Plaza de la Villa  - площадь, которая была центром средневекового Мадрида. На западной стороне площади находится ратуша из красного кирпича с двумя боковыми башнями (XVII в.), а также два дворца XVI в.: соединенный аркой с ратушей дворец Каса-де-лос-Сиснерос, здание в стиле платереско, сейчас официальная резиденция бургомистра, и дворец Каса-де-лос-Луханос. Улица Calle del Cordon, проходящая между этими строениями, приведет нас через Calle Segovia в самый центр Moreria, старого мавританского квартала. Особый интерес здесь представляет тихая Plaza de la Paja с капеллой архиепископа (Сарй-la del Obispo (1520), готика и платереско). Идущая под уклон узкая Carrera San Francisco выведет нас прямо к церкви Сан-Франсиско-элъ-Гранде (</w:t>
      </w:r>
      <w:r>
        <w:rPr>
          <w:sz w:val="28"/>
          <w:lang w:val="en-US"/>
        </w:rPr>
        <w:t>San</w:t>
      </w:r>
      <w:r>
        <w:rPr>
          <w:sz w:val="28"/>
        </w:rPr>
        <w:t xml:space="preserve"> </w:t>
      </w:r>
      <w:r>
        <w:rPr>
          <w:sz w:val="28"/>
          <w:lang w:val="en-US"/>
        </w:rPr>
        <w:t>Francisco</w:t>
      </w:r>
      <w:r>
        <w:rPr>
          <w:sz w:val="28"/>
        </w:rPr>
        <w:t xml:space="preserve"> </w:t>
      </w:r>
      <w:r>
        <w:rPr>
          <w:sz w:val="28"/>
          <w:lang w:val="en-US"/>
        </w:rPr>
        <w:t>el</w:t>
      </w:r>
      <w:r>
        <w:rPr>
          <w:sz w:val="28"/>
        </w:rPr>
        <w:t xml:space="preserve"> </w:t>
      </w:r>
      <w:r>
        <w:rPr>
          <w:sz w:val="28"/>
          <w:lang w:val="en-US"/>
        </w:rPr>
        <w:t>Grande</w:t>
      </w:r>
      <w:r>
        <w:rPr>
          <w:sz w:val="28"/>
        </w:rPr>
        <w:t xml:space="preserve">, </w:t>
      </w:r>
      <w:r>
        <w:rPr>
          <w:sz w:val="28"/>
          <w:lang w:val="en-US"/>
        </w:rPr>
        <w:t>XVIII</w:t>
      </w:r>
      <w:r>
        <w:rPr>
          <w:sz w:val="28"/>
        </w:rPr>
        <w:t xml:space="preserve"> в.) (экскурсии по роскошным интерьерам с картинами Сурбарана и Гойи). </w:t>
      </w:r>
    </w:p>
    <w:p w:rsidR="009928F9" w:rsidRDefault="009928F9">
      <w:pPr>
        <w:spacing w:line="360" w:lineRule="auto"/>
        <w:ind w:firstLine="709"/>
        <w:jc w:val="both"/>
        <w:rPr>
          <w:sz w:val="28"/>
        </w:rPr>
      </w:pPr>
      <w:r>
        <w:rPr>
          <w:sz w:val="28"/>
        </w:rPr>
        <w:t>Mercado de la Cebada («Ячменный рынок»)  - крупнейший рынок старого Мадрида. От Plaza del Humilladero две параллельных улочки Cava Alta и Cava Baja, вдоль которых выстроились типичные мадридские ресторанчики, ведут назад, в направлении Plaza Mayor. По пути выходим на Calle Toledo, где примерно через 200 м оказываемся перед бывшем кафедралъным собором Сан-Исидро-Лабрадор  Он был заложен в 1622 г. - в год канонизации покровителя города Сан-Исидро, а в 1768 г. сюда перенесли его останки. Квартал Ла-Латина (La Latina), простирающийся от собора Сан-Исидро через Plaza Cascorro на юг до Ronda de Toledo, каждое воскресенье превращается в pacmpo (rastro), шумный «блошиный рынок». Советуем прогуляться по району Lavapies, граничащему с растро. В узких улочках бывшего еврейского квартала еще чувствуется дух и колорит самобытного, безыскусственного Мадрида, о котором с ностальгической грустью вспоминают местные жители. Возвращаясь обратно на Puerto del Sol, не пропустите возможность посетить «Королевскую Академию изящных искусств Сан-Фернандо» (</w:t>
      </w:r>
      <w:r>
        <w:rPr>
          <w:sz w:val="28"/>
          <w:lang w:val="en-US"/>
        </w:rPr>
        <w:t>Real</w:t>
      </w:r>
      <w:r>
        <w:rPr>
          <w:sz w:val="28"/>
        </w:rPr>
        <w:t xml:space="preserve"> </w:t>
      </w:r>
      <w:r>
        <w:rPr>
          <w:sz w:val="28"/>
          <w:lang w:val="en-US"/>
        </w:rPr>
        <w:t>Academia</w:t>
      </w:r>
      <w:r>
        <w:rPr>
          <w:sz w:val="28"/>
        </w:rPr>
        <w:t xml:space="preserve"> </w:t>
      </w:r>
      <w:r>
        <w:rPr>
          <w:sz w:val="28"/>
          <w:lang w:val="en-US"/>
        </w:rPr>
        <w:t>de</w:t>
      </w:r>
      <w:r>
        <w:rPr>
          <w:sz w:val="28"/>
        </w:rPr>
        <w:t xml:space="preserve"> </w:t>
      </w:r>
      <w:r>
        <w:rPr>
          <w:sz w:val="28"/>
          <w:lang w:val="en-US"/>
        </w:rPr>
        <w:t>Bellas</w:t>
      </w:r>
      <w:r>
        <w:rPr>
          <w:sz w:val="28"/>
        </w:rPr>
        <w:t xml:space="preserve"> </w:t>
      </w:r>
      <w:r>
        <w:rPr>
          <w:sz w:val="28"/>
          <w:lang w:val="en-US"/>
        </w:rPr>
        <w:t>Artes</w:t>
      </w:r>
      <w:r>
        <w:rPr>
          <w:sz w:val="28"/>
        </w:rPr>
        <w:t xml:space="preserve"> </w:t>
      </w:r>
      <w:r>
        <w:rPr>
          <w:sz w:val="28"/>
          <w:lang w:val="en-US"/>
        </w:rPr>
        <w:t>de</w:t>
      </w:r>
      <w:r>
        <w:rPr>
          <w:sz w:val="28"/>
        </w:rPr>
        <w:t xml:space="preserve"> </w:t>
      </w:r>
      <w:r>
        <w:rPr>
          <w:sz w:val="28"/>
          <w:lang w:val="en-US"/>
        </w:rPr>
        <w:t>San</w:t>
      </w:r>
      <w:r>
        <w:rPr>
          <w:sz w:val="28"/>
        </w:rPr>
        <w:t xml:space="preserve"> </w:t>
      </w:r>
      <w:r>
        <w:rPr>
          <w:sz w:val="28"/>
          <w:lang w:val="en-US"/>
        </w:rPr>
        <w:t>Feman</w:t>
      </w:r>
      <w:r>
        <w:rPr>
          <w:sz w:val="28"/>
        </w:rPr>
        <w:t>-</w:t>
      </w:r>
      <w:r>
        <w:rPr>
          <w:sz w:val="28"/>
          <w:lang w:val="en-US"/>
        </w:rPr>
        <w:t>do</w:t>
      </w:r>
      <w:r>
        <w:rPr>
          <w:sz w:val="28"/>
        </w:rPr>
        <w:t xml:space="preserve">, </w:t>
      </w:r>
      <w:r>
        <w:rPr>
          <w:sz w:val="28"/>
          <w:lang w:val="en-US"/>
        </w:rPr>
        <w:t>Calle</w:t>
      </w:r>
      <w:r>
        <w:rPr>
          <w:sz w:val="28"/>
        </w:rPr>
        <w:t xml:space="preserve"> </w:t>
      </w:r>
      <w:r>
        <w:rPr>
          <w:sz w:val="28"/>
          <w:lang w:val="en-US"/>
        </w:rPr>
        <w:t>de</w:t>
      </w:r>
      <w:r>
        <w:rPr>
          <w:sz w:val="28"/>
        </w:rPr>
        <w:t xml:space="preserve"> </w:t>
      </w:r>
      <w:r>
        <w:rPr>
          <w:sz w:val="28"/>
          <w:lang w:val="en-US"/>
        </w:rPr>
        <w:t>Alcala</w:t>
      </w:r>
      <w:r>
        <w:rPr>
          <w:sz w:val="28"/>
        </w:rPr>
        <w:t xml:space="preserve">), чтобы ознакомиться с картинной галереей (где помимо прочего выставлены работы Гойи «Ла Тирана» и «Похороны сардинки»), а также с коллекцией графики. </w:t>
      </w:r>
    </w:p>
    <w:p w:rsidR="009928F9" w:rsidRDefault="009928F9">
      <w:pPr>
        <w:spacing w:line="360" w:lineRule="auto"/>
        <w:ind w:firstLine="709"/>
        <w:jc w:val="both"/>
        <w:rPr>
          <w:sz w:val="28"/>
        </w:rPr>
      </w:pPr>
      <w:r>
        <w:rPr>
          <w:sz w:val="28"/>
        </w:rPr>
        <w:t xml:space="preserve">В квартале Уэртас (Huertas), южнее Puerta del Sol постоянно нет отбоя от посетителей, как мадридцев, так и туристов, особенно вечером. Там, например, на Plaza Santa Ana, бесчисленное множество пивных баров и уютных кабачков с недорогими тапас (закуска), где можно перекусить на скорую руку. Квартал гениев (Barrio de los Genios) расположен южнее парламента (Cortes Espanoles) и называемый так потому, что в нем жили многие знаменитые деятели испанской культуры. Здесь сохранился дом Лопе де Веги  (С. Cervantes, 11, сегодня музей). Его великий современник Сервантес погребен в находившейся рядом церкви монастыря Лас-Тринитарис (Las Trinitarias), но могила его не сохранилась. </w:t>
      </w:r>
    </w:p>
    <w:p w:rsidR="009928F9" w:rsidRDefault="009928F9">
      <w:pPr>
        <w:spacing w:line="360" w:lineRule="auto"/>
        <w:ind w:firstLine="709"/>
        <w:jc w:val="both"/>
        <w:rPr>
          <w:sz w:val="28"/>
        </w:rPr>
      </w:pPr>
    </w:p>
    <w:p w:rsidR="009928F9" w:rsidRDefault="009928F9">
      <w:pPr>
        <w:pStyle w:val="3"/>
        <w:jc w:val="center"/>
      </w:pPr>
      <w:bookmarkStart w:id="6" w:name="_Toc506509162"/>
      <w:r>
        <w:t>Властный Мадрид</w:t>
      </w:r>
      <w:bookmarkEnd w:id="6"/>
    </w:p>
    <w:p w:rsidR="009928F9" w:rsidRDefault="009928F9">
      <w:pPr>
        <w:spacing w:line="360" w:lineRule="auto"/>
        <w:ind w:firstLine="709"/>
        <w:jc w:val="both"/>
        <w:rPr>
          <w:sz w:val="28"/>
        </w:rPr>
      </w:pPr>
    </w:p>
    <w:p w:rsidR="009928F9" w:rsidRDefault="009928F9">
      <w:pPr>
        <w:spacing w:line="360" w:lineRule="auto"/>
        <w:ind w:firstLine="709"/>
        <w:jc w:val="both"/>
        <w:rPr>
          <w:sz w:val="28"/>
        </w:rPr>
      </w:pPr>
      <w:r>
        <w:rPr>
          <w:sz w:val="28"/>
        </w:rPr>
        <w:t xml:space="preserve">От Puerta del Sol проходим по пешеходной зоне Calle de Preciados в северном направлении. Рядом с большими универсальными магазинами находится францисканский монастырь Дескальсас Реалес — королевских нищенствующих босоножек (Monasterio de </w:t>
      </w:r>
      <w:r>
        <w:rPr>
          <w:sz w:val="28"/>
          <w:lang w:val="en-US"/>
        </w:rPr>
        <w:t>las</w:t>
      </w:r>
      <w:r>
        <w:rPr>
          <w:sz w:val="28"/>
        </w:rPr>
        <w:t xml:space="preserve"> </w:t>
      </w:r>
      <w:r>
        <w:rPr>
          <w:sz w:val="28"/>
          <w:lang w:val="en-US"/>
        </w:rPr>
        <w:t>Descalzas</w:t>
      </w:r>
      <w:r>
        <w:rPr>
          <w:sz w:val="28"/>
        </w:rPr>
        <w:t xml:space="preserve"> </w:t>
      </w:r>
      <w:r>
        <w:rPr>
          <w:sz w:val="28"/>
          <w:lang w:val="en-US"/>
        </w:rPr>
        <w:t>Reales</w:t>
      </w:r>
      <w:r>
        <w:rPr>
          <w:sz w:val="28"/>
        </w:rPr>
        <w:t xml:space="preserve">). Заслуживают внимания богатая коллекция картин и роскошная лестница. Поблизости возвышается шестиугольник Королевского оперного театра (Teatro Real. 1850)  Мадрида. Напротив театра — красивая, зеленая Plaza de Oriente, в центре которой стоит конный памятник Филиппу IV. Перейдя оживленную улицу Calle de Bailen, оказываемся перед Королевским дворцом (Palacio Real, XVIII в.), построенным в классическом стиле. Сейчас Хуан Карлос I с семьей предпочитает менее роскошные апартаменты во дворце Сарсуэла (к северу от Мадрида), где находится его официальная резиденция, а квадратное большое здание (длина стен 500 м!) служит королевской семье для представительских целей. В течение часовой экскурсии по 2000 помещений (50 из них закрыты для посещения) можно посмотреть коллекцию оружия, музей экипажей и королевскую аптеку. К югу от дворца на Piaza de la Armeria (вид на долину реку Мансанарес) высится кафедральный собор Ла-Алъмудена (La Almudena), который был освящен Папой лишь в 1993 г., через сто с лишним лет после окончания строительства. </w:t>
      </w:r>
    </w:p>
    <w:p w:rsidR="009928F9" w:rsidRDefault="009928F9">
      <w:pPr>
        <w:spacing w:line="360" w:lineRule="auto"/>
        <w:ind w:firstLine="709"/>
        <w:jc w:val="both"/>
        <w:rPr>
          <w:sz w:val="28"/>
        </w:rPr>
      </w:pPr>
      <w:r>
        <w:rPr>
          <w:sz w:val="28"/>
        </w:rPr>
        <w:t>С высоты виадука на южном конце Calle de Bailen открывается великолепная панорама старого города и парк Кампо-дель-Моро. Сразу за мостом расположен красивый парк с террасой Лас-Ви-стшьяс (</w:t>
      </w:r>
      <w:r>
        <w:rPr>
          <w:sz w:val="28"/>
          <w:lang w:val="en-US"/>
        </w:rPr>
        <w:t>Las</w:t>
      </w:r>
      <w:r>
        <w:rPr>
          <w:sz w:val="28"/>
        </w:rPr>
        <w:t xml:space="preserve"> </w:t>
      </w:r>
      <w:r>
        <w:rPr>
          <w:sz w:val="28"/>
          <w:lang w:val="en-US"/>
        </w:rPr>
        <w:t>Vistula</w:t>
      </w:r>
      <w:r>
        <w:rPr>
          <w:sz w:val="28"/>
        </w:rPr>
        <w:t xml:space="preserve">»). Если пройти по Calle de Bailen на север, то вскоре можно выйти на Piaza de Espana. Два небоскреба 50-х гг., типичные «престижные» здания эры Франко, выглядят здесь чужеродно. В центре площади - памятник Сервантесу с фигурами Дон Кихота и Санчо Пансы (1928). Пройдя мимо музея Серралъбо (Museo Cerralbo)  (мебель, фарфор, картины Эль Греко, Сурбарана), можно попасть в Парк-делъ-Оэсте (Parque del Oeste). Здесь можно полюбоваться искусством Древнего Египта: храм Дебод (200 г. до н.э.) был привезен в 1968 г. в Испанию из Египта в качестве подарка в знак благодарности за помощь при сооружении Асуанской плотины. Между вокзалом Принсипе Пио (Estacion del Principe Pio) и рекой Мансанарес находится церковь Сан-Антонио-де-ла-Флорида. Художник Гойя украсил купол и своды чудесными фресками (1798). В этой церкви великий мастер погребен. На фуникулере можно попасть в огромный лесопарк Каса-де-Кампо (зоопарк, городок развлечений, озера), где раньше охотились короли. Отличный обзор открывается с 92-метровой смотровой площадки радиобашни (Faro de Moncloa) неподалеку от резиденции испанского правительства — дворца Монклоа (Palacio </w:t>
      </w:r>
      <w:r>
        <w:rPr>
          <w:sz w:val="28"/>
          <w:lang w:val="en-US"/>
        </w:rPr>
        <w:t>de</w:t>
      </w:r>
      <w:r>
        <w:rPr>
          <w:sz w:val="28"/>
        </w:rPr>
        <w:t xml:space="preserve"> </w:t>
      </w:r>
      <w:r>
        <w:rPr>
          <w:sz w:val="28"/>
          <w:lang w:val="en-US"/>
        </w:rPr>
        <w:t>la</w:t>
      </w:r>
      <w:r>
        <w:rPr>
          <w:sz w:val="28"/>
        </w:rPr>
        <w:t xml:space="preserve"> </w:t>
      </w:r>
      <w:r>
        <w:rPr>
          <w:sz w:val="28"/>
          <w:lang w:val="en-US"/>
        </w:rPr>
        <w:t>Moncloa</w:t>
      </w:r>
      <w:r>
        <w:rPr>
          <w:sz w:val="28"/>
        </w:rPr>
        <w:t xml:space="preserve">). Прямо за башней находится музей Америки, который демонстрирует одну из интереснейших коллекций предметов материальной культуры Центральной и Южной Америки. </w:t>
      </w:r>
    </w:p>
    <w:p w:rsidR="009928F9" w:rsidRDefault="009928F9">
      <w:pPr>
        <w:spacing w:line="360" w:lineRule="auto"/>
        <w:ind w:firstLine="709"/>
        <w:jc w:val="both"/>
        <w:rPr>
          <w:sz w:val="28"/>
        </w:rPr>
      </w:pPr>
    </w:p>
    <w:p w:rsidR="009928F9" w:rsidRDefault="009928F9">
      <w:pPr>
        <w:pStyle w:val="3"/>
        <w:jc w:val="center"/>
      </w:pPr>
      <w:bookmarkStart w:id="7" w:name="_Toc506509163"/>
      <w:r>
        <w:t>Бульвары столицы</w:t>
      </w:r>
      <w:bookmarkEnd w:id="7"/>
    </w:p>
    <w:p w:rsidR="009928F9" w:rsidRDefault="009928F9">
      <w:pPr>
        <w:spacing w:line="360" w:lineRule="auto"/>
        <w:ind w:firstLine="709"/>
        <w:jc w:val="both"/>
        <w:rPr>
          <w:sz w:val="28"/>
        </w:rPr>
      </w:pPr>
    </w:p>
    <w:p w:rsidR="009928F9" w:rsidRDefault="009928F9">
      <w:pPr>
        <w:spacing w:line="360" w:lineRule="auto"/>
        <w:ind w:firstLine="709"/>
        <w:jc w:val="both"/>
        <w:rPr>
          <w:sz w:val="28"/>
        </w:rPr>
      </w:pPr>
      <w:r>
        <w:rPr>
          <w:sz w:val="28"/>
        </w:rPr>
        <w:t>Как заасфальтированное ущелье тянется Gran Via через горную цепь из помпезных зданий в эклектическом стиле периодов от 20-х до 50-х гг. Среди них следует отметить здание фирмы Edificio Telefonica, которое в 1929 г. стало первым небоскребом Мадрида, а также здание Metropolis с его элегантным куполом в стиле модерн. К северу от Gran Via расположены Moto-sana и Chueca, типичные жилые кварталы XIX в. Malasaiia со своими улочками вокруг Plaza de Mayo и многочисленными барами излюбленное место тех, кто хочет поразвлечься в ночное время. Заслуживают внимания церковь Салесас-Реалес (Iglesia de las Salesas Reales), городской музей с роскошным фасадом в стиле барокко (XVIII в.), на С. Fuencarral, 11 и музей романтизма (С. San Mateo, 13) с картинами и мебелью преимущественно XIX в. Пройдя в западном направлении от места, где Gran Via сливается с улицей Calle Alcala, вскоре попадаем на просторную площадь Кибелы (</w:t>
      </w:r>
      <w:r>
        <w:rPr>
          <w:sz w:val="28"/>
          <w:lang w:val="en-US"/>
        </w:rPr>
        <w:t>Plaza</w:t>
      </w:r>
      <w:r>
        <w:rPr>
          <w:sz w:val="28"/>
        </w:rPr>
        <w:t xml:space="preserve"> </w:t>
      </w:r>
      <w:r>
        <w:rPr>
          <w:sz w:val="28"/>
          <w:lang w:val="en-US"/>
        </w:rPr>
        <w:t>de</w:t>
      </w:r>
      <w:r>
        <w:rPr>
          <w:sz w:val="28"/>
        </w:rPr>
        <w:t xml:space="preserve"> </w:t>
      </w:r>
      <w:r>
        <w:rPr>
          <w:sz w:val="28"/>
          <w:lang w:val="en-US"/>
        </w:rPr>
        <w:t>la</w:t>
      </w:r>
      <w:r>
        <w:rPr>
          <w:sz w:val="28"/>
        </w:rPr>
        <w:t xml:space="preserve"> </w:t>
      </w:r>
      <w:r>
        <w:rPr>
          <w:sz w:val="28"/>
          <w:lang w:val="en-US"/>
        </w:rPr>
        <w:t>Cibeles</w:t>
      </w:r>
      <w:r>
        <w:rPr>
          <w:sz w:val="28"/>
        </w:rPr>
        <w:t xml:space="preserve">). Посреди транспортного круговорота, над фонтаном возвышается богиня плодородия Кибела на колеснице, запряженной львами. Построенный в 1917 г. Главный почтамт, из-за своей тяжеловесности и пышного интерьера, напоминает кафедральный собор, поэтому его насмешливо называют «бог связи». </w:t>
      </w:r>
    </w:p>
    <w:p w:rsidR="009928F9" w:rsidRDefault="009928F9">
      <w:pPr>
        <w:spacing w:line="360" w:lineRule="auto"/>
        <w:ind w:firstLine="709"/>
        <w:jc w:val="both"/>
        <w:rPr>
          <w:sz w:val="28"/>
        </w:rPr>
      </w:pPr>
      <w:r>
        <w:rPr>
          <w:sz w:val="28"/>
        </w:rPr>
        <w:t>Пройдя в южном направлении по проспекту Paseo del Prado, попадаем в Мадридский «треугольник музеев»  и затем мимо Королевского ботанического сада выходим к "вокзалу Аточа (Estacion Atocha), который был построен в 1900 г. в стиле модерн из кирпича, стекла и металла, в 1992 г. архитектор Рафаэль Монео перестроил его. У Триумфальной арки (Puerto de Alcala.), воздвигнутой при Карле III в 1778 г., находится один из входов в парк Ретиро (</w:t>
      </w:r>
      <w:r>
        <w:rPr>
          <w:sz w:val="28"/>
          <w:lang w:val="en-US"/>
        </w:rPr>
        <w:t>Parque</w:t>
      </w:r>
      <w:r>
        <w:rPr>
          <w:sz w:val="28"/>
        </w:rPr>
        <w:t xml:space="preserve"> </w:t>
      </w:r>
      <w:r>
        <w:rPr>
          <w:sz w:val="28"/>
          <w:lang w:val="en-US"/>
        </w:rPr>
        <w:t>del</w:t>
      </w:r>
      <w:r>
        <w:rPr>
          <w:sz w:val="28"/>
        </w:rPr>
        <w:t xml:space="preserve"> </w:t>
      </w:r>
      <w:r>
        <w:rPr>
          <w:sz w:val="28"/>
          <w:lang w:val="en-US"/>
        </w:rPr>
        <w:t>Retire</w:t>
      </w:r>
      <w:r>
        <w:rPr>
          <w:sz w:val="28"/>
        </w:rPr>
        <w:t xml:space="preserve">). Зеленые легкие Мадрида площадью 120 га — это настоящий оазис столицы. </w:t>
      </w:r>
    </w:p>
    <w:p w:rsidR="009928F9" w:rsidRDefault="009928F9">
      <w:pPr>
        <w:spacing w:line="360" w:lineRule="auto"/>
        <w:ind w:firstLine="709"/>
        <w:jc w:val="both"/>
        <w:rPr>
          <w:sz w:val="28"/>
        </w:rPr>
      </w:pPr>
      <w:r>
        <w:rPr>
          <w:sz w:val="28"/>
        </w:rPr>
        <w:t xml:space="preserve">От Главпочтамта до северной окраины города проходит ось Paseo </w:t>
      </w:r>
      <w:r>
        <w:rPr>
          <w:sz w:val="28"/>
          <w:lang w:val="en-US"/>
        </w:rPr>
        <w:t>de</w:t>
      </w:r>
      <w:r>
        <w:rPr>
          <w:sz w:val="28"/>
        </w:rPr>
        <w:t xml:space="preserve"> </w:t>
      </w:r>
      <w:r>
        <w:rPr>
          <w:sz w:val="28"/>
          <w:lang w:val="en-US"/>
        </w:rPr>
        <w:t>Recoletos</w:t>
      </w:r>
      <w:r>
        <w:rPr>
          <w:sz w:val="28"/>
        </w:rPr>
        <w:t xml:space="preserve"> - </w:t>
      </w:r>
      <w:r>
        <w:rPr>
          <w:sz w:val="28"/>
          <w:lang w:val="en-US"/>
        </w:rPr>
        <w:t>La</w:t>
      </w:r>
      <w:r>
        <w:rPr>
          <w:sz w:val="28"/>
        </w:rPr>
        <w:t xml:space="preserve"> </w:t>
      </w:r>
      <w:r>
        <w:rPr>
          <w:sz w:val="28"/>
          <w:lang w:val="en-US"/>
        </w:rPr>
        <w:t>Castellana</w:t>
      </w:r>
      <w:r>
        <w:rPr>
          <w:sz w:val="28"/>
        </w:rPr>
        <w:t xml:space="preserve">. Слева вначале будет заслуживающее внимание кафе «Gijon», где в начале века собирались литераторы. За Национальной библиотекой на Calle de Serrano находится археологический музей с бесценными экспонатами доисторического, кельтиберийского и вестготского периода, а также более поздние экспонаты испанского искусства. </w:t>
      </w:r>
    </w:p>
    <w:p w:rsidR="009928F9" w:rsidRDefault="009928F9">
      <w:pPr>
        <w:spacing w:line="360" w:lineRule="auto"/>
        <w:ind w:firstLine="709"/>
        <w:jc w:val="both"/>
        <w:rPr>
          <w:sz w:val="28"/>
        </w:rPr>
      </w:pPr>
      <w:r>
        <w:rPr>
          <w:sz w:val="28"/>
        </w:rPr>
        <w:t xml:space="preserve">На Plaza Colon современные тесаные глыбы Садов открытий (Jardines del Descubrimiento) напоминают об экспедициях Колумба и открытии Америки. За последние годы в северной части Кастельяны построено много высотных зданий, например зона AZCA, башня Пикассо (японский архитетор Ямасаки). должны запланировать настоящие любители изобразительного искусства для того, чтобы не торопясь осмотреть все достопримечательности, сосредоточенные на Paseo del Prado: только один всемирно известный музей Прадо  демонстрирует свыше 2500 экспонатов в 120 залах, через которые ежегодно проходит миллион посетителей. Если же у вас в распоряжении только один день или всего несколько часов, стоит обязательно посетить самое значительное в мире собрание произведений испанского искусства. Среди них произведения Веласкеса и Гойи (в южном крыле главного здания; «черные картины» - нижний этаж). Работы фламандских мастеров, например, Рубенса и Ван Дейка находятся также на нижнем этаже, работы Дюрера и Босха - соответственно в залах 54 и 57а. Лучше купить план музея В музее Тиссен-Борнемиса (собрание барона Генриха Тиссена) во дворце Вильяэрмоса представлено больше экспонатов, чем в состоянии осмотреть человек за один день. Обход начинается с 3-го эт. (зал 1, ранние итальянские мастера) и заканчивается на 1 -м эт. (зал 48; сюрреализм и поп-арт). Между ними в розово-красных залах выставлены около 700 шедевров Тициана, Каспара Давида Фридриха, Ван Гога, Кандинского, Пикассо, Дали, Хоппера и Бэкона.  В старом госпитале (XVIII в.) размещается Центр искусств королевы Софии (собрание работ испанских мастеров XX в.). Основой экспозиции является грандиозное полотно Пикассо «Герника» (залы 6 и 7); в зале 10 - работы С. Дали. Для разнообразия посетить музей ветчины. Так называются магазины, где продаются эти деликатесы. В одном из них на Gran Via, 70 можно закончить прогулку. Здесь предложат нечто более земное: разнообразные сорта испанской ветчины и колбасы, вино и пиво. </w:t>
      </w:r>
    </w:p>
    <w:p w:rsidR="009928F9" w:rsidRDefault="009928F9">
      <w:pPr>
        <w:spacing w:line="360" w:lineRule="auto"/>
        <w:ind w:firstLine="709"/>
        <w:jc w:val="both"/>
        <w:rPr>
          <w:sz w:val="28"/>
        </w:rPr>
      </w:pPr>
    </w:p>
    <w:p w:rsidR="009928F9" w:rsidRDefault="009928F9">
      <w:pPr>
        <w:pStyle w:val="3"/>
        <w:jc w:val="center"/>
      </w:pPr>
      <w:bookmarkStart w:id="8" w:name="_Toc506509164"/>
      <w:r>
        <w:t>Экскурсии</w:t>
      </w:r>
      <w:bookmarkEnd w:id="8"/>
    </w:p>
    <w:p w:rsidR="009928F9" w:rsidRDefault="009928F9">
      <w:pPr>
        <w:spacing w:line="360" w:lineRule="auto"/>
        <w:ind w:firstLine="709"/>
        <w:jc w:val="both"/>
        <w:rPr>
          <w:sz w:val="28"/>
        </w:rPr>
      </w:pPr>
    </w:p>
    <w:p w:rsidR="009928F9" w:rsidRDefault="009928F9">
      <w:pPr>
        <w:spacing w:line="360" w:lineRule="auto"/>
        <w:ind w:firstLine="709"/>
        <w:jc w:val="both"/>
        <w:rPr>
          <w:sz w:val="28"/>
          <w:lang w:val="en-US"/>
        </w:rPr>
      </w:pPr>
      <w:r>
        <w:rPr>
          <w:sz w:val="28"/>
        </w:rPr>
        <w:t xml:space="preserve">Дворец-монастырь Сан-Лоренсо-де-Эль-Эскориал (San Lorenzo de El Escorial) стоит в окружении гор, в городе, носящем то же название (49 км на северо-запад от Мадрида). Это грандиозное сооружение в стиле позднего Возрождения было построено Хуаном де Эррерой по заказу Филиппа II между 1563 и 1584 гг. </w:t>
      </w:r>
    </w:p>
    <w:p w:rsidR="009928F9" w:rsidRDefault="009928F9">
      <w:pPr>
        <w:spacing w:line="360" w:lineRule="auto"/>
        <w:ind w:firstLine="709"/>
        <w:jc w:val="both"/>
        <w:rPr>
          <w:sz w:val="28"/>
        </w:rPr>
      </w:pPr>
      <w:r>
        <w:rPr>
          <w:sz w:val="28"/>
        </w:rPr>
        <w:t xml:space="preserve">Толедо (Toledo, 63500 жит.), 71 км к югу от Мадрида. В средние века город был духовным и культурным центром Испании. Он расположен на гранитной скале, окруженной с трех сторон ущельем, по которому протекает река Тахо. Вестготы поняли, что это идеальное место, и основали здесь свою столицу (554), а арабские завоеватели сделали Толедо центром эмирата (712). Мавры, евреи и христиане мирно жили рядом друг с другом, что способствовало процветанию города. После реконкисты при Альфонсо VI Толедо стал важнейшим городом — резиденцией кастильских королей. Здесь долго сохранялась атмосфера веротерпимости и культурного взаимовлияния. Главной площадью похожего на лабиринт города стала Plaza Zocodover. От нее, по узким улочкам можно пройти к грандиозному пятинефному кафедральному собору, который строился более 250 лет — это своеобразный художественный музей испанской культуры. Особый интерес представляют: главный алтарь, резные сиденья в хоре; зал Капитула с наборными потолками и росписями; собрание картин в ризнице (Гойя, Веласкес, Эль Греко); в соборной сокровищнице знаменитая дарохранительница из серебра начала XVI в. </w:t>
      </w:r>
    </w:p>
    <w:p w:rsidR="009928F9" w:rsidRDefault="009928F9">
      <w:pPr>
        <w:spacing w:line="360" w:lineRule="auto"/>
        <w:ind w:firstLine="709"/>
        <w:jc w:val="both"/>
        <w:rPr>
          <w:sz w:val="28"/>
        </w:rPr>
      </w:pPr>
      <w:r>
        <w:rPr>
          <w:sz w:val="28"/>
        </w:rPr>
        <w:t xml:space="preserve">Подавляющее большинство зданий Толедо имеет историческую и художественную ценность. Самый старый памятник мавританской архитектуры маленькая мечеть Х в., превращенная в христианский храм Кристо-де-ла-Лус; из десяти синагог Толедо две дошли до нашего времени — прекрасные образцы искусства мудехаров церковь Санта-Мария-де-ла-Бланка и синагога Элъ-Трансито (El Transito). </w:t>
      </w:r>
    </w:p>
    <w:p w:rsidR="009928F9" w:rsidRDefault="009928F9">
      <w:pPr>
        <w:spacing w:line="360" w:lineRule="auto"/>
        <w:ind w:firstLine="709"/>
        <w:jc w:val="both"/>
        <w:rPr>
          <w:sz w:val="28"/>
        </w:rPr>
      </w:pPr>
      <w:r>
        <w:rPr>
          <w:sz w:val="28"/>
        </w:rPr>
        <w:t xml:space="preserve">Власть испанской короны олицетворял замок Алъка-сар, огромный гранитный блок которого возвышается, как и собор, над всем городом. в Puerta de Bisagra. </w:t>
      </w:r>
    </w:p>
    <w:p w:rsidR="009928F9" w:rsidRDefault="009928F9">
      <w:pPr>
        <w:spacing w:line="360" w:lineRule="auto"/>
        <w:ind w:firstLine="709"/>
        <w:jc w:val="both"/>
        <w:rPr>
          <w:sz w:val="28"/>
        </w:rPr>
      </w:pPr>
      <w:r>
        <w:rPr>
          <w:sz w:val="28"/>
        </w:rPr>
        <w:t xml:space="preserve">В Толедо хранятся произведения Эль Греко. Его знаменитая картина «Погребение графа Оргаса» находится в небольшой приходской церкви, около которой жил художник. Дом-музей Элъ Греко представляет собой позднюю реставрацию типичного для города аристократического жилища. </w:t>
      </w:r>
    </w:p>
    <w:p w:rsidR="009928F9" w:rsidRDefault="009928F9">
      <w:pPr>
        <w:spacing w:line="360" w:lineRule="auto"/>
        <w:ind w:firstLine="709"/>
        <w:jc w:val="both"/>
        <w:rPr>
          <w:sz w:val="28"/>
        </w:rPr>
      </w:pPr>
      <w:r>
        <w:rPr>
          <w:sz w:val="28"/>
        </w:rPr>
        <w:t xml:space="preserve">Авила {Avila, 45000 жит., 113 км от Мадрида). Самый высокогорный (1128м над ур. моря) центр провинций полуострова. Авила словно вырастает из пустынного плоскогорья перед Сьеррой. Неприступные стены (длина 2500 м, высота 12 м) окружают город. Узкие улочки, строгие романские храмы, монастыри, укрепленные дворцы и кафедральный собор XII в. О PL Catedral, 4, </w:t>
      </w:r>
    </w:p>
    <w:p w:rsidR="009928F9" w:rsidRDefault="009928F9">
      <w:pPr>
        <w:spacing w:line="360" w:lineRule="auto"/>
        <w:ind w:firstLine="709"/>
        <w:jc w:val="both"/>
        <w:rPr>
          <w:sz w:val="28"/>
        </w:rPr>
      </w:pPr>
      <w:r>
        <w:rPr>
          <w:sz w:val="28"/>
        </w:rPr>
        <w:t>Сеговия (Segovia, 58 000 жит., 88 км от Мадрида), как и Толедо, включена в список мирового культурного наследия ЮНЕСКО. Город славится своими архитектурными памятниками. В первую очередь, римский акведук II в., построенный из светло-серого крупнозернистого гранита прекрасно отесанными квадрами, состоящим из 88 арок двух ярусов. Элегантный и строгий поздне-готический собор входит в число последних выдающихся готических храмов. Алькасар издавна является резиденцией кастильских королей, местом их коронаций. Его можно считать высшим достижением в сооружении всех укрепленных замков Испании. Великолепная панорама окрестностей Сеговии открывается с башни Торре-делъ-Оменахе.</w:t>
      </w:r>
    </w:p>
    <w:p w:rsidR="009928F9" w:rsidRDefault="009928F9">
      <w:pPr>
        <w:spacing w:line="360" w:lineRule="auto"/>
        <w:ind w:firstLine="709"/>
        <w:jc w:val="both"/>
        <w:rPr>
          <w:sz w:val="28"/>
        </w:rPr>
      </w:pPr>
    </w:p>
    <w:p w:rsidR="009928F9" w:rsidRDefault="009928F9">
      <w:pPr>
        <w:pStyle w:val="3"/>
        <w:jc w:val="center"/>
      </w:pPr>
      <w:bookmarkStart w:id="9" w:name="_Toc506509165"/>
      <w:r>
        <w:t>Литература</w:t>
      </w:r>
      <w:bookmarkEnd w:id="9"/>
    </w:p>
    <w:p w:rsidR="009928F9" w:rsidRDefault="009928F9"/>
    <w:p w:rsidR="009928F9" w:rsidRDefault="009928F9">
      <w:pPr>
        <w:numPr>
          <w:ilvl w:val="0"/>
          <w:numId w:val="1"/>
        </w:numPr>
        <w:tabs>
          <w:tab w:val="clear" w:pos="1440"/>
          <w:tab w:val="num" w:pos="360"/>
        </w:tabs>
        <w:spacing w:line="480" w:lineRule="auto"/>
        <w:ind w:left="0" w:firstLine="0"/>
        <w:jc w:val="both"/>
        <w:rPr>
          <w:sz w:val="28"/>
        </w:rPr>
      </w:pPr>
      <w:r>
        <w:rPr>
          <w:sz w:val="28"/>
        </w:rPr>
        <w:t>Испания.Мадрид Путеводитель для туристов, М. Петрософт 1999г</w:t>
      </w:r>
    </w:p>
    <w:p w:rsidR="009928F9" w:rsidRDefault="009928F9">
      <w:bookmarkStart w:id="10" w:name="_GoBack"/>
      <w:bookmarkEnd w:id="10"/>
    </w:p>
    <w:sectPr w:rsidR="009928F9">
      <w:footerReference w:type="even" r:id="rId7"/>
      <w:footerReference w:type="default" r:id="rId8"/>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8F9" w:rsidRDefault="009928F9">
      <w:r>
        <w:separator/>
      </w:r>
    </w:p>
  </w:endnote>
  <w:endnote w:type="continuationSeparator" w:id="0">
    <w:p w:rsidR="009928F9" w:rsidRDefault="0099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8F9" w:rsidRDefault="009928F9">
    <w:pPr>
      <w:pStyle w:val="a3"/>
      <w:framePr w:wrap="around" w:vAnchor="text" w:hAnchor="margin" w:xAlign="right" w:y="1"/>
      <w:rPr>
        <w:rStyle w:val="a4"/>
      </w:rPr>
    </w:pPr>
  </w:p>
  <w:p w:rsidR="009928F9" w:rsidRDefault="009928F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8F9" w:rsidRDefault="00B42B63">
    <w:pPr>
      <w:pStyle w:val="a3"/>
      <w:framePr w:wrap="around" w:vAnchor="text" w:hAnchor="margin" w:xAlign="right" w:y="1"/>
      <w:rPr>
        <w:rStyle w:val="a4"/>
      </w:rPr>
    </w:pPr>
    <w:r>
      <w:rPr>
        <w:rStyle w:val="a4"/>
        <w:noProof/>
      </w:rPr>
      <w:t>1</w:t>
    </w:r>
  </w:p>
  <w:p w:rsidR="009928F9" w:rsidRDefault="009928F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8F9" w:rsidRDefault="009928F9">
      <w:r>
        <w:separator/>
      </w:r>
    </w:p>
  </w:footnote>
  <w:footnote w:type="continuationSeparator" w:id="0">
    <w:p w:rsidR="009928F9" w:rsidRDefault="009928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E65D6E"/>
    <w:multiLevelType w:val="hybridMultilevel"/>
    <w:tmpl w:val="06D0CF8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2B63"/>
    <w:rsid w:val="00391A22"/>
    <w:rsid w:val="0077758C"/>
    <w:rsid w:val="009928F9"/>
    <w:rsid w:val="00B42B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B926AA-9354-4E32-9D5D-66970436A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1">
    <w:name w:val="toc 1"/>
    <w:basedOn w:val="a"/>
    <w:next w:val="a"/>
    <w:autoRedefine/>
    <w:semiHidden/>
  </w:style>
  <w:style w:type="paragraph" w:styleId="2">
    <w:name w:val="toc 2"/>
    <w:basedOn w:val="a"/>
    <w:next w:val="a"/>
    <w:autoRedefine/>
    <w:semiHidden/>
    <w:pPr>
      <w:ind w:left="240"/>
    </w:pPr>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5">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3950</Words>
  <Characters>22519</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К.Центр</Company>
  <LinksUpToDate>false</LinksUpToDate>
  <CharactersWithSpaces>26417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setler</dc:creator>
  <cp:keywords/>
  <dc:description/>
  <cp:lastModifiedBy>Irina</cp:lastModifiedBy>
  <cp:revision>2</cp:revision>
  <cp:lastPrinted>2001-02-12T11:49:00Z</cp:lastPrinted>
  <dcterms:created xsi:type="dcterms:W3CDTF">2014-09-05T18:39:00Z</dcterms:created>
  <dcterms:modified xsi:type="dcterms:W3CDTF">2014-09-05T18:39:00Z</dcterms:modified>
</cp:coreProperties>
</file>