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2CA" w:rsidRDefault="00A232CA">
      <w:pPr>
        <w:pStyle w:val="a3"/>
        <w:ind w:firstLine="567"/>
        <w:jc w:val="center"/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  <w:lang w:val="ru-RU"/>
        </w:rPr>
        <w:t xml:space="preserve">Химическая промышленность России </w:t>
      </w:r>
    </w:p>
    <w:p w:rsidR="00A232CA" w:rsidRDefault="00A232CA">
      <w:pPr>
        <w:pStyle w:val="a3"/>
        <w:ind w:firstLine="567"/>
        <w:jc w:val="center"/>
        <w:rPr>
          <w:b/>
          <w:bCs/>
          <w:sz w:val="28"/>
          <w:szCs w:val="28"/>
          <w:u w:val="single"/>
          <w:lang w:val="ru-RU"/>
        </w:rPr>
      </w:pPr>
    </w:p>
    <w:p w:rsidR="00A232CA" w:rsidRDefault="00A232CA">
      <w:pPr>
        <w:pStyle w:val="a5"/>
        <w:ind w:firstLine="567"/>
      </w:pPr>
      <w:r>
        <w:t xml:space="preserve">Химическая промышленность – отрасль тяжелой индустрии. Она определяет развитие НТП, расширяет сырьевую базу промышленности, строительства, является необходимым условием интенсификации сельского хозяйства (производство минеральных удобрений), удовлетворяет спрос населения на продукцию народного потребления. </w:t>
      </w:r>
    </w:p>
    <w:p w:rsidR="00A232CA" w:rsidRDefault="00A232CA">
      <w:pPr>
        <w:pStyle w:val="a5"/>
        <w:ind w:firstLine="567"/>
      </w:pPr>
      <w:r>
        <w:t xml:space="preserve">Структура химической промышленности постоянно усложняется и совершенствуется. За последние годы выделились в самостоятельные отрасли микробиология и фармацевтическая промышленность. Возникла новая под-отрасль – бытовая химия.    </w:t>
      </w:r>
    </w:p>
    <w:p w:rsidR="00A232CA" w:rsidRDefault="00A232CA">
      <w:pPr>
        <w:pStyle w:val="a5"/>
        <w:ind w:firstLine="567"/>
      </w:pPr>
      <w:r>
        <w:t xml:space="preserve">Химическая промышленность </w:t>
      </w:r>
      <w:r>
        <w:rPr>
          <w:b/>
          <w:bCs/>
          <w:u w:val="single"/>
        </w:rPr>
        <w:t>состоит из</w:t>
      </w:r>
      <w:r>
        <w:t xml:space="preserve"> следующих отраслей:</w:t>
      </w:r>
    </w:p>
    <w:p w:rsidR="00A232CA" w:rsidRDefault="00A232CA">
      <w:pPr>
        <w:pStyle w:val="a3"/>
        <w:numPr>
          <w:ilvl w:val="0"/>
          <w:numId w:val="1"/>
        </w:numPr>
        <w:ind w:left="0" w:firstLine="567"/>
        <w:jc w:val="both"/>
        <w:rPr>
          <w:lang w:val="ru-RU"/>
        </w:rPr>
      </w:pPr>
      <w:r>
        <w:rPr>
          <w:lang w:val="ru-RU"/>
        </w:rPr>
        <w:t>Горно-химическая (добыча минерального сырья: апатиты, фосфориты, сера).</w:t>
      </w:r>
    </w:p>
    <w:p w:rsidR="00A232CA" w:rsidRDefault="00A232CA">
      <w:pPr>
        <w:pStyle w:val="a3"/>
        <w:numPr>
          <w:ilvl w:val="0"/>
          <w:numId w:val="1"/>
        </w:numPr>
        <w:ind w:left="0" w:firstLine="567"/>
        <w:jc w:val="both"/>
        <w:rPr>
          <w:lang w:val="ru-RU"/>
        </w:rPr>
      </w:pPr>
      <w:r>
        <w:rPr>
          <w:b/>
          <w:bCs/>
          <w:lang w:val="ru-RU"/>
        </w:rPr>
        <w:t>Основная химия</w:t>
      </w:r>
      <w:r>
        <w:rPr>
          <w:lang w:val="ru-RU"/>
        </w:rPr>
        <w:t xml:space="preserve"> (получение кислот, щелочей, солей, минеральных удобрений). </w:t>
      </w:r>
    </w:p>
    <w:p w:rsidR="00A232CA" w:rsidRDefault="00A232CA">
      <w:pPr>
        <w:pStyle w:val="a3"/>
        <w:numPr>
          <w:ilvl w:val="0"/>
          <w:numId w:val="1"/>
        </w:numPr>
        <w:ind w:left="0" w:firstLine="567"/>
        <w:jc w:val="both"/>
        <w:rPr>
          <w:lang w:val="ru-RU"/>
        </w:rPr>
      </w:pPr>
      <w:r>
        <w:rPr>
          <w:lang w:val="ru-RU"/>
        </w:rPr>
        <w:t>Химия органического синтеза (производство углеводородного сырья и полуфабрикатов для получения полимерных материалов).</w:t>
      </w:r>
    </w:p>
    <w:p w:rsidR="00A232CA" w:rsidRDefault="00A232CA">
      <w:pPr>
        <w:pStyle w:val="a3"/>
        <w:numPr>
          <w:ilvl w:val="0"/>
          <w:numId w:val="1"/>
        </w:numPr>
        <w:ind w:left="0" w:firstLine="567"/>
        <w:jc w:val="both"/>
        <w:rPr>
          <w:lang w:val="ru-RU"/>
        </w:rPr>
      </w:pPr>
      <w:r>
        <w:rPr>
          <w:b/>
          <w:bCs/>
          <w:lang w:val="ru-RU"/>
        </w:rPr>
        <w:t>Химия полимеров</w:t>
      </w:r>
      <w:r>
        <w:rPr>
          <w:lang w:val="ru-RU"/>
        </w:rPr>
        <w:t xml:space="preserve"> (производство смол, пластмасс, синтетического каучука и химических волокон). </w:t>
      </w:r>
    </w:p>
    <w:p w:rsidR="00A232CA" w:rsidRDefault="00A232CA">
      <w:pPr>
        <w:pStyle w:val="a3"/>
        <w:numPr>
          <w:ilvl w:val="0"/>
          <w:numId w:val="1"/>
        </w:numPr>
        <w:ind w:left="0" w:firstLine="567"/>
        <w:jc w:val="both"/>
        <w:rPr>
          <w:lang w:val="ru-RU"/>
        </w:rPr>
      </w:pPr>
      <w:r>
        <w:rPr>
          <w:lang w:val="ru-RU"/>
        </w:rPr>
        <w:t xml:space="preserve">Переработка полимерных материалов (изготовление шин, резины, полиэтиленовой пленки). </w:t>
      </w:r>
    </w:p>
    <w:p w:rsidR="00A232CA" w:rsidRDefault="00A232CA">
      <w:pPr>
        <w:pStyle w:val="a3"/>
        <w:numPr>
          <w:ilvl w:val="0"/>
          <w:numId w:val="1"/>
        </w:numPr>
        <w:ind w:left="0" w:firstLine="567"/>
        <w:jc w:val="both"/>
        <w:rPr>
          <w:lang w:val="ru-RU"/>
        </w:rPr>
      </w:pPr>
      <w:r>
        <w:rPr>
          <w:lang w:val="ru-RU"/>
        </w:rPr>
        <w:t xml:space="preserve">Производство синтетических красителей и химических веществ. </w:t>
      </w:r>
    </w:p>
    <w:p w:rsidR="00A232CA" w:rsidRDefault="00A232CA">
      <w:pPr>
        <w:pStyle w:val="a3"/>
        <w:ind w:firstLine="567"/>
        <w:jc w:val="both"/>
        <w:rPr>
          <w:lang w:val="ru-RU"/>
        </w:rPr>
      </w:pPr>
      <w:r>
        <w:rPr>
          <w:lang w:val="ru-RU"/>
        </w:rPr>
        <w:t xml:space="preserve">Химическая промышленность потребляет </w:t>
      </w:r>
      <w:r>
        <w:rPr>
          <w:b/>
          <w:bCs/>
          <w:u w:val="single"/>
          <w:lang w:val="ru-RU"/>
        </w:rPr>
        <w:t>многие виды сырья</w:t>
      </w:r>
      <w:r>
        <w:rPr>
          <w:lang w:val="ru-RU"/>
        </w:rPr>
        <w:t>:</w:t>
      </w:r>
    </w:p>
    <w:p w:rsidR="00A232CA" w:rsidRDefault="00A232CA">
      <w:pPr>
        <w:pStyle w:val="a3"/>
        <w:numPr>
          <w:ilvl w:val="0"/>
          <w:numId w:val="3"/>
        </w:numPr>
        <w:tabs>
          <w:tab w:val="clear" w:pos="360"/>
          <w:tab w:val="num" w:pos="927"/>
        </w:tabs>
        <w:ind w:left="927"/>
        <w:jc w:val="both"/>
        <w:rPr>
          <w:lang w:val="ru-RU"/>
        </w:rPr>
      </w:pPr>
      <w:r>
        <w:rPr>
          <w:lang w:val="ru-RU"/>
        </w:rPr>
        <w:t>минеральное сырье (сера, фосфориты, соли) и минеральное топливо (нефть, газ, уголь)</w:t>
      </w:r>
    </w:p>
    <w:p w:rsidR="00A232CA" w:rsidRDefault="00A232CA">
      <w:pPr>
        <w:pStyle w:val="a3"/>
        <w:numPr>
          <w:ilvl w:val="0"/>
          <w:numId w:val="3"/>
        </w:numPr>
        <w:tabs>
          <w:tab w:val="clear" w:pos="360"/>
          <w:tab w:val="num" w:pos="927"/>
        </w:tabs>
        <w:ind w:left="927"/>
        <w:jc w:val="both"/>
        <w:rPr>
          <w:lang w:val="ru-RU"/>
        </w:rPr>
      </w:pPr>
      <w:r>
        <w:rPr>
          <w:lang w:val="ru-RU"/>
        </w:rPr>
        <w:t>растительное сырье (отходы лесной промышленности)</w:t>
      </w:r>
    </w:p>
    <w:p w:rsidR="00A232CA" w:rsidRDefault="00A232CA">
      <w:pPr>
        <w:pStyle w:val="a3"/>
        <w:numPr>
          <w:ilvl w:val="0"/>
          <w:numId w:val="3"/>
        </w:numPr>
        <w:tabs>
          <w:tab w:val="clear" w:pos="360"/>
          <w:tab w:val="num" w:pos="927"/>
        </w:tabs>
        <w:ind w:left="927"/>
        <w:jc w:val="both"/>
        <w:rPr>
          <w:lang w:val="ru-RU"/>
        </w:rPr>
      </w:pPr>
      <w:r>
        <w:rPr>
          <w:lang w:val="ru-RU"/>
        </w:rPr>
        <w:t>воду и воздух</w:t>
      </w:r>
    </w:p>
    <w:p w:rsidR="00A232CA" w:rsidRDefault="00A232CA">
      <w:pPr>
        <w:pStyle w:val="a3"/>
        <w:numPr>
          <w:ilvl w:val="0"/>
          <w:numId w:val="3"/>
        </w:numPr>
        <w:tabs>
          <w:tab w:val="clear" w:pos="360"/>
          <w:tab w:val="num" w:pos="927"/>
        </w:tabs>
        <w:ind w:left="927"/>
        <w:jc w:val="both"/>
        <w:rPr>
          <w:lang w:val="ru-RU"/>
        </w:rPr>
      </w:pPr>
      <w:r>
        <w:rPr>
          <w:lang w:val="ru-RU"/>
        </w:rPr>
        <w:t>производственные отходы предприятий металлургии и нефтепереработки (коксовый и сернистый газы)</w:t>
      </w:r>
    </w:p>
    <w:p w:rsidR="00A232CA" w:rsidRDefault="00A232CA">
      <w:pPr>
        <w:pStyle w:val="a3"/>
        <w:numPr>
          <w:ilvl w:val="0"/>
          <w:numId w:val="3"/>
        </w:numPr>
        <w:tabs>
          <w:tab w:val="clear" w:pos="360"/>
          <w:tab w:val="num" w:pos="927"/>
        </w:tabs>
        <w:ind w:left="927"/>
        <w:jc w:val="both"/>
        <w:rPr>
          <w:lang w:val="ru-RU"/>
        </w:rPr>
      </w:pPr>
      <w:r>
        <w:rPr>
          <w:lang w:val="ru-RU"/>
        </w:rPr>
        <w:t>сельскохозяйственные отходы</w:t>
      </w:r>
    </w:p>
    <w:p w:rsidR="00A232CA" w:rsidRDefault="00A232CA">
      <w:pPr>
        <w:pStyle w:val="2"/>
        <w:ind w:firstLine="567"/>
      </w:pPr>
      <w:r>
        <w:t xml:space="preserve">Современные химические технологии имеют ряд преимуществ перед механическим способом обработки веществ. Это </w:t>
      </w:r>
      <w:r>
        <w:rPr>
          <w:b/>
          <w:bCs/>
          <w:u w:val="single"/>
        </w:rPr>
        <w:t>дает возможность</w:t>
      </w:r>
      <w:r>
        <w:t>:</w:t>
      </w:r>
    </w:p>
    <w:p w:rsidR="00A232CA" w:rsidRDefault="00A232CA">
      <w:pPr>
        <w:pStyle w:val="a3"/>
        <w:numPr>
          <w:ilvl w:val="0"/>
          <w:numId w:val="4"/>
        </w:numPr>
        <w:tabs>
          <w:tab w:val="clear" w:pos="360"/>
          <w:tab w:val="num" w:pos="927"/>
        </w:tabs>
        <w:ind w:left="927"/>
        <w:jc w:val="both"/>
        <w:rPr>
          <w:lang w:val="ru-RU"/>
        </w:rPr>
      </w:pPr>
      <w:r>
        <w:rPr>
          <w:lang w:val="ru-RU"/>
        </w:rPr>
        <w:t>Превращать в ценную промышленную продукцию неограниченный круг сырья</w:t>
      </w:r>
    </w:p>
    <w:p w:rsidR="00A232CA" w:rsidRDefault="00A232CA">
      <w:pPr>
        <w:pStyle w:val="a3"/>
        <w:numPr>
          <w:ilvl w:val="0"/>
          <w:numId w:val="4"/>
        </w:numPr>
        <w:tabs>
          <w:tab w:val="clear" w:pos="360"/>
          <w:tab w:val="num" w:pos="927"/>
        </w:tabs>
        <w:ind w:left="927"/>
        <w:jc w:val="both"/>
        <w:rPr>
          <w:lang w:val="ru-RU"/>
        </w:rPr>
      </w:pPr>
      <w:r>
        <w:rPr>
          <w:lang w:val="ru-RU"/>
        </w:rPr>
        <w:t>Вовлекать в оборот по мере технологического прогресса новые виды сырья (природный газы с целью получения аммиака; попутные нефтяные газы для производства синтетического каучука)</w:t>
      </w:r>
    </w:p>
    <w:p w:rsidR="00A232CA" w:rsidRDefault="00A232CA">
      <w:pPr>
        <w:pStyle w:val="a3"/>
        <w:numPr>
          <w:ilvl w:val="0"/>
          <w:numId w:val="4"/>
        </w:numPr>
        <w:tabs>
          <w:tab w:val="clear" w:pos="360"/>
          <w:tab w:val="num" w:pos="927"/>
        </w:tabs>
        <w:ind w:left="927"/>
        <w:jc w:val="both"/>
        <w:rPr>
          <w:lang w:val="ru-RU"/>
        </w:rPr>
      </w:pPr>
      <w:r>
        <w:rPr>
          <w:lang w:val="ru-RU"/>
        </w:rPr>
        <w:t>Заменять дорогое сырье (пищевые продукты) дешевым (древесным или минеральным)</w:t>
      </w:r>
    </w:p>
    <w:p w:rsidR="00A232CA" w:rsidRDefault="00A232CA">
      <w:pPr>
        <w:pStyle w:val="a3"/>
        <w:numPr>
          <w:ilvl w:val="0"/>
          <w:numId w:val="4"/>
        </w:numPr>
        <w:tabs>
          <w:tab w:val="clear" w:pos="360"/>
          <w:tab w:val="num" w:pos="927"/>
        </w:tabs>
        <w:ind w:left="927"/>
        <w:jc w:val="both"/>
        <w:rPr>
          <w:lang w:val="ru-RU"/>
        </w:rPr>
      </w:pPr>
      <w:r>
        <w:rPr>
          <w:lang w:val="ru-RU"/>
        </w:rPr>
        <w:t>Комплексно использовать сырье (из нефти получать мазут, моторное топливо)</w:t>
      </w:r>
    </w:p>
    <w:p w:rsidR="00A232CA" w:rsidRDefault="00A232CA">
      <w:pPr>
        <w:pStyle w:val="a3"/>
        <w:numPr>
          <w:ilvl w:val="0"/>
          <w:numId w:val="4"/>
        </w:numPr>
        <w:tabs>
          <w:tab w:val="clear" w:pos="360"/>
          <w:tab w:val="num" w:pos="927"/>
        </w:tabs>
        <w:ind w:left="927"/>
        <w:jc w:val="both"/>
        <w:rPr>
          <w:lang w:val="ru-RU"/>
        </w:rPr>
      </w:pPr>
      <w:r>
        <w:rPr>
          <w:lang w:val="ru-RU"/>
        </w:rPr>
        <w:t>Утилизировать производственные отходы (сернистые газы – получение серной кислоты, коксовые газы – получение аммиака)</w:t>
      </w:r>
    </w:p>
    <w:p w:rsidR="00A232CA" w:rsidRDefault="00A232CA">
      <w:pPr>
        <w:pStyle w:val="a3"/>
        <w:numPr>
          <w:ilvl w:val="0"/>
          <w:numId w:val="4"/>
        </w:numPr>
        <w:tabs>
          <w:tab w:val="clear" w:pos="360"/>
          <w:tab w:val="num" w:pos="927"/>
        </w:tabs>
        <w:ind w:left="927"/>
        <w:jc w:val="both"/>
        <w:rPr>
          <w:lang w:val="ru-RU"/>
        </w:rPr>
      </w:pPr>
      <w:r>
        <w:rPr>
          <w:lang w:val="ru-RU"/>
        </w:rPr>
        <w:t>Производить одни и те же продукты из разных видов сырья (синтетический каучук из древесины, угля и газа) и, наоборот, получать разные  химические продукты из одного и того же сырья (угль используется для производства аммиака, синтетических волокон)</w:t>
      </w:r>
    </w:p>
    <w:p w:rsidR="00A232CA" w:rsidRDefault="00A232CA">
      <w:pPr>
        <w:pStyle w:val="a3"/>
        <w:ind w:firstLine="567"/>
        <w:jc w:val="both"/>
        <w:rPr>
          <w:b/>
          <w:bCs/>
          <w:u w:val="single"/>
          <w:lang w:val="ru-RU"/>
        </w:rPr>
      </w:pPr>
    </w:p>
    <w:p w:rsidR="00A232CA" w:rsidRDefault="00A232CA">
      <w:pPr>
        <w:pStyle w:val="a3"/>
        <w:ind w:firstLine="567"/>
        <w:jc w:val="center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Факторы размещения</w:t>
      </w:r>
      <w:r>
        <w:rPr>
          <w:sz w:val="28"/>
          <w:szCs w:val="28"/>
          <w:lang w:val="ru-RU"/>
        </w:rPr>
        <w:t>:</w:t>
      </w:r>
    </w:p>
    <w:p w:rsidR="00A232CA" w:rsidRDefault="00A232CA">
      <w:pPr>
        <w:pStyle w:val="a3"/>
        <w:numPr>
          <w:ilvl w:val="0"/>
          <w:numId w:val="5"/>
        </w:numPr>
        <w:tabs>
          <w:tab w:val="clear" w:pos="360"/>
          <w:tab w:val="num" w:pos="927"/>
        </w:tabs>
        <w:ind w:left="927"/>
        <w:jc w:val="both"/>
        <w:rPr>
          <w:lang w:val="ru-RU"/>
        </w:rPr>
      </w:pPr>
      <w:r>
        <w:rPr>
          <w:lang w:val="ru-RU"/>
        </w:rPr>
        <w:t>сырьевой (на 1 тонну капролактама требуется 8 тонн сырья)</w:t>
      </w:r>
    </w:p>
    <w:p w:rsidR="00A232CA" w:rsidRDefault="00A232CA">
      <w:pPr>
        <w:pStyle w:val="a3"/>
        <w:numPr>
          <w:ilvl w:val="0"/>
          <w:numId w:val="5"/>
        </w:numPr>
        <w:tabs>
          <w:tab w:val="clear" w:pos="360"/>
          <w:tab w:val="num" w:pos="927"/>
        </w:tabs>
        <w:ind w:left="927"/>
        <w:jc w:val="both"/>
        <w:rPr>
          <w:lang w:val="ru-RU"/>
        </w:rPr>
      </w:pPr>
      <w:r>
        <w:rPr>
          <w:lang w:val="ru-RU"/>
        </w:rPr>
        <w:t>топливно-энергетический (1 тонна синтетического каучука – 15-18 тыс кВт/ч)</w:t>
      </w:r>
    </w:p>
    <w:p w:rsidR="00A232CA" w:rsidRDefault="00A232CA">
      <w:pPr>
        <w:pStyle w:val="a3"/>
        <w:numPr>
          <w:ilvl w:val="0"/>
          <w:numId w:val="5"/>
        </w:numPr>
        <w:tabs>
          <w:tab w:val="clear" w:pos="360"/>
          <w:tab w:val="num" w:pos="927"/>
        </w:tabs>
        <w:ind w:left="927"/>
        <w:jc w:val="both"/>
        <w:rPr>
          <w:lang w:val="ru-RU"/>
        </w:rPr>
      </w:pPr>
      <w:r>
        <w:rPr>
          <w:lang w:val="ru-RU"/>
        </w:rPr>
        <w:t>потребительский (его влияние распространяется на основную химию и на производство шин)</w:t>
      </w:r>
    </w:p>
    <w:p w:rsidR="00A232CA" w:rsidRDefault="00A232CA">
      <w:pPr>
        <w:pStyle w:val="a3"/>
        <w:numPr>
          <w:ilvl w:val="0"/>
          <w:numId w:val="5"/>
        </w:numPr>
        <w:tabs>
          <w:tab w:val="clear" w:pos="360"/>
          <w:tab w:val="num" w:pos="927"/>
        </w:tabs>
        <w:ind w:left="927"/>
        <w:jc w:val="both"/>
        <w:rPr>
          <w:lang w:val="ru-RU"/>
        </w:rPr>
      </w:pPr>
      <w:r>
        <w:rPr>
          <w:lang w:val="ru-RU"/>
        </w:rPr>
        <w:t xml:space="preserve">водный (вода используется как сырье и вспомогательные материалы). Крупный комбинат химической промышленности, выпускающий водоемкую продукцию, ежегодно потребляет столько же воды, сколько город с населением 400000 человек </w:t>
      </w:r>
    </w:p>
    <w:p w:rsidR="00A232CA" w:rsidRDefault="00A232CA">
      <w:pPr>
        <w:pStyle w:val="a3"/>
        <w:numPr>
          <w:ilvl w:val="0"/>
          <w:numId w:val="5"/>
        </w:numPr>
        <w:tabs>
          <w:tab w:val="clear" w:pos="360"/>
          <w:tab w:val="num" w:pos="927"/>
        </w:tabs>
        <w:ind w:left="927"/>
        <w:jc w:val="both"/>
        <w:rPr>
          <w:lang w:val="ru-RU"/>
        </w:rPr>
      </w:pPr>
      <w:r>
        <w:rPr>
          <w:lang w:val="ru-RU"/>
        </w:rPr>
        <w:t xml:space="preserve">трудовые ресурсы. Отрасли химической промышленности отличаются автоматизацией производственных процессов и могут размещаться в малонаселенных районах; это целесообразно с точки зрения защиты окружающей среды, т.к. отходы пока не удается эффективно очищать. Вместе с тем, такие отрасли, как производство пластмасс, имеют постадийное производство, в котором последняя стадия ориентируется на трудовые ресурсы. </w:t>
      </w:r>
    </w:p>
    <w:p w:rsidR="00A232CA" w:rsidRDefault="00A232CA">
      <w:pPr>
        <w:pStyle w:val="a3"/>
        <w:ind w:firstLine="567"/>
        <w:jc w:val="both"/>
        <w:rPr>
          <w:lang w:val="ru-RU"/>
        </w:rPr>
      </w:pPr>
      <w:r>
        <w:rPr>
          <w:lang w:val="ru-RU"/>
        </w:rPr>
        <w:t xml:space="preserve">В химической промышленности широко развито межотраслевое и внутриотраслевое комбинирование. </w:t>
      </w:r>
    </w:p>
    <w:p w:rsidR="00A232CA" w:rsidRDefault="00A232CA">
      <w:pPr>
        <w:pStyle w:val="a3"/>
        <w:ind w:firstLine="567"/>
        <w:jc w:val="both"/>
        <w:rPr>
          <w:lang w:val="ru-RU"/>
        </w:rPr>
      </w:pPr>
    </w:p>
    <w:p w:rsidR="00A232CA" w:rsidRDefault="00A232CA">
      <w:pPr>
        <w:pStyle w:val="1"/>
        <w:ind w:firstLine="567"/>
        <w:outlineLvl w:val="0"/>
        <w:rPr>
          <w:u w:val="none"/>
        </w:rPr>
      </w:pPr>
      <w:r>
        <w:rPr>
          <w:u w:val="none"/>
        </w:rPr>
        <w:t>Химия полимеров</w:t>
      </w:r>
    </w:p>
    <w:p w:rsidR="00A232CA" w:rsidRDefault="00A232CA">
      <w:pPr>
        <w:pStyle w:val="a3"/>
        <w:ind w:firstLine="567"/>
        <w:jc w:val="both"/>
        <w:rPr>
          <w:lang w:val="ru-RU"/>
        </w:rPr>
      </w:pPr>
      <w:r>
        <w:rPr>
          <w:lang w:val="ru-RU"/>
        </w:rPr>
        <w:t xml:space="preserve">(смолы, пластмассы, синтетический каучук, химические волокна) – главная отрасль нефтехимии, которая быстро развивается. </w:t>
      </w:r>
    </w:p>
    <w:p w:rsidR="00A232CA" w:rsidRDefault="00A232CA">
      <w:pPr>
        <w:pStyle w:val="a3"/>
        <w:ind w:firstLine="567"/>
        <w:jc w:val="both"/>
        <w:rPr>
          <w:lang w:val="ru-RU"/>
        </w:rPr>
      </w:pPr>
      <w:r>
        <w:rPr>
          <w:b/>
          <w:bCs/>
          <w:lang w:val="ru-RU"/>
        </w:rPr>
        <w:t>Производство пластмасс</w:t>
      </w:r>
      <w:r>
        <w:rPr>
          <w:lang w:val="ru-RU"/>
        </w:rPr>
        <w:t xml:space="preserve"> – из синтетических смол, из угля, попутных нефтяных газов, углеводородов нефтепереработки, частично из древесного сырья.  </w:t>
      </w:r>
    </w:p>
    <w:p w:rsidR="00A232CA" w:rsidRDefault="00A232CA">
      <w:pPr>
        <w:pStyle w:val="a3"/>
        <w:ind w:firstLine="567"/>
        <w:jc w:val="both"/>
        <w:rPr>
          <w:lang w:val="ru-RU"/>
        </w:rPr>
      </w:pPr>
      <w:r>
        <w:rPr>
          <w:lang w:val="ru-RU"/>
        </w:rPr>
        <w:t xml:space="preserve">Начальные стадии технологического процесса приурочены к источникам сырья. Дальнейшая переработка смол с последующим получением пластмасс ориентируется на потребителя. </w:t>
      </w:r>
    </w:p>
    <w:p w:rsidR="00A232CA" w:rsidRDefault="00A232CA">
      <w:pPr>
        <w:pStyle w:val="a3"/>
        <w:ind w:firstLine="567"/>
        <w:jc w:val="both"/>
        <w:rPr>
          <w:lang w:val="ru-RU"/>
        </w:rPr>
      </w:pPr>
      <w:r>
        <w:rPr>
          <w:lang w:val="ru-RU"/>
        </w:rPr>
        <w:t xml:space="preserve">Эта отрасль возникла в начале 20-х годов в Центральном районе: </w:t>
      </w:r>
    </w:p>
    <w:p w:rsidR="00A232CA" w:rsidRDefault="00A232CA">
      <w:pPr>
        <w:pStyle w:val="a3"/>
        <w:numPr>
          <w:ilvl w:val="0"/>
          <w:numId w:val="6"/>
        </w:numPr>
        <w:tabs>
          <w:tab w:val="clear" w:pos="360"/>
          <w:tab w:val="num" w:pos="927"/>
        </w:tabs>
        <w:ind w:left="927"/>
        <w:jc w:val="both"/>
        <w:rPr>
          <w:lang w:val="ru-RU"/>
        </w:rPr>
      </w:pPr>
      <w:r>
        <w:rPr>
          <w:lang w:val="ru-RU"/>
        </w:rPr>
        <w:t xml:space="preserve">Москва, Владимир, Орехово-Зуево, Новомосковск (Тульская область) </w:t>
      </w:r>
    </w:p>
    <w:p w:rsidR="00A232CA" w:rsidRDefault="00A232CA">
      <w:pPr>
        <w:pStyle w:val="a3"/>
        <w:numPr>
          <w:ilvl w:val="0"/>
          <w:numId w:val="6"/>
        </w:numPr>
        <w:tabs>
          <w:tab w:val="clear" w:pos="360"/>
          <w:tab w:val="num" w:pos="927"/>
        </w:tabs>
        <w:ind w:left="927"/>
        <w:jc w:val="both"/>
        <w:rPr>
          <w:lang w:val="ru-RU"/>
        </w:rPr>
      </w:pPr>
      <w:r>
        <w:rPr>
          <w:lang w:val="ru-RU"/>
        </w:rPr>
        <w:t xml:space="preserve">и постепенно распространилась на другие районы, районы, обеспеченные сырьевыми ресурсами:    </w:t>
      </w:r>
    </w:p>
    <w:p w:rsidR="00A232CA" w:rsidRDefault="00A232CA">
      <w:pPr>
        <w:pStyle w:val="a3"/>
        <w:numPr>
          <w:ilvl w:val="0"/>
          <w:numId w:val="6"/>
        </w:numPr>
        <w:tabs>
          <w:tab w:val="clear" w:pos="360"/>
          <w:tab w:val="num" w:pos="927"/>
        </w:tabs>
        <w:ind w:left="927"/>
        <w:jc w:val="both"/>
        <w:rPr>
          <w:lang w:val="ru-RU"/>
        </w:rPr>
      </w:pPr>
      <w:r>
        <w:rPr>
          <w:lang w:val="ru-RU"/>
        </w:rPr>
        <w:t xml:space="preserve">Санкт-Петербург, Дзержинск, Казань, Кемерово, Новокуйбышевск, Нижний Тагил, Новосибирск, Волгоград, Салават, Тюмень, Екатеринбург, Уфа,. </w:t>
      </w:r>
    </w:p>
    <w:p w:rsidR="00A232CA" w:rsidRDefault="00A232CA">
      <w:pPr>
        <w:pStyle w:val="a3"/>
        <w:ind w:firstLine="567"/>
        <w:jc w:val="both"/>
        <w:rPr>
          <w:b/>
          <w:bCs/>
          <w:u w:val="single"/>
          <w:lang w:val="ru-RU"/>
        </w:rPr>
      </w:pPr>
    </w:p>
    <w:p w:rsidR="00A232CA" w:rsidRDefault="00A232CA">
      <w:pPr>
        <w:pStyle w:val="a3"/>
        <w:ind w:firstLine="567"/>
        <w:jc w:val="center"/>
        <w:rPr>
          <w:lang w:val="ru-RU"/>
        </w:rPr>
      </w:pPr>
      <w:r>
        <w:rPr>
          <w:b/>
          <w:bCs/>
          <w:lang w:val="ru-RU"/>
        </w:rPr>
        <w:t>Производство химических волокон</w:t>
      </w:r>
      <w:r>
        <w:rPr>
          <w:lang w:val="ru-RU"/>
        </w:rPr>
        <w:t>.</w:t>
      </w:r>
    </w:p>
    <w:p w:rsidR="00A232CA" w:rsidRDefault="00A232CA">
      <w:pPr>
        <w:pStyle w:val="a3"/>
        <w:ind w:firstLine="567"/>
        <w:jc w:val="both"/>
        <w:rPr>
          <w:lang w:val="ru-RU"/>
        </w:rPr>
      </w:pPr>
      <w:r>
        <w:rPr>
          <w:lang w:val="ru-RU"/>
        </w:rPr>
        <w:t>Они бывают искусственными и синтетическими.</w:t>
      </w:r>
    </w:p>
    <w:p w:rsidR="00A232CA" w:rsidRDefault="00A232CA">
      <w:pPr>
        <w:pStyle w:val="a3"/>
        <w:ind w:firstLine="567"/>
        <w:jc w:val="both"/>
        <w:rPr>
          <w:lang w:val="ru-RU"/>
        </w:rPr>
      </w:pPr>
      <w:r>
        <w:rPr>
          <w:b/>
          <w:bCs/>
          <w:lang w:val="ru-RU"/>
        </w:rPr>
        <w:t>Искусственные</w:t>
      </w:r>
      <w:r>
        <w:rPr>
          <w:lang w:val="ru-RU"/>
        </w:rPr>
        <w:t xml:space="preserve"> (из природных полимеров, например, целлюлозы). Из них производят ацетат и вискозу. </w:t>
      </w:r>
    </w:p>
    <w:p w:rsidR="00A232CA" w:rsidRDefault="00A232CA">
      <w:pPr>
        <w:pStyle w:val="a3"/>
        <w:numPr>
          <w:ilvl w:val="1"/>
          <w:numId w:val="1"/>
        </w:numPr>
        <w:ind w:left="0" w:firstLine="567"/>
        <w:jc w:val="both"/>
        <w:rPr>
          <w:lang w:val="ru-RU"/>
        </w:rPr>
      </w:pPr>
      <w:r>
        <w:rPr>
          <w:lang w:val="ru-RU"/>
        </w:rPr>
        <w:t>Балаково, Рязань, Тверь, Санкт-Петербург, Шуя (Ивановская область), Красноярск</w:t>
      </w:r>
    </w:p>
    <w:p w:rsidR="00A232CA" w:rsidRDefault="00A232CA">
      <w:pPr>
        <w:pStyle w:val="a3"/>
        <w:ind w:firstLine="567"/>
        <w:jc w:val="both"/>
        <w:rPr>
          <w:lang w:val="ru-RU"/>
        </w:rPr>
      </w:pPr>
      <w:r>
        <w:rPr>
          <w:b/>
          <w:bCs/>
          <w:lang w:val="ru-RU"/>
        </w:rPr>
        <w:t>Синтетические</w:t>
      </w:r>
      <w:r>
        <w:rPr>
          <w:lang w:val="ru-RU"/>
        </w:rPr>
        <w:t xml:space="preserve"> (из синтетических смол, при переработке нефти, газа, угля). Из них производят капрон, нитрон, лавсан.</w:t>
      </w:r>
    </w:p>
    <w:p w:rsidR="00A232CA" w:rsidRDefault="00A232CA">
      <w:pPr>
        <w:pStyle w:val="a3"/>
        <w:numPr>
          <w:ilvl w:val="1"/>
          <w:numId w:val="1"/>
        </w:numPr>
        <w:ind w:left="0" w:firstLine="567"/>
        <w:jc w:val="both"/>
        <w:rPr>
          <w:lang w:val="ru-RU"/>
        </w:rPr>
      </w:pPr>
      <w:r>
        <w:rPr>
          <w:lang w:val="ru-RU"/>
        </w:rPr>
        <w:t>Курск, Саратов, Волжский</w:t>
      </w:r>
    </w:p>
    <w:p w:rsidR="00A232CA" w:rsidRDefault="00A232CA">
      <w:pPr>
        <w:pStyle w:val="a3"/>
        <w:ind w:firstLine="567"/>
        <w:jc w:val="both"/>
        <w:rPr>
          <w:lang w:val="ru-RU"/>
        </w:rPr>
      </w:pPr>
      <w:r>
        <w:rPr>
          <w:lang w:val="ru-RU"/>
        </w:rPr>
        <w:t xml:space="preserve">Основное количество химических волокон вырабатывается в европейской части страны, отличаясь материало-, энерго-, водо-, и трудоемкостью производства. Производство химических волокон ориентируется на потребителя, т. е. на текстильную промышленность или размещается в непосредственной близости от нее.      </w:t>
      </w:r>
    </w:p>
    <w:p w:rsidR="00A232CA" w:rsidRDefault="00A232CA">
      <w:pPr>
        <w:pStyle w:val="a3"/>
        <w:ind w:firstLine="567"/>
        <w:jc w:val="both"/>
        <w:rPr>
          <w:lang w:val="ru-RU"/>
        </w:rPr>
      </w:pPr>
      <w:r>
        <w:rPr>
          <w:b/>
          <w:bCs/>
          <w:lang w:val="ru-RU"/>
        </w:rPr>
        <w:t>Совместное производство</w:t>
      </w:r>
      <w:r>
        <w:rPr>
          <w:lang w:val="ru-RU"/>
        </w:rPr>
        <w:t xml:space="preserve"> искусственных и синтетических волокон:</w:t>
      </w:r>
    </w:p>
    <w:p w:rsidR="00A232CA" w:rsidRDefault="00A232CA">
      <w:pPr>
        <w:pStyle w:val="a3"/>
        <w:numPr>
          <w:ilvl w:val="1"/>
          <w:numId w:val="1"/>
        </w:numPr>
        <w:ind w:left="0" w:firstLine="567"/>
        <w:jc w:val="both"/>
        <w:rPr>
          <w:lang w:val="ru-RU"/>
        </w:rPr>
      </w:pPr>
      <w:r>
        <w:rPr>
          <w:lang w:val="ru-RU"/>
        </w:rPr>
        <w:t>Клин, Серпухов, Энгельс, Барнаул</w:t>
      </w:r>
    </w:p>
    <w:p w:rsidR="00A232CA" w:rsidRDefault="00A232CA">
      <w:pPr>
        <w:pStyle w:val="a3"/>
        <w:ind w:firstLine="567"/>
        <w:jc w:val="both"/>
        <w:rPr>
          <w:b/>
          <w:bCs/>
          <w:u w:val="single"/>
          <w:lang w:val="ru-RU"/>
        </w:rPr>
      </w:pPr>
    </w:p>
    <w:p w:rsidR="00A232CA" w:rsidRDefault="00A232CA">
      <w:pPr>
        <w:pStyle w:val="a3"/>
        <w:ind w:firstLine="567"/>
        <w:jc w:val="center"/>
        <w:rPr>
          <w:lang w:val="ru-RU"/>
        </w:rPr>
      </w:pPr>
      <w:r>
        <w:rPr>
          <w:b/>
          <w:bCs/>
          <w:lang w:val="ru-RU"/>
        </w:rPr>
        <w:t>Производство синтетического каучука</w:t>
      </w:r>
      <w:r>
        <w:rPr>
          <w:lang w:val="ru-RU"/>
        </w:rPr>
        <w:t>.</w:t>
      </w:r>
    </w:p>
    <w:p w:rsidR="00A232CA" w:rsidRDefault="00A232CA">
      <w:pPr>
        <w:pStyle w:val="a3"/>
        <w:ind w:firstLine="567"/>
        <w:jc w:val="both"/>
        <w:rPr>
          <w:lang w:val="ru-RU"/>
        </w:rPr>
      </w:pPr>
      <w:r>
        <w:rPr>
          <w:lang w:val="ru-RU"/>
        </w:rPr>
        <w:t>Впервые в мире появился в 30-х годах в СССР (синтезирован академиком Лебедевым). Основное количество синтетического каучука используется для производства шин (65 – 70%) и резинотехнических изделий (около 25%). Первые предприятия возникли в:</w:t>
      </w:r>
    </w:p>
    <w:p w:rsidR="00A232CA" w:rsidRDefault="00A232CA">
      <w:pPr>
        <w:pStyle w:val="a3"/>
        <w:numPr>
          <w:ilvl w:val="1"/>
          <w:numId w:val="1"/>
        </w:numPr>
        <w:ind w:left="0" w:firstLine="567"/>
        <w:jc w:val="both"/>
        <w:rPr>
          <w:lang w:val="ru-RU"/>
        </w:rPr>
      </w:pPr>
      <w:r>
        <w:rPr>
          <w:lang w:val="ru-RU"/>
        </w:rPr>
        <w:t xml:space="preserve">Ярославле, Воронеже, Казане, Ефремове  </w:t>
      </w:r>
    </w:p>
    <w:p w:rsidR="00A232CA" w:rsidRDefault="00A232CA">
      <w:pPr>
        <w:pStyle w:val="a3"/>
        <w:ind w:firstLine="567"/>
        <w:jc w:val="both"/>
        <w:rPr>
          <w:lang w:val="ru-RU"/>
        </w:rPr>
      </w:pPr>
      <w:r>
        <w:rPr>
          <w:lang w:val="ru-RU"/>
        </w:rPr>
        <w:t xml:space="preserve">Они были связаны с районами и центрами резиновой промышленности и машиностроения. Использовали пищевое сырье (картофель). </w:t>
      </w:r>
    </w:p>
    <w:p w:rsidR="00A232CA" w:rsidRDefault="00A232CA">
      <w:pPr>
        <w:pStyle w:val="a3"/>
        <w:ind w:firstLine="567"/>
        <w:jc w:val="both"/>
        <w:rPr>
          <w:lang w:val="ru-RU"/>
        </w:rPr>
      </w:pPr>
      <w:r>
        <w:rPr>
          <w:lang w:val="ru-RU"/>
        </w:rPr>
        <w:tab/>
        <w:t>Переход на минеральное сырье резко изменил географию производства. Теперь синтетический каучук ориентируется на синтетические спирты, получаемые из углеводородов и на нефтепереработку попутных газов, размещаясь на Урале, в Поволжье и Западной Сибири:</w:t>
      </w:r>
    </w:p>
    <w:p w:rsidR="00A232CA" w:rsidRDefault="00A232CA">
      <w:pPr>
        <w:pStyle w:val="a3"/>
        <w:numPr>
          <w:ilvl w:val="1"/>
          <w:numId w:val="1"/>
        </w:numPr>
        <w:ind w:left="0" w:firstLine="567"/>
        <w:jc w:val="both"/>
        <w:rPr>
          <w:lang w:val="ru-RU"/>
        </w:rPr>
      </w:pPr>
      <w:r>
        <w:rPr>
          <w:lang w:val="ru-RU"/>
        </w:rPr>
        <w:t xml:space="preserve">Нижнекамск, Тольятти, Самара, Саратов, Стерлитамак, Волгоград, Волжский, Пермь, Уфа, Орск, Омск, Красноярск – получают на базе древесного спирта </w:t>
      </w:r>
    </w:p>
    <w:p w:rsidR="00A232CA" w:rsidRDefault="00A232CA">
      <w:pPr>
        <w:pStyle w:val="21"/>
        <w:ind w:left="0" w:firstLine="567"/>
      </w:pPr>
      <w:r>
        <w:t xml:space="preserve">Существуют комплексы взаимообусловленных производств: </w:t>
      </w:r>
    </w:p>
    <w:p w:rsidR="00A232CA" w:rsidRDefault="00A232CA">
      <w:pPr>
        <w:pStyle w:val="21"/>
        <w:ind w:left="0" w:firstLine="567"/>
      </w:pPr>
      <w:r>
        <w:rPr>
          <w:i/>
          <w:iCs/>
        </w:rPr>
        <w:t>нефтепереработка – синтетический каучук – шинное производство</w:t>
      </w:r>
      <w:r>
        <w:t>:</w:t>
      </w:r>
    </w:p>
    <w:p w:rsidR="00A232CA" w:rsidRDefault="00A232CA">
      <w:pPr>
        <w:pStyle w:val="21"/>
        <w:numPr>
          <w:ilvl w:val="1"/>
          <w:numId w:val="1"/>
        </w:numPr>
        <w:tabs>
          <w:tab w:val="clear" w:pos="1440"/>
          <w:tab w:val="num" w:pos="2340"/>
        </w:tabs>
        <w:ind w:left="0" w:firstLine="567"/>
      </w:pPr>
      <w:r>
        <w:t>Омск, Ярославль</w:t>
      </w:r>
    </w:p>
    <w:p w:rsidR="00A232CA" w:rsidRDefault="00A232CA">
      <w:pPr>
        <w:pStyle w:val="21"/>
        <w:ind w:left="0" w:firstLine="567"/>
      </w:pPr>
      <w:r>
        <w:rPr>
          <w:i/>
          <w:iCs/>
        </w:rPr>
        <w:t>гидролиз древесины – этиловый спирт – синтетический каучук – шинное производство</w:t>
      </w:r>
      <w:r>
        <w:t>:</w:t>
      </w:r>
    </w:p>
    <w:p w:rsidR="00A232CA" w:rsidRDefault="00A232CA">
      <w:pPr>
        <w:pStyle w:val="21"/>
        <w:numPr>
          <w:ilvl w:val="1"/>
          <w:numId w:val="1"/>
        </w:numPr>
        <w:tabs>
          <w:tab w:val="clear" w:pos="1440"/>
          <w:tab w:val="num" w:pos="2340"/>
        </w:tabs>
        <w:ind w:left="0" w:firstLine="567"/>
      </w:pPr>
      <w:r>
        <w:t>Красноярск</w:t>
      </w:r>
    </w:p>
    <w:p w:rsidR="00A232CA" w:rsidRDefault="00A232CA">
      <w:pPr>
        <w:pStyle w:val="21"/>
        <w:ind w:left="0" w:firstLine="567"/>
      </w:pPr>
    </w:p>
    <w:p w:rsidR="00A232CA" w:rsidRDefault="00A232CA">
      <w:pPr>
        <w:pStyle w:val="21"/>
        <w:ind w:left="0" w:firstLine="567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Основная химия</w:t>
      </w:r>
    </w:p>
    <w:p w:rsidR="00A232CA" w:rsidRDefault="00A232CA">
      <w:pPr>
        <w:pStyle w:val="21"/>
        <w:ind w:left="0" w:firstLine="567"/>
      </w:pPr>
      <w:r>
        <w:t xml:space="preserve">(производство азотных, калийных удобрений, серной кислоты, соды). Россия занимает одно из первых мест в мире по запасам калийных солей. </w:t>
      </w:r>
    </w:p>
    <w:p w:rsidR="00A232CA" w:rsidRDefault="00A232CA">
      <w:pPr>
        <w:pStyle w:val="21"/>
        <w:ind w:left="0" w:firstLine="567"/>
      </w:pPr>
    </w:p>
    <w:p w:rsidR="00A232CA" w:rsidRDefault="00A232CA">
      <w:pPr>
        <w:pStyle w:val="21"/>
        <w:ind w:left="0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Азотно-туковая промышленность.</w:t>
      </w:r>
    </w:p>
    <w:p w:rsidR="00A232CA" w:rsidRDefault="00A232CA">
      <w:pPr>
        <w:pStyle w:val="21"/>
        <w:ind w:left="0" w:firstLine="567"/>
      </w:pPr>
      <w:r>
        <w:t xml:space="preserve">В России принят аммиачный способ получения азотных удобрений (из аммиачной селитры, карбамида, сернокислого аммония). Основой производства азотных удобрений служит аммиак, раньше синтезируемый из азота воздуха и водорода. Из аммиака производят селитру и карбомид. Этот метод основан на использовании кокса, коксового газа, воды. Теперь почти весь аммиак производится из природного газа (дешевого сырья) поэтому предприятия по производству азотных удобрений размещаются в районах распространения газовых ресурсов (Северный Кавказ) и вдоль трасс магистральных газопроводов (Центр, Поволжье, Северо-Запад). </w:t>
      </w:r>
    </w:p>
    <w:p w:rsidR="00A232CA" w:rsidRDefault="00A232CA">
      <w:pPr>
        <w:pStyle w:val="21"/>
        <w:ind w:left="0" w:firstLine="567"/>
      </w:pPr>
      <w:r>
        <w:t xml:space="preserve">Предприятия, работающие на коксе, находятся либо в угольных бассейнах (Берязники, Губаха, Кизел, Кемерово, Ангарск), либо в отдалении от них (Держинск, Москва), поскольку кокс может перевозиться на значительные расстояния. </w:t>
      </w:r>
    </w:p>
    <w:p w:rsidR="00A232CA" w:rsidRDefault="00A232CA">
      <w:pPr>
        <w:pStyle w:val="21"/>
        <w:ind w:left="0" w:firstLine="567"/>
      </w:pPr>
      <w:r>
        <w:t xml:space="preserve">Если сырьем служит коксовый газ, то азотные производства тяготеют к центрам коксования угля или комбинируется с черной металлургией, где водород получается, как отход коксовых газов (Череповец, Липецк, Магнитогорск, Нижний Тагил, Новокузнецк).          </w:t>
      </w:r>
    </w:p>
    <w:p w:rsidR="00A232CA" w:rsidRDefault="00A232CA">
      <w:pPr>
        <w:pStyle w:val="21"/>
        <w:ind w:left="0" w:firstLine="567"/>
      </w:pPr>
      <w:r>
        <w:t>Центры:</w:t>
      </w:r>
    </w:p>
    <w:p w:rsidR="00A232CA" w:rsidRDefault="00A232CA">
      <w:pPr>
        <w:pStyle w:val="21"/>
        <w:numPr>
          <w:ilvl w:val="1"/>
          <w:numId w:val="1"/>
        </w:numPr>
        <w:ind w:left="0" w:firstLine="567"/>
      </w:pPr>
      <w:r>
        <w:t>Новомосковск, Щекино, Новгород, Дзержинск, Дорогобуж (Смоленская область, на основе использования отходов нефтепереработки Салават), Тольятти, Кемерово, Невинномысск (Ставропольский край)</w:t>
      </w:r>
    </w:p>
    <w:p w:rsidR="00A232CA" w:rsidRDefault="00A232CA">
      <w:pPr>
        <w:pStyle w:val="21"/>
        <w:ind w:left="0" w:firstLine="567"/>
      </w:pPr>
    </w:p>
    <w:p w:rsidR="00A232CA" w:rsidRDefault="00A232CA">
      <w:pPr>
        <w:pStyle w:val="21"/>
        <w:ind w:left="0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Фосфатно-туковая промышленность</w:t>
      </w:r>
    </w:p>
    <w:p w:rsidR="00A232CA" w:rsidRDefault="00A232CA">
      <w:pPr>
        <w:pStyle w:val="21"/>
        <w:ind w:left="0" w:firstLine="567"/>
      </w:pPr>
      <w:r>
        <w:t xml:space="preserve">Фосфатно-туковая промышленность ориентируется в основном на потребителя и на серную кислоту, в меньшей мере – на источники сырья. Основные запасы фосфатного сырья приходятся на европейскую часть (на Кольском полуострове – в Хибинских горах – апатитонефелиновые руды, руды, из которых в химической промышленности получают фосфатные удобрения). Из аппатитного концентрата производят почти все фосфатные удобрения в России. </w:t>
      </w:r>
    </w:p>
    <w:p w:rsidR="00A232CA" w:rsidRDefault="00A232CA">
      <w:pPr>
        <w:pStyle w:val="21"/>
        <w:ind w:left="0" w:firstLine="567"/>
      </w:pPr>
      <w:r>
        <w:t xml:space="preserve">Местное значение имеют фосфориты в европейской части страны. На Егоровском месторождении работает Воскресенский химкомбинат. </w:t>
      </w:r>
    </w:p>
    <w:p w:rsidR="00A232CA" w:rsidRDefault="00A232CA">
      <w:pPr>
        <w:pStyle w:val="21"/>
        <w:ind w:left="0" w:firstLine="567"/>
      </w:pPr>
      <w:r>
        <w:t xml:space="preserve">Промышленные запасы фосфоритов имеются в Брянской области – Полтенское; в Кировской области – Верхнекамское; в Курской области – Шелровское, - но это сырье пригодно только для производства фосфоритной муки.   </w:t>
      </w:r>
    </w:p>
    <w:p w:rsidR="00A232CA" w:rsidRDefault="00A232CA">
      <w:pPr>
        <w:pStyle w:val="21"/>
        <w:ind w:left="0" w:firstLine="567"/>
      </w:pPr>
      <w:r>
        <w:tab/>
        <w:t>Для производства фосфатных удобрений требуется большое количество серной кислоты, которую производят из привозного или местного сырья. Часто производство серной кислоты совмещено с производством фосфатных удобрений. Фосфатные удобрения производят некоторые центры черной металлургии (Череповец) и цветной металлургии (Красноуральск, Ревда, Владикавказ), где сырьем для серной кислоты служат производственные отходы, - например, сернистые газы.</w:t>
      </w:r>
    </w:p>
    <w:p w:rsidR="00A232CA" w:rsidRDefault="00A232CA">
      <w:pPr>
        <w:pStyle w:val="21"/>
        <w:ind w:left="0" w:firstLine="567"/>
      </w:pPr>
      <w:r>
        <w:tab/>
        <w:t>Центры:</w:t>
      </w:r>
    </w:p>
    <w:p w:rsidR="00A232CA" w:rsidRDefault="00A232CA">
      <w:pPr>
        <w:pStyle w:val="21"/>
        <w:numPr>
          <w:ilvl w:val="1"/>
          <w:numId w:val="1"/>
        </w:numPr>
        <w:ind w:left="0" w:firstLine="567"/>
      </w:pPr>
      <w:r>
        <w:t>Санкт-Петербург, Волхов, Пермь, Кингисепп</w:t>
      </w:r>
    </w:p>
    <w:p w:rsidR="00A232CA" w:rsidRDefault="00A232CA">
      <w:pPr>
        <w:pStyle w:val="21"/>
        <w:ind w:left="0" w:firstLine="567"/>
        <w:jc w:val="center"/>
        <w:rPr>
          <w:b/>
          <w:bCs/>
          <w:u w:val="single"/>
        </w:rPr>
      </w:pPr>
    </w:p>
    <w:p w:rsidR="00A232CA" w:rsidRDefault="00A232CA">
      <w:pPr>
        <w:pStyle w:val="21"/>
        <w:ind w:left="0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Сернокислотная промышленность.</w:t>
      </w:r>
    </w:p>
    <w:p w:rsidR="00A232CA" w:rsidRDefault="00A232CA">
      <w:pPr>
        <w:pStyle w:val="21"/>
        <w:ind w:left="0" w:firstLine="567"/>
      </w:pPr>
      <w:r>
        <w:tab/>
        <w:t xml:space="preserve">Используется серный колчедан (пирит) – Урал, самородная сера – Алексеевское месторождение (Самарская область). Важным источником серы становятся отдельные газоконденсатные месторождения. </w:t>
      </w:r>
    </w:p>
    <w:p w:rsidR="00A232CA" w:rsidRDefault="00A232CA">
      <w:pPr>
        <w:pStyle w:val="21"/>
        <w:ind w:left="0" w:firstLine="567"/>
      </w:pPr>
      <w:r>
        <w:t xml:space="preserve">Поскольку главный потребитель кислоты – фосфатно-туковая промышленность, то центры производства серной кислоты и фосфатных удобрений совпадают друг с другом. </w:t>
      </w:r>
    </w:p>
    <w:p w:rsidR="00A232CA" w:rsidRDefault="00A232CA">
      <w:pPr>
        <w:pStyle w:val="21"/>
        <w:ind w:left="0" w:firstLine="567"/>
      </w:pPr>
    </w:p>
    <w:p w:rsidR="00A232CA" w:rsidRDefault="00A232CA">
      <w:pPr>
        <w:pStyle w:val="21"/>
        <w:ind w:left="0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Содовая промышленность.</w:t>
      </w:r>
    </w:p>
    <w:p w:rsidR="00A232CA" w:rsidRDefault="00A232CA">
      <w:pPr>
        <w:pStyle w:val="21"/>
        <w:ind w:left="0" w:firstLine="567"/>
      </w:pPr>
      <w:r>
        <w:tab/>
        <w:t xml:space="preserve">Сода – техническое название карбонатов натрия. Гидрокарбонат – питьевая сода. Нормальный карбонат – кальцинированная сера. Каустическая сода – гидроокись натрия. </w:t>
      </w:r>
    </w:p>
    <w:p w:rsidR="00A232CA" w:rsidRDefault="00A232CA">
      <w:pPr>
        <w:pStyle w:val="21"/>
        <w:ind w:left="0" w:firstLine="567"/>
      </w:pPr>
      <w:r>
        <w:tab/>
        <w:t>Основным сырьем служит поваренная соль и известь. На 1 тонну готовой продукции требуется 1,5 тонны известняка, 5 м</w:t>
      </w:r>
      <w:r>
        <w:rPr>
          <w:vertAlign w:val="superscript"/>
        </w:rPr>
        <w:t>3</w:t>
      </w:r>
      <w:r>
        <w:t xml:space="preserve"> соляного рассола и большое количество топлива. Имеются запасы естественной соды в Алтайском крае – Михайловское месторождение. </w:t>
      </w:r>
    </w:p>
    <w:p w:rsidR="00A232CA" w:rsidRDefault="00A232CA">
      <w:pPr>
        <w:pStyle w:val="21"/>
        <w:ind w:left="0" w:firstLine="567"/>
      </w:pPr>
      <w:r>
        <w:t xml:space="preserve">Каустическая сода применяется в мыловаренной, стекольной, целлюлозно-бумажной, текстильной промышленности. В медицине и пищевой промышленности – питьевая сода. </w:t>
      </w:r>
    </w:p>
    <w:p w:rsidR="00A232CA" w:rsidRDefault="00A232CA">
      <w:pPr>
        <w:pStyle w:val="21"/>
        <w:ind w:left="0" w:firstLine="567"/>
      </w:pPr>
      <w:r>
        <w:tab/>
        <w:t>Центры:</w:t>
      </w:r>
    </w:p>
    <w:p w:rsidR="00A232CA" w:rsidRDefault="00A232CA">
      <w:pPr>
        <w:pStyle w:val="21"/>
        <w:numPr>
          <w:ilvl w:val="1"/>
          <w:numId w:val="1"/>
        </w:numPr>
        <w:ind w:left="0" w:firstLine="567"/>
      </w:pPr>
      <w:r>
        <w:t xml:space="preserve">Березники, Стерлитамак (Башкортостан), Михайловское (Алтайский край), Усольесибирское (Иркутская область). </w:t>
      </w:r>
    </w:p>
    <w:p w:rsidR="00A232CA" w:rsidRDefault="00A232CA">
      <w:pPr>
        <w:pStyle w:val="21"/>
        <w:ind w:left="0" w:firstLine="567"/>
      </w:pPr>
    </w:p>
    <w:p w:rsidR="00A232CA" w:rsidRDefault="00A232CA">
      <w:pPr>
        <w:pStyle w:val="21"/>
        <w:ind w:left="0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Микробиологическая промышленность.</w:t>
      </w:r>
    </w:p>
    <w:p w:rsidR="00A232CA" w:rsidRDefault="00A232CA">
      <w:pPr>
        <w:pStyle w:val="21"/>
        <w:ind w:left="0" w:firstLine="567"/>
      </w:pPr>
      <w:r>
        <w:tab/>
        <w:t xml:space="preserve">М/п – новая отрасль, которая приобрела самостоятельное значение в 60-е годы под влиянием НТП. В настоящее время ее роль в промышленном производстве страны заметно возросла в связи с необходимостью интенсификации сельского хозяйства. </w:t>
      </w:r>
    </w:p>
    <w:p w:rsidR="00A232CA" w:rsidRDefault="00A232CA">
      <w:pPr>
        <w:pStyle w:val="21"/>
        <w:ind w:left="0" w:firstLine="567"/>
      </w:pPr>
      <w:r>
        <w:tab/>
        <w:t xml:space="preserve">В структурном отношении – две основных группы производств, которые отличаются друг от друга по используемому сырью: </w:t>
      </w:r>
    </w:p>
    <w:p w:rsidR="00A232CA" w:rsidRDefault="00A232CA">
      <w:pPr>
        <w:pStyle w:val="21"/>
        <w:numPr>
          <w:ilvl w:val="0"/>
          <w:numId w:val="7"/>
        </w:numPr>
        <w:tabs>
          <w:tab w:val="clear" w:pos="360"/>
          <w:tab w:val="num" w:pos="1080"/>
        </w:tabs>
        <w:ind w:left="1080"/>
      </w:pPr>
      <w:r>
        <w:t xml:space="preserve">Производство кормовых белковых веществ (кормовые дрожжи) из </w:t>
      </w:r>
      <w:r>
        <w:rPr>
          <w:i/>
          <w:iCs/>
        </w:rPr>
        <w:t>углеводородного сырья</w:t>
      </w:r>
      <w:r>
        <w:t>.</w:t>
      </w:r>
    </w:p>
    <w:p w:rsidR="00A232CA" w:rsidRDefault="00A232CA">
      <w:pPr>
        <w:pStyle w:val="21"/>
        <w:numPr>
          <w:ilvl w:val="0"/>
          <w:numId w:val="7"/>
        </w:numPr>
        <w:tabs>
          <w:tab w:val="clear" w:pos="360"/>
          <w:tab w:val="num" w:pos="1080"/>
        </w:tabs>
        <w:ind w:left="1080"/>
      </w:pPr>
      <w:r>
        <w:t xml:space="preserve">Производство кормовых дрожжей из </w:t>
      </w:r>
      <w:r>
        <w:rPr>
          <w:i/>
          <w:iCs/>
        </w:rPr>
        <w:t>сырья растительного происхождения</w:t>
      </w:r>
      <w:r>
        <w:t xml:space="preserve"> (гидролиз древесины и растительных отходов сельского хозяйства)</w:t>
      </w:r>
    </w:p>
    <w:p w:rsidR="00A232CA" w:rsidRDefault="00A232CA">
      <w:pPr>
        <w:pStyle w:val="21"/>
        <w:ind w:left="0" w:firstLine="567"/>
      </w:pPr>
      <w:r>
        <w:tab/>
        <w:t xml:space="preserve">В состав микробиологии входят: предприятия гидролизной промышленности и химии органического синтеза. В одно целое их объединяют назначение выпускаемой продукции и характер технологического процесса. </w:t>
      </w:r>
    </w:p>
    <w:p w:rsidR="00A232CA" w:rsidRDefault="00A232CA">
      <w:pPr>
        <w:pStyle w:val="21"/>
        <w:ind w:left="0" w:firstLine="567"/>
      </w:pPr>
      <w:r>
        <w:tab/>
        <w:t xml:space="preserve">Предприятия, использующие водородное сырье, ориентируется на центры нефтепереработки, что обусловлено высокой материалоемкостью производства. Для получения 1 тонны белка необходимо 2,5 тонны углеводородного сырья. Предприятия, ориентирующиеся на углеводородное сырье, размещаются соответственно в Поволжье, Волго-Вятском районе (Нижний Новгород). </w:t>
      </w:r>
    </w:p>
    <w:p w:rsidR="00A232CA" w:rsidRDefault="00A232CA">
      <w:pPr>
        <w:pStyle w:val="21"/>
        <w:ind w:left="0" w:firstLine="567"/>
      </w:pPr>
      <w:r>
        <w:t xml:space="preserve">Предприятия, ориентирующиеся на сырье растительного происхождения, получают кормовые дрожжи, взаимодействуя с предприятиями гидролизной промышленности, которая перерабатывает отходы лесопиления, пищевые отходы и отходы сельского хозяйства, например, кукурузную кочерыжку, подсолнечную лузу, рисовую и хлопковую шелуху. Гидролизные производства ориентируется на сырьевые базы, размещаясь вместе с лесопилением (Красноярск, Камск, Зима (Иркутская область), Архангельск, Волгоград) или комбинируются с целлюлозно-бумажным производством (Архангельск, Соликамск и Краснокамск – Пермская область).                </w:t>
      </w:r>
      <w:bookmarkStart w:id="0" w:name="_GoBack"/>
      <w:bookmarkEnd w:id="0"/>
    </w:p>
    <w:sectPr w:rsidR="00A232C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F60D63"/>
    <w:multiLevelType w:val="multilevel"/>
    <w:tmpl w:val="E946DD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7B2DF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3BF97C0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435E2D4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47E7315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4D08634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5A302923"/>
    <w:multiLevelType w:val="multilevel"/>
    <w:tmpl w:val="905A4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0901"/>
    <w:rsid w:val="00110901"/>
    <w:rsid w:val="003A2F94"/>
    <w:rsid w:val="005D64AB"/>
    <w:rsid w:val="00A2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C8A3C91-D9FF-4A4C-A220-45BC1CA43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3"/>
    <w:next w:val="a3"/>
    <w:uiPriority w:val="99"/>
    <w:pPr>
      <w:keepNext/>
      <w:jc w:val="center"/>
    </w:pPr>
    <w:rPr>
      <w:b/>
      <w:bCs/>
      <w:sz w:val="28"/>
      <w:szCs w:val="28"/>
      <w:u w:val="single"/>
      <w:lang w:val="ru-RU"/>
    </w:rPr>
  </w:style>
  <w:style w:type="character" w:customStyle="1" w:styleId="a4">
    <w:name w:val="Основной шрифт"/>
    <w:uiPriority w:val="99"/>
  </w:style>
  <w:style w:type="paragraph" w:customStyle="1" w:styleId="a3">
    <w:name w:val="Стиль"/>
    <w:uiPriority w:val="99"/>
    <w:pPr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paragraph" w:styleId="a5">
    <w:name w:val="Body Text"/>
    <w:basedOn w:val="a3"/>
    <w:link w:val="a6"/>
    <w:uiPriority w:val="99"/>
    <w:pPr>
      <w:jc w:val="both"/>
    </w:pPr>
    <w:rPr>
      <w:lang w:val="ru-RU"/>
    </w:rPr>
  </w:style>
  <w:style w:type="character" w:customStyle="1" w:styleId="a6">
    <w:name w:val="Основной текст Знак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">
    <w:name w:val="Body Text 2"/>
    <w:basedOn w:val="a3"/>
    <w:link w:val="20"/>
    <w:uiPriority w:val="99"/>
    <w:pPr>
      <w:ind w:firstLine="720"/>
      <w:jc w:val="both"/>
    </w:pPr>
    <w:rPr>
      <w:lang w:val="ru-RU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1">
    <w:name w:val="Body Text Indent 2"/>
    <w:basedOn w:val="a3"/>
    <w:link w:val="22"/>
    <w:uiPriority w:val="99"/>
    <w:pPr>
      <w:ind w:left="720"/>
      <w:jc w:val="both"/>
    </w:pPr>
    <w:rPr>
      <w:lang w:val="ru-RU"/>
    </w:rPr>
  </w:style>
  <w:style w:type="character" w:customStyle="1" w:styleId="22">
    <w:name w:val="Основной текст с отступом 2 Знак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header"/>
    <w:basedOn w:val="a3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a9">
    <w:name w:val="номер страницы"/>
    <w:uiPriority w:val="99"/>
  </w:style>
  <w:style w:type="paragraph" w:styleId="aa">
    <w:name w:val="footer"/>
    <w:basedOn w:val="a"/>
    <w:link w:val="ab"/>
    <w:uiPriority w:val="99"/>
    <w:pPr>
      <w:tabs>
        <w:tab w:val="center" w:pos="4320"/>
        <w:tab w:val="right" w:pos="8640"/>
      </w:tabs>
    </w:pPr>
  </w:style>
  <w:style w:type="character" w:customStyle="1" w:styleId="ab">
    <w:name w:val="Нижний колонтитул Знак"/>
    <w:link w:val="aa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7391</Words>
  <Characters>4213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Химическая промышленность</vt:lpstr>
    </vt:vector>
  </TitlesOfParts>
  <Company>AM&amp;k*</Company>
  <LinksUpToDate>false</LinksUpToDate>
  <CharactersWithSpaces>11581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Химическая промышленность</dc:title>
  <dc:subject/>
  <dc:creator>Andrei Maslov</dc:creator>
  <cp:keywords/>
  <dc:description/>
  <cp:lastModifiedBy>admin</cp:lastModifiedBy>
  <cp:revision>2</cp:revision>
  <dcterms:created xsi:type="dcterms:W3CDTF">2014-01-27T19:33:00Z</dcterms:created>
  <dcterms:modified xsi:type="dcterms:W3CDTF">2014-01-27T19:33:00Z</dcterms:modified>
</cp:coreProperties>
</file>