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57C" w:rsidRPr="0069457C" w:rsidRDefault="0069457C" w:rsidP="0069457C">
      <w:pPr>
        <w:pStyle w:val="af5"/>
        <w:spacing w:line="360" w:lineRule="auto"/>
        <w:rPr>
          <w:b/>
          <w:color w:val="000000"/>
          <w:sz w:val="28"/>
        </w:rPr>
      </w:pPr>
      <w:r w:rsidRPr="0069457C">
        <w:rPr>
          <w:b/>
          <w:color w:val="000000"/>
          <w:sz w:val="28"/>
        </w:rPr>
        <w:t>Министерство образования и науки Российской Федерации</w:t>
      </w:r>
    </w:p>
    <w:p w:rsidR="0069457C" w:rsidRPr="0069457C" w:rsidRDefault="0069457C" w:rsidP="0069457C">
      <w:pPr>
        <w:pStyle w:val="af5"/>
        <w:spacing w:line="360" w:lineRule="auto"/>
        <w:rPr>
          <w:b/>
          <w:color w:val="000000"/>
          <w:sz w:val="28"/>
        </w:rPr>
      </w:pPr>
    </w:p>
    <w:p w:rsidR="0069457C" w:rsidRPr="0069457C" w:rsidRDefault="0069457C" w:rsidP="0069457C">
      <w:pPr>
        <w:pStyle w:val="af5"/>
        <w:spacing w:line="360" w:lineRule="auto"/>
        <w:rPr>
          <w:b/>
          <w:color w:val="000000"/>
          <w:sz w:val="28"/>
        </w:rPr>
      </w:pPr>
    </w:p>
    <w:p w:rsidR="0069457C" w:rsidRPr="0069457C" w:rsidRDefault="0069457C" w:rsidP="0069457C">
      <w:pPr>
        <w:pStyle w:val="af5"/>
        <w:spacing w:line="360" w:lineRule="auto"/>
        <w:rPr>
          <w:b/>
          <w:color w:val="000000"/>
          <w:sz w:val="28"/>
        </w:rPr>
      </w:pPr>
    </w:p>
    <w:p w:rsidR="0069457C" w:rsidRPr="0069457C" w:rsidRDefault="0069457C" w:rsidP="0069457C">
      <w:pPr>
        <w:pStyle w:val="af5"/>
        <w:spacing w:line="360" w:lineRule="auto"/>
        <w:rPr>
          <w:b/>
          <w:color w:val="000000"/>
          <w:sz w:val="28"/>
        </w:rPr>
      </w:pPr>
    </w:p>
    <w:p w:rsidR="0069457C" w:rsidRPr="0069457C" w:rsidRDefault="0069457C" w:rsidP="0069457C">
      <w:pPr>
        <w:pStyle w:val="af5"/>
        <w:spacing w:line="360" w:lineRule="auto"/>
        <w:rPr>
          <w:color w:val="000000"/>
          <w:sz w:val="28"/>
        </w:rPr>
      </w:pPr>
    </w:p>
    <w:p w:rsidR="0069457C" w:rsidRPr="0069457C" w:rsidRDefault="0069457C" w:rsidP="0069457C">
      <w:pPr>
        <w:pStyle w:val="af5"/>
        <w:spacing w:line="360" w:lineRule="auto"/>
        <w:rPr>
          <w:color w:val="000000"/>
          <w:sz w:val="28"/>
        </w:rPr>
      </w:pPr>
    </w:p>
    <w:p w:rsidR="0069457C" w:rsidRPr="0069457C" w:rsidRDefault="0069457C" w:rsidP="0069457C">
      <w:pPr>
        <w:pStyle w:val="af5"/>
        <w:spacing w:line="360" w:lineRule="auto"/>
        <w:rPr>
          <w:color w:val="000000"/>
          <w:sz w:val="28"/>
        </w:rPr>
      </w:pPr>
    </w:p>
    <w:p w:rsidR="0069457C" w:rsidRPr="0069457C" w:rsidRDefault="0069457C" w:rsidP="0069457C">
      <w:pPr>
        <w:pStyle w:val="af5"/>
        <w:spacing w:line="360" w:lineRule="auto"/>
        <w:rPr>
          <w:color w:val="000000"/>
          <w:sz w:val="28"/>
        </w:rPr>
      </w:pPr>
    </w:p>
    <w:p w:rsidR="0069457C" w:rsidRPr="0069457C" w:rsidRDefault="0069457C" w:rsidP="0069457C">
      <w:pPr>
        <w:pStyle w:val="af5"/>
        <w:spacing w:line="360" w:lineRule="auto"/>
        <w:rPr>
          <w:color w:val="000000"/>
          <w:sz w:val="28"/>
        </w:rPr>
      </w:pPr>
    </w:p>
    <w:p w:rsidR="0069457C" w:rsidRPr="0069457C" w:rsidRDefault="0069457C" w:rsidP="0069457C">
      <w:pPr>
        <w:pStyle w:val="af5"/>
        <w:spacing w:line="360" w:lineRule="auto"/>
        <w:rPr>
          <w:b/>
          <w:color w:val="000000"/>
          <w:sz w:val="28"/>
        </w:rPr>
      </w:pPr>
      <w:r w:rsidRPr="0069457C">
        <w:rPr>
          <w:b/>
          <w:color w:val="000000"/>
          <w:sz w:val="28"/>
        </w:rPr>
        <w:t>Курсовая работа</w:t>
      </w:r>
    </w:p>
    <w:p w:rsidR="0069457C" w:rsidRPr="0069457C" w:rsidRDefault="0069457C" w:rsidP="0069457C">
      <w:pPr>
        <w:pStyle w:val="af5"/>
        <w:spacing w:line="360" w:lineRule="auto"/>
        <w:rPr>
          <w:color w:val="000000"/>
          <w:sz w:val="28"/>
        </w:rPr>
      </w:pPr>
    </w:p>
    <w:p w:rsidR="0069457C" w:rsidRPr="0069457C" w:rsidRDefault="0069457C" w:rsidP="0069457C">
      <w:pPr>
        <w:pStyle w:val="af5"/>
        <w:spacing w:line="360" w:lineRule="auto"/>
        <w:rPr>
          <w:b/>
          <w:color w:val="000000"/>
          <w:sz w:val="28"/>
          <w:szCs w:val="28"/>
        </w:rPr>
      </w:pPr>
      <w:r w:rsidRPr="0069457C">
        <w:rPr>
          <w:color w:val="000000"/>
          <w:sz w:val="28"/>
          <w:szCs w:val="28"/>
        </w:rPr>
        <w:t>Предмет</w:t>
      </w:r>
      <w:r w:rsidRPr="0069457C">
        <w:rPr>
          <w:b/>
          <w:color w:val="000000"/>
          <w:sz w:val="28"/>
        </w:rPr>
        <w:t>: "</w:t>
      </w:r>
      <w:r w:rsidRPr="0069457C">
        <w:rPr>
          <w:color w:val="000000"/>
          <w:sz w:val="28"/>
          <w:szCs w:val="28"/>
        </w:rPr>
        <w:t>Уголовно-исполнительное право"</w:t>
      </w:r>
    </w:p>
    <w:p w:rsidR="0069457C" w:rsidRPr="0069457C" w:rsidRDefault="0069457C" w:rsidP="0069457C">
      <w:pPr>
        <w:pStyle w:val="af5"/>
        <w:spacing w:line="360" w:lineRule="auto"/>
        <w:rPr>
          <w:b/>
          <w:color w:val="000000"/>
          <w:sz w:val="28"/>
        </w:rPr>
      </w:pPr>
    </w:p>
    <w:p w:rsidR="0069457C" w:rsidRPr="0069457C" w:rsidRDefault="0069457C" w:rsidP="0069457C">
      <w:pPr>
        <w:pStyle w:val="af5"/>
        <w:spacing w:line="360" w:lineRule="auto"/>
        <w:rPr>
          <w:color w:val="000000"/>
          <w:sz w:val="28"/>
        </w:rPr>
      </w:pPr>
      <w:r w:rsidRPr="0069457C">
        <w:rPr>
          <w:color w:val="000000"/>
          <w:sz w:val="28"/>
          <w:szCs w:val="28"/>
        </w:rPr>
        <w:t>Тема</w:t>
      </w:r>
      <w:r w:rsidRPr="0069457C">
        <w:rPr>
          <w:b/>
          <w:color w:val="000000"/>
          <w:sz w:val="28"/>
        </w:rPr>
        <w:t>:</w:t>
      </w:r>
    </w:p>
    <w:p w:rsidR="0069457C" w:rsidRPr="0069457C" w:rsidRDefault="0069457C" w:rsidP="0069457C">
      <w:pPr>
        <w:pStyle w:val="af5"/>
        <w:spacing w:line="360" w:lineRule="auto"/>
        <w:rPr>
          <w:b/>
          <w:color w:val="000000"/>
          <w:sz w:val="28"/>
          <w:u w:val="single"/>
        </w:rPr>
      </w:pPr>
      <w:r w:rsidRPr="0069457C">
        <w:rPr>
          <w:b/>
          <w:color w:val="000000"/>
          <w:sz w:val="28"/>
          <w:szCs w:val="28"/>
        </w:rPr>
        <w:t>"Порядок и условия исполнения и отбывания наказания в виде обязательных работ"</w:t>
      </w:r>
    </w:p>
    <w:p w:rsidR="0069457C" w:rsidRPr="0069457C" w:rsidRDefault="0069457C" w:rsidP="0069457C">
      <w:pPr>
        <w:pStyle w:val="af5"/>
        <w:spacing w:line="360" w:lineRule="auto"/>
        <w:rPr>
          <w:color w:val="000000"/>
          <w:sz w:val="28"/>
          <w:u w:val="single"/>
        </w:rPr>
      </w:pPr>
    </w:p>
    <w:p w:rsidR="0069457C" w:rsidRPr="0069457C" w:rsidRDefault="0069457C" w:rsidP="0069457C">
      <w:pPr>
        <w:pStyle w:val="af5"/>
        <w:spacing w:line="360" w:lineRule="auto"/>
        <w:rPr>
          <w:color w:val="000000"/>
          <w:sz w:val="28"/>
          <w:u w:val="single"/>
        </w:rPr>
      </w:pPr>
    </w:p>
    <w:p w:rsidR="0069457C" w:rsidRPr="0069457C" w:rsidRDefault="0069457C" w:rsidP="0069457C">
      <w:pPr>
        <w:pStyle w:val="af5"/>
        <w:spacing w:line="360" w:lineRule="auto"/>
        <w:rPr>
          <w:color w:val="000000"/>
          <w:sz w:val="28"/>
          <w:u w:val="single"/>
        </w:rPr>
      </w:pPr>
    </w:p>
    <w:p w:rsidR="0069457C" w:rsidRPr="0069457C" w:rsidRDefault="0069457C" w:rsidP="0069457C">
      <w:pPr>
        <w:pStyle w:val="af5"/>
        <w:spacing w:line="360" w:lineRule="auto"/>
        <w:rPr>
          <w:color w:val="000000"/>
          <w:sz w:val="28"/>
          <w:u w:val="single"/>
        </w:rPr>
      </w:pPr>
    </w:p>
    <w:p w:rsidR="0069457C" w:rsidRPr="0069457C" w:rsidRDefault="0069457C" w:rsidP="0069457C">
      <w:pPr>
        <w:pStyle w:val="af5"/>
        <w:spacing w:line="360" w:lineRule="auto"/>
        <w:rPr>
          <w:color w:val="000000"/>
          <w:sz w:val="28"/>
          <w:u w:val="single"/>
        </w:rPr>
      </w:pPr>
    </w:p>
    <w:p w:rsidR="0069457C" w:rsidRPr="0069457C" w:rsidRDefault="0069457C" w:rsidP="0069457C">
      <w:pPr>
        <w:pStyle w:val="af5"/>
        <w:spacing w:line="360" w:lineRule="auto"/>
        <w:rPr>
          <w:color w:val="000000"/>
          <w:sz w:val="28"/>
          <w:u w:val="single"/>
        </w:rPr>
      </w:pPr>
    </w:p>
    <w:p w:rsidR="0069457C" w:rsidRPr="0069457C" w:rsidRDefault="0069457C" w:rsidP="0069457C">
      <w:pPr>
        <w:pStyle w:val="af5"/>
        <w:spacing w:line="360" w:lineRule="auto"/>
        <w:rPr>
          <w:color w:val="000000"/>
          <w:sz w:val="28"/>
          <w:u w:val="single"/>
        </w:rPr>
      </w:pPr>
    </w:p>
    <w:p w:rsidR="0069457C" w:rsidRPr="0069457C" w:rsidRDefault="0069457C" w:rsidP="0069457C">
      <w:pPr>
        <w:pStyle w:val="af5"/>
        <w:spacing w:line="360" w:lineRule="auto"/>
        <w:rPr>
          <w:color w:val="000000"/>
          <w:sz w:val="28"/>
        </w:rPr>
      </w:pPr>
    </w:p>
    <w:p w:rsidR="0069457C" w:rsidRPr="0069457C" w:rsidRDefault="0069457C" w:rsidP="0069457C">
      <w:pPr>
        <w:pStyle w:val="af5"/>
        <w:spacing w:line="360" w:lineRule="auto"/>
        <w:rPr>
          <w:color w:val="000000"/>
          <w:sz w:val="28"/>
        </w:rPr>
      </w:pPr>
    </w:p>
    <w:p w:rsidR="0069457C" w:rsidRPr="0069457C" w:rsidRDefault="0069457C" w:rsidP="0069457C">
      <w:pPr>
        <w:pStyle w:val="af5"/>
        <w:spacing w:line="360" w:lineRule="auto"/>
        <w:rPr>
          <w:color w:val="000000"/>
          <w:sz w:val="28"/>
        </w:rPr>
      </w:pPr>
    </w:p>
    <w:p w:rsidR="0069457C" w:rsidRPr="0069457C" w:rsidRDefault="0069457C" w:rsidP="0069457C">
      <w:pPr>
        <w:pStyle w:val="af5"/>
        <w:spacing w:line="360" w:lineRule="auto"/>
        <w:rPr>
          <w:color w:val="000000"/>
          <w:sz w:val="28"/>
        </w:rPr>
      </w:pPr>
    </w:p>
    <w:p w:rsidR="0069457C" w:rsidRPr="0069457C" w:rsidRDefault="0069457C" w:rsidP="0069457C">
      <w:pPr>
        <w:pStyle w:val="af5"/>
        <w:spacing w:line="360" w:lineRule="auto"/>
        <w:rPr>
          <w:color w:val="000000"/>
          <w:sz w:val="28"/>
        </w:rPr>
      </w:pPr>
      <w:r w:rsidRPr="0069457C">
        <w:rPr>
          <w:color w:val="000000"/>
          <w:sz w:val="28"/>
        </w:rPr>
        <w:t>Абакан 2008</w:t>
      </w:r>
    </w:p>
    <w:p w:rsidR="0069457C" w:rsidRPr="0069457C" w:rsidRDefault="00D874B3" w:rsidP="0069457C">
      <w:pPr>
        <w:autoSpaceDE w:val="0"/>
        <w:autoSpaceDN w:val="0"/>
        <w:adjustRightInd w:val="0"/>
        <w:snapToGrid/>
        <w:spacing w:line="360" w:lineRule="auto"/>
        <w:ind w:firstLine="709"/>
        <w:rPr>
          <w:b/>
          <w:color w:val="000000"/>
          <w:sz w:val="28"/>
          <w:szCs w:val="28"/>
        </w:rPr>
      </w:pPr>
      <w:r w:rsidRPr="0069457C">
        <w:rPr>
          <w:color w:val="000000"/>
          <w:sz w:val="28"/>
        </w:rPr>
        <w:br w:type="page"/>
      </w:r>
      <w:r w:rsidR="0069457C" w:rsidRPr="0069457C">
        <w:rPr>
          <w:b/>
          <w:color w:val="000000"/>
          <w:sz w:val="28"/>
          <w:szCs w:val="28"/>
        </w:rPr>
        <w:t>Оглавление</w:t>
      </w:r>
    </w:p>
    <w:p w:rsidR="0069457C" w:rsidRPr="0069457C" w:rsidRDefault="0069457C">
      <w:pPr>
        <w:pStyle w:val="14"/>
        <w:tabs>
          <w:tab w:val="right" w:leader="dot" w:pos="9345"/>
        </w:tabs>
        <w:rPr>
          <w:b w:val="0"/>
          <w:caps w:val="0"/>
          <w:color w:val="000000"/>
          <w:sz w:val="28"/>
          <w:szCs w:val="28"/>
        </w:rPr>
      </w:pPr>
    </w:p>
    <w:p w:rsidR="002C617A" w:rsidRPr="002C617A" w:rsidRDefault="002C617A" w:rsidP="002C617A">
      <w:pPr>
        <w:pStyle w:val="14"/>
        <w:tabs>
          <w:tab w:val="right" w:leader="dot" w:pos="9345"/>
        </w:tabs>
        <w:rPr>
          <w:b w:val="0"/>
          <w:bCs w:val="0"/>
          <w:caps w:val="0"/>
          <w:noProof/>
          <w:sz w:val="28"/>
          <w:szCs w:val="28"/>
        </w:rPr>
      </w:pPr>
      <w:r w:rsidRPr="002C617A">
        <w:rPr>
          <w:b w:val="0"/>
          <w:caps w:val="0"/>
          <w:noProof/>
          <w:color w:val="000000"/>
          <w:sz w:val="28"/>
          <w:szCs w:val="28"/>
        </w:rPr>
        <w:t>Введение</w:t>
      </w:r>
      <w:r w:rsidRPr="002C617A">
        <w:rPr>
          <w:b w:val="0"/>
          <w:caps w:val="0"/>
          <w:noProof/>
          <w:sz w:val="28"/>
          <w:szCs w:val="28"/>
        </w:rPr>
        <w:tab/>
        <w:t>3</w:t>
      </w:r>
    </w:p>
    <w:p w:rsidR="002C617A" w:rsidRPr="002C617A" w:rsidRDefault="002C617A" w:rsidP="002C617A">
      <w:pPr>
        <w:pStyle w:val="14"/>
        <w:tabs>
          <w:tab w:val="right" w:leader="dot" w:pos="9345"/>
        </w:tabs>
        <w:rPr>
          <w:b w:val="0"/>
          <w:bCs w:val="0"/>
          <w:caps w:val="0"/>
          <w:noProof/>
          <w:sz w:val="28"/>
          <w:szCs w:val="28"/>
        </w:rPr>
      </w:pPr>
      <w:r w:rsidRPr="002C617A">
        <w:rPr>
          <w:b w:val="0"/>
          <w:caps w:val="0"/>
          <w:noProof/>
          <w:color w:val="000000"/>
          <w:sz w:val="28"/>
          <w:szCs w:val="28"/>
        </w:rPr>
        <w:t>1. Обязательные работы: понятие и краткая характеристика</w:t>
      </w:r>
      <w:r w:rsidRPr="002C617A">
        <w:rPr>
          <w:b w:val="0"/>
          <w:caps w:val="0"/>
          <w:noProof/>
          <w:sz w:val="28"/>
          <w:szCs w:val="28"/>
        </w:rPr>
        <w:tab/>
        <w:t>7</w:t>
      </w:r>
    </w:p>
    <w:p w:rsidR="002C617A" w:rsidRPr="002C617A" w:rsidRDefault="002C617A" w:rsidP="002C617A">
      <w:pPr>
        <w:pStyle w:val="14"/>
        <w:tabs>
          <w:tab w:val="right" w:leader="dot" w:pos="9345"/>
        </w:tabs>
        <w:rPr>
          <w:b w:val="0"/>
          <w:bCs w:val="0"/>
          <w:caps w:val="0"/>
          <w:noProof/>
          <w:sz w:val="28"/>
          <w:szCs w:val="28"/>
        </w:rPr>
      </w:pPr>
      <w:r w:rsidRPr="002C617A">
        <w:rPr>
          <w:b w:val="0"/>
          <w:caps w:val="0"/>
          <w:noProof/>
          <w:color w:val="000000"/>
          <w:sz w:val="28"/>
          <w:szCs w:val="28"/>
        </w:rPr>
        <w:t>2. Исполнение наказания в виде обязательных работ</w:t>
      </w:r>
      <w:r w:rsidRPr="002C617A">
        <w:rPr>
          <w:b w:val="0"/>
          <w:caps w:val="0"/>
          <w:noProof/>
          <w:sz w:val="28"/>
          <w:szCs w:val="28"/>
        </w:rPr>
        <w:tab/>
        <w:t>10</w:t>
      </w:r>
    </w:p>
    <w:p w:rsidR="002C617A" w:rsidRPr="002C617A" w:rsidRDefault="002C617A" w:rsidP="002C617A">
      <w:pPr>
        <w:pStyle w:val="22"/>
        <w:tabs>
          <w:tab w:val="right" w:leader="dot" w:pos="9345"/>
        </w:tabs>
        <w:ind w:left="0"/>
        <w:rPr>
          <w:smallCaps w:val="0"/>
          <w:noProof/>
          <w:sz w:val="28"/>
          <w:szCs w:val="28"/>
        </w:rPr>
      </w:pPr>
      <w:r w:rsidRPr="002C617A">
        <w:rPr>
          <w:smallCaps w:val="0"/>
          <w:noProof/>
          <w:color w:val="000000"/>
          <w:sz w:val="28"/>
          <w:szCs w:val="28"/>
        </w:rPr>
        <w:t>2.1 Порядок и условия исполнения наказания в виде обязательных работ</w:t>
      </w:r>
      <w:r w:rsidRPr="002C617A">
        <w:rPr>
          <w:smallCaps w:val="0"/>
          <w:noProof/>
          <w:sz w:val="28"/>
          <w:szCs w:val="28"/>
        </w:rPr>
        <w:tab/>
        <w:t>10</w:t>
      </w:r>
    </w:p>
    <w:p w:rsidR="002C617A" w:rsidRPr="002C617A" w:rsidRDefault="002C617A" w:rsidP="002C617A">
      <w:pPr>
        <w:pStyle w:val="22"/>
        <w:tabs>
          <w:tab w:val="right" w:leader="dot" w:pos="9345"/>
        </w:tabs>
        <w:ind w:left="0"/>
        <w:rPr>
          <w:smallCaps w:val="0"/>
          <w:noProof/>
          <w:sz w:val="28"/>
          <w:szCs w:val="28"/>
        </w:rPr>
      </w:pPr>
      <w:r w:rsidRPr="002C617A">
        <w:rPr>
          <w:smallCaps w:val="0"/>
          <w:noProof/>
          <w:color w:val="000000"/>
          <w:sz w:val="28"/>
          <w:szCs w:val="28"/>
        </w:rPr>
        <w:t>2.2 Обязанности администрации организаций, в которых осужденные отбывают обязательные работы</w:t>
      </w:r>
      <w:r w:rsidRPr="002C617A">
        <w:rPr>
          <w:smallCaps w:val="0"/>
          <w:noProof/>
          <w:sz w:val="28"/>
          <w:szCs w:val="28"/>
        </w:rPr>
        <w:tab/>
        <w:t>19</w:t>
      </w:r>
    </w:p>
    <w:p w:rsidR="002C617A" w:rsidRPr="002C617A" w:rsidRDefault="002C617A" w:rsidP="002C617A">
      <w:pPr>
        <w:pStyle w:val="22"/>
        <w:tabs>
          <w:tab w:val="right" w:leader="dot" w:pos="9345"/>
        </w:tabs>
        <w:ind w:left="0"/>
        <w:rPr>
          <w:smallCaps w:val="0"/>
          <w:noProof/>
          <w:sz w:val="28"/>
          <w:szCs w:val="28"/>
        </w:rPr>
      </w:pPr>
      <w:r w:rsidRPr="002C617A">
        <w:rPr>
          <w:smallCaps w:val="0"/>
          <w:noProof/>
          <w:color w:val="000000"/>
          <w:sz w:val="28"/>
          <w:szCs w:val="28"/>
        </w:rPr>
        <w:t>2.3 Ответственность осужденных к обязательным работам</w:t>
      </w:r>
      <w:r w:rsidRPr="002C617A">
        <w:rPr>
          <w:smallCaps w:val="0"/>
          <w:noProof/>
          <w:sz w:val="28"/>
          <w:szCs w:val="28"/>
        </w:rPr>
        <w:tab/>
        <w:t>20</w:t>
      </w:r>
    </w:p>
    <w:p w:rsidR="002C617A" w:rsidRPr="002C617A" w:rsidRDefault="002C617A" w:rsidP="002C617A">
      <w:pPr>
        <w:pStyle w:val="22"/>
        <w:tabs>
          <w:tab w:val="right" w:leader="dot" w:pos="9345"/>
        </w:tabs>
        <w:ind w:left="0"/>
        <w:rPr>
          <w:smallCaps w:val="0"/>
          <w:noProof/>
          <w:sz w:val="28"/>
          <w:szCs w:val="28"/>
        </w:rPr>
      </w:pPr>
      <w:r w:rsidRPr="002C617A">
        <w:rPr>
          <w:smallCaps w:val="0"/>
          <w:noProof/>
          <w:color w:val="000000"/>
          <w:sz w:val="28"/>
          <w:szCs w:val="28"/>
        </w:rPr>
        <w:t>2.4 Злостное уклонение от отбывания обязательных работ</w:t>
      </w:r>
      <w:r w:rsidRPr="002C617A">
        <w:rPr>
          <w:smallCaps w:val="0"/>
          <w:noProof/>
          <w:sz w:val="28"/>
          <w:szCs w:val="28"/>
        </w:rPr>
        <w:tab/>
        <w:t>21</w:t>
      </w:r>
    </w:p>
    <w:p w:rsidR="002C617A" w:rsidRPr="002C617A" w:rsidRDefault="002C617A" w:rsidP="002C617A">
      <w:pPr>
        <w:pStyle w:val="14"/>
        <w:tabs>
          <w:tab w:val="right" w:leader="dot" w:pos="9345"/>
        </w:tabs>
        <w:rPr>
          <w:b w:val="0"/>
          <w:bCs w:val="0"/>
          <w:caps w:val="0"/>
          <w:noProof/>
          <w:sz w:val="28"/>
          <w:szCs w:val="28"/>
        </w:rPr>
      </w:pPr>
      <w:r w:rsidRPr="002C617A">
        <w:rPr>
          <w:b w:val="0"/>
          <w:caps w:val="0"/>
          <w:noProof/>
          <w:color w:val="000000"/>
          <w:sz w:val="28"/>
          <w:szCs w:val="28"/>
        </w:rPr>
        <w:t>Заключение</w:t>
      </w:r>
      <w:r w:rsidRPr="002C617A">
        <w:rPr>
          <w:b w:val="0"/>
          <w:caps w:val="0"/>
          <w:noProof/>
          <w:sz w:val="28"/>
          <w:szCs w:val="28"/>
        </w:rPr>
        <w:tab/>
        <w:t>24</w:t>
      </w:r>
    </w:p>
    <w:p w:rsidR="002C617A" w:rsidRPr="002C617A" w:rsidRDefault="002C617A" w:rsidP="002C617A">
      <w:pPr>
        <w:pStyle w:val="14"/>
        <w:tabs>
          <w:tab w:val="right" w:leader="dot" w:pos="9345"/>
        </w:tabs>
        <w:rPr>
          <w:b w:val="0"/>
          <w:bCs w:val="0"/>
          <w:caps w:val="0"/>
          <w:noProof/>
          <w:sz w:val="28"/>
          <w:szCs w:val="28"/>
        </w:rPr>
      </w:pPr>
      <w:r w:rsidRPr="002C617A">
        <w:rPr>
          <w:b w:val="0"/>
          <w:caps w:val="0"/>
          <w:noProof/>
          <w:color w:val="000000"/>
          <w:sz w:val="28"/>
          <w:szCs w:val="28"/>
        </w:rPr>
        <w:t>Список литературы</w:t>
      </w:r>
      <w:r w:rsidRPr="002C617A">
        <w:rPr>
          <w:b w:val="0"/>
          <w:caps w:val="0"/>
          <w:noProof/>
          <w:sz w:val="28"/>
          <w:szCs w:val="28"/>
        </w:rPr>
        <w:tab/>
        <w:t>26</w:t>
      </w:r>
    </w:p>
    <w:p w:rsidR="00B878E4" w:rsidRPr="00A16E79" w:rsidRDefault="00B878E4" w:rsidP="00A16E79">
      <w:pPr>
        <w:pStyle w:val="14"/>
        <w:widowControl/>
        <w:jc w:val="both"/>
        <w:rPr>
          <w:b w:val="0"/>
          <w:sz w:val="28"/>
          <w:szCs w:val="28"/>
        </w:rPr>
      </w:pPr>
    </w:p>
    <w:p w:rsidR="00A16E79" w:rsidRPr="00A16E79" w:rsidRDefault="00A16E79" w:rsidP="00A16E79">
      <w:pPr>
        <w:widowControl w:val="0"/>
        <w:autoSpaceDE w:val="0"/>
        <w:autoSpaceDN w:val="0"/>
        <w:adjustRightInd w:val="0"/>
        <w:snapToGrid/>
        <w:spacing w:line="360" w:lineRule="auto"/>
        <w:ind w:firstLine="0"/>
        <w:rPr>
          <w:sz w:val="28"/>
          <w:szCs w:val="28"/>
        </w:rPr>
      </w:pPr>
    </w:p>
    <w:p w:rsidR="00D874B3" w:rsidRPr="0069457C" w:rsidRDefault="0069457C" w:rsidP="0069457C">
      <w:pPr>
        <w:pStyle w:val="10"/>
        <w:keepNext w:val="0"/>
        <w:pageBreakBefore w:val="0"/>
        <w:widowControl/>
        <w:spacing w:after="0" w:line="360" w:lineRule="auto"/>
        <w:ind w:firstLine="709"/>
        <w:jc w:val="both"/>
        <w:rPr>
          <w:color w:val="000000"/>
          <w:spacing w:val="0"/>
        </w:rPr>
      </w:pPr>
      <w:bookmarkStart w:id="0" w:name="_Toc86200660"/>
      <w:bookmarkStart w:id="1" w:name="_Toc86200691"/>
      <w:bookmarkStart w:id="2" w:name="_Toc86200805"/>
      <w:bookmarkStart w:id="3" w:name="_Toc86201125"/>
      <w:bookmarkStart w:id="4" w:name="_Toc86201890"/>
      <w:bookmarkStart w:id="5" w:name="_Toc86202067"/>
      <w:bookmarkStart w:id="6" w:name="_Toc86202103"/>
      <w:bookmarkStart w:id="7" w:name="_Toc86202170"/>
      <w:bookmarkStart w:id="8" w:name="_Toc86202188"/>
      <w:r w:rsidRPr="0069457C">
        <w:rPr>
          <w:color w:val="000000"/>
          <w:spacing w:val="0"/>
        </w:rPr>
        <w:br w:type="page"/>
      </w:r>
      <w:bookmarkStart w:id="9" w:name="_Toc238962127"/>
      <w:r w:rsidR="00D874B3" w:rsidRPr="0069457C">
        <w:rPr>
          <w:color w:val="000000"/>
          <w:spacing w:val="0"/>
        </w:rPr>
        <w:t>Введение</w:t>
      </w:r>
      <w:bookmarkEnd w:id="0"/>
      <w:bookmarkEnd w:id="1"/>
      <w:bookmarkEnd w:id="2"/>
      <w:bookmarkEnd w:id="3"/>
      <w:bookmarkEnd w:id="4"/>
      <w:bookmarkEnd w:id="5"/>
      <w:bookmarkEnd w:id="6"/>
      <w:bookmarkEnd w:id="7"/>
      <w:bookmarkEnd w:id="8"/>
      <w:bookmarkEnd w:id="9"/>
    </w:p>
    <w:p w:rsidR="0069457C" w:rsidRPr="0069457C" w:rsidRDefault="0069457C" w:rsidP="0069457C">
      <w:pPr>
        <w:autoSpaceDE w:val="0"/>
        <w:autoSpaceDN w:val="0"/>
        <w:adjustRightInd w:val="0"/>
        <w:snapToGrid/>
        <w:spacing w:line="360" w:lineRule="auto"/>
        <w:ind w:firstLine="709"/>
        <w:rPr>
          <w:color w:val="000000"/>
          <w:sz w:val="28"/>
        </w:rPr>
      </w:pPr>
    </w:p>
    <w:p w:rsidR="002B7567" w:rsidRPr="0069457C" w:rsidRDefault="002B7567" w:rsidP="0069457C">
      <w:pPr>
        <w:autoSpaceDE w:val="0"/>
        <w:autoSpaceDN w:val="0"/>
        <w:adjustRightInd w:val="0"/>
        <w:snapToGrid/>
        <w:spacing w:line="360" w:lineRule="auto"/>
        <w:ind w:firstLine="709"/>
        <w:rPr>
          <w:color w:val="000000"/>
          <w:sz w:val="28"/>
        </w:rPr>
      </w:pPr>
      <w:r w:rsidRPr="0069457C">
        <w:rPr>
          <w:color w:val="000000"/>
          <w:sz w:val="28"/>
        </w:rPr>
        <w:t xml:space="preserve">Актуальность темы. Объективная необходимость всемерного расширения применения наказаний, не связанных с изоляцией осужденного вызвала к жизни международную реформу системы наказаний. Она базируется на ряде международно-правовых актов, в частности Всеобщей Декларации прав человека, Международном пакте о гражданских и политических правах, а также других международных документах по правам человека, из которых вытекает необходимость гуманизации системы уголовных наказаний. В США, Англии, Франции, Германии, Австрии и многих других странах переполненность тюрем привела к небезопасным условиям в тюрьмах и освобождению заключенных после отбывания ими лишь небольшой части срока первоначально назначенного наказания. В ответ на это зарубежные страны стали применять виды наказаний, альтернативные лишению свободы с тем, чтобы снизить нагрузку тюрем и гарантировать отбывание </w:t>
      </w:r>
      <w:r w:rsidR="0069457C" w:rsidRPr="0069457C">
        <w:rPr>
          <w:color w:val="000000"/>
          <w:sz w:val="28"/>
        </w:rPr>
        <w:t>«б</w:t>
      </w:r>
      <w:r w:rsidRPr="0069457C">
        <w:rPr>
          <w:color w:val="000000"/>
          <w:sz w:val="28"/>
        </w:rPr>
        <w:t>ольшинства своих наказаний опасным преступникам</w:t>
      </w:r>
      <w:r w:rsidR="0069457C" w:rsidRPr="0069457C">
        <w:rPr>
          <w:color w:val="000000"/>
          <w:sz w:val="28"/>
        </w:rPr>
        <w:t>».</w:t>
      </w:r>
      <w:r w:rsidRPr="0069457C">
        <w:rPr>
          <w:color w:val="000000"/>
          <w:sz w:val="28"/>
        </w:rPr>
        <w:t xml:space="preserve"> Стандартные минимальные правила ООН в отношении мер, не связанных с тюремным заключением (Токийские правила), принятые в 1990 году на XVIII Конгрессе ООН, ориентировали страны мирового содружества на расширение применения наказаний, альтернативных лишению свободы, и сокращение назначения лишения свободы. Кроме того, они рекомендовали органам, выносящим приговоры, назначать ряд санкций, в том числе постановление о выполнении общественных работ.</w:t>
      </w:r>
    </w:p>
    <w:p w:rsidR="002B7567" w:rsidRPr="0069457C" w:rsidRDefault="002B7567" w:rsidP="0069457C">
      <w:pPr>
        <w:autoSpaceDE w:val="0"/>
        <w:autoSpaceDN w:val="0"/>
        <w:adjustRightInd w:val="0"/>
        <w:snapToGrid/>
        <w:spacing w:line="360" w:lineRule="auto"/>
        <w:ind w:firstLine="709"/>
        <w:rPr>
          <w:color w:val="000000"/>
          <w:sz w:val="28"/>
        </w:rPr>
      </w:pPr>
      <w:r w:rsidRPr="0069457C">
        <w:rPr>
          <w:color w:val="000000"/>
          <w:sz w:val="28"/>
        </w:rPr>
        <w:t xml:space="preserve">Состоявшаяся в 1998 году 7 сессия Комиссии ООН по предупреждению преступности и уголовному правосудию подготовила проект резолюции </w:t>
      </w:r>
      <w:r w:rsidR="0069457C" w:rsidRPr="0069457C">
        <w:rPr>
          <w:color w:val="000000"/>
          <w:sz w:val="28"/>
        </w:rPr>
        <w:t>«М</w:t>
      </w:r>
      <w:r w:rsidRPr="0069457C">
        <w:rPr>
          <w:color w:val="000000"/>
          <w:sz w:val="28"/>
        </w:rPr>
        <w:t>еждународное сотрудничество, направленное на сокращение переполненности тюрем и содействие применению альтернативных мер наказания</w:t>
      </w:r>
      <w:r w:rsidR="0069457C" w:rsidRPr="0069457C">
        <w:rPr>
          <w:color w:val="000000"/>
          <w:sz w:val="28"/>
        </w:rPr>
        <w:t>».</w:t>
      </w:r>
      <w:r w:rsidRPr="0069457C">
        <w:rPr>
          <w:color w:val="000000"/>
          <w:sz w:val="28"/>
        </w:rPr>
        <w:t xml:space="preserve"> В ней, в частности отмечено, что общественно полезные работы являются новым, альтернативным тюремному заключению видом наказания и что в этой области наметились многообещающие изменения, в связи с чем необходимо принятие законодательства, обеспечивающего применение наказания в виде направления на общественно-полезные работы.</w:t>
      </w:r>
    </w:p>
    <w:p w:rsidR="002B7567" w:rsidRPr="0069457C" w:rsidRDefault="002B7567" w:rsidP="0069457C">
      <w:pPr>
        <w:autoSpaceDE w:val="0"/>
        <w:autoSpaceDN w:val="0"/>
        <w:adjustRightInd w:val="0"/>
        <w:snapToGrid/>
        <w:spacing w:line="360" w:lineRule="auto"/>
        <w:ind w:firstLine="709"/>
        <w:rPr>
          <w:color w:val="000000"/>
          <w:sz w:val="28"/>
        </w:rPr>
      </w:pPr>
      <w:r w:rsidRPr="0069457C">
        <w:rPr>
          <w:color w:val="000000"/>
          <w:sz w:val="28"/>
        </w:rPr>
        <w:t>Характерной чертой уголовной политики на современном этапе является сокращение объема применения наказания в виде лишения свободы и все более широкое применение наказаний, не связанных с изоляцией от прежней социальной среды к лицам, осужденным за преступления, не представляющие большой общественной опасности, исправление которых возможно при сохранении привычных им условий жизнедеятельности.</w:t>
      </w:r>
    </w:p>
    <w:p w:rsidR="002B7567" w:rsidRPr="0069457C" w:rsidRDefault="002B7567" w:rsidP="0069457C">
      <w:pPr>
        <w:autoSpaceDE w:val="0"/>
        <w:autoSpaceDN w:val="0"/>
        <w:adjustRightInd w:val="0"/>
        <w:snapToGrid/>
        <w:spacing w:line="360" w:lineRule="auto"/>
        <w:ind w:firstLine="709"/>
        <w:rPr>
          <w:color w:val="000000"/>
          <w:sz w:val="28"/>
        </w:rPr>
      </w:pPr>
      <w:r w:rsidRPr="0069457C">
        <w:rPr>
          <w:color w:val="000000"/>
          <w:sz w:val="28"/>
        </w:rPr>
        <w:t>Вместе с тем, введение в действие обязательных работ, как и ограничения свободы и ареста, отсрочено Федеральными законами до создания необходимых условий для их применения, но не позднее, чем до 2001 года. Таким образом, в сфере применения уголовных наказаний сложилась сегодня весьма неоднозначная ситуация. В современном уголовном и уголовно-исполнительном законодательстве с учетом отечественного и международного опыта борьбы с преступностью созданы правовые основы, позволяющие более эффективно бороться с преступностью. Однако, из числа мер уголовно-правовой репрессии выпадает группа весьма серьезных наказаний. С учетом исключительно неблагоприятных тенденций состояния, структуры и динамики преступности в стране, а также роста безработицы в стране и крайне низкого уровня жизни значительной части населения, наказанием, которое способно обеспечить на должном уровне борьбу с преступностью и достижение целей наказания остается лишение свободы. Значительный рост числа приговоров к этому наказанию отрицательно скажется на состоянии борьбы с преступностью, а также деятельности исправительных учреждений, которые уже сейчас переполнены.</w:t>
      </w:r>
    </w:p>
    <w:p w:rsidR="002B7567" w:rsidRPr="0069457C" w:rsidRDefault="002B7567" w:rsidP="0069457C">
      <w:pPr>
        <w:autoSpaceDE w:val="0"/>
        <w:autoSpaceDN w:val="0"/>
        <w:adjustRightInd w:val="0"/>
        <w:snapToGrid/>
        <w:spacing w:line="360" w:lineRule="auto"/>
        <w:ind w:firstLine="709"/>
        <w:rPr>
          <w:color w:val="000000"/>
          <w:sz w:val="28"/>
        </w:rPr>
      </w:pPr>
      <w:r w:rsidRPr="0069457C">
        <w:rPr>
          <w:color w:val="000000"/>
          <w:sz w:val="28"/>
        </w:rPr>
        <w:t>Если осужденный не представляет опасности для общества, следовательно, цели наказания могут быть достигнуты и без применения к нему изоляции от прежней социальной среды. Очевидно, что в этом случае целесообразнее было сразу назначить ему наказание без элемента изоляции. Таким образом, сегодня лишение свободы отбывают и те лица, которые могли бы быть исправлены более мягкими наказаниями, что противоречит не только принципам уголовного права, но и букве уголовного закона. Выходом из такого положения может быть только скорейшее создание условий для введения отложенных наказаний, в том числе обязательных работ. В связи с этим особую актуальность приобретают научные предложения по организации исполнения обязательных работ на практике. Введение в перечень наказаний нового вида наказания, не связанного с лишением свободы, вызывает необходимость комплексного научного исследования данного института, в том числе его соответствия социальным потребностям общества на современном этапе развития. Таким образом, тема настоящей работы является актуальной.</w:t>
      </w:r>
    </w:p>
    <w:p w:rsidR="002B7567" w:rsidRPr="0069457C" w:rsidRDefault="002B7567" w:rsidP="0069457C">
      <w:pPr>
        <w:autoSpaceDE w:val="0"/>
        <w:autoSpaceDN w:val="0"/>
        <w:adjustRightInd w:val="0"/>
        <w:snapToGrid/>
        <w:spacing w:line="360" w:lineRule="auto"/>
        <w:ind w:firstLine="709"/>
        <w:rPr>
          <w:color w:val="000000"/>
          <w:sz w:val="28"/>
        </w:rPr>
      </w:pPr>
      <w:r w:rsidRPr="0069457C">
        <w:rPr>
          <w:color w:val="000000"/>
          <w:sz w:val="28"/>
        </w:rPr>
        <w:t xml:space="preserve">Цель данной работы </w:t>
      </w:r>
      <w:r w:rsidR="0069457C" w:rsidRPr="0069457C">
        <w:rPr>
          <w:color w:val="000000"/>
          <w:sz w:val="28"/>
        </w:rPr>
        <w:t xml:space="preserve">– </w:t>
      </w:r>
      <w:r w:rsidRPr="0069457C">
        <w:rPr>
          <w:color w:val="000000"/>
          <w:sz w:val="28"/>
        </w:rPr>
        <w:t xml:space="preserve">изучение исторического и сравнительно </w:t>
      </w:r>
      <w:r w:rsidR="0069457C" w:rsidRPr="0069457C">
        <w:rPr>
          <w:color w:val="000000"/>
          <w:sz w:val="28"/>
        </w:rPr>
        <w:t xml:space="preserve">– </w:t>
      </w:r>
      <w:r w:rsidRPr="0069457C">
        <w:rPr>
          <w:color w:val="000000"/>
          <w:sz w:val="28"/>
        </w:rPr>
        <w:t>правового аспектов уголовного наказания в виде обязательных работ. Поставленная цель предполагает выполнение ряда задач:</w:t>
      </w:r>
    </w:p>
    <w:p w:rsidR="002B7567" w:rsidRPr="0069457C" w:rsidRDefault="002B7567" w:rsidP="0069457C">
      <w:pPr>
        <w:autoSpaceDE w:val="0"/>
        <w:autoSpaceDN w:val="0"/>
        <w:adjustRightInd w:val="0"/>
        <w:snapToGrid/>
        <w:spacing w:line="360" w:lineRule="auto"/>
        <w:ind w:firstLine="709"/>
        <w:rPr>
          <w:color w:val="000000"/>
          <w:sz w:val="28"/>
        </w:rPr>
      </w:pPr>
      <w:r w:rsidRPr="0069457C">
        <w:rPr>
          <w:color w:val="000000"/>
          <w:sz w:val="28"/>
        </w:rPr>
        <w:t xml:space="preserve">1. Рассмотреть организационно </w:t>
      </w:r>
      <w:r w:rsidR="0069457C" w:rsidRPr="0069457C">
        <w:rPr>
          <w:color w:val="000000"/>
          <w:sz w:val="28"/>
        </w:rPr>
        <w:t xml:space="preserve">– </w:t>
      </w:r>
      <w:r w:rsidRPr="0069457C">
        <w:rPr>
          <w:color w:val="000000"/>
          <w:sz w:val="28"/>
        </w:rPr>
        <w:t>правовые вопросы назначения и исполнения наказаний в виде обязательных работ.</w:t>
      </w:r>
    </w:p>
    <w:p w:rsidR="002B7567" w:rsidRPr="0069457C" w:rsidRDefault="002B7567" w:rsidP="0069457C">
      <w:pPr>
        <w:autoSpaceDE w:val="0"/>
        <w:autoSpaceDN w:val="0"/>
        <w:adjustRightInd w:val="0"/>
        <w:snapToGrid/>
        <w:spacing w:line="360" w:lineRule="auto"/>
        <w:ind w:firstLine="709"/>
        <w:rPr>
          <w:color w:val="000000"/>
          <w:sz w:val="28"/>
        </w:rPr>
      </w:pPr>
      <w:r w:rsidRPr="0069457C">
        <w:rPr>
          <w:color w:val="000000"/>
          <w:sz w:val="28"/>
        </w:rPr>
        <w:t>2. Изучить вопрос применения наказания в виде обязательных работ в историческом аспекте, рассмотреть его правовую, социальную и экономическую целесообразность.</w:t>
      </w:r>
    </w:p>
    <w:p w:rsidR="002B7567" w:rsidRPr="0069457C" w:rsidRDefault="002B7567" w:rsidP="0069457C">
      <w:pPr>
        <w:autoSpaceDE w:val="0"/>
        <w:autoSpaceDN w:val="0"/>
        <w:adjustRightInd w:val="0"/>
        <w:snapToGrid/>
        <w:spacing w:line="360" w:lineRule="auto"/>
        <w:ind w:firstLine="709"/>
        <w:rPr>
          <w:color w:val="000000"/>
          <w:sz w:val="28"/>
        </w:rPr>
      </w:pPr>
      <w:r w:rsidRPr="0069457C">
        <w:rPr>
          <w:color w:val="000000"/>
          <w:sz w:val="28"/>
        </w:rPr>
        <w:t>3. Рассмотреть практику применения наказания в виде обязательных работ в зарубежном законодательстве.</w:t>
      </w:r>
    </w:p>
    <w:p w:rsidR="002B7567" w:rsidRPr="0069457C" w:rsidRDefault="002B7567" w:rsidP="0069457C">
      <w:pPr>
        <w:autoSpaceDE w:val="0"/>
        <w:autoSpaceDN w:val="0"/>
        <w:adjustRightInd w:val="0"/>
        <w:snapToGrid/>
        <w:spacing w:line="360" w:lineRule="auto"/>
        <w:ind w:firstLine="709"/>
        <w:rPr>
          <w:color w:val="000000"/>
          <w:sz w:val="28"/>
        </w:rPr>
      </w:pPr>
      <w:r w:rsidRPr="0069457C">
        <w:rPr>
          <w:color w:val="000000"/>
          <w:sz w:val="28"/>
        </w:rPr>
        <w:t xml:space="preserve">Объект исследования </w:t>
      </w:r>
      <w:r w:rsidR="0069457C" w:rsidRPr="0069457C">
        <w:rPr>
          <w:color w:val="000000"/>
          <w:sz w:val="28"/>
        </w:rPr>
        <w:t xml:space="preserve">– </w:t>
      </w:r>
      <w:r w:rsidRPr="0069457C">
        <w:rPr>
          <w:color w:val="000000"/>
          <w:sz w:val="28"/>
        </w:rPr>
        <w:t>обязательные работы как вид санкций за уголовное преступление.</w:t>
      </w:r>
    </w:p>
    <w:p w:rsidR="002B7567" w:rsidRPr="0069457C" w:rsidRDefault="002B7567" w:rsidP="0069457C">
      <w:pPr>
        <w:autoSpaceDE w:val="0"/>
        <w:autoSpaceDN w:val="0"/>
        <w:adjustRightInd w:val="0"/>
        <w:snapToGrid/>
        <w:spacing w:line="360" w:lineRule="auto"/>
        <w:ind w:firstLine="709"/>
        <w:rPr>
          <w:color w:val="000000"/>
          <w:sz w:val="28"/>
        </w:rPr>
      </w:pPr>
      <w:r w:rsidRPr="0069457C">
        <w:rPr>
          <w:color w:val="000000"/>
          <w:sz w:val="28"/>
        </w:rPr>
        <w:t xml:space="preserve">Предмет исследования </w:t>
      </w:r>
      <w:r w:rsidR="0069457C" w:rsidRPr="0069457C">
        <w:rPr>
          <w:color w:val="000000"/>
          <w:sz w:val="28"/>
        </w:rPr>
        <w:t xml:space="preserve">– </w:t>
      </w:r>
      <w:r w:rsidRPr="0069457C">
        <w:rPr>
          <w:color w:val="000000"/>
          <w:sz w:val="28"/>
        </w:rPr>
        <w:t>общественные отношения, возникающие по поводу назначения и исполнения наказания в виде общественных работ.</w:t>
      </w:r>
    </w:p>
    <w:p w:rsidR="001239D9" w:rsidRPr="0069457C" w:rsidRDefault="002B7567" w:rsidP="0069457C">
      <w:pPr>
        <w:autoSpaceDE w:val="0"/>
        <w:autoSpaceDN w:val="0"/>
        <w:adjustRightInd w:val="0"/>
        <w:snapToGrid/>
        <w:spacing w:line="360" w:lineRule="auto"/>
        <w:ind w:firstLine="709"/>
        <w:rPr>
          <w:color w:val="000000"/>
          <w:sz w:val="28"/>
        </w:rPr>
      </w:pPr>
      <w:r w:rsidRPr="0069457C">
        <w:rPr>
          <w:color w:val="000000"/>
          <w:sz w:val="28"/>
        </w:rPr>
        <w:t xml:space="preserve">В ходе исследования применялись такие методы научного познания, как сбор и анализ эмпирических данных, анализ нормативно </w:t>
      </w:r>
      <w:r w:rsidR="0069457C" w:rsidRPr="0069457C">
        <w:rPr>
          <w:color w:val="000000"/>
          <w:sz w:val="28"/>
        </w:rPr>
        <w:t xml:space="preserve">– </w:t>
      </w:r>
      <w:r w:rsidRPr="0069457C">
        <w:rPr>
          <w:color w:val="000000"/>
          <w:sz w:val="28"/>
        </w:rPr>
        <w:t>правовой базы и методологической основы путем изучения учебной, научной, монографической и периодической литературы.</w:t>
      </w:r>
    </w:p>
    <w:p w:rsidR="0069457C" w:rsidRPr="0069457C" w:rsidRDefault="0069457C" w:rsidP="0069457C">
      <w:pPr>
        <w:autoSpaceDE w:val="0"/>
        <w:autoSpaceDN w:val="0"/>
        <w:adjustRightInd w:val="0"/>
        <w:snapToGrid/>
        <w:spacing w:line="360" w:lineRule="auto"/>
        <w:ind w:firstLine="709"/>
        <w:rPr>
          <w:color w:val="000000"/>
          <w:sz w:val="28"/>
        </w:rPr>
      </w:pPr>
    </w:p>
    <w:p w:rsidR="0069457C" w:rsidRPr="0069457C" w:rsidRDefault="0069457C" w:rsidP="0069457C">
      <w:pPr>
        <w:autoSpaceDE w:val="0"/>
        <w:autoSpaceDN w:val="0"/>
        <w:adjustRightInd w:val="0"/>
        <w:snapToGrid/>
        <w:spacing w:line="360" w:lineRule="auto"/>
        <w:ind w:firstLine="709"/>
        <w:rPr>
          <w:color w:val="000000"/>
          <w:sz w:val="28"/>
        </w:rPr>
      </w:pPr>
    </w:p>
    <w:p w:rsidR="00067A3C" w:rsidRPr="0069457C" w:rsidRDefault="0069457C" w:rsidP="0069457C">
      <w:pPr>
        <w:pStyle w:val="10"/>
        <w:keepNext w:val="0"/>
        <w:pageBreakBefore w:val="0"/>
        <w:widowControl/>
        <w:spacing w:after="0" w:line="360" w:lineRule="auto"/>
        <w:ind w:firstLine="709"/>
        <w:jc w:val="both"/>
        <w:rPr>
          <w:color w:val="000000"/>
          <w:spacing w:val="0"/>
        </w:rPr>
      </w:pPr>
      <w:r w:rsidRPr="0069457C">
        <w:rPr>
          <w:color w:val="000000"/>
          <w:spacing w:val="0"/>
        </w:rPr>
        <w:br w:type="page"/>
      </w:r>
      <w:bookmarkStart w:id="10" w:name="_Toc238962128"/>
      <w:r w:rsidR="00067A3C" w:rsidRPr="0069457C">
        <w:rPr>
          <w:color w:val="000000"/>
          <w:spacing w:val="0"/>
        </w:rPr>
        <w:t>1. Обязательные работы: понятие и краткая характеристика</w:t>
      </w:r>
      <w:bookmarkEnd w:id="10"/>
    </w:p>
    <w:p w:rsidR="0069457C" w:rsidRPr="0069457C" w:rsidRDefault="0069457C" w:rsidP="0069457C">
      <w:pPr>
        <w:autoSpaceDE w:val="0"/>
        <w:autoSpaceDN w:val="0"/>
        <w:adjustRightInd w:val="0"/>
        <w:snapToGrid/>
        <w:spacing w:line="360" w:lineRule="auto"/>
        <w:ind w:firstLine="709"/>
        <w:rPr>
          <w:color w:val="000000"/>
          <w:sz w:val="28"/>
        </w:rPr>
      </w:pPr>
    </w:p>
    <w:p w:rsidR="00067A3C" w:rsidRPr="0069457C" w:rsidRDefault="00067A3C" w:rsidP="0069457C">
      <w:pPr>
        <w:autoSpaceDE w:val="0"/>
        <w:autoSpaceDN w:val="0"/>
        <w:adjustRightInd w:val="0"/>
        <w:snapToGrid/>
        <w:spacing w:line="360" w:lineRule="auto"/>
        <w:ind w:firstLine="709"/>
        <w:rPr>
          <w:color w:val="000000"/>
          <w:sz w:val="28"/>
        </w:rPr>
      </w:pPr>
      <w:r w:rsidRPr="0069457C">
        <w:rPr>
          <w:color w:val="000000"/>
          <w:sz w:val="28"/>
        </w:rPr>
        <w:t>Впервые уголовное наказание в виде общественных работ было закреплено в Уголовном кодексе Российской Федерации 1996 года (</w:t>
      </w:r>
      <w:r w:rsidR="0069457C" w:rsidRPr="0069457C">
        <w:rPr>
          <w:color w:val="000000"/>
          <w:sz w:val="28"/>
        </w:rPr>
        <w:t>ст. ст. 4</w:t>
      </w:r>
      <w:r w:rsidRPr="0069457C">
        <w:rPr>
          <w:color w:val="000000"/>
          <w:sz w:val="28"/>
        </w:rPr>
        <w:t>4, 49). Обязательные работы относятся к основным видам наказания. Они предусмотрены, в основном, за преступления небольшой тяжести, в частности, за ряд преступлений против собственности, против интересов службы в коммерческих и иных организациях и некоторых других.</w:t>
      </w:r>
    </w:p>
    <w:p w:rsidR="00603EBC" w:rsidRPr="0069457C" w:rsidRDefault="00603EBC" w:rsidP="0069457C">
      <w:pPr>
        <w:autoSpaceDE w:val="0"/>
        <w:autoSpaceDN w:val="0"/>
        <w:adjustRightInd w:val="0"/>
        <w:snapToGrid/>
        <w:spacing w:line="360" w:lineRule="auto"/>
        <w:ind w:firstLine="709"/>
        <w:rPr>
          <w:color w:val="000000"/>
          <w:sz w:val="28"/>
        </w:rPr>
      </w:pPr>
      <w:r w:rsidRPr="0069457C">
        <w:rPr>
          <w:color w:val="000000"/>
          <w:sz w:val="28"/>
        </w:rPr>
        <w:t xml:space="preserve">Обязательные работы </w:t>
      </w:r>
      <w:r w:rsidR="0069457C" w:rsidRPr="0069457C">
        <w:rPr>
          <w:color w:val="000000"/>
          <w:sz w:val="28"/>
        </w:rPr>
        <w:t xml:space="preserve">– </w:t>
      </w:r>
      <w:r w:rsidRPr="0069457C">
        <w:rPr>
          <w:color w:val="000000"/>
          <w:sz w:val="28"/>
        </w:rPr>
        <w:t>это новый вид наказания, который заключается в выполнении осужденным в свободное от основной работы или учебы время бесплатных общественно полезных работ.</w:t>
      </w:r>
    </w:p>
    <w:p w:rsidR="00603EBC" w:rsidRPr="0069457C" w:rsidRDefault="00603EBC" w:rsidP="0069457C">
      <w:pPr>
        <w:autoSpaceDE w:val="0"/>
        <w:autoSpaceDN w:val="0"/>
        <w:adjustRightInd w:val="0"/>
        <w:snapToGrid/>
        <w:spacing w:line="360" w:lineRule="auto"/>
        <w:ind w:firstLine="709"/>
        <w:rPr>
          <w:color w:val="000000"/>
          <w:sz w:val="28"/>
        </w:rPr>
      </w:pPr>
      <w:r w:rsidRPr="0069457C">
        <w:rPr>
          <w:color w:val="000000"/>
          <w:sz w:val="28"/>
        </w:rPr>
        <w:t>В Уголовно-исполнительном кодексе РФ определен порядок исполнения обязательных работ, согласно которому они исполняются уголовно-исполнительными инспекциями по месту жительства осужденного на предприятиях, подведомственных органам местного самоуправления, список которых должен согласовываться с уголовно-исполнительными инспекциями. Работы могут быть любого качества, в том числе и трудоемкие, они не связаны с основной работой и специальностью осужденного, от их выполнения осужденный не может отказаться без уважительных причин. Обязательные работы не должны унижать честь и достоинство осужденного или носить характер мучения. В то же время следует признать, что уборка улиц, выполнение иных работ по благоустройству не могут считаться унизительными работами и при необходимости должны выполняться осужденными. Выходные дни и предоставление осужденному очередного отпуска по основному месту работы не приостанавливают исполнение наказания в виде обязательных работ. В то же время осужденный не может привлекаться к отбыванию обязательных работ во время болезни либо возникновения какой-либо ситуации, препятствующей исполнению данного вида наказания.</w:t>
      </w:r>
    </w:p>
    <w:p w:rsidR="00603EBC" w:rsidRPr="0069457C" w:rsidRDefault="00603EBC" w:rsidP="0069457C">
      <w:pPr>
        <w:autoSpaceDE w:val="0"/>
        <w:autoSpaceDN w:val="0"/>
        <w:adjustRightInd w:val="0"/>
        <w:snapToGrid/>
        <w:spacing w:line="360" w:lineRule="auto"/>
        <w:ind w:firstLine="709"/>
        <w:rPr>
          <w:color w:val="000000"/>
          <w:sz w:val="28"/>
        </w:rPr>
      </w:pPr>
      <w:r w:rsidRPr="0069457C">
        <w:rPr>
          <w:color w:val="000000"/>
          <w:sz w:val="28"/>
        </w:rPr>
        <w:t xml:space="preserve">Время обязательных работ не может превышать четырех часов в выходные дни и в дни, когда осужденный не занят на основной работе, службе или учебе; в рабочие дни не может превышать двух часов после окончания работы, службы или учебы, а с согласия осужденного </w:t>
      </w:r>
      <w:r w:rsidR="0069457C" w:rsidRPr="0069457C">
        <w:rPr>
          <w:color w:val="000000"/>
          <w:sz w:val="28"/>
        </w:rPr>
        <w:t xml:space="preserve">– </w:t>
      </w:r>
      <w:r w:rsidRPr="0069457C">
        <w:rPr>
          <w:color w:val="000000"/>
          <w:sz w:val="28"/>
        </w:rPr>
        <w:t>четырех часов.</w:t>
      </w:r>
    </w:p>
    <w:p w:rsidR="00603EBC" w:rsidRPr="0069457C" w:rsidRDefault="00603EBC" w:rsidP="0069457C">
      <w:pPr>
        <w:autoSpaceDE w:val="0"/>
        <w:autoSpaceDN w:val="0"/>
        <w:adjustRightInd w:val="0"/>
        <w:snapToGrid/>
        <w:spacing w:line="360" w:lineRule="auto"/>
        <w:ind w:firstLine="709"/>
        <w:rPr>
          <w:color w:val="000000"/>
          <w:sz w:val="28"/>
        </w:rPr>
      </w:pPr>
      <w:r w:rsidRPr="0069457C">
        <w:rPr>
          <w:color w:val="000000"/>
          <w:sz w:val="28"/>
        </w:rPr>
        <w:t xml:space="preserve">В случае злостного уклонения от отбывания обязательных работ они могут быть заменены ограничением свободы, арестом или лишением свободы. При замене обязательных работ другими видами наказания отбытый срок обязательных работ засчитывается в срок отбывания этих видов. Например, осужденный будет приговорен к ста двадцати часам обязательных работ, из которых сорок часов он отработал, а затем стал уклоняться от исполнения наказания. При его задержании, которое может продолжаться сорок восемь часов и по решению суда может быть продлено до тридцати суток, оставшиеся восемьдесят часов ему могут быть заменены лишением свободы из расчета соответствия одного дня лишения свободы восьми часам обязательных работ, </w:t>
      </w:r>
      <w:r w:rsidR="0069457C" w:rsidRPr="0069457C">
        <w:rPr>
          <w:color w:val="000000"/>
          <w:sz w:val="28"/>
        </w:rPr>
        <w:t>т.е.</w:t>
      </w:r>
      <w:r w:rsidRPr="0069457C">
        <w:rPr>
          <w:color w:val="000000"/>
          <w:sz w:val="28"/>
        </w:rPr>
        <w:t xml:space="preserve"> они могут быть заменены десятью днями лишения свободы.</w:t>
      </w:r>
    </w:p>
    <w:p w:rsidR="00603EBC" w:rsidRPr="0069457C" w:rsidRDefault="00603EBC" w:rsidP="0069457C">
      <w:pPr>
        <w:autoSpaceDE w:val="0"/>
        <w:autoSpaceDN w:val="0"/>
        <w:adjustRightInd w:val="0"/>
        <w:snapToGrid/>
        <w:spacing w:line="360" w:lineRule="auto"/>
        <w:ind w:firstLine="709"/>
        <w:rPr>
          <w:color w:val="000000"/>
          <w:sz w:val="28"/>
        </w:rPr>
      </w:pPr>
      <w:r w:rsidRPr="0069457C">
        <w:rPr>
          <w:color w:val="000000"/>
          <w:sz w:val="28"/>
        </w:rPr>
        <w:t>Исполнение наказания в виде обязательных работ связано с применением физического труда и выполнением физических работ. В силу этого перечислены категории граждан, к которым не могут быть применены обязательные работы.</w:t>
      </w:r>
    </w:p>
    <w:p w:rsidR="00603EBC" w:rsidRPr="0069457C" w:rsidRDefault="00603EBC" w:rsidP="0069457C">
      <w:pPr>
        <w:autoSpaceDE w:val="0"/>
        <w:autoSpaceDN w:val="0"/>
        <w:adjustRightInd w:val="0"/>
        <w:snapToGrid/>
        <w:spacing w:line="360" w:lineRule="auto"/>
        <w:ind w:firstLine="709"/>
        <w:rPr>
          <w:color w:val="000000"/>
          <w:sz w:val="28"/>
        </w:rPr>
      </w:pPr>
      <w:r w:rsidRPr="0069457C">
        <w:rPr>
          <w:color w:val="000000"/>
          <w:sz w:val="28"/>
        </w:rPr>
        <w:t>Так, обязательные работы не назначаются лицам, признанным инвалидами первой группы, беременным женщинам, женщинам, имеющим детей в возрасте до трех лет, военнослужащим, проходящим военную службу по призыву, а также военнослужащим, проходящим военную службу по контракту на воинских должностях рядового и сержантского состава, если они на момент вынесения судом приговора не отслужили установленного законом срока службы по призыву.</w:t>
      </w:r>
    </w:p>
    <w:p w:rsidR="00603EBC" w:rsidRPr="0069457C" w:rsidRDefault="00603EBC" w:rsidP="0069457C">
      <w:pPr>
        <w:autoSpaceDE w:val="0"/>
        <w:autoSpaceDN w:val="0"/>
        <w:adjustRightInd w:val="0"/>
        <w:snapToGrid/>
        <w:spacing w:line="360" w:lineRule="auto"/>
        <w:ind w:firstLine="709"/>
        <w:rPr>
          <w:color w:val="000000"/>
          <w:sz w:val="28"/>
        </w:rPr>
      </w:pPr>
      <w:r w:rsidRPr="0069457C">
        <w:rPr>
          <w:color w:val="000000"/>
          <w:sz w:val="28"/>
        </w:rPr>
        <w:t>В случае наступления беременности женщины, которой будет назначено наказание в виде обязательных работ, уголовно-исполнительная инспекция направляет в суд представление об отсрочке ей отбывания наказания.</w:t>
      </w:r>
    </w:p>
    <w:p w:rsidR="00603EBC" w:rsidRPr="0069457C" w:rsidRDefault="00603EBC" w:rsidP="0069457C">
      <w:pPr>
        <w:autoSpaceDE w:val="0"/>
        <w:autoSpaceDN w:val="0"/>
        <w:adjustRightInd w:val="0"/>
        <w:snapToGrid/>
        <w:spacing w:line="360" w:lineRule="auto"/>
        <w:ind w:firstLine="709"/>
        <w:rPr>
          <w:color w:val="000000"/>
          <w:sz w:val="28"/>
        </w:rPr>
      </w:pPr>
      <w:r w:rsidRPr="0069457C">
        <w:rPr>
          <w:color w:val="000000"/>
          <w:sz w:val="28"/>
        </w:rPr>
        <w:t xml:space="preserve">В соответствии с Федеральным законом от 28.12.2004 </w:t>
      </w:r>
      <w:r w:rsidR="0069457C" w:rsidRPr="0069457C">
        <w:rPr>
          <w:color w:val="000000"/>
          <w:sz w:val="28"/>
        </w:rPr>
        <w:t>№1</w:t>
      </w:r>
      <w:r w:rsidRPr="0069457C">
        <w:rPr>
          <w:color w:val="000000"/>
          <w:sz w:val="28"/>
        </w:rPr>
        <w:t>77</w:t>
      </w:r>
      <w:r w:rsidR="0069457C" w:rsidRPr="0069457C">
        <w:rPr>
          <w:color w:val="000000"/>
          <w:sz w:val="28"/>
        </w:rPr>
        <w:t>-Ф</w:t>
      </w:r>
      <w:r w:rsidRPr="0069457C">
        <w:rPr>
          <w:color w:val="000000"/>
          <w:sz w:val="28"/>
        </w:rPr>
        <w:t xml:space="preserve">З </w:t>
      </w:r>
      <w:r w:rsidR="0069457C" w:rsidRPr="0069457C">
        <w:rPr>
          <w:color w:val="000000"/>
          <w:sz w:val="28"/>
        </w:rPr>
        <w:t>«О</w:t>
      </w:r>
      <w:r w:rsidRPr="0069457C">
        <w:rPr>
          <w:color w:val="000000"/>
          <w:sz w:val="28"/>
        </w:rPr>
        <w:t xml:space="preserve"> введении в действие положений Уголовного кодекса Российской Федерации и Уголовно-исполнительного кодекса Российской Федерации о наказании в виде обязательных работ</w:t>
      </w:r>
      <w:r w:rsidR="0069457C" w:rsidRPr="0069457C">
        <w:rPr>
          <w:color w:val="000000"/>
          <w:sz w:val="28"/>
        </w:rPr>
        <w:t xml:space="preserve">» </w:t>
      </w:r>
      <w:r w:rsidRPr="0069457C">
        <w:rPr>
          <w:color w:val="000000"/>
          <w:sz w:val="28"/>
        </w:rPr>
        <w:t>положения УК РФ о наказании в виде обязательных работ введены в действие с 10 января 2005</w:t>
      </w:r>
      <w:r w:rsidR="0069457C" w:rsidRPr="0069457C">
        <w:rPr>
          <w:color w:val="000000"/>
          <w:sz w:val="28"/>
        </w:rPr>
        <w:t> г</w:t>
      </w:r>
      <w:r w:rsidRPr="0069457C">
        <w:rPr>
          <w:color w:val="000000"/>
          <w:sz w:val="28"/>
        </w:rPr>
        <w:t>. и с этого времени начали применяться за все преступления, по которым этот вид наказания предусмотрен в санкциях норм Особенной части УК РФ.</w:t>
      </w:r>
    </w:p>
    <w:p w:rsidR="0069457C" w:rsidRPr="0069457C" w:rsidRDefault="00603EBC" w:rsidP="0069457C">
      <w:pPr>
        <w:autoSpaceDE w:val="0"/>
        <w:autoSpaceDN w:val="0"/>
        <w:adjustRightInd w:val="0"/>
        <w:snapToGrid/>
        <w:spacing w:line="360" w:lineRule="auto"/>
        <w:ind w:firstLine="709"/>
        <w:rPr>
          <w:color w:val="000000"/>
          <w:sz w:val="28"/>
        </w:rPr>
      </w:pPr>
      <w:r w:rsidRPr="0069457C">
        <w:rPr>
          <w:color w:val="000000"/>
          <w:sz w:val="28"/>
        </w:rPr>
        <w:t>На территории Радищевского района судами наказание в виде обязательных работ в 2006, 2007 и 1 квартале 2008 года не применялась. В настоящее время судами назначаются такие виды наказания как штраф, исправительные работы и лишение свободы.</w:t>
      </w:r>
    </w:p>
    <w:p w:rsidR="0069457C" w:rsidRPr="0069457C" w:rsidRDefault="0069457C" w:rsidP="0069457C">
      <w:pPr>
        <w:autoSpaceDE w:val="0"/>
        <w:autoSpaceDN w:val="0"/>
        <w:adjustRightInd w:val="0"/>
        <w:snapToGrid/>
        <w:spacing w:line="360" w:lineRule="auto"/>
        <w:ind w:firstLine="709"/>
        <w:rPr>
          <w:color w:val="000000"/>
          <w:sz w:val="28"/>
        </w:rPr>
      </w:pPr>
    </w:p>
    <w:p w:rsidR="0069457C" w:rsidRPr="0069457C" w:rsidRDefault="0069457C" w:rsidP="0069457C">
      <w:pPr>
        <w:autoSpaceDE w:val="0"/>
        <w:autoSpaceDN w:val="0"/>
        <w:adjustRightInd w:val="0"/>
        <w:snapToGrid/>
        <w:spacing w:line="360" w:lineRule="auto"/>
        <w:ind w:firstLine="709"/>
        <w:rPr>
          <w:color w:val="000000"/>
          <w:sz w:val="28"/>
        </w:rPr>
      </w:pPr>
    </w:p>
    <w:p w:rsidR="00063891" w:rsidRPr="0069457C" w:rsidRDefault="0069457C" w:rsidP="0069457C">
      <w:pPr>
        <w:pStyle w:val="10"/>
        <w:keepNext w:val="0"/>
        <w:pageBreakBefore w:val="0"/>
        <w:widowControl/>
        <w:spacing w:after="0" w:line="360" w:lineRule="auto"/>
        <w:ind w:firstLine="709"/>
        <w:jc w:val="both"/>
        <w:rPr>
          <w:color w:val="000000"/>
          <w:spacing w:val="0"/>
        </w:rPr>
      </w:pPr>
      <w:r w:rsidRPr="0069457C">
        <w:rPr>
          <w:color w:val="000000"/>
          <w:spacing w:val="0"/>
        </w:rPr>
        <w:br w:type="page"/>
      </w:r>
      <w:bookmarkStart w:id="11" w:name="_Toc238962129"/>
      <w:r w:rsidR="006E3CBD" w:rsidRPr="0069457C">
        <w:rPr>
          <w:color w:val="000000"/>
          <w:spacing w:val="0"/>
        </w:rPr>
        <w:t>2</w:t>
      </w:r>
      <w:r w:rsidR="00063891" w:rsidRPr="0069457C">
        <w:rPr>
          <w:color w:val="000000"/>
          <w:spacing w:val="0"/>
        </w:rPr>
        <w:t xml:space="preserve">. </w:t>
      </w:r>
      <w:r w:rsidR="006E3CBD" w:rsidRPr="0069457C">
        <w:rPr>
          <w:color w:val="000000"/>
          <w:spacing w:val="0"/>
        </w:rPr>
        <w:t>И</w:t>
      </w:r>
      <w:r w:rsidR="00063891" w:rsidRPr="0069457C">
        <w:rPr>
          <w:color w:val="000000"/>
          <w:spacing w:val="0"/>
        </w:rPr>
        <w:t>сполнени</w:t>
      </w:r>
      <w:r w:rsidR="006E3CBD" w:rsidRPr="0069457C">
        <w:rPr>
          <w:color w:val="000000"/>
          <w:spacing w:val="0"/>
        </w:rPr>
        <w:t>е</w:t>
      </w:r>
      <w:r w:rsidR="00063891" w:rsidRPr="0069457C">
        <w:rPr>
          <w:color w:val="000000"/>
          <w:spacing w:val="0"/>
        </w:rPr>
        <w:t xml:space="preserve"> наказания</w:t>
      </w:r>
      <w:r w:rsidR="006E3CBD" w:rsidRPr="0069457C">
        <w:rPr>
          <w:color w:val="000000"/>
          <w:spacing w:val="0"/>
        </w:rPr>
        <w:t xml:space="preserve"> </w:t>
      </w:r>
      <w:r w:rsidR="00063891" w:rsidRPr="0069457C">
        <w:rPr>
          <w:color w:val="000000"/>
          <w:spacing w:val="0"/>
        </w:rPr>
        <w:t>в виде обязательных работ</w:t>
      </w:r>
      <w:bookmarkEnd w:id="11"/>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rPr>
      </w:pPr>
    </w:p>
    <w:p w:rsidR="00603EBC" w:rsidRPr="0069457C" w:rsidRDefault="00603EBC" w:rsidP="0069457C">
      <w:pPr>
        <w:pStyle w:val="20"/>
        <w:keepNext w:val="0"/>
        <w:widowControl/>
        <w:spacing w:before="0" w:after="0"/>
        <w:ind w:firstLine="709"/>
        <w:rPr>
          <w:i w:val="0"/>
          <w:color w:val="000000"/>
          <w:spacing w:val="0"/>
        </w:rPr>
      </w:pPr>
      <w:bookmarkStart w:id="12" w:name="_Toc238962130"/>
      <w:r w:rsidRPr="0069457C">
        <w:rPr>
          <w:i w:val="0"/>
          <w:color w:val="000000"/>
          <w:spacing w:val="0"/>
        </w:rPr>
        <w:t>2.1 Порядок и условия исполнения наказания в виде обязательных работ</w:t>
      </w:r>
      <w:bookmarkEnd w:id="12"/>
    </w:p>
    <w:p w:rsidR="0069457C" w:rsidRPr="0069457C" w:rsidRDefault="0069457C" w:rsidP="0069457C">
      <w:pPr>
        <w:pStyle w:val="ConsPlusNormal"/>
        <w:widowControl/>
        <w:spacing w:line="360" w:lineRule="auto"/>
        <w:ind w:firstLine="709"/>
        <w:jc w:val="both"/>
        <w:rPr>
          <w:rFonts w:ascii="Times New Roman" w:hAnsi="Times New Roman" w:cs="Times New Roman"/>
          <w:color w:val="000000"/>
          <w:sz w:val="28"/>
          <w:szCs w:val="28"/>
        </w:rPr>
      </w:pPr>
    </w:p>
    <w:p w:rsidR="005B5D90" w:rsidRPr="0069457C" w:rsidRDefault="005B5D90"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Обязательные работы являются одним из основных видов наказания. Они были предусмотрены в России впервые УК РФ, однако стали применяться только с 10 января 2005</w:t>
      </w:r>
      <w:r w:rsidR="0069457C" w:rsidRPr="0069457C">
        <w:rPr>
          <w:rFonts w:ascii="Times New Roman" w:hAnsi="Times New Roman" w:cs="Times New Roman"/>
          <w:color w:val="000000"/>
          <w:sz w:val="28"/>
          <w:szCs w:val="28"/>
        </w:rPr>
        <w:t> г</w:t>
      </w:r>
      <w:r w:rsidRPr="0069457C">
        <w:rPr>
          <w:rFonts w:ascii="Times New Roman" w:hAnsi="Times New Roman" w:cs="Times New Roman"/>
          <w:color w:val="000000"/>
          <w:sz w:val="28"/>
          <w:szCs w:val="28"/>
        </w:rPr>
        <w:t>. после введения в действие положений УК РФ и УИК РФ о наказании в виде обязательных работ Федеральным законом от 28 декабря 2004</w:t>
      </w:r>
      <w:r w:rsidR="0069457C" w:rsidRPr="0069457C">
        <w:rPr>
          <w:rFonts w:ascii="Times New Roman" w:hAnsi="Times New Roman" w:cs="Times New Roman"/>
          <w:color w:val="000000"/>
          <w:sz w:val="28"/>
          <w:szCs w:val="28"/>
        </w:rPr>
        <w:t> г</w:t>
      </w:r>
      <w:r w:rsidRPr="0069457C">
        <w:rPr>
          <w:rFonts w:ascii="Times New Roman" w:hAnsi="Times New Roman" w:cs="Times New Roman"/>
          <w:color w:val="000000"/>
          <w:sz w:val="28"/>
          <w:szCs w:val="28"/>
        </w:rPr>
        <w:t xml:space="preserve">. </w:t>
      </w:r>
      <w:r w:rsidR="0069457C" w:rsidRPr="0069457C">
        <w:rPr>
          <w:rFonts w:ascii="Times New Roman" w:hAnsi="Times New Roman" w:cs="Times New Roman"/>
          <w:color w:val="000000"/>
          <w:sz w:val="28"/>
          <w:szCs w:val="28"/>
        </w:rPr>
        <w:t>№1</w:t>
      </w:r>
      <w:r w:rsidRPr="0069457C">
        <w:rPr>
          <w:rFonts w:ascii="Times New Roman" w:hAnsi="Times New Roman" w:cs="Times New Roman"/>
          <w:color w:val="000000"/>
          <w:sz w:val="28"/>
          <w:szCs w:val="28"/>
        </w:rPr>
        <w:t>77</w:t>
      </w:r>
      <w:r w:rsidR="0069457C" w:rsidRPr="0069457C">
        <w:rPr>
          <w:rFonts w:ascii="Times New Roman" w:hAnsi="Times New Roman" w:cs="Times New Roman"/>
          <w:color w:val="000000"/>
          <w:sz w:val="28"/>
          <w:szCs w:val="28"/>
        </w:rPr>
        <w:t>-Ф</w:t>
      </w:r>
      <w:r w:rsidRPr="0069457C">
        <w:rPr>
          <w:rFonts w:ascii="Times New Roman" w:hAnsi="Times New Roman" w:cs="Times New Roman"/>
          <w:color w:val="000000"/>
          <w:sz w:val="28"/>
          <w:szCs w:val="28"/>
        </w:rPr>
        <w:t>З.</w:t>
      </w:r>
    </w:p>
    <w:p w:rsidR="005B5D90" w:rsidRPr="0069457C" w:rsidRDefault="005B5D90"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 xml:space="preserve">Данный вид наказания назначается на срок от 60 до 240 часов, а несовершеннолетним </w:t>
      </w:r>
      <w:r w:rsidR="0069457C" w:rsidRPr="0069457C">
        <w:rPr>
          <w:rFonts w:ascii="Times New Roman" w:hAnsi="Times New Roman" w:cs="Times New Roman"/>
          <w:color w:val="000000"/>
          <w:sz w:val="28"/>
          <w:szCs w:val="28"/>
        </w:rPr>
        <w:t xml:space="preserve">– </w:t>
      </w:r>
      <w:r w:rsidRPr="0069457C">
        <w:rPr>
          <w:rFonts w:ascii="Times New Roman" w:hAnsi="Times New Roman" w:cs="Times New Roman"/>
          <w:color w:val="000000"/>
          <w:sz w:val="28"/>
          <w:szCs w:val="28"/>
        </w:rPr>
        <w:t>от 40 до 160 часов.</w:t>
      </w:r>
    </w:p>
    <w:p w:rsidR="005B5D90" w:rsidRPr="0069457C" w:rsidRDefault="005B5D90"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Обязательные работы исполняются уголовно-исполнительной инспекцией, которая находится в ведении ФСИН России.</w:t>
      </w:r>
    </w:p>
    <w:p w:rsidR="005B5D90" w:rsidRPr="0069457C" w:rsidRDefault="005B5D90"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Поскольку отбывание обязательных работ связано с трудом, это наказание не назначается инвалидам I группы, беременным женщинам, женщинам, имеющим детей в возрасте до трех лет, а также военнослужащим, проходящим военную службу по призыву либо по контракту на воинских должностях рядового и сержантского состава, если они на момент вынесения судом приговора не отслужили установленного законом срока службы по призыву.</w:t>
      </w:r>
    </w:p>
    <w:p w:rsidR="002B7567"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 xml:space="preserve">Одним из способов достижения адекватного реагирования на совершенное преступление уголовно-правовыми средствами и повышения эффективности воздействия уголовного наказания на осужденных является разнообразие видов уголовного наказания. В связи с этим законодатель ввел новый вид уголовного наказания </w:t>
      </w:r>
      <w:r w:rsidR="0069457C" w:rsidRPr="0069457C">
        <w:rPr>
          <w:rFonts w:ascii="Times New Roman" w:hAnsi="Times New Roman" w:cs="Times New Roman"/>
          <w:color w:val="000000"/>
          <w:sz w:val="28"/>
          <w:szCs w:val="28"/>
        </w:rPr>
        <w:t xml:space="preserve">– </w:t>
      </w:r>
      <w:r w:rsidRPr="0069457C">
        <w:rPr>
          <w:rFonts w:ascii="Times New Roman" w:hAnsi="Times New Roman" w:cs="Times New Roman"/>
          <w:color w:val="000000"/>
          <w:sz w:val="28"/>
          <w:szCs w:val="28"/>
        </w:rPr>
        <w:t>обязательные работы (ст.</w:t>
      </w:r>
      <w:r w:rsidR="0069457C" w:rsidRPr="0069457C">
        <w:rPr>
          <w:rFonts w:ascii="Times New Roman" w:hAnsi="Times New Roman" w:cs="Times New Roman"/>
          <w:color w:val="000000"/>
          <w:sz w:val="28"/>
          <w:szCs w:val="28"/>
        </w:rPr>
        <w:t> 4</w:t>
      </w:r>
      <w:r w:rsidRPr="0069457C">
        <w:rPr>
          <w:rFonts w:ascii="Times New Roman" w:hAnsi="Times New Roman" w:cs="Times New Roman"/>
          <w:color w:val="000000"/>
          <w:sz w:val="28"/>
          <w:szCs w:val="28"/>
        </w:rPr>
        <w:t>9 УК РФ). Согласно Федеральному закону от 8 января 1997</w:t>
      </w:r>
      <w:r w:rsidR="0069457C" w:rsidRPr="0069457C">
        <w:rPr>
          <w:rFonts w:ascii="Times New Roman" w:hAnsi="Times New Roman" w:cs="Times New Roman"/>
          <w:color w:val="000000"/>
          <w:sz w:val="28"/>
          <w:szCs w:val="28"/>
        </w:rPr>
        <w:t> г</w:t>
      </w:r>
      <w:r w:rsidRPr="0069457C">
        <w:rPr>
          <w:rFonts w:ascii="Times New Roman" w:hAnsi="Times New Roman" w:cs="Times New Roman"/>
          <w:color w:val="000000"/>
          <w:sz w:val="28"/>
          <w:szCs w:val="28"/>
        </w:rPr>
        <w:t xml:space="preserve">. </w:t>
      </w:r>
      <w:r w:rsidR="0069457C" w:rsidRPr="0069457C">
        <w:rPr>
          <w:rFonts w:ascii="Times New Roman" w:hAnsi="Times New Roman" w:cs="Times New Roman"/>
          <w:color w:val="000000"/>
          <w:sz w:val="28"/>
          <w:szCs w:val="28"/>
        </w:rPr>
        <w:t>№2-Ф</w:t>
      </w:r>
      <w:r w:rsidRPr="0069457C">
        <w:rPr>
          <w:rFonts w:ascii="Times New Roman" w:hAnsi="Times New Roman" w:cs="Times New Roman"/>
          <w:color w:val="000000"/>
          <w:sz w:val="28"/>
          <w:szCs w:val="28"/>
        </w:rPr>
        <w:t>З (в редакции от 10 января 2002</w:t>
      </w:r>
      <w:r w:rsidR="0069457C" w:rsidRPr="0069457C">
        <w:rPr>
          <w:rFonts w:ascii="Times New Roman" w:hAnsi="Times New Roman" w:cs="Times New Roman"/>
          <w:color w:val="000000"/>
          <w:sz w:val="28"/>
          <w:szCs w:val="28"/>
        </w:rPr>
        <w:t> г</w:t>
      </w:r>
      <w:r w:rsidRPr="0069457C">
        <w:rPr>
          <w:rFonts w:ascii="Times New Roman" w:hAnsi="Times New Roman" w:cs="Times New Roman"/>
          <w:color w:val="000000"/>
          <w:sz w:val="28"/>
          <w:szCs w:val="28"/>
        </w:rPr>
        <w:t xml:space="preserve">.) положения УИК РФ о наказании в виде обязательных работ вводятся в действие федеральным законом или федеральными законами по мере создания необходимых условий для </w:t>
      </w:r>
      <w:r w:rsidR="002B7567" w:rsidRPr="0069457C">
        <w:rPr>
          <w:rFonts w:ascii="Times New Roman" w:hAnsi="Times New Roman" w:cs="Times New Roman"/>
          <w:color w:val="000000"/>
          <w:sz w:val="28"/>
          <w:szCs w:val="28"/>
        </w:rPr>
        <w:t>исполнения этого вида наказаний.</w:t>
      </w:r>
      <w:r w:rsidR="002B7567" w:rsidRPr="0069457C">
        <w:rPr>
          <w:rStyle w:val="af2"/>
          <w:rFonts w:ascii="Times New Roman" w:hAnsi="Times New Roman"/>
          <w:color w:val="000000"/>
          <w:sz w:val="28"/>
        </w:rPr>
        <w:footnoteReference w:id="1"/>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Во время отбывания обязательных работ осужденные к этому виду наказания пользуются всеми правами и несут возложенные на них обязанности наравне с остальными гражданами, за исключением ограничений, вытекающих из приговора суда и установленных порядка и условий исполнения наказания в виде обязательных работ (ст. ст.</w:t>
      </w:r>
      <w:r w:rsidR="0069457C" w:rsidRPr="0069457C">
        <w:rPr>
          <w:rFonts w:ascii="Times New Roman" w:hAnsi="Times New Roman" w:cs="Times New Roman"/>
          <w:color w:val="000000"/>
          <w:sz w:val="28"/>
          <w:szCs w:val="28"/>
        </w:rPr>
        <w:t> 2</w:t>
      </w:r>
      <w:r w:rsidRPr="0069457C">
        <w:rPr>
          <w:rFonts w:ascii="Times New Roman" w:hAnsi="Times New Roman" w:cs="Times New Roman"/>
          <w:color w:val="000000"/>
          <w:sz w:val="28"/>
          <w:szCs w:val="28"/>
        </w:rPr>
        <w:t>5</w:t>
      </w:r>
      <w:r w:rsidR="0069457C" w:rsidRPr="0069457C">
        <w:rPr>
          <w:rFonts w:ascii="Times New Roman" w:hAnsi="Times New Roman" w:cs="Times New Roman"/>
          <w:color w:val="000000"/>
          <w:sz w:val="28"/>
          <w:szCs w:val="28"/>
        </w:rPr>
        <w:t>–</w:t>
      </w:r>
      <w:r w:rsidRPr="0069457C">
        <w:rPr>
          <w:rFonts w:ascii="Times New Roman" w:hAnsi="Times New Roman" w:cs="Times New Roman"/>
          <w:color w:val="000000"/>
          <w:sz w:val="28"/>
          <w:szCs w:val="28"/>
        </w:rPr>
        <w:t>30 УИК РФ).</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Обязательные работы как вид уголовного наказания выражаются в возложении приговором суда на осужденного обязанности бесплатно выполнять в свободное от работы или учебы время общественно полезные работы. Вид обязательных работ и объекты, на которых они отбываются, определяются органами местного самоуправления по согласованию с уголовно-исполнительными инспекциями</w:t>
      </w:r>
      <w:r w:rsidR="00AB358A" w:rsidRPr="0069457C">
        <w:rPr>
          <w:rStyle w:val="af2"/>
          <w:rFonts w:ascii="Times New Roman" w:hAnsi="Times New Roman"/>
          <w:color w:val="000000"/>
          <w:sz w:val="28"/>
        </w:rPr>
        <w:footnoteReference w:id="2"/>
      </w:r>
      <w:r w:rsidRPr="0069457C">
        <w:rPr>
          <w:rFonts w:ascii="Times New Roman" w:hAnsi="Times New Roman" w:cs="Times New Roman"/>
          <w:color w:val="000000"/>
          <w:sz w:val="28"/>
          <w:szCs w:val="28"/>
        </w:rPr>
        <w:t>. Обязательные работы устанавливается на срок от 60 до 240 часов и отбываются не свыше 4 часов в день.</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Несовершеннолетним лицам, осужденным за совершенные преступления, обязательные работы назначаются на срок от сорока до ста шестидесяти часов. В ч.</w:t>
      </w:r>
      <w:r w:rsidR="0069457C" w:rsidRPr="0069457C">
        <w:rPr>
          <w:rFonts w:ascii="Times New Roman" w:hAnsi="Times New Roman" w:cs="Times New Roman"/>
          <w:color w:val="000000"/>
          <w:sz w:val="28"/>
          <w:szCs w:val="28"/>
        </w:rPr>
        <w:t> 3</w:t>
      </w:r>
      <w:r w:rsidRPr="0069457C">
        <w:rPr>
          <w:rFonts w:ascii="Times New Roman" w:hAnsi="Times New Roman" w:cs="Times New Roman"/>
          <w:color w:val="000000"/>
          <w:sz w:val="28"/>
          <w:szCs w:val="28"/>
        </w:rPr>
        <w:t xml:space="preserve"> ст.</w:t>
      </w:r>
      <w:r w:rsidR="0069457C" w:rsidRPr="0069457C">
        <w:rPr>
          <w:rFonts w:ascii="Times New Roman" w:hAnsi="Times New Roman" w:cs="Times New Roman"/>
          <w:color w:val="000000"/>
          <w:sz w:val="28"/>
          <w:szCs w:val="28"/>
        </w:rPr>
        <w:t> 8</w:t>
      </w:r>
      <w:r w:rsidRPr="0069457C">
        <w:rPr>
          <w:rFonts w:ascii="Times New Roman" w:hAnsi="Times New Roman" w:cs="Times New Roman"/>
          <w:color w:val="000000"/>
          <w:sz w:val="28"/>
          <w:szCs w:val="28"/>
        </w:rPr>
        <w:t xml:space="preserve">8 УК РФ оговорено, что несовершеннолетние, приговоренные к данному виду наказания, привлекаются к посильным обязательным работам в свободное от учебы и основной работы время. Продолжительность обязательных работ для несовершеннолетних в возрасте до 15 лет не может превышать 2 часов в день, а для лиц в возрасте от 15 до 16 лет </w:t>
      </w:r>
      <w:r w:rsidR="0069457C" w:rsidRPr="0069457C">
        <w:rPr>
          <w:rFonts w:ascii="Times New Roman" w:hAnsi="Times New Roman" w:cs="Times New Roman"/>
          <w:color w:val="000000"/>
          <w:sz w:val="28"/>
          <w:szCs w:val="28"/>
        </w:rPr>
        <w:t xml:space="preserve">– </w:t>
      </w:r>
      <w:r w:rsidRPr="0069457C">
        <w:rPr>
          <w:rFonts w:ascii="Times New Roman" w:hAnsi="Times New Roman" w:cs="Times New Roman"/>
          <w:color w:val="000000"/>
          <w:sz w:val="28"/>
          <w:szCs w:val="28"/>
        </w:rPr>
        <w:t>трех часов в день.</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 xml:space="preserve">Срок обязательных работ исчисляется в часах, в течение которых осужденный отбывал обязательные работы. Время обязательных работ не может превышать четырех часов в выходные дни и в дни, когда осужденный не занят на основной работе, службе или учебе; в рабочие дни </w:t>
      </w:r>
      <w:r w:rsidR="0069457C" w:rsidRPr="0069457C">
        <w:rPr>
          <w:rFonts w:ascii="Times New Roman" w:hAnsi="Times New Roman" w:cs="Times New Roman"/>
          <w:color w:val="000000"/>
          <w:sz w:val="28"/>
          <w:szCs w:val="28"/>
        </w:rPr>
        <w:t xml:space="preserve">– </w:t>
      </w:r>
      <w:r w:rsidRPr="0069457C">
        <w:rPr>
          <w:rFonts w:ascii="Times New Roman" w:hAnsi="Times New Roman" w:cs="Times New Roman"/>
          <w:color w:val="000000"/>
          <w:sz w:val="28"/>
          <w:szCs w:val="28"/>
        </w:rPr>
        <w:t xml:space="preserve">двух часов после окончания работы, службы или учебы, а с согласия осужденного </w:t>
      </w:r>
      <w:r w:rsidR="0069457C" w:rsidRPr="0069457C">
        <w:rPr>
          <w:rFonts w:ascii="Times New Roman" w:hAnsi="Times New Roman" w:cs="Times New Roman"/>
          <w:color w:val="000000"/>
          <w:sz w:val="28"/>
          <w:szCs w:val="28"/>
        </w:rPr>
        <w:t xml:space="preserve">– </w:t>
      </w:r>
      <w:r w:rsidRPr="0069457C">
        <w:rPr>
          <w:rFonts w:ascii="Times New Roman" w:hAnsi="Times New Roman" w:cs="Times New Roman"/>
          <w:color w:val="000000"/>
          <w:sz w:val="28"/>
          <w:szCs w:val="28"/>
        </w:rPr>
        <w:t>четырех часов. Время обязательных работ в течение недели, как правило, не может быть менее 12 часов. При наличии уважительных причин уголовно-исполнительная инспекция вправе разрешить осужденному проработать в течение недели меньшее количество часов.</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Средствами достижения целей, стоящих перед наказанием в виде обязательных работ, являются режим отбывания обязательных работ, труд и воспитательная работа. В бесплатном выполнении работ, а также в характере этих работ выражается кара как средство достижения целей исправления осужденного и предупреждения совершения новых преступлений как с его стороны (индивидуальное предупреждение), так и со стороны иных граждан (общее предупреждение)</w:t>
      </w:r>
      <w:r w:rsidR="00F24A3D" w:rsidRPr="0069457C">
        <w:rPr>
          <w:rStyle w:val="af2"/>
          <w:rFonts w:ascii="Times New Roman" w:hAnsi="Times New Roman"/>
          <w:color w:val="000000"/>
          <w:sz w:val="28"/>
        </w:rPr>
        <w:footnoteReference w:id="3"/>
      </w:r>
      <w:r w:rsidRPr="0069457C">
        <w:rPr>
          <w:rFonts w:ascii="Times New Roman" w:hAnsi="Times New Roman" w:cs="Times New Roman"/>
          <w:color w:val="000000"/>
          <w:sz w:val="28"/>
          <w:szCs w:val="28"/>
        </w:rPr>
        <w:t>.</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Обязательные работы исполняются теми же органами, которые исполняют наказание в виде исправительных работ.</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 xml:space="preserve">Суд после вступления приговора в законную силу обращает приговор к исполнению, </w:t>
      </w:r>
      <w:r w:rsidR="0069457C" w:rsidRPr="0069457C">
        <w:rPr>
          <w:rFonts w:ascii="Times New Roman" w:hAnsi="Times New Roman" w:cs="Times New Roman"/>
          <w:color w:val="000000"/>
          <w:sz w:val="28"/>
          <w:szCs w:val="28"/>
        </w:rPr>
        <w:t>т.е.</w:t>
      </w:r>
      <w:r w:rsidRPr="0069457C">
        <w:rPr>
          <w:rFonts w:ascii="Times New Roman" w:hAnsi="Times New Roman" w:cs="Times New Roman"/>
          <w:color w:val="000000"/>
          <w:sz w:val="28"/>
          <w:szCs w:val="28"/>
        </w:rPr>
        <w:t xml:space="preserve"> направляет в адрес уголовно-исполнительной инспекции по месту жительства осужденного распоряжение об исполнении обязательных работ вместе с копией приговора.</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Кроме того, суд осуществляет контроль за исполнением приговора в отношении осужденного к обязательным работам теми же способами, что и при осуществлении контроля за исполнением назначенного приговором суда наказания в виде исправительных работ.</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На уголовно-исполнительные инспекции возложены следующие функции, связанные с исполнением обязательных работ:</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а) ведение учета осужденных;</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б) разъяснение им порядка и условий отбывания наказания;</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в) согласование с органами местного самоуправления перечня объектов, на которых осужденные отбывают обязательные работы;</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г) контроль за поведением осужденных;</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д) ведение суммарного учета отработанного осужденными времени.</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Уголовно-исполнительная инспекция, получив распоряжение суда об исполнении обязательных работ, ставит на учет осужденного, заводит личное дело, в котором отражается процесс исполнения обязательных работ осужденным; вызывает осужденного для беседы, в которой ему разъясняются порядок и условия отбывания наказания, его права и обязанности, уточняются и проверяются анкетные данные, выясняются сведения, имеющие значение для осуществления контроля за его поведением. Кроме того, уголовно-исполнительная инспекция разъясняет осужденному к обязательным работам содержание установленной законом ответственности за нарушение порядка и условий отбывания обязательных работ.</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По итогам беседы у осужденного отбирается подписка и выдается предписание для отбывания обязательных работ.</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Осужденный к обязательным работам привлекается к отбыванию наказания не позднее 15 дней со дня поступления в уголовно-исполнительную инспекцию соответствующего распоряжения с копией приговора (определения, постановления).</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При определении осужденному вида обязательных работ и объекта учитываются его место жительства, график основной работы и учебы, состояние здоровья, возрастные особенности и профессиональные навыки. До направления осужденного в соответствующую организацию для отбывания обязательных работ уголовно-исполнительная инспекция согласовывает с органами местного самоуправления вопрос о том, в какую организацию необходимо направить осужденного для отбывания обязательных работ, и направляет этой организации вместе с копией приговора суда извещение о привлечении осужденного к обязательным работам</w:t>
      </w:r>
      <w:r w:rsidR="00F24A3D" w:rsidRPr="0069457C">
        <w:rPr>
          <w:rStyle w:val="af2"/>
          <w:rFonts w:ascii="Times New Roman" w:hAnsi="Times New Roman"/>
          <w:color w:val="000000"/>
          <w:sz w:val="28"/>
        </w:rPr>
        <w:footnoteReference w:id="4"/>
      </w:r>
      <w:r w:rsidRPr="0069457C">
        <w:rPr>
          <w:rFonts w:ascii="Times New Roman" w:hAnsi="Times New Roman" w:cs="Times New Roman"/>
          <w:color w:val="000000"/>
          <w:sz w:val="28"/>
          <w:szCs w:val="28"/>
        </w:rPr>
        <w:t>.</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В извещении администрации подробно разъясняются ее права и обязанности по исполнению приговора суда, условия отбывания обязательных работ, а также ответственность конкретных лиц за злостное неисполнение приговора суда, установленная ст.</w:t>
      </w:r>
      <w:r w:rsidR="0069457C" w:rsidRPr="0069457C">
        <w:rPr>
          <w:rFonts w:ascii="Times New Roman" w:hAnsi="Times New Roman" w:cs="Times New Roman"/>
          <w:color w:val="000000"/>
          <w:sz w:val="28"/>
          <w:szCs w:val="28"/>
        </w:rPr>
        <w:t> 3</w:t>
      </w:r>
      <w:r w:rsidRPr="0069457C">
        <w:rPr>
          <w:rFonts w:ascii="Times New Roman" w:hAnsi="Times New Roman" w:cs="Times New Roman"/>
          <w:color w:val="000000"/>
          <w:sz w:val="28"/>
          <w:szCs w:val="28"/>
        </w:rPr>
        <w:t>15 УК РФ.</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На администрацию организаций, в которых осужденные отбывают обязательные работы, возлагаются:</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а) контроль за выполнением осужденными определенных для них работ;</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б) уведомление уголовно-исполнительных инспекций о количестве проработанных часов или об уклонении осужденных от отбывания наказания.</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Администрация организации обязана: издать приказ о приеме осужденного на работу (в соответствии с приговором суда), ознакомить его под расписку с правилами внутреннего распорядка организации, техники безопасности и производственной санитарии; вести ежедневный табель с отражением количества отработанных часов, ежемесячно направлять копии табеля в уголовно-исполнительную инспекцию; информировать уголовно-исполнительную инспекцию о невыходе осужденного на работу и допущенных им нарушениях трудовой дисциплины.</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Осужденные к обязательным работам обязаны:</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а) соблюдать правила внутреннего распорядка организации, в которой он отбывает наказание;</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б) добросовестно относиться к труду;</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в) выполнять работы на определенном для осужденного объекте в течение срока, указанного в приговоре суда;</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г) ставить в известность уголовно-исполнительную инспекцию об изменении места жительства.</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Обязательные работы выполняются осужденными на безвозмездной основе. Предоставление осужденному очередного ежегодного отпуска по основному месту работы не приостанавливает исполнения наказания в виде обязательных работ.</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 xml:space="preserve">В случае признания осужденного инвалидом I или II группы уголовно-исполнительная инспекция направляет в суд представление об освобождении его от дальнейшего отбывания наказания, а в случае наступления беременности осужденной </w:t>
      </w:r>
      <w:r w:rsidR="0069457C" w:rsidRPr="0069457C">
        <w:rPr>
          <w:rFonts w:ascii="Times New Roman" w:hAnsi="Times New Roman" w:cs="Times New Roman"/>
          <w:color w:val="000000"/>
          <w:sz w:val="28"/>
          <w:szCs w:val="28"/>
        </w:rPr>
        <w:t xml:space="preserve">– </w:t>
      </w:r>
      <w:r w:rsidRPr="0069457C">
        <w:rPr>
          <w:rFonts w:ascii="Times New Roman" w:hAnsi="Times New Roman" w:cs="Times New Roman"/>
          <w:color w:val="000000"/>
          <w:sz w:val="28"/>
          <w:szCs w:val="28"/>
        </w:rPr>
        <w:t>представление об отсрочке ей отбывания наказания.</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За нарушение осужденным к обязательным работам порядка и условий отбывания наказания уголовно-исполнительная инспекция предупреждает его об ответственности в соответствии с законодательством РФ.</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В случае допущения осужденным злостного уклонения от отбывания обязательных работ по представлению уголовно-исполнительной инспекции суд может заменить обязательные работы ограничением свободы или арестом из расчета один день ограничения свободы или ареста за восемь часов неотбытых обязательных работ.</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В соответствии со ст.</w:t>
      </w:r>
      <w:r w:rsidR="0069457C" w:rsidRPr="0069457C">
        <w:rPr>
          <w:rFonts w:ascii="Times New Roman" w:hAnsi="Times New Roman" w:cs="Times New Roman"/>
          <w:color w:val="000000"/>
          <w:sz w:val="28"/>
          <w:szCs w:val="28"/>
        </w:rPr>
        <w:t> 3</w:t>
      </w:r>
      <w:r w:rsidRPr="0069457C">
        <w:rPr>
          <w:rFonts w:ascii="Times New Roman" w:hAnsi="Times New Roman" w:cs="Times New Roman"/>
          <w:color w:val="000000"/>
          <w:sz w:val="28"/>
          <w:szCs w:val="28"/>
        </w:rPr>
        <w:t>0 УИК РФ злостным уклонением от обязательных работ признается:</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а) невыход без уважительных причин более двух раз в течение месяца на обязательные работы (под неуважительными причинами невыхода на обязательные работы имеются в виду те же причины, которые были рассмотрены при анализе злостного уклонения от исправительных работ);</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б) нарушение трудовой дисциплины более двух раз в течение месяца (под нарушением трудовой дисциплины понимается нарушение порядка выполнения работ, установленного законодательством о труде и правилами внутреннего распорядка учреждения, в котором осужденный отбывает обязательные работы);</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в) оставление места работы и места жительства в целях уклонения от отбывания наказания в виде обязательных работ.</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Злостно уклоняющийся от отбывания наказания осужденный, местонахождение которого неизвестно, объявляется в розыск и может быть задержан до 48 часов с возможностью продления до 30 суток.</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Как следует из ст.</w:t>
      </w:r>
      <w:r w:rsidR="0069457C" w:rsidRPr="0069457C">
        <w:rPr>
          <w:rFonts w:ascii="Times New Roman" w:hAnsi="Times New Roman" w:cs="Times New Roman"/>
          <w:color w:val="000000"/>
          <w:sz w:val="28"/>
          <w:szCs w:val="28"/>
        </w:rPr>
        <w:t> 4</w:t>
      </w:r>
      <w:r w:rsidRPr="0069457C">
        <w:rPr>
          <w:rFonts w:ascii="Times New Roman" w:hAnsi="Times New Roman" w:cs="Times New Roman"/>
          <w:color w:val="000000"/>
          <w:sz w:val="28"/>
          <w:szCs w:val="28"/>
        </w:rPr>
        <w:t>9 УК РФ в качестве наказания за общеуголовные преступления, совершенные лицами офицерского состава, прапорщиками, а также рядовыми и сержантами, поступившими на военную службу по контракту, и не отслужившими на момент вынесения приговора установленного законом срока службы по призыву, могут быть назначены обязательные работы. При этом ни уголовное, ни уголовно-исполнительное законодательство не содержит каких-либо указаний о порядке исполнения обязательных работ, назначенных по приговору суда вышеперечисленными категориям военнослужащих.</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Толкование нормы права об исполнении обязательных работ на основе существующего в теории права положения о том, что при отсутствии специальной нормы права, регулирующей особенности применения положений, содержащихся в общей норме, положения, закрепленные в общей норме права, распространяются в полной мере и на специальные отношения, фактически существующие, но не урегулированные специальной нормой права, позволяет сделать вывод, что УИК РФ возлагает исполнение обязательных работ, назначенных приговором суда военнослужащим, на уголовно-исполнительную инспекцию, входящую в структуры ФСИН РФ, с привлечением осужденных военнослужащих к отбыванию наказания в виде обязательных работ в гражданских организациях, подчиненных органам местного самоуправления, по единым правилам исполнения этого наказания</w:t>
      </w:r>
      <w:r w:rsidR="00F24A3D" w:rsidRPr="0069457C">
        <w:rPr>
          <w:rStyle w:val="af2"/>
          <w:rFonts w:ascii="Times New Roman" w:hAnsi="Times New Roman"/>
          <w:color w:val="000000"/>
          <w:sz w:val="28"/>
        </w:rPr>
        <w:footnoteReference w:id="5"/>
      </w:r>
      <w:r w:rsidRPr="0069457C">
        <w:rPr>
          <w:rFonts w:ascii="Times New Roman" w:hAnsi="Times New Roman" w:cs="Times New Roman"/>
          <w:color w:val="000000"/>
          <w:sz w:val="28"/>
          <w:szCs w:val="28"/>
        </w:rPr>
        <w:t>.</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 xml:space="preserve">Такой порядок исполнения обязательных работ, назначенных приговором суда военнослужащим, игнорирует объективную необходимость обеспечения исполнения наказания в виде обязательных работ, назначенных приговором суда осужденным военнослужащим, без ущерба для интересов военной службы. Условия военной службы таковы, что их соблюдение несовместимо с порядком и условиями исполнения наказания в виде обязательных работ, предусмотренными УИК РФ. У военнослужащих рабочий день не нормирован. Во многих случаях продолжительность рабочего дня и регулирование его времени в течение суток определяются потребностями обеспечения постоянной боевой готовности войск (необходимостью проведения длительных полевых учений, ночных стрельб, поднятия войск по боевой тревоге, привлечения войск к выполнению боевых задач, ведения боевых действий во время войны </w:t>
      </w:r>
      <w:r w:rsidR="0069457C" w:rsidRPr="0069457C">
        <w:rPr>
          <w:rFonts w:ascii="Times New Roman" w:hAnsi="Times New Roman" w:cs="Times New Roman"/>
          <w:color w:val="000000"/>
          <w:sz w:val="28"/>
          <w:szCs w:val="28"/>
        </w:rPr>
        <w:t>и т.п.</w:t>
      </w:r>
      <w:r w:rsidRPr="0069457C">
        <w:rPr>
          <w:rFonts w:ascii="Times New Roman" w:hAnsi="Times New Roman" w:cs="Times New Roman"/>
          <w:color w:val="000000"/>
          <w:sz w:val="28"/>
          <w:szCs w:val="28"/>
        </w:rPr>
        <w:t>).</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 xml:space="preserve">Это обстоятельство не позволяет совместить прохождение военной службы, регулируемое военным командованием, с исполнением обязательных работ, возложенных на местные органы власти </w:t>
      </w:r>
      <w:r w:rsidR="0069457C" w:rsidRPr="0069457C">
        <w:rPr>
          <w:rFonts w:ascii="Times New Roman" w:hAnsi="Times New Roman" w:cs="Times New Roman"/>
          <w:color w:val="000000"/>
          <w:sz w:val="28"/>
          <w:szCs w:val="28"/>
        </w:rPr>
        <w:t xml:space="preserve">– </w:t>
      </w:r>
      <w:r w:rsidRPr="0069457C">
        <w:rPr>
          <w:rFonts w:ascii="Times New Roman" w:hAnsi="Times New Roman" w:cs="Times New Roman"/>
          <w:color w:val="000000"/>
          <w:sz w:val="28"/>
          <w:szCs w:val="28"/>
        </w:rPr>
        <w:t>уголовно-исполнительную инспекцию и хозяйственную организацию, подчиненную местным органам самоуправления.</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Допуская применение обязательных работ к военнослужащим, уголовное законодательство предполагает установление таких условий и порядка исполнения этого вида наказания, которые позволяли бы совместить исполнение наказания в виде обязательных работ, назначенных военнослужащим, с прохождением военной службы осужденными без причинения ущерба воинскому правопорядку, обеспечивающему поддержание войск и сил флота в постоянной боевой готовности.</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Совмещение исполнения обязательных работ, назначенных в качестве уголовного наказания военнослужащему, с нормальным прохождением им военной службы, без причинения вреда порядку ее прохождения, возможно лишь при условии возложения исполнения этого наказания не на администрацию предприятия, находящегося по месту жительства осужденного, а на военное командование, в подчинении которого находится осужденный. В этом случае осужденные могли бы отбывать назначенное им наказание непосредственно в войсковой части по месту прохождения службы либо на других военных объектах. При отсутствии возможностей исполнения наказания на военных объектах следует направлять осужденных для выполнения обязательных работ на предприятия органов местного самоуправления. В этом случае сохраняются обязанности органов военного управления осуществлять контроль за исполнением приговора в отношении военнослужащего.</w:t>
      </w:r>
    </w:p>
    <w:p w:rsidR="00063891" w:rsidRPr="0069457C"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Военная реформа, предполагающая введение военной полиции в Вооруженных Силах, позволяет функции уголовно-исполнительной инспекции, касающиеся исполнения наказания в виде обязательных работ, назначенных военнослужащим, переложить на военную полицию и закрепить их в соответствующем законе.</w:t>
      </w:r>
    </w:p>
    <w:p w:rsidR="00063891" w:rsidRDefault="00063891"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 xml:space="preserve">Возникает потребность решения вопроса об исполнении обязательных работ, назначенных военнослужащим приговором суда в качестве уголовного наказания, в законодательном порядке военным ведомством. Пока в законодательном порядке этот вопрос не решен, вряд ли военные суды будут назначать этот вид наказания и вряд ли целесообразно назначение этого наказания осужденным военнослужащим, поскольку в санкциях статей Особенной части УК РФ он предусматривается в качестве альтернативного вида наказания. Если судебная практика пойдет иным путем, могут возникнуть нежелательные для Вооруженных Сил последствия </w:t>
      </w:r>
      <w:r w:rsidR="0069457C" w:rsidRPr="0069457C">
        <w:rPr>
          <w:rFonts w:ascii="Times New Roman" w:hAnsi="Times New Roman" w:cs="Times New Roman"/>
          <w:color w:val="000000"/>
          <w:sz w:val="28"/>
          <w:szCs w:val="28"/>
        </w:rPr>
        <w:t xml:space="preserve">– </w:t>
      </w:r>
      <w:r w:rsidRPr="0069457C">
        <w:rPr>
          <w:rFonts w:ascii="Times New Roman" w:hAnsi="Times New Roman" w:cs="Times New Roman"/>
          <w:color w:val="000000"/>
          <w:sz w:val="28"/>
          <w:szCs w:val="28"/>
        </w:rPr>
        <w:t>увольнение осужденного к обязательным работам со службы в связи с невозможностью выполнения им в полном объеме возложенных обязанностей по военной службе.</w:t>
      </w:r>
    </w:p>
    <w:p w:rsidR="009D4CCF" w:rsidRPr="0069457C" w:rsidRDefault="009D4CCF" w:rsidP="0069457C">
      <w:pPr>
        <w:pStyle w:val="ConsPlusNormal"/>
        <w:widowControl/>
        <w:spacing w:line="360" w:lineRule="auto"/>
        <w:ind w:firstLine="709"/>
        <w:jc w:val="both"/>
        <w:rPr>
          <w:rFonts w:ascii="Times New Roman" w:hAnsi="Times New Roman" w:cs="Times New Roman"/>
          <w:color w:val="000000"/>
          <w:sz w:val="28"/>
          <w:szCs w:val="28"/>
        </w:rPr>
      </w:pPr>
    </w:p>
    <w:p w:rsidR="00063891" w:rsidRPr="0069457C" w:rsidRDefault="009D4CCF" w:rsidP="0069457C">
      <w:pPr>
        <w:pStyle w:val="20"/>
        <w:keepNext w:val="0"/>
        <w:widowControl/>
        <w:spacing w:before="0" w:after="0"/>
        <w:ind w:firstLine="709"/>
        <w:rPr>
          <w:i w:val="0"/>
          <w:color w:val="000000"/>
          <w:spacing w:val="0"/>
        </w:rPr>
      </w:pPr>
      <w:r>
        <w:rPr>
          <w:i w:val="0"/>
          <w:color w:val="000000"/>
          <w:spacing w:val="0"/>
        </w:rPr>
        <w:br w:type="page"/>
      </w:r>
      <w:bookmarkStart w:id="13" w:name="_Toc238962131"/>
      <w:r w:rsidR="00603EBC" w:rsidRPr="0069457C">
        <w:rPr>
          <w:i w:val="0"/>
          <w:color w:val="000000"/>
          <w:spacing w:val="0"/>
        </w:rPr>
        <w:t>2.2 Обязанности администрации организаций, в которых осужденные отбывают обязательные работы</w:t>
      </w:r>
      <w:bookmarkEnd w:id="13"/>
    </w:p>
    <w:p w:rsidR="009D4CCF" w:rsidRDefault="009D4CCF" w:rsidP="0069457C">
      <w:pPr>
        <w:pStyle w:val="ConsPlusNormal"/>
        <w:widowControl/>
        <w:spacing w:line="360" w:lineRule="auto"/>
        <w:ind w:firstLine="709"/>
        <w:jc w:val="both"/>
        <w:rPr>
          <w:rFonts w:ascii="Times New Roman" w:hAnsi="Times New Roman" w:cs="Times New Roman"/>
          <w:color w:val="000000"/>
          <w:sz w:val="28"/>
          <w:szCs w:val="28"/>
        </w:rPr>
      </w:pPr>
    </w:p>
    <w:p w:rsidR="00603EBC" w:rsidRPr="0069457C" w:rsidRDefault="00603EBC"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Одновременно с выдачей направления осужденному для отбывания наказания на определенном предприятии уголовно-исполнительная инспекция разъясняет администрации предприятия, что осужденный будет работать бесплатно, за свою работу он вознаграждения не получает и оплата его труда предприятием также не производится.</w:t>
      </w:r>
    </w:p>
    <w:p w:rsidR="00603EBC" w:rsidRPr="0069457C" w:rsidRDefault="00603EBC"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 xml:space="preserve">Вместе с тем на администрацию предприятия возлагается ряд обязанностей. Она должна контролировать выполнение осужденным возложенных на него работ, сообщать уголовно-исполнительной инспекции о количестве отработанных осужденным часов, а также об уклонении осужденного от отбывания наказания, нарушении им трудовой дисциплины </w:t>
      </w:r>
      <w:r w:rsidR="0069457C" w:rsidRPr="0069457C">
        <w:rPr>
          <w:rFonts w:ascii="Times New Roman" w:hAnsi="Times New Roman" w:cs="Times New Roman"/>
          <w:color w:val="000000"/>
          <w:sz w:val="28"/>
          <w:szCs w:val="28"/>
        </w:rPr>
        <w:t>и т.п.</w:t>
      </w:r>
    </w:p>
    <w:p w:rsidR="00603EBC" w:rsidRPr="0069457C" w:rsidRDefault="00603EBC"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Администрация обязана контролировать приход осужденного на работу, время ухода с работы, выполнение работы в течение всех рабочих часов.</w:t>
      </w:r>
    </w:p>
    <w:p w:rsidR="00603EBC" w:rsidRPr="0069457C" w:rsidRDefault="00603EBC"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Учет работы осужденного ведется в часах. Каких-либо норм выработки, позволяющих ему сократить рабочее время в связи с выполнением определенного объема работ, не устанавливается.</w:t>
      </w:r>
    </w:p>
    <w:p w:rsidR="00603EBC" w:rsidRPr="0069457C" w:rsidRDefault="00603EBC"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Администрация предприятия обязана обеспечить осужденного работой с учетом его занятости на основном месте работы или учебы.</w:t>
      </w:r>
    </w:p>
    <w:p w:rsidR="00603EBC" w:rsidRDefault="00603EBC"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Администрация предприятия отвечает за безопасность условий труда. В случае получения увечья, инвалидности или утраты трудоспособности по вине администрации предприятия или его сотрудников, отвечающих за соблюдение требований техники безопасности, возмещение вреда осужденному производится на общих основаниях в соответствии с законодательством РФ о труде.</w:t>
      </w:r>
    </w:p>
    <w:p w:rsidR="009D4CCF" w:rsidRPr="0069457C" w:rsidRDefault="009D4CCF" w:rsidP="0069457C">
      <w:pPr>
        <w:pStyle w:val="ConsPlusNormal"/>
        <w:widowControl/>
        <w:spacing w:line="360" w:lineRule="auto"/>
        <w:ind w:firstLine="709"/>
        <w:jc w:val="both"/>
        <w:rPr>
          <w:rFonts w:ascii="Times New Roman" w:hAnsi="Times New Roman" w:cs="Times New Roman"/>
          <w:color w:val="000000"/>
          <w:sz w:val="28"/>
          <w:szCs w:val="28"/>
        </w:rPr>
      </w:pPr>
    </w:p>
    <w:p w:rsidR="00603EBC" w:rsidRPr="0069457C" w:rsidRDefault="009D4CCF" w:rsidP="0069457C">
      <w:pPr>
        <w:pStyle w:val="20"/>
        <w:keepNext w:val="0"/>
        <w:widowControl/>
        <w:spacing w:before="0" w:after="0"/>
        <w:ind w:firstLine="709"/>
        <w:rPr>
          <w:i w:val="0"/>
          <w:color w:val="000000"/>
          <w:spacing w:val="0"/>
        </w:rPr>
      </w:pPr>
      <w:r>
        <w:rPr>
          <w:i w:val="0"/>
          <w:color w:val="000000"/>
          <w:spacing w:val="0"/>
        </w:rPr>
        <w:br w:type="page"/>
      </w:r>
      <w:bookmarkStart w:id="14" w:name="_Toc238962132"/>
      <w:r w:rsidR="00603EBC" w:rsidRPr="0069457C">
        <w:rPr>
          <w:i w:val="0"/>
          <w:color w:val="000000"/>
          <w:spacing w:val="0"/>
        </w:rPr>
        <w:t>2.3 Ответственность осужденных к обязательным работам</w:t>
      </w:r>
      <w:bookmarkEnd w:id="14"/>
    </w:p>
    <w:p w:rsidR="009D4CCF" w:rsidRDefault="009D4CCF" w:rsidP="0069457C">
      <w:pPr>
        <w:pStyle w:val="ConsPlusNormal"/>
        <w:widowControl/>
        <w:spacing w:line="360" w:lineRule="auto"/>
        <w:ind w:firstLine="709"/>
        <w:jc w:val="both"/>
        <w:rPr>
          <w:rFonts w:ascii="Times New Roman" w:hAnsi="Times New Roman" w:cs="Times New Roman"/>
          <w:color w:val="000000"/>
          <w:sz w:val="28"/>
          <w:szCs w:val="28"/>
        </w:rPr>
      </w:pPr>
    </w:p>
    <w:p w:rsidR="00603EBC" w:rsidRPr="0069457C" w:rsidRDefault="00603EBC"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Законодатель не дает перечня нарушений, за которые осужденный к обязательным работам может быть предупрежден об ответственности за нарушение порядка и условий отбывания наказания. Анализ обязанностей осужденного позволяет выделить следующие нарушения:</w:t>
      </w:r>
    </w:p>
    <w:p w:rsidR="00603EBC" w:rsidRPr="0069457C" w:rsidRDefault="00603EBC"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а) неявка без уважительных причин в уголовно-исполнительную инспекцию по вызову для постановки на учет, а также в других случаях, когда инспекция вызывает осужденного (для получения очередного направления на работу, для дачи объяснений по поводу прогулов и иных нарушений трудовой дисциплины);</w:t>
      </w:r>
    </w:p>
    <w:p w:rsidR="00603EBC" w:rsidRPr="0069457C" w:rsidRDefault="00603EBC"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б) неявка на работу, куда он направлен инспекцией;</w:t>
      </w:r>
    </w:p>
    <w:p w:rsidR="00603EBC" w:rsidRPr="0069457C" w:rsidRDefault="00603EBC"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в) нарушение правил внутреннего распорядка на предприятии, куда он направлен на работу;</w:t>
      </w:r>
    </w:p>
    <w:p w:rsidR="00603EBC" w:rsidRPr="0069457C" w:rsidRDefault="00603EBC"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г) прогул, появление на работе в нетрезвом виде или иное нарушение трудовой дисциплины (например, опоздание, преждевременный уход с работы);</w:t>
      </w:r>
    </w:p>
    <w:p w:rsidR="00603EBC" w:rsidRPr="0069457C" w:rsidRDefault="00603EBC"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д) несообщение уголовно-исполнительной инспекции об изменении места жительства и др.</w:t>
      </w:r>
    </w:p>
    <w:p w:rsidR="00603EBC" w:rsidRPr="0069457C" w:rsidRDefault="00603EBC"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Если осужденный вовремя приходит на работу и уходит с работы, но фактически не работает, находясь на рабочем месте, администрация обязана сообщить об этом нарушении трудовой дисциплины уголовно-исполнительной инспекции. Осужденный может быть наказан администрацией предприятия, где он отбывает наказание, в дисциплинарном порядке, ибо хотя он и не заключает трудового договора, но все же находится с предприятием в трудовых отношениях. Вместе с тем и уголовно-исполнительная инспекция может предупредить его об ответственности за нарушение порядка и условий отбывания наказания.</w:t>
      </w:r>
    </w:p>
    <w:p w:rsidR="00603EBC" w:rsidRDefault="00603EBC"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Если осужденный допускает указанные (а возможно, и другие) нарушения трудовой дисциплины, не является по вызову в уголовно-исполнительную инспекцию, иным образом нарушает порядок и условия отбывания наказания, он предупреждается инспекцией о возможности замены обязательных работ другим видом наказания в порядке ст.</w:t>
      </w:r>
      <w:r w:rsidR="0069457C" w:rsidRPr="0069457C">
        <w:rPr>
          <w:rFonts w:ascii="Times New Roman" w:hAnsi="Times New Roman" w:cs="Times New Roman"/>
          <w:color w:val="000000"/>
          <w:sz w:val="28"/>
          <w:szCs w:val="28"/>
        </w:rPr>
        <w:t> 4</w:t>
      </w:r>
      <w:r w:rsidRPr="0069457C">
        <w:rPr>
          <w:rFonts w:ascii="Times New Roman" w:hAnsi="Times New Roman" w:cs="Times New Roman"/>
          <w:color w:val="000000"/>
          <w:sz w:val="28"/>
          <w:szCs w:val="28"/>
        </w:rPr>
        <w:t>9 УК РФ. Предупреждение оформляется приказом начальника инспекции, копия которого вкладывается в личное дело осужденного или иным образом хранится в уголовно-исполнительной инспекции. Осужденный предупреждается о том, что в случае продолжения нарушений перед судом может быть поставлен в порядке ч.</w:t>
      </w:r>
      <w:r w:rsidR="0069457C" w:rsidRPr="0069457C">
        <w:rPr>
          <w:rFonts w:ascii="Times New Roman" w:hAnsi="Times New Roman" w:cs="Times New Roman"/>
          <w:color w:val="000000"/>
          <w:sz w:val="28"/>
          <w:szCs w:val="28"/>
        </w:rPr>
        <w:t> 3</w:t>
      </w:r>
      <w:r w:rsidRPr="0069457C">
        <w:rPr>
          <w:rFonts w:ascii="Times New Roman" w:hAnsi="Times New Roman" w:cs="Times New Roman"/>
          <w:color w:val="000000"/>
          <w:sz w:val="28"/>
          <w:szCs w:val="28"/>
        </w:rPr>
        <w:t xml:space="preserve"> ст.</w:t>
      </w:r>
      <w:r w:rsidR="0069457C" w:rsidRPr="0069457C">
        <w:rPr>
          <w:rFonts w:ascii="Times New Roman" w:hAnsi="Times New Roman" w:cs="Times New Roman"/>
          <w:color w:val="000000"/>
          <w:sz w:val="28"/>
          <w:szCs w:val="28"/>
        </w:rPr>
        <w:t> 4</w:t>
      </w:r>
      <w:r w:rsidRPr="0069457C">
        <w:rPr>
          <w:rFonts w:ascii="Times New Roman" w:hAnsi="Times New Roman" w:cs="Times New Roman"/>
          <w:color w:val="000000"/>
          <w:sz w:val="28"/>
          <w:szCs w:val="28"/>
        </w:rPr>
        <w:t>9 УК РФ вопрос о замене обязательных работ (за злостное уклонение от их отбывания) наказанием в виде ограничения свободы, ареста или лишения свободы.</w:t>
      </w:r>
    </w:p>
    <w:p w:rsidR="009D4CCF" w:rsidRPr="0069457C" w:rsidRDefault="009D4CCF" w:rsidP="0069457C">
      <w:pPr>
        <w:pStyle w:val="ConsPlusNormal"/>
        <w:widowControl/>
        <w:spacing w:line="360" w:lineRule="auto"/>
        <w:ind w:firstLine="709"/>
        <w:jc w:val="both"/>
        <w:rPr>
          <w:rFonts w:ascii="Times New Roman" w:hAnsi="Times New Roman" w:cs="Times New Roman"/>
          <w:color w:val="000000"/>
          <w:sz w:val="28"/>
          <w:szCs w:val="28"/>
        </w:rPr>
      </w:pPr>
    </w:p>
    <w:p w:rsidR="00420187" w:rsidRPr="0069457C" w:rsidRDefault="009D4CCF" w:rsidP="0069457C">
      <w:pPr>
        <w:pStyle w:val="20"/>
        <w:keepNext w:val="0"/>
        <w:widowControl/>
        <w:spacing w:before="0" w:after="0"/>
        <w:ind w:firstLine="709"/>
        <w:rPr>
          <w:i w:val="0"/>
          <w:color w:val="000000"/>
          <w:spacing w:val="0"/>
        </w:rPr>
      </w:pPr>
      <w:bookmarkStart w:id="15" w:name="_Toc238962133"/>
      <w:r>
        <w:rPr>
          <w:i w:val="0"/>
          <w:color w:val="000000"/>
          <w:spacing w:val="0"/>
        </w:rPr>
        <w:t>2.4</w:t>
      </w:r>
      <w:r w:rsidR="00420187" w:rsidRPr="0069457C">
        <w:rPr>
          <w:i w:val="0"/>
          <w:color w:val="000000"/>
          <w:spacing w:val="0"/>
        </w:rPr>
        <w:t xml:space="preserve"> Злостное уклонение от отбывания обязательных работ</w:t>
      </w:r>
      <w:bookmarkEnd w:id="15"/>
    </w:p>
    <w:p w:rsidR="009D4CCF" w:rsidRDefault="009D4CCF" w:rsidP="0069457C">
      <w:pPr>
        <w:pStyle w:val="ConsPlusNormal"/>
        <w:widowControl/>
        <w:spacing w:line="360" w:lineRule="auto"/>
        <w:ind w:firstLine="709"/>
        <w:jc w:val="both"/>
        <w:rPr>
          <w:rFonts w:ascii="Times New Roman" w:hAnsi="Times New Roman" w:cs="Times New Roman"/>
          <w:color w:val="000000"/>
          <w:sz w:val="28"/>
          <w:szCs w:val="28"/>
        </w:rPr>
      </w:pPr>
    </w:p>
    <w:p w:rsidR="00420187" w:rsidRPr="0069457C" w:rsidRDefault="00420187"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Если предупреждения оказывается недостаточно и осужденный продолжает допускать нарушения, которые свидетельствуют о злостном уклонении от отбывания обязательных работ, к нему могут быть применены судом более серьезные меры, выражающиеся в замене обязательных работ ограничением свободы, арестом или лишением свободы. При этом отбытый срок обязательных работ засчитывается из расчета один день любого из этих наказаний за восемь часов указанных работ</w:t>
      </w:r>
      <w:r w:rsidR="0028321C" w:rsidRPr="0069457C">
        <w:rPr>
          <w:rStyle w:val="af2"/>
          <w:rFonts w:ascii="Times New Roman" w:hAnsi="Times New Roman"/>
          <w:color w:val="000000"/>
          <w:sz w:val="28"/>
        </w:rPr>
        <w:footnoteReference w:id="6"/>
      </w:r>
      <w:r w:rsidRPr="0069457C">
        <w:rPr>
          <w:rFonts w:ascii="Times New Roman" w:hAnsi="Times New Roman" w:cs="Times New Roman"/>
          <w:color w:val="000000"/>
          <w:sz w:val="28"/>
          <w:szCs w:val="28"/>
        </w:rPr>
        <w:t>.</w:t>
      </w:r>
    </w:p>
    <w:p w:rsidR="00420187" w:rsidRPr="0069457C" w:rsidRDefault="00420187"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УИК РФ дает определение злостного уклонения от отбывания обязательных работ. Злостно уклоняющимся считается осужденный: а) более двух раз в течение месяца не вышедший на обязательные работы без уважительных причин; б) более двух раз в течение месяца нарушивший трудовую дисциплину; в) скрывшийся в целях уклонения от отбывания наказания.</w:t>
      </w:r>
    </w:p>
    <w:p w:rsidR="00420187" w:rsidRPr="0069457C" w:rsidRDefault="00420187"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 xml:space="preserve">Понятие </w:t>
      </w:r>
      <w:r w:rsidR="0069457C" w:rsidRPr="0069457C">
        <w:rPr>
          <w:rFonts w:ascii="Times New Roman" w:hAnsi="Times New Roman" w:cs="Times New Roman"/>
          <w:color w:val="000000"/>
          <w:sz w:val="28"/>
          <w:szCs w:val="28"/>
        </w:rPr>
        <w:t>«м</w:t>
      </w:r>
      <w:r w:rsidRPr="0069457C">
        <w:rPr>
          <w:rFonts w:ascii="Times New Roman" w:hAnsi="Times New Roman" w:cs="Times New Roman"/>
          <w:color w:val="000000"/>
          <w:sz w:val="28"/>
          <w:szCs w:val="28"/>
        </w:rPr>
        <w:t>есяц</w:t>
      </w:r>
      <w:r w:rsidR="0069457C" w:rsidRPr="0069457C">
        <w:rPr>
          <w:rFonts w:ascii="Times New Roman" w:hAnsi="Times New Roman" w:cs="Times New Roman"/>
          <w:color w:val="000000"/>
          <w:sz w:val="28"/>
          <w:szCs w:val="28"/>
        </w:rPr>
        <w:t xml:space="preserve">» </w:t>
      </w:r>
      <w:r w:rsidRPr="0069457C">
        <w:rPr>
          <w:rFonts w:ascii="Times New Roman" w:hAnsi="Times New Roman" w:cs="Times New Roman"/>
          <w:color w:val="000000"/>
          <w:sz w:val="28"/>
          <w:szCs w:val="28"/>
        </w:rPr>
        <w:t xml:space="preserve">означает не определенную часть года (январь, февраль </w:t>
      </w:r>
      <w:r w:rsidR="0069457C" w:rsidRPr="0069457C">
        <w:rPr>
          <w:rFonts w:ascii="Times New Roman" w:hAnsi="Times New Roman" w:cs="Times New Roman"/>
          <w:color w:val="000000"/>
          <w:sz w:val="28"/>
          <w:szCs w:val="28"/>
        </w:rPr>
        <w:t>и т.д.</w:t>
      </w:r>
      <w:r w:rsidRPr="0069457C">
        <w:rPr>
          <w:rFonts w:ascii="Times New Roman" w:hAnsi="Times New Roman" w:cs="Times New Roman"/>
          <w:color w:val="000000"/>
          <w:sz w:val="28"/>
          <w:szCs w:val="28"/>
        </w:rPr>
        <w:t>), а период между определенным числом одного месяца и тем же числом следующего месяца, независимо от того, сколько дней в данном месяце. Срок отсчитывается от первого нарушения, однако разные нарушения подсчитываются отдельно. Поэтому если осужденный совершил два прогула, а через неделю нарушил трудовую дисциплину, то он еще не может быть признан злостным нарушителем.</w:t>
      </w:r>
    </w:p>
    <w:p w:rsidR="00420187" w:rsidRPr="0069457C" w:rsidRDefault="00420187"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Уважительной причиной является болезнь, подтвержденная больничным листом, выданным в установленном порядке. Другие причины, подтвержденные документально, оцениваются начальником уголовно-исполнительной инспекции (например, пожар, наводнение и др.).</w:t>
      </w:r>
    </w:p>
    <w:p w:rsidR="00420187" w:rsidRPr="0069457C" w:rsidRDefault="00420187"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 xml:space="preserve">Сравнивая понятия </w:t>
      </w:r>
      <w:r w:rsidR="0069457C" w:rsidRPr="0069457C">
        <w:rPr>
          <w:rFonts w:ascii="Times New Roman" w:hAnsi="Times New Roman" w:cs="Times New Roman"/>
          <w:color w:val="000000"/>
          <w:sz w:val="28"/>
          <w:szCs w:val="28"/>
        </w:rPr>
        <w:t>«н</w:t>
      </w:r>
      <w:r w:rsidRPr="0069457C">
        <w:rPr>
          <w:rFonts w:ascii="Times New Roman" w:hAnsi="Times New Roman" w:cs="Times New Roman"/>
          <w:color w:val="000000"/>
          <w:sz w:val="28"/>
          <w:szCs w:val="28"/>
        </w:rPr>
        <w:t>арушение порядка и условий отбывания наказания</w:t>
      </w:r>
      <w:r w:rsidR="0069457C" w:rsidRPr="0069457C">
        <w:rPr>
          <w:rFonts w:ascii="Times New Roman" w:hAnsi="Times New Roman" w:cs="Times New Roman"/>
          <w:color w:val="000000"/>
          <w:sz w:val="28"/>
          <w:szCs w:val="28"/>
        </w:rPr>
        <w:t xml:space="preserve">» </w:t>
      </w:r>
      <w:r w:rsidRPr="0069457C">
        <w:rPr>
          <w:rFonts w:ascii="Times New Roman" w:hAnsi="Times New Roman" w:cs="Times New Roman"/>
          <w:color w:val="000000"/>
          <w:sz w:val="28"/>
          <w:szCs w:val="28"/>
        </w:rPr>
        <w:t xml:space="preserve">и </w:t>
      </w:r>
      <w:r w:rsidR="0069457C" w:rsidRPr="0069457C">
        <w:rPr>
          <w:rFonts w:ascii="Times New Roman" w:hAnsi="Times New Roman" w:cs="Times New Roman"/>
          <w:color w:val="000000"/>
          <w:sz w:val="28"/>
          <w:szCs w:val="28"/>
        </w:rPr>
        <w:t>«з</w:t>
      </w:r>
      <w:r w:rsidRPr="0069457C">
        <w:rPr>
          <w:rFonts w:ascii="Times New Roman" w:hAnsi="Times New Roman" w:cs="Times New Roman"/>
          <w:color w:val="000000"/>
          <w:sz w:val="28"/>
          <w:szCs w:val="28"/>
        </w:rPr>
        <w:t>лостное уклонение от отбывания наказания</w:t>
      </w:r>
      <w:r w:rsidR="0069457C" w:rsidRPr="0069457C">
        <w:rPr>
          <w:rFonts w:ascii="Times New Roman" w:hAnsi="Times New Roman" w:cs="Times New Roman"/>
          <w:color w:val="000000"/>
          <w:sz w:val="28"/>
          <w:szCs w:val="28"/>
        </w:rPr>
        <w:t>»,</w:t>
      </w:r>
      <w:r w:rsidRPr="0069457C">
        <w:rPr>
          <w:rFonts w:ascii="Times New Roman" w:hAnsi="Times New Roman" w:cs="Times New Roman"/>
          <w:color w:val="000000"/>
          <w:sz w:val="28"/>
          <w:szCs w:val="28"/>
        </w:rPr>
        <w:t xml:space="preserve"> мы видим, что разница между ними в основном количественная. Единичное нарушение закон рассматривает как нарушение, влекущее предупреждение, а повторное в течение месяца </w:t>
      </w:r>
      <w:r w:rsidR="0069457C" w:rsidRPr="0069457C">
        <w:rPr>
          <w:rFonts w:ascii="Times New Roman" w:hAnsi="Times New Roman" w:cs="Times New Roman"/>
          <w:color w:val="000000"/>
          <w:sz w:val="28"/>
          <w:szCs w:val="28"/>
        </w:rPr>
        <w:t xml:space="preserve">– </w:t>
      </w:r>
      <w:r w:rsidRPr="0069457C">
        <w:rPr>
          <w:rFonts w:ascii="Times New Roman" w:hAnsi="Times New Roman" w:cs="Times New Roman"/>
          <w:color w:val="000000"/>
          <w:sz w:val="28"/>
          <w:szCs w:val="28"/>
        </w:rPr>
        <w:t>как злостное уклонение. При этом не имеет значения, допущено нарушение на одном и том же предприятии или на разных.</w:t>
      </w:r>
    </w:p>
    <w:p w:rsidR="00420187" w:rsidRPr="0069457C" w:rsidRDefault="00420187"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Злостным уклонением является и попытка скрыться от отбывания наказания. Подобного рода случаи, когда осужденный не проживает по месту своего жительства и не является по вызовам инспекции, влекут обязанность инспекции в течение месяца принять меры к розыску этого лица, для чего наводятся справки в жилищных органах, паспортных аппаратах, у родственников, если их адреса известны инспекции или участковому уполномоченному милиции</w:t>
      </w:r>
      <w:r w:rsidR="00AB358A" w:rsidRPr="0069457C">
        <w:rPr>
          <w:rStyle w:val="af2"/>
          <w:rFonts w:ascii="Times New Roman" w:hAnsi="Times New Roman"/>
          <w:color w:val="000000"/>
          <w:sz w:val="28"/>
        </w:rPr>
        <w:footnoteReference w:id="7"/>
      </w:r>
      <w:r w:rsidRPr="0069457C">
        <w:rPr>
          <w:rFonts w:ascii="Times New Roman" w:hAnsi="Times New Roman" w:cs="Times New Roman"/>
          <w:color w:val="000000"/>
          <w:sz w:val="28"/>
          <w:szCs w:val="28"/>
        </w:rPr>
        <w:t>. Выясняется, не задержан ли осужденный за совершение другого преступления, не попал ли он в больницу. Могут быть проверены морги, данные о несчастных случаях.</w:t>
      </w:r>
    </w:p>
    <w:p w:rsidR="00420187" w:rsidRPr="0069457C" w:rsidRDefault="00420187"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Если в течение месяца установить местонахождение лица не удалось, он объявляется в розыск, который осуществляет аппарат уголовного розыска. При обнаружении скрывшегося осужденного он может быть задержан на срок до 48 часов. При необходимости этот срок может быть продлен судьей до 30 суток.</w:t>
      </w:r>
    </w:p>
    <w:p w:rsidR="00603EBC" w:rsidRDefault="00420187" w:rsidP="0069457C">
      <w:pPr>
        <w:autoSpaceDE w:val="0"/>
        <w:autoSpaceDN w:val="0"/>
        <w:adjustRightInd w:val="0"/>
        <w:snapToGrid/>
        <w:spacing w:line="360" w:lineRule="auto"/>
        <w:ind w:firstLine="709"/>
        <w:rPr>
          <w:color w:val="000000"/>
          <w:sz w:val="28"/>
          <w:szCs w:val="28"/>
        </w:rPr>
      </w:pPr>
      <w:r w:rsidRPr="0069457C">
        <w:rPr>
          <w:color w:val="000000"/>
          <w:sz w:val="28"/>
          <w:szCs w:val="28"/>
        </w:rPr>
        <w:t>Если осужденный выехал в другую местность в связи с какими-либо личными или семейными обстоятельствами, уважительность этой причины оценивает начальник инспекции. Например, выезд в связи с внезапной тяжелой болезнью близкого родственника может быть признан уважительной причиной, а отъезд в деревню на сезон сенокоса и несообщение о новом адресе инспекции вряд ли может рассматриваться как уважительная причина. Поэтому в первом случае можно поставить в вину осужденному только несообщение о выезде уголовно-исполнительной инспекции и рассматривать это как нарушение порядка и условий отбывания наказания, а во втором случае считать, что осужденный скрылся в целях уклонения от отбывания наказания.</w:t>
      </w:r>
    </w:p>
    <w:p w:rsidR="009D4CCF" w:rsidRDefault="009D4CCF" w:rsidP="0069457C">
      <w:pPr>
        <w:autoSpaceDE w:val="0"/>
        <w:autoSpaceDN w:val="0"/>
        <w:adjustRightInd w:val="0"/>
        <w:snapToGrid/>
        <w:spacing w:line="360" w:lineRule="auto"/>
        <w:ind w:firstLine="709"/>
        <w:rPr>
          <w:color w:val="000000"/>
          <w:sz w:val="28"/>
          <w:szCs w:val="28"/>
        </w:rPr>
      </w:pPr>
    </w:p>
    <w:p w:rsidR="009D4CCF" w:rsidRPr="0069457C" w:rsidRDefault="009D4CCF" w:rsidP="0069457C">
      <w:pPr>
        <w:autoSpaceDE w:val="0"/>
        <w:autoSpaceDN w:val="0"/>
        <w:adjustRightInd w:val="0"/>
        <w:snapToGrid/>
        <w:spacing w:line="360" w:lineRule="auto"/>
        <w:ind w:firstLine="709"/>
        <w:rPr>
          <w:color w:val="000000"/>
          <w:sz w:val="28"/>
        </w:rPr>
      </w:pPr>
    </w:p>
    <w:p w:rsidR="00CE36B8" w:rsidRPr="0069457C" w:rsidRDefault="009D4CCF" w:rsidP="0069457C">
      <w:pPr>
        <w:pStyle w:val="10"/>
        <w:keepNext w:val="0"/>
        <w:pageBreakBefore w:val="0"/>
        <w:widowControl/>
        <w:spacing w:after="0" w:line="360" w:lineRule="auto"/>
        <w:ind w:firstLine="709"/>
        <w:jc w:val="both"/>
        <w:rPr>
          <w:color w:val="000000"/>
          <w:spacing w:val="0"/>
        </w:rPr>
      </w:pPr>
      <w:r>
        <w:rPr>
          <w:color w:val="000000"/>
          <w:spacing w:val="0"/>
        </w:rPr>
        <w:br w:type="page"/>
      </w:r>
      <w:bookmarkStart w:id="16" w:name="_Toc238962134"/>
      <w:r w:rsidR="006A338D" w:rsidRPr="0069457C">
        <w:rPr>
          <w:color w:val="000000"/>
          <w:spacing w:val="0"/>
        </w:rPr>
        <w:t>Заключение</w:t>
      </w:r>
      <w:bookmarkEnd w:id="16"/>
    </w:p>
    <w:p w:rsidR="009D4CCF" w:rsidRDefault="009D4CCF" w:rsidP="0069457C">
      <w:pPr>
        <w:pStyle w:val="ConsPlusNormal"/>
        <w:widowControl/>
        <w:spacing w:line="360" w:lineRule="auto"/>
        <w:ind w:firstLine="709"/>
        <w:jc w:val="both"/>
        <w:rPr>
          <w:rFonts w:ascii="Times New Roman" w:hAnsi="Times New Roman" w:cs="Times New Roman"/>
          <w:color w:val="000000"/>
          <w:sz w:val="28"/>
          <w:szCs w:val="28"/>
        </w:rPr>
      </w:pPr>
    </w:p>
    <w:p w:rsidR="00067A3C" w:rsidRPr="0069457C" w:rsidRDefault="00067A3C"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Таким образом,</w:t>
      </w:r>
      <w:r w:rsidR="004E78F4" w:rsidRPr="0069457C">
        <w:rPr>
          <w:rFonts w:ascii="Times New Roman" w:hAnsi="Times New Roman" w:cs="Times New Roman"/>
          <w:color w:val="000000"/>
          <w:sz w:val="28"/>
          <w:szCs w:val="28"/>
        </w:rPr>
        <w:t xml:space="preserve"> проанализировав литературу на тему исполнения наказания в виде обязательных работ, можно сделать следующие выводы:</w:t>
      </w:r>
      <w:r w:rsidRPr="0069457C">
        <w:rPr>
          <w:rFonts w:ascii="Times New Roman" w:hAnsi="Times New Roman" w:cs="Times New Roman"/>
          <w:color w:val="000000"/>
          <w:sz w:val="28"/>
          <w:szCs w:val="28"/>
        </w:rPr>
        <w:t xml:space="preserve"> обязательные работы являются одним из основных видов наказания. Они были предусмотрены в России впервые УК РФ, однако стали применяться только с 10 января 2005</w:t>
      </w:r>
      <w:r w:rsidR="0069457C" w:rsidRPr="0069457C">
        <w:rPr>
          <w:rFonts w:ascii="Times New Roman" w:hAnsi="Times New Roman" w:cs="Times New Roman"/>
          <w:color w:val="000000"/>
          <w:sz w:val="28"/>
          <w:szCs w:val="28"/>
        </w:rPr>
        <w:t> г</w:t>
      </w:r>
      <w:r w:rsidRPr="0069457C">
        <w:rPr>
          <w:rFonts w:ascii="Times New Roman" w:hAnsi="Times New Roman" w:cs="Times New Roman"/>
          <w:color w:val="000000"/>
          <w:sz w:val="28"/>
          <w:szCs w:val="28"/>
        </w:rPr>
        <w:t>. после введения в действие положений УК РФ и УИК РФ о наказании в виде обязательных работ Федеральным законом от 28 декабря 2004</w:t>
      </w:r>
      <w:r w:rsidR="0069457C" w:rsidRPr="0069457C">
        <w:rPr>
          <w:rFonts w:ascii="Times New Roman" w:hAnsi="Times New Roman" w:cs="Times New Roman"/>
          <w:color w:val="000000"/>
          <w:sz w:val="28"/>
          <w:szCs w:val="28"/>
        </w:rPr>
        <w:t> г</w:t>
      </w:r>
      <w:r w:rsidRPr="0069457C">
        <w:rPr>
          <w:rFonts w:ascii="Times New Roman" w:hAnsi="Times New Roman" w:cs="Times New Roman"/>
          <w:color w:val="000000"/>
          <w:sz w:val="28"/>
          <w:szCs w:val="28"/>
        </w:rPr>
        <w:t xml:space="preserve">. </w:t>
      </w:r>
      <w:r w:rsidR="0069457C" w:rsidRPr="0069457C">
        <w:rPr>
          <w:rFonts w:ascii="Times New Roman" w:hAnsi="Times New Roman" w:cs="Times New Roman"/>
          <w:color w:val="000000"/>
          <w:sz w:val="28"/>
          <w:szCs w:val="28"/>
        </w:rPr>
        <w:t>№1</w:t>
      </w:r>
      <w:r w:rsidRPr="0069457C">
        <w:rPr>
          <w:rFonts w:ascii="Times New Roman" w:hAnsi="Times New Roman" w:cs="Times New Roman"/>
          <w:color w:val="000000"/>
          <w:sz w:val="28"/>
          <w:szCs w:val="28"/>
        </w:rPr>
        <w:t>77</w:t>
      </w:r>
      <w:r w:rsidR="0069457C" w:rsidRPr="0069457C">
        <w:rPr>
          <w:rFonts w:ascii="Times New Roman" w:hAnsi="Times New Roman" w:cs="Times New Roman"/>
          <w:color w:val="000000"/>
          <w:sz w:val="28"/>
          <w:szCs w:val="28"/>
        </w:rPr>
        <w:t>-Ф</w:t>
      </w:r>
      <w:r w:rsidRPr="0069457C">
        <w:rPr>
          <w:rFonts w:ascii="Times New Roman" w:hAnsi="Times New Roman" w:cs="Times New Roman"/>
          <w:color w:val="000000"/>
          <w:sz w:val="28"/>
          <w:szCs w:val="28"/>
        </w:rPr>
        <w:t>З.</w:t>
      </w:r>
    </w:p>
    <w:p w:rsidR="00067A3C" w:rsidRPr="0069457C" w:rsidRDefault="00067A3C"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 xml:space="preserve">Данный вид наказания назначается на срок от 60 до 240 часов, а несовершеннолетним </w:t>
      </w:r>
      <w:r w:rsidR="0069457C" w:rsidRPr="0069457C">
        <w:rPr>
          <w:rFonts w:ascii="Times New Roman" w:hAnsi="Times New Roman" w:cs="Times New Roman"/>
          <w:color w:val="000000"/>
          <w:sz w:val="28"/>
          <w:szCs w:val="28"/>
        </w:rPr>
        <w:t xml:space="preserve">– </w:t>
      </w:r>
      <w:r w:rsidRPr="0069457C">
        <w:rPr>
          <w:rFonts w:ascii="Times New Roman" w:hAnsi="Times New Roman" w:cs="Times New Roman"/>
          <w:color w:val="000000"/>
          <w:sz w:val="28"/>
          <w:szCs w:val="28"/>
        </w:rPr>
        <w:t>от 40 до 160 часов.</w:t>
      </w:r>
    </w:p>
    <w:p w:rsidR="006A338D" w:rsidRPr="0069457C" w:rsidRDefault="00067A3C" w:rsidP="0069457C">
      <w:pPr>
        <w:autoSpaceDE w:val="0"/>
        <w:autoSpaceDN w:val="0"/>
        <w:adjustRightInd w:val="0"/>
        <w:snapToGrid/>
        <w:spacing w:line="360" w:lineRule="auto"/>
        <w:ind w:firstLine="709"/>
        <w:rPr>
          <w:color w:val="000000"/>
          <w:sz w:val="28"/>
          <w:szCs w:val="28"/>
        </w:rPr>
      </w:pPr>
      <w:r w:rsidRPr="0069457C">
        <w:rPr>
          <w:color w:val="000000"/>
          <w:sz w:val="28"/>
          <w:szCs w:val="28"/>
        </w:rPr>
        <w:t>Обязательные работы исполняются уголовно-исполнительной инспекцией, которая находится в ведении ФСИН России.</w:t>
      </w:r>
    </w:p>
    <w:p w:rsidR="008A784B" w:rsidRPr="0069457C" w:rsidRDefault="008A784B" w:rsidP="0069457C">
      <w:pPr>
        <w:autoSpaceDE w:val="0"/>
        <w:autoSpaceDN w:val="0"/>
        <w:adjustRightInd w:val="0"/>
        <w:snapToGrid/>
        <w:spacing w:line="360" w:lineRule="auto"/>
        <w:ind w:firstLine="709"/>
        <w:rPr>
          <w:color w:val="000000"/>
          <w:sz w:val="28"/>
        </w:rPr>
      </w:pPr>
      <w:r w:rsidRPr="0069457C">
        <w:rPr>
          <w:color w:val="000000"/>
          <w:sz w:val="28"/>
          <w:szCs w:val="28"/>
        </w:rPr>
        <w:t>Обязательные работы как вид уголовного наказания выражаются в возложении приговором суда на осужденного обязанности бесплатно выполнять в свободное от работы или учебы время общественно полезные работы. Вид обязательных работ и объекты, на которых они отбываются, определяются органами местного самоуправления по согласованию с уголовно-исполнительными инспекциями</w:t>
      </w:r>
      <w:r w:rsidRPr="0069457C">
        <w:rPr>
          <w:rStyle w:val="af2"/>
          <w:color w:val="000000"/>
          <w:sz w:val="28"/>
        </w:rPr>
        <w:footnoteReference w:id="8"/>
      </w:r>
      <w:r w:rsidRPr="0069457C">
        <w:rPr>
          <w:color w:val="000000"/>
          <w:sz w:val="28"/>
          <w:szCs w:val="28"/>
        </w:rPr>
        <w:t>. Обязательные работы устанавливается на срок от 60 до 240 часов и отбываются не свыше 4 часов в день.</w:t>
      </w:r>
    </w:p>
    <w:p w:rsidR="008A784B" w:rsidRPr="0069457C" w:rsidRDefault="008A784B" w:rsidP="0069457C">
      <w:pPr>
        <w:pStyle w:val="ConsPlusNormal"/>
        <w:widowControl/>
        <w:spacing w:line="360" w:lineRule="auto"/>
        <w:ind w:firstLine="709"/>
        <w:jc w:val="both"/>
        <w:rPr>
          <w:rFonts w:ascii="Times New Roman" w:hAnsi="Times New Roman" w:cs="Times New Roman"/>
          <w:color w:val="000000"/>
          <w:sz w:val="28"/>
          <w:szCs w:val="28"/>
        </w:rPr>
      </w:pPr>
      <w:r w:rsidRPr="0069457C">
        <w:rPr>
          <w:rFonts w:ascii="Times New Roman" w:hAnsi="Times New Roman" w:cs="Times New Roman"/>
          <w:color w:val="000000"/>
          <w:sz w:val="28"/>
          <w:szCs w:val="28"/>
        </w:rPr>
        <w:t>Средствами достижения целей, стоящих перед наказанием в виде обязательных работ, являются режим отбывания обязательных работ, труд и воспитательная работа. В бесплатном выполнении работ, а также в характере этих работ выражается кара как средство достижения целей исправления осужденного и предупреждения совершения новых преступлений как с его стороны (индивидуальное предупреждение), так и со стороны иных граждан (общее предупреждение).</w:t>
      </w:r>
    </w:p>
    <w:p w:rsidR="00067A3C" w:rsidRDefault="008A784B" w:rsidP="0069457C">
      <w:pPr>
        <w:autoSpaceDE w:val="0"/>
        <w:autoSpaceDN w:val="0"/>
        <w:adjustRightInd w:val="0"/>
        <w:snapToGrid/>
        <w:spacing w:line="360" w:lineRule="auto"/>
        <w:ind w:firstLine="709"/>
        <w:rPr>
          <w:color w:val="000000"/>
          <w:sz w:val="28"/>
          <w:szCs w:val="28"/>
        </w:rPr>
      </w:pPr>
      <w:r w:rsidRPr="0069457C">
        <w:rPr>
          <w:color w:val="000000"/>
          <w:sz w:val="28"/>
          <w:szCs w:val="28"/>
        </w:rPr>
        <w:t>УИК РФ дает определение злостного уклонения от отбывания обязательных работ. Злостно уклоняющимся считается осужденный: а) более двух раз в течение месяца не вышедший на обязательные работы без уважительных причин; б) более двух раз в течение месяца нарушивший трудовую дисциплину; в) скрывшийся в целях уклонения от отбывания наказания.</w:t>
      </w:r>
    </w:p>
    <w:p w:rsidR="009D4CCF" w:rsidRDefault="009D4CCF" w:rsidP="0069457C">
      <w:pPr>
        <w:autoSpaceDE w:val="0"/>
        <w:autoSpaceDN w:val="0"/>
        <w:adjustRightInd w:val="0"/>
        <w:snapToGrid/>
        <w:spacing w:line="360" w:lineRule="auto"/>
        <w:ind w:firstLine="709"/>
        <w:rPr>
          <w:color w:val="000000"/>
          <w:sz w:val="28"/>
          <w:szCs w:val="28"/>
        </w:rPr>
      </w:pPr>
    </w:p>
    <w:p w:rsidR="009D4CCF" w:rsidRPr="0069457C" w:rsidRDefault="009D4CCF" w:rsidP="0069457C">
      <w:pPr>
        <w:autoSpaceDE w:val="0"/>
        <w:autoSpaceDN w:val="0"/>
        <w:adjustRightInd w:val="0"/>
        <w:snapToGrid/>
        <w:spacing w:line="360" w:lineRule="auto"/>
        <w:ind w:firstLine="709"/>
        <w:rPr>
          <w:color w:val="000000"/>
          <w:sz w:val="28"/>
          <w:szCs w:val="28"/>
        </w:rPr>
      </w:pPr>
    </w:p>
    <w:p w:rsidR="00075D40" w:rsidRPr="0069457C" w:rsidRDefault="009D4CCF" w:rsidP="0069457C">
      <w:pPr>
        <w:pStyle w:val="10"/>
        <w:keepNext w:val="0"/>
        <w:pageBreakBefore w:val="0"/>
        <w:widowControl/>
        <w:spacing w:after="0" w:line="360" w:lineRule="auto"/>
        <w:ind w:firstLine="709"/>
        <w:jc w:val="both"/>
        <w:rPr>
          <w:color w:val="000000"/>
          <w:spacing w:val="0"/>
        </w:rPr>
      </w:pPr>
      <w:r>
        <w:rPr>
          <w:color w:val="000000"/>
          <w:spacing w:val="0"/>
        </w:rPr>
        <w:br w:type="page"/>
      </w:r>
      <w:bookmarkStart w:id="17" w:name="_Toc238962135"/>
      <w:r w:rsidR="001239D9" w:rsidRPr="0069457C">
        <w:rPr>
          <w:color w:val="000000"/>
          <w:spacing w:val="0"/>
        </w:rPr>
        <w:t>Список литературы</w:t>
      </w:r>
      <w:bookmarkEnd w:id="17"/>
    </w:p>
    <w:p w:rsidR="009D4CCF" w:rsidRDefault="009D4CCF" w:rsidP="0069457C">
      <w:pPr>
        <w:autoSpaceDE w:val="0"/>
        <w:autoSpaceDN w:val="0"/>
        <w:adjustRightInd w:val="0"/>
        <w:snapToGrid/>
        <w:spacing w:line="360" w:lineRule="auto"/>
        <w:ind w:firstLine="709"/>
        <w:rPr>
          <w:color w:val="000000"/>
          <w:sz w:val="28"/>
        </w:rPr>
      </w:pP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1. Уголовно-исполнительный кодекс РФ от 08.01.1997 1</w:t>
      </w:r>
      <w:r w:rsidR="0069457C" w:rsidRPr="0069457C">
        <w:rPr>
          <w:color w:val="000000"/>
          <w:sz w:val="28"/>
        </w:rPr>
        <w:t>-Ф</w:t>
      </w:r>
      <w:r w:rsidRPr="0069457C">
        <w:rPr>
          <w:color w:val="000000"/>
          <w:sz w:val="28"/>
        </w:rPr>
        <w:t>З (ред. от 09.05.2005) / Правовая система Консультант.</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2. Уголовный кодекс РФ от 13.06.1996 63</w:t>
      </w:r>
      <w:r w:rsidR="0069457C" w:rsidRPr="0069457C">
        <w:rPr>
          <w:color w:val="000000"/>
          <w:sz w:val="28"/>
        </w:rPr>
        <w:t>-Ф</w:t>
      </w:r>
      <w:r w:rsidRPr="0069457C">
        <w:rPr>
          <w:color w:val="000000"/>
          <w:sz w:val="28"/>
        </w:rPr>
        <w:t>З / Правовая система Консультант.</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3. Закон РФ от 18.04.1991 1026</w:t>
      </w:r>
      <w:r w:rsidR="0069457C" w:rsidRPr="0069457C">
        <w:rPr>
          <w:color w:val="000000"/>
          <w:sz w:val="28"/>
        </w:rPr>
        <w:t>–1</w:t>
      </w:r>
      <w:r w:rsidRPr="0069457C">
        <w:rPr>
          <w:color w:val="000000"/>
          <w:sz w:val="28"/>
        </w:rPr>
        <w:t xml:space="preserve"> (ред. от 01.04.2005) </w:t>
      </w:r>
      <w:r w:rsidR="0069457C" w:rsidRPr="0069457C">
        <w:rPr>
          <w:color w:val="000000"/>
          <w:sz w:val="28"/>
        </w:rPr>
        <w:t>«О</w:t>
      </w:r>
      <w:r w:rsidRPr="0069457C">
        <w:rPr>
          <w:color w:val="000000"/>
          <w:sz w:val="28"/>
        </w:rPr>
        <w:t xml:space="preserve"> милиции</w:t>
      </w:r>
      <w:r w:rsidR="0069457C" w:rsidRPr="0069457C">
        <w:rPr>
          <w:color w:val="000000"/>
          <w:sz w:val="28"/>
        </w:rPr>
        <w:t xml:space="preserve">» </w:t>
      </w:r>
      <w:r w:rsidRPr="0069457C">
        <w:rPr>
          <w:color w:val="000000"/>
          <w:sz w:val="28"/>
        </w:rPr>
        <w:t>/ Правовая система Консультант.</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4. Федеральный закон от 24 июня 1999</w:t>
      </w:r>
      <w:r w:rsidR="0069457C" w:rsidRPr="0069457C">
        <w:rPr>
          <w:color w:val="000000"/>
          <w:sz w:val="28"/>
        </w:rPr>
        <w:t> г</w:t>
      </w:r>
      <w:r w:rsidRPr="0069457C">
        <w:rPr>
          <w:color w:val="000000"/>
          <w:sz w:val="28"/>
        </w:rPr>
        <w:t xml:space="preserve">. 120 </w:t>
      </w:r>
      <w:r w:rsidR="0069457C" w:rsidRPr="0069457C">
        <w:rPr>
          <w:color w:val="000000"/>
          <w:sz w:val="28"/>
        </w:rPr>
        <w:t>«О</w:t>
      </w:r>
      <w:r w:rsidRPr="0069457C">
        <w:rPr>
          <w:color w:val="000000"/>
          <w:sz w:val="28"/>
        </w:rPr>
        <w:t>б основах системы профилактики безнадзорности и правонарушений несовершеннолетних</w:t>
      </w:r>
      <w:r w:rsidR="0069457C" w:rsidRPr="0069457C">
        <w:rPr>
          <w:color w:val="000000"/>
          <w:sz w:val="28"/>
        </w:rPr>
        <w:t xml:space="preserve">» </w:t>
      </w:r>
      <w:r w:rsidRPr="0069457C">
        <w:rPr>
          <w:color w:val="000000"/>
          <w:sz w:val="28"/>
        </w:rPr>
        <w:t>/ Правовая система Консультант.</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5. Федеральный закон от 28.03.1998 53</w:t>
      </w:r>
      <w:r w:rsidR="0069457C" w:rsidRPr="0069457C">
        <w:rPr>
          <w:color w:val="000000"/>
          <w:sz w:val="28"/>
        </w:rPr>
        <w:t>-Ф</w:t>
      </w:r>
      <w:r w:rsidRPr="0069457C">
        <w:rPr>
          <w:color w:val="000000"/>
          <w:sz w:val="28"/>
        </w:rPr>
        <w:t xml:space="preserve">З (ред. от 01.04.2005) </w:t>
      </w:r>
      <w:r w:rsidR="0069457C" w:rsidRPr="0069457C">
        <w:rPr>
          <w:color w:val="000000"/>
          <w:sz w:val="28"/>
        </w:rPr>
        <w:t>«О</w:t>
      </w:r>
      <w:r w:rsidRPr="0069457C">
        <w:rPr>
          <w:color w:val="000000"/>
          <w:sz w:val="28"/>
        </w:rPr>
        <w:t xml:space="preserve"> воинской обязанности и военной службе</w:t>
      </w:r>
      <w:r w:rsidR="0069457C" w:rsidRPr="0069457C">
        <w:rPr>
          <w:color w:val="000000"/>
          <w:sz w:val="28"/>
        </w:rPr>
        <w:t xml:space="preserve">» </w:t>
      </w:r>
      <w:r w:rsidRPr="0069457C">
        <w:rPr>
          <w:color w:val="000000"/>
          <w:sz w:val="28"/>
        </w:rPr>
        <w:t>/ Правовая система Консультант.</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 xml:space="preserve">6. </w:t>
      </w:r>
      <w:r w:rsidR="0069457C" w:rsidRPr="0069457C">
        <w:rPr>
          <w:color w:val="000000"/>
          <w:sz w:val="28"/>
        </w:rPr>
        <w:t>Антонов О.А.</w:t>
      </w:r>
      <w:r w:rsidRPr="0069457C">
        <w:rPr>
          <w:color w:val="000000"/>
          <w:sz w:val="28"/>
        </w:rPr>
        <w:t xml:space="preserve">, </w:t>
      </w:r>
      <w:r w:rsidR="0069457C" w:rsidRPr="0069457C">
        <w:rPr>
          <w:color w:val="000000"/>
          <w:sz w:val="28"/>
        </w:rPr>
        <w:t>Коновалова С.И.</w:t>
      </w:r>
      <w:r w:rsidRPr="0069457C">
        <w:rPr>
          <w:color w:val="000000"/>
          <w:sz w:val="28"/>
        </w:rPr>
        <w:t xml:space="preserve">, </w:t>
      </w:r>
      <w:r w:rsidR="0069457C" w:rsidRPr="0069457C">
        <w:rPr>
          <w:color w:val="000000"/>
          <w:sz w:val="28"/>
        </w:rPr>
        <w:t>Осадчая Н.Г. Система</w:t>
      </w:r>
      <w:r w:rsidRPr="0069457C">
        <w:rPr>
          <w:color w:val="000000"/>
          <w:sz w:val="28"/>
        </w:rPr>
        <w:t xml:space="preserve"> наказаний в российском уголовном праве и проблемы применения отдельных видов наказаний: Учебное пособие. </w:t>
      </w:r>
      <w:r w:rsidR="0069457C" w:rsidRPr="0069457C">
        <w:rPr>
          <w:color w:val="000000"/>
          <w:sz w:val="28"/>
        </w:rPr>
        <w:t xml:space="preserve">– </w:t>
      </w:r>
      <w:r w:rsidRPr="0069457C">
        <w:rPr>
          <w:color w:val="000000"/>
          <w:sz w:val="28"/>
        </w:rPr>
        <w:t>М.: ИМЦ ГУК МВД России, 2002.</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7. Данилов Е. Уголовно</w:t>
      </w:r>
      <w:r w:rsidR="00600216">
        <w:rPr>
          <w:color w:val="000000"/>
          <w:sz w:val="28"/>
        </w:rPr>
        <w:t>-</w:t>
      </w:r>
      <w:r w:rsidRPr="0069457C">
        <w:rPr>
          <w:color w:val="000000"/>
          <w:sz w:val="28"/>
        </w:rPr>
        <w:t xml:space="preserve">процессуальный кодекс РФ: постатейный комментарий. </w:t>
      </w:r>
      <w:r w:rsidR="0069457C" w:rsidRPr="0069457C">
        <w:rPr>
          <w:color w:val="000000"/>
          <w:sz w:val="28"/>
        </w:rPr>
        <w:t xml:space="preserve">– </w:t>
      </w:r>
      <w:r w:rsidRPr="0069457C">
        <w:rPr>
          <w:color w:val="000000"/>
          <w:sz w:val="28"/>
        </w:rPr>
        <w:t xml:space="preserve">М., 2003. </w:t>
      </w:r>
      <w:r w:rsidR="0069457C" w:rsidRPr="0069457C">
        <w:rPr>
          <w:color w:val="000000"/>
          <w:sz w:val="28"/>
        </w:rPr>
        <w:t>– 766 с.</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 xml:space="preserve">8. Козаров В. Обязательные работы </w:t>
      </w:r>
      <w:r w:rsidR="0069457C" w:rsidRPr="0069457C">
        <w:rPr>
          <w:color w:val="000000"/>
          <w:sz w:val="28"/>
        </w:rPr>
        <w:t xml:space="preserve">– </w:t>
      </w:r>
      <w:r w:rsidRPr="0069457C">
        <w:rPr>
          <w:color w:val="000000"/>
          <w:sz w:val="28"/>
        </w:rPr>
        <w:t>на благо общества</w:t>
      </w:r>
      <w:r w:rsidR="0069457C" w:rsidRPr="0069457C">
        <w:rPr>
          <w:color w:val="000000"/>
          <w:sz w:val="28"/>
        </w:rPr>
        <w:t> //</w:t>
      </w:r>
      <w:r w:rsidRPr="0069457C">
        <w:rPr>
          <w:color w:val="000000"/>
          <w:sz w:val="28"/>
        </w:rPr>
        <w:t xml:space="preserve"> Ведомости уголовно-исполнительной системы. 2006, 1. </w:t>
      </w:r>
      <w:r w:rsidR="0069457C" w:rsidRPr="0069457C">
        <w:rPr>
          <w:color w:val="000000"/>
          <w:sz w:val="28"/>
        </w:rPr>
        <w:t>С. 29</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 xml:space="preserve">9. </w:t>
      </w:r>
      <w:r w:rsidR="0069457C" w:rsidRPr="0069457C">
        <w:rPr>
          <w:color w:val="000000"/>
          <w:sz w:val="28"/>
        </w:rPr>
        <w:t>Кручинина Н.В. Исполнение</w:t>
      </w:r>
      <w:r w:rsidRPr="0069457C">
        <w:rPr>
          <w:color w:val="000000"/>
          <w:sz w:val="28"/>
        </w:rPr>
        <w:t xml:space="preserve"> приговора. Лекция. </w:t>
      </w:r>
      <w:r w:rsidR="0069457C" w:rsidRPr="0069457C">
        <w:rPr>
          <w:color w:val="000000"/>
          <w:sz w:val="28"/>
        </w:rPr>
        <w:t xml:space="preserve">– </w:t>
      </w:r>
      <w:r w:rsidRPr="0069457C">
        <w:rPr>
          <w:color w:val="000000"/>
          <w:sz w:val="28"/>
        </w:rPr>
        <w:t xml:space="preserve">М.: МЮИ МВД России, </w:t>
      </w:r>
      <w:r w:rsidR="0069457C" w:rsidRPr="0069457C">
        <w:rPr>
          <w:color w:val="000000"/>
          <w:sz w:val="28"/>
        </w:rPr>
        <w:t>2002 г</w:t>
      </w:r>
      <w:r w:rsidRPr="0069457C">
        <w:rPr>
          <w:color w:val="000000"/>
          <w:sz w:val="28"/>
        </w:rPr>
        <w:t xml:space="preserve">. </w:t>
      </w:r>
      <w:r w:rsidR="0069457C" w:rsidRPr="0069457C">
        <w:rPr>
          <w:color w:val="000000"/>
          <w:sz w:val="28"/>
        </w:rPr>
        <w:t>– 17 с.</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 xml:space="preserve">10. </w:t>
      </w:r>
      <w:r w:rsidR="0069457C" w:rsidRPr="0069457C">
        <w:rPr>
          <w:color w:val="000000"/>
          <w:sz w:val="28"/>
        </w:rPr>
        <w:t>Крылова Н.Е.</w:t>
      </w:r>
      <w:r w:rsidRPr="0069457C">
        <w:rPr>
          <w:color w:val="000000"/>
          <w:sz w:val="28"/>
        </w:rPr>
        <w:t xml:space="preserve">, </w:t>
      </w:r>
      <w:r w:rsidR="0069457C" w:rsidRPr="0069457C">
        <w:rPr>
          <w:color w:val="000000"/>
          <w:sz w:val="28"/>
        </w:rPr>
        <w:t>Серебренникова А.В. Уголовное</w:t>
      </w:r>
      <w:r w:rsidRPr="0069457C">
        <w:rPr>
          <w:color w:val="000000"/>
          <w:sz w:val="28"/>
        </w:rPr>
        <w:t xml:space="preserve"> право современных зарубежных стран (Англии, США, Франции, Германии): Учебное пособие. </w:t>
      </w:r>
      <w:r w:rsidR="0069457C" w:rsidRPr="0069457C">
        <w:rPr>
          <w:color w:val="000000"/>
          <w:sz w:val="28"/>
        </w:rPr>
        <w:t xml:space="preserve">– </w:t>
      </w:r>
      <w:r w:rsidRPr="0069457C">
        <w:rPr>
          <w:color w:val="000000"/>
          <w:sz w:val="28"/>
        </w:rPr>
        <w:t>М.: Зерцало, 2000.</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 xml:space="preserve">11. </w:t>
      </w:r>
      <w:r w:rsidR="0069457C" w:rsidRPr="0069457C">
        <w:rPr>
          <w:color w:val="000000"/>
          <w:sz w:val="28"/>
        </w:rPr>
        <w:t>Лазарева В.А. Судебная</w:t>
      </w:r>
      <w:r w:rsidRPr="0069457C">
        <w:rPr>
          <w:color w:val="000000"/>
          <w:sz w:val="28"/>
        </w:rPr>
        <w:t xml:space="preserve"> власть и ее реализация в уголовном судопроизводстве. Самара, 2004.</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 xml:space="preserve">12. </w:t>
      </w:r>
      <w:r w:rsidR="0069457C" w:rsidRPr="0069457C">
        <w:rPr>
          <w:color w:val="000000"/>
          <w:sz w:val="28"/>
        </w:rPr>
        <w:t>Лазарева В.А. Судебная</w:t>
      </w:r>
      <w:r w:rsidRPr="0069457C">
        <w:rPr>
          <w:color w:val="000000"/>
          <w:sz w:val="28"/>
        </w:rPr>
        <w:t xml:space="preserve"> власть. Судебная защита. Судебный контроль: понятие и соотношение: лекции-очерки. Самара, 2003.</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 xml:space="preserve">13. </w:t>
      </w:r>
      <w:r w:rsidR="0069457C" w:rsidRPr="0069457C">
        <w:rPr>
          <w:color w:val="000000"/>
          <w:sz w:val="28"/>
        </w:rPr>
        <w:t>Лупинская П.А. Судебные</w:t>
      </w:r>
      <w:r w:rsidRPr="0069457C">
        <w:rPr>
          <w:color w:val="000000"/>
          <w:sz w:val="28"/>
        </w:rPr>
        <w:t xml:space="preserve"> решения: содержание и формы. Российская юстиция. 2001, 11.</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 xml:space="preserve">14. </w:t>
      </w:r>
      <w:r w:rsidR="0069457C" w:rsidRPr="0069457C">
        <w:rPr>
          <w:color w:val="000000"/>
          <w:sz w:val="28"/>
        </w:rPr>
        <w:t>Михайловская И.Б. Права</w:t>
      </w:r>
      <w:r w:rsidRPr="0069457C">
        <w:rPr>
          <w:color w:val="000000"/>
          <w:sz w:val="28"/>
        </w:rPr>
        <w:t xml:space="preserve"> личности </w:t>
      </w:r>
      <w:r w:rsidR="0069457C" w:rsidRPr="0069457C">
        <w:rPr>
          <w:color w:val="000000"/>
          <w:sz w:val="28"/>
        </w:rPr>
        <w:t xml:space="preserve">– </w:t>
      </w:r>
      <w:r w:rsidRPr="0069457C">
        <w:rPr>
          <w:color w:val="000000"/>
          <w:sz w:val="28"/>
        </w:rPr>
        <w:t>новый приоритет уголовно-процессуального кодекса Российской Федерации. Российская юстиция. 2002. 7.</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 xml:space="preserve">15. Уголовное право России. Общая и Особенная части: Учебник / Под ред. </w:t>
      </w:r>
      <w:r w:rsidR="0069457C" w:rsidRPr="0069457C">
        <w:rPr>
          <w:color w:val="000000"/>
          <w:sz w:val="28"/>
        </w:rPr>
        <w:t>В.П. Ревина</w:t>
      </w:r>
      <w:r w:rsidRPr="0069457C">
        <w:rPr>
          <w:color w:val="000000"/>
          <w:sz w:val="28"/>
        </w:rPr>
        <w:t>. М.: Юридическая литература, 2000.</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 xml:space="preserve">16. Уголовное право России: Учебник Общая и Особенная части / Под ред. проф. </w:t>
      </w:r>
      <w:r w:rsidR="0069457C" w:rsidRPr="0069457C">
        <w:rPr>
          <w:color w:val="000000"/>
          <w:sz w:val="28"/>
        </w:rPr>
        <w:t>В.П. Ревина</w:t>
      </w:r>
      <w:r w:rsidRPr="0069457C">
        <w:rPr>
          <w:color w:val="000000"/>
          <w:sz w:val="28"/>
        </w:rPr>
        <w:t xml:space="preserve">. М.: Издательство </w:t>
      </w:r>
      <w:r w:rsidR="0069457C" w:rsidRPr="0069457C">
        <w:rPr>
          <w:color w:val="000000"/>
          <w:sz w:val="28"/>
        </w:rPr>
        <w:t>«Б</w:t>
      </w:r>
      <w:r w:rsidRPr="0069457C">
        <w:rPr>
          <w:color w:val="000000"/>
          <w:sz w:val="28"/>
        </w:rPr>
        <w:t>рандес</w:t>
      </w:r>
      <w:r w:rsidR="0069457C" w:rsidRPr="0069457C">
        <w:rPr>
          <w:color w:val="000000"/>
          <w:sz w:val="28"/>
        </w:rPr>
        <w:t>»,</w:t>
      </w:r>
      <w:r w:rsidRPr="0069457C">
        <w:rPr>
          <w:color w:val="000000"/>
          <w:sz w:val="28"/>
        </w:rPr>
        <w:t xml:space="preserve"> 2004.</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 xml:space="preserve">17. Уголовное право Российской Федерации. Общая часть: Учебник / Под ред. д-ра юр. наук, проф. </w:t>
      </w:r>
      <w:r w:rsidR="0069457C" w:rsidRPr="0069457C">
        <w:rPr>
          <w:color w:val="000000"/>
          <w:sz w:val="28"/>
        </w:rPr>
        <w:t>Л.В. Иногамовой</w:t>
      </w:r>
      <w:r w:rsidRPr="0069457C">
        <w:rPr>
          <w:color w:val="000000"/>
          <w:sz w:val="28"/>
        </w:rPr>
        <w:t xml:space="preserve">-Хегай, д-ра юр. наук, проф. </w:t>
      </w:r>
      <w:r w:rsidR="0069457C" w:rsidRPr="0069457C">
        <w:rPr>
          <w:color w:val="000000"/>
          <w:sz w:val="28"/>
        </w:rPr>
        <w:t>А.И. Рарога</w:t>
      </w:r>
      <w:r w:rsidRPr="0069457C">
        <w:rPr>
          <w:color w:val="000000"/>
          <w:sz w:val="28"/>
        </w:rPr>
        <w:t xml:space="preserve">, д-ра юр. наук, проф. </w:t>
      </w:r>
      <w:r w:rsidR="0069457C" w:rsidRPr="0069457C">
        <w:rPr>
          <w:color w:val="000000"/>
          <w:sz w:val="28"/>
        </w:rPr>
        <w:t>А.И. Чуева</w:t>
      </w:r>
      <w:r w:rsidRPr="0069457C">
        <w:rPr>
          <w:color w:val="000000"/>
          <w:sz w:val="28"/>
        </w:rPr>
        <w:t>. М.: ИНФРА-М: КОНТРАКТ, 2004.</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 xml:space="preserve">18. Уголовное право Российской Федерации: Общая часть. Учебник. / Под ред. проф. </w:t>
      </w:r>
      <w:r w:rsidR="0069457C" w:rsidRPr="0069457C">
        <w:rPr>
          <w:color w:val="000000"/>
          <w:sz w:val="28"/>
        </w:rPr>
        <w:t>Б.В. Здравомыслова</w:t>
      </w:r>
      <w:r w:rsidRPr="0069457C">
        <w:rPr>
          <w:color w:val="000000"/>
          <w:sz w:val="28"/>
        </w:rPr>
        <w:t xml:space="preserve">. </w:t>
      </w:r>
      <w:r w:rsidR="0069457C" w:rsidRPr="0069457C">
        <w:rPr>
          <w:color w:val="000000"/>
          <w:sz w:val="28"/>
        </w:rPr>
        <w:t xml:space="preserve">– </w:t>
      </w:r>
      <w:r w:rsidRPr="0069457C">
        <w:rPr>
          <w:color w:val="000000"/>
          <w:sz w:val="28"/>
        </w:rPr>
        <w:t>М.: Юристъ, 2000.</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 xml:space="preserve">19. Уголовное право зарубежных государств. Общая часть / Под ред. </w:t>
      </w:r>
      <w:r w:rsidR="0069457C" w:rsidRPr="0069457C">
        <w:rPr>
          <w:color w:val="000000"/>
          <w:sz w:val="28"/>
        </w:rPr>
        <w:t>И.Д. Козочкина</w:t>
      </w:r>
      <w:r w:rsidRPr="0069457C">
        <w:rPr>
          <w:color w:val="000000"/>
          <w:sz w:val="28"/>
        </w:rPr>
        <w:t xml:space="preserve">. </w:t>
      </w:r>
      <w:r w:rsidR="0069457C" w:rsidRPr="0069457C">
        <w:rPr>
          <w:color w:val="000000"/>
          <w:sz w:val="28"/>
        </w:rPr>
        <w:t xml:space="preserve">– </w:t>
      </w:r>
      <w:r w:rsidRPr="0069457C">
        <w:rPr>
          <w:color w:val="000000"/>
          <w:sz w:val="28"/>
        </w:rPr>
        <w:t xml:space="preserve">М.: Институт международного права и экономики имени </w:t>
      </w:r>
      <w:r w:rsidR="0069457C" w:rsidRPr="0069457C">
        <w:rPr>
          <w:color w:val="000000"/>
          <w:sz w:val="28"/>
        </w:rPr>
        <w:t>А.С. Грибоедова</w:t>
      </w:r>
      <w:r w:rsidRPr="0069457C">
        <w:rPr>
          <w:color w:val="000000"/>
          <w:sz w:val="28"/>
        </w:rPr>
        <w:t>, 2001.</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 xml:space="preserve">20. Уголовное законодательство зарубежных стран (Англия, США, Франция, Германия, Япония). Сборник законодательных материалов / Под ред. </w:t>
      </w:r>
      <w:r w:rsidR="0069457C" w:rsidRPr="0069457C">
        <w:rPr>
          <w:color w:val="000000"/>
          <w:sz w:val="28"/>
        </w:rPr>
        <w:t>И.Д. Козочкина</w:t>
      </w:r>
      <w:r w:rsidRPr="0069457C">
        <w:rPr>
          <w:color w:val="000000"/>
          <w:sz w:val="28"/>
        </w:rPr>
        <w:t xml:space="preserve">. </w:t>
      </w:r>
      <w:r w:rsidR="0069457C" w:rsidRPr="0069457C">
        <w:rPr>
          <w:color w:val="000000"/>
          <w:sz w:val="28"/>
        </w:rPr>
        <w:t xml:space="preserve">– </w:t>
      </w:r>
      <w:r w:rsidRPr="0069457C">
        <w:rPr>
          <w:color w:val="000000"/>
          <w:sz w:val="28"/>
        </w:rPr>
        <w:t>М.: Зерцало, 2001.</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 xml:space="preserve">21. Уголовно-исполнительное право России: Учебник / Под ред. </w:t>
      </w:r>
      <w:r w:rsidR="0069457C" w:rsidRPr="0069457C">
        <w:rPr>
          <w:color w:val="000000"/>
          <w:sz w:val="28"/>
        </w:rPr>
        <w:t>В.И. Селиверстова</w:t>
      </w:r>
      <w:r w:rsidRPr="0069457C">
        <w:rPr>
          <w:color w:val="000000"/>
          <w:sz w:val="28"/>
        </w:rPr>
        <w:t xml:space="preserve">. </w:t>
      </w:r>
      <w:r w:rsidR="0069457C" w:rsidRPr="0069457C">
        <w:rPr>
          <w:color w:val="000000"/>
          <w:sz w:val="28"/>
        </w:rPr>
        <w:t xml:space="preserve">– </w:t>
      </w:r>
      <w:r w:rsidRPr="0069457C">
        <w:rPr>
          <w:color w:val="000000"/>
          <w:sz w:val="28"/>
        </w:rPr>
        <w:t>3</w:t>
      </w:r>
      <w:r w:rsidR="0069457C" w:rsidRPr="0069457C">
        <w:rPr>
          <w:color w:val="000000"/>
          <w:sz w:val="28"/>
        </w:rPr>
        <w:t>-е</w:t>
      </w:r>
      <w:r w:rsidRPr="0069457C">
        <w:rPr>
          <w:color w:val="000000"/>
          <w:sz w:val="28"/>
        </w:rPr>
        <w:t xml:space="preserve"> изд., перераб. и доп. </w:t>
      </w:r>
      <w:r w:rsidR="0069457C" w:rsidRPr="0069457C">
        <w:rPr>
          <w:color w:val="000000"/>
          <w:sz w:val="28"/>
        </w:rPr>
        <w:t xml:space="preserve">– </w:t>
      </w:r>
      <w:r w:rsidRPr="0069457C">
        <w:rPr>
          <w:color w:val="000000"/>
          <w:sz w:val="28"/>
        </w:rPr>
        <w:t>М.: Юристъ, 2003.</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 xml:space="preserve">22. </w:t>
      </w:r>
      <w:r w:rsidR="0069457C" w:rsidRPr="0069457C">
        <w:rPr>
          <w:color w:val="000000"/>
          <w:sz w:val="28"/>
        </w:rPr>
        <w:t>Усачев В.</w:t>
      </w:r>
      <w:r w:rsidRPr="0069457C">
        <w:rPr>
          <w:color w:val="000000"/>
          <w:sz w:val="28"/>
        </w:rPr>
        <w:t>, Уваров О. Опыт исполнения наказания в виде обязательных работ</w:t>
      </w:r>
      <w:r w:rsidR="0069457C" w:rsidRPr="0069457C">
        <w:rPr>
          <w:color w:val="000000"/>
          <w:sz w:val="28"/>
        </w:rPr>
        <w:t> //</w:t>
      </w:r>
      <w:r w:rsidRPr="0069457C">
        <w:rPr>
          <w:color w:val="000000"/>
          <w:sz w:val="28"/>
        </w:rPr>
        <w:t xml:space="preserve"> Ведомости уголовно-исполнительной системы. 2003. </w:t>
      </w:r>
      <w:r w:rsidR="0069457C" w:rsidRPr="0069457C">
        <w:rPr>
          <w:color w:val="000000"/>
          <w:sz w:val="28"/>
        </w:rPr>
        <w:t>№7</w:t>
      </w:r>
      <w:r w:rsidRPr="0069457C">
        <w:rPr>
          <w:color w:val="000000"/>
          <w:sz w:val="28"/>
        </w:rPr>
        <w:t>. С.</w:t>
      </w:r>
      <w:r w:rsidR="0069457C" w:rsidRPr="0069457C">
        <w:rPr>
          <w:color w:val="000000"/>
          <w:sz w:val="28"/>
        </w:rPr>
        <w:t> 15</w:t>
      </w:r>
    </w:p>
    <w:p w:rsidR="001239D9" w:rsidRPr="0069457C" w:rsidRDefault="001239D9" w:rsidP="009D4CCF">
      <w:pPr>
        <w:autoSpaceDE w:val="0"/>
        <w:autoSpaceDN w:val="0"/>
        <w:adjustRightInd w:val="0"/>
        <w:snapToGrid/>
        <w:spacing w:line="360" w:lineRule="auto"/>
        <w:ind w:firstLine="0"/>
        <w:rPr>
          <w:color w:val="000000"/>
          <w:sz w:val="28"/>
        </w:rPr>
      </w:pPr>
      <w:r w:rsidRPr="0069457C">
        <w:rPr>
          <w:color w:val="000000"/>
          <w:sz w:val="28"/>
        </w:rPr>
        <w:t xml:space="preserve">23. </w:t>
      </w:r>
      <w:r w:rsidR="0069457C" w:rsidRPr="0069457C">
        <w:rPr>
          <w:color w:val="000000"/>
          <w:sz w:val="28"/>
        </w:rPr>
        <w:t>Уткин В.А. Развитие</w:t>
      </w:r>
      <w:r w:rsidRPr="0069457C">
        <w:rPr>
          <w:color w:val="000000"/>
          <w:sz w:val="28"/>
        </w:rPr>
        <w:t xml:space="preserve"> альтернатив лишению свободы в рамках эксперимента</w:t>
      </w:r>
      <w:r w:rsidR="0069457C" w:rsidRPr="0069457C">
        <w:rPr>
          <w:color w:val="000000"/>
          <w:sz w:val="28"/>
        </w:rPr>
        <w:t> //</w:t>
      </w:r>
      <w:r w:rsidRPr="0069457C">
        <w:rPr>
          <w:color w:val="000000"/>
          <w:sz w:val="28"/>
        </w:rPr>
        <w:t xml:space="preserve"> Содействие становлению реализации альтернативных мер наказания в Российской Федерации. Материалы международного семинара. Самара. 24</w:t>
      </w:r>
      <w:r w:rsidR="0069457C" w:rsidRPr="0069457C">
        <w:rPr>
          <w:color w:val="000000"/>
          <w:sz w:val="28"/>
        </w:rPr>
        <w:t>–</w:t>
      </w:r>
      <w:r w:rsidRPr="0069457C">
        <w:rPr>
          <w:color w:val="000000"/>
          <w:sz w:val="28"/>
        </w:rPr>
        <w:t>27 марта 2002</w:t>
      </w:r>
      <w:r w:rsidR="0069457C" w:rsidRPr="0069457C">
        <w:rPr>
          <w:color w:val="000000"/>
          <w:sz w:val="28"/>
        </w:rPr>
        <w:t> г</w:t>
      </w:r>
      <w:r w:rsidRPr="0069457C">
        <w:rPr>
          <w:color w:val="000000"/>
          <w:sz w:val="28"/>
        </w:rPr>
        <w:t>. М., 2002. С.</w:t>
      </w:r>
      <w:r w:rsidR="0069457C" w:rsidRPr="0069457C">
        <w:rPr>
          <w:color w:val="000000"/>
          <w:sz w:val="28"/>
        </w:rPr>
        <w:t> 15</w:t>
      </w:r>
      <w:r w:rsidRPr="0069457C">
        <w:rPr>
          <w:color w:val="000000"/>
          <w:sz w:val="28"/>
        </w:rPr>
        <w:t xml:space="preserve"> </w:t>
      </w:r>
      <w:r w:rsidR="0069457C" w:rsidRPr="0069457C">
        <w:rPr>
          <w:color w:val="000000"/>
          <w:sz w:val="28"/>
        </w:rPr>
        <w:t xml:space="preserve">– </w:t>
      </w:r>
      <w:r w:rsidRPr="0069457C">
        <w:rPr>
          <w:color w:val="000000"/>
          <w:sz w:val="28"/>
        </w:rPr>
        <w:t>16.</w:t>
      </w:r>
      <w:bookmarkStart w:id="18" w:name="_GoBack"/>
      <w:bookmarkEnd w:id="18"/>
    </w:p>
    <w:sectPr w:rsidR="001239D9" w:rsidRPr="0069457C" w:rsidSect="0069457C">
      <w:footnotePr>
        <w:numRestart w:val="eachPage"/>
      </w:footnotePr>
      <w:pgSz w:w="11906" w:h="16838" w:code="9"/>
      <w:pgMar w:top="1134" w:right="850" w:bottom="1134" w:left="1701" w:header="720" w:footer="720" w:gutter="0"/>
      <w:cols w:space="720"/>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A3C" w:rsidRDefault="00EF5A3C">
      <w:pPr>
        <w:widowControl w:val="0"/>
        <w:autoSpaceDE w:val="0"/>
        <w:autoSpaceDN w:val="0"/>
        <w:adjustRightInd w:val="0"/>
        <w:snapToGrid/>
        <w:spacing w:line="360" w:lineRule="auto"/>
        <w:ind w:firstLine="720"/>
        <w:rPr>
          <w:sz w:val="28"/>
        </w:rPr>
      </w:pPr>
      <w:r>
        <w:rPr>
          <w:sz w:val="28"/>
        </w:rPr>
        <w:separator/>
      </w:r>
    </w:p>
  </w:endnote>
  <w:endnote w:type="continuationSeparator" w:id="0">
    <w:p w:rsidR="00EF5A3C" w:rsidRDefault="00EF5A3C">
      <w:pPr>
        <w:widowControl w:val="0"/>
        <w:autoSpaceDE w:val="0"/>
        <w:autoSpaceDN w:val="0"/>
        <w:adjustRightInd w:val="0"/>
        <w:snapToGrid/>
        <w:spacing w:line="360" w:lineRule="auto"/>
        <w:ind w:firstLine="720"/>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A3C" w:rsidRDefault="00EF5A3C">
      <w:pPr>
        <w:widowControl w:val="0"/>
        <w:autoSpaceDE w:val="0"/>
        <w:autoSpaceDN w:val="0"/>
        <w:adjustRightInd w:val="0"/>
        <w:snapToGrid/>
        <w:spacing w:line="360" w:lineRule="auto"/>
        <w:ind w:firstLine="720"/>
        <w:rPr>
          <w:sz w:val="28"/>
        </w:rPr>
      </w:pPr>
      <w:r>
        <w:rPr>
          <w:sz w:val="28"/>
        </w:rPr>
        <w:separator/>
      </w:r>
    </w:p>
  </w:footnote>
  <w:footnote w:type="continuationSeparator" w:id="0">
    <w:p w:rsidR="00EF5A3C" w:rsidRDefault="00EF5A3C">
      <w:pPr>
        <w:widowControl w:val="0"/>
        <w:autoSpaceDE w:val="0"/>
        <w:autoSpaceDN w:val="0"/>
        <w:adjustRightInd w:val="0"/>
        <w:snapToGrid/>
        <w:spacing w:line="360" w:lineRule="auto"/>
        <w:ind w:firstLine="720"/>
        <w:rPr>
          <w:sz w:val="28"/>
        </w:rPr>
      </w:pPr>
      <w:r>
        <w:rPr>
          <w:sz w:val="28"/>
        </w:rPr>
        <w:continuationSeparator/>
      </w:r>
    </w:p>
  </w:footnote>
  <w:footnote w:id="1">
    <w:p w:rsidR="00EF5A3C" w:rsidRDefault="002B7567" w:rsidP="0069457C">
      <w:pPr>
        <w:pStyle w:val="ConsPlusNormal"/>
        <w:widowControl/>
        <w:ind w:firstLine="0"/>
        <w:jc w:val="both"/>
      </w:pPr>
      <w:r w:rsidRPr="0069457C">
        <w:rPr>
          <w:rStyle w:val="af2"/>
          <w:rFonts w:ascii="Times New Roman" w:hAnsi="Times New Roman"/>
        </w:rPr>
        <w:footnoteRef/>
      </w:r>
      <w:r w:rsidRPr="0069457C">
        <w:rPr>
          <w:rFonts w:ascii="Times New Roman" w:hAnsi="Times New Roman" w:cs="Times New Roman"/>
        </w:rPr>
        <w:t xml:space="preserve"> Федеральный закон от 28 декабря 2004 г. N177-ФЗ "О введении в действие положений Уголовного кодекса Российской Федерации и Уголовно-исполнительного кодекса Российской Федерации о наказании в виде обязательных работ" // Российская газета. 2004. 30 дек.</w:t>
      </w:r>
    </w:p>
  </w:footnote>
  <w:footnote w:id="2">
    <w:p w:rsidR="00EF5A3C" w:rsidRDefault="00AB358A" w:rsidP="0069457C">
      <w:pPr>
        <w:pStyle w:val="af7"/>
        <w:spacing w:line="240" w:lineRule="auto"/>
        <w:ind w:firstLine="0"/>
      </w:pPr>
      <w:r w:rsidRPr="0069457C">
        <w:rPr>
          <w:rStyle w:val="af2"/>
        </w:rPr>
        <w:footnoteRef/>
      </w:r>
      <w:r w:rsidRPr="0069457C">
        <w:t xml:space="preserve"> Данилов Е. Уголовно-исполнительный кодекс РФ: постатейный комментарий. - М., 2003. - 346</w:t>
      </w:r>
      <w:r w:rsidR="0069457C">
        <w:t xml:space="preserve"> </w:t>
      </w:r>
      <w:r w:rsidRPr="0069457C">
        <w:t>с.</w:t>
      </w:r>
    </w:p>
  </w:footnote>
  <w:footnote w:id="3">
    <w:p w:rsidR="00EF5A3C" w:rsidRDefault="00F24A3D" w:rsidP="0069457C">
      <w:pPr>
        <w:pStyle w:val="af7"/>
        <w:spacing w:line="240" w:lineRule="auto"/>
        <w:ind w:firstLine="0"/>
      </w:pPr>
      <w:r w:rsidRPr="0069457C">
        <w:rPr>
          <w:rStyle w:val="af2"/>
        </w:rPr>
        <w:footnoteRef/>
      </w:r>
      <w:r w:rsidRPr="0069457C">
        <w:t xml:space="preserve"> Козаров В. Обязательные работы - на благо общества // Ведомости уголовно-исполнительной системы. 2006, 1. С.</w:t>
      </w:r>
      <w:r w:rsidR="0069457C">
        <w:t xml:space="preserve"> </w:t>
      </w:r>
      <w:r w:rsidRPr="0069457C">
        <w:t>29</w:t>
      </w:r>
    </w:p>
  </w:footnote>
  <w:footnote w:id="4">
    <w:p w:rsidR="00EF5A3C" w:rsidRDefault="00F24A3D" w:rsidP="0069457C">
      <w:pPr>
        <w:pStyle w:val="af7"/>
        <w:spacing w:line="240" w:lineRule="auto"/>
        <w:ind w:firstLine="0"/>
      </w:pPr>
      <w:r w:rsidRPr="0069457C">
        <w:rPr>
          <w:rStyle w:val="af2"/>
        </w:rPr>
        <w:footnoteRef/>
      </w:r>
      <w:r w:rsidRPr="0069457C">
        <w:t xml:space="preserve"> Уголовно-исполнительное право России: Учебник / Под ред. В.И. Селиверстова. - 3-е изд., перераб. и доп. - М.: Юристъ, 2003.</w:t>
      </w:r>
    </w:p>
  </w:footnote>
  <w:footnote w:id="5">
    <w:p w:rsidR="00EF5A3C" w:rsidRDefault="00F24A3D" w:rsidP="0069457C">
      <w:pPr>
        <w:pStyle w:val="af7"/>
        <w:spacing w:line="240" w:lineRule="auto"/>
        <w:ind w:firstLine="0"/>
      </w:pPr>
      <w:r w:rsidRPr="0069457C">
        <w:rPr>
          <w:rStyle w:val="af2"/>
        </w:rPr>
        <w:footnoteRef/>
      </w:r>
      <w:r w:rsidRPr="0069457C">
        <w:t xml:space="preserve"> Уголовно-исполнительное право России: Учебник / Под ред. В.И. Селиверстова. - 3-е изд., перераб. и доп. - М.: Юристъ, 2003.</w:t>
      </w:r>
    </w:p>
  </w:footnote>
  <w:footnote w:id="6">
    <w:p w:rsidR="00EF5A3C" w:rsidRDefault="0028321C" w:rsidP="0069457C">
      <w:pPr>
        <w:pStyle w:val="af7"/>
        <w:spacing w:line="240" w:lineRule="auto"/>
        <w:ind w:firstLine="0"/>
      </w:pPr>
      <w:r w:rsidRPr="0069457C">
        <w:rPr>
          <w:rStyle w:val="af2"/>
        </w:rPr>
        <w:footnoteRef/>
      </w:r>
      <w:r w:rsidRPr="0069457C">
        <w:t xml:space="preserve"> Данилов Е. Уголовно-исполнительный кодекс РФ: постатейный комментарий. - М., 2003. - 346</w:t>
      </w:r>
      <w:r w:rsidR="009D4CCF">
        <w:t xml:space="preserve"> </w:t>
      </w:r>
      <w:r w:rsidRPr="0069457C">
        <w:t>с.</w:t>
      </w:r>
    </w:p>
  </w:footnote>
  <w:footnote w:id="7">
    <w:p w:rsidR="00EF5A3C" w:rsidRDefault="00AB358A" w:rsidP="0069457C">
      <w:pPr>
        <w:pStyle w:val="af7"/>
        <w:spacing w:line="240" w:lineRule="auto"/>
        <w:ind w:firstLine="0"/>
      </w:pPr>
      <w:r w:rsidRPr="0069457C">
        <w:rPr>
          <w:rStyle w:val="af2"/>
        </w:rPr>
        <w:footnoteRef/>
      </w:r>
      <w:r w:rsidRPr="0069457C">
        <w:t xml:space="preserve"> Данилов Е. Уголовно-исполнительный кодекс РФ: постатейный комментарий. - М., 2003. - 346</w:t>
      </w:r>
      <w:r w:rsidR="009D4CCF">
        <w:t xml:space="preserve"> </w:t>
      </w:r>
      <w:r w:rsidRPr="0069457C">
        <w:t>с.</w:t>
      </w:r>
    </w:p>
  </w:footnote>
  <w:footnote w:id="8">
    <w:p w:rsidR="00EF5A3C" w:rsidRDefault="008A784B" w:rsidP="0069457C">
      <w:pPr>
        <w:pStyle w:val="af7"/>
        <w:spacing w:line="240" w:lineRule="auto"/>
        <w:ind w:firstLine="0"/>
      </w:pPr>
      <w:r w:rsidRPr="0069457C">
        <w:rPr>
          <w:rStyle w:val="af2"/>
        </w:rPr>
        <w:footnoteRef/>
      </w:r>
      <w:r w:rsidRPr="0069457C">
        <w:t xml:space="preserve"> Данилов Е. Уголовно-исполнительный кодекс РФ: постатейный комментарий. - М., 2003. - 346</w:t>
      </w:r>
      <w:r w:rsidR="009D4CCF">
        <w:t xml:space="preserve"> </w:t>
      </w:r>
      <w:r w:rsidRPr="0069457C">
        <w:t>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331C8"/>
    <w:multiLevelType w:val="hybridMultilevel"/>
    <w:tmpl w:val="F3D27A0E"/>
    <w:lvl w:ilvl="0" w:tplc="7E8A1988">
      <w:start w:val="1"/>
      <w:numFmt w:val="bullet"/>
      <w:pStyle w:val="Normal14pt"/>
      <w:lvlText w:val=""/>
      <w:lvlJc w:val="left"/>
      <w:pPr>
        <w:tabs>
          <w:tab w:val="num" w:pos="284"/>
        </w:tabs>
        <w:ind w:left="709" w:hanging="425"/>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1">
    <w:nsid w:val="0A99308F"/>
    <w:multiLevelType w:val="hybridMultilevel"/>
    <w:tmpl w:val="D6029C84"/>
    <w:lvl w:ilvl="0" w:tplc="67C0B9DE">
      <w:start w:val="1"/>
      <w:numFmt w:val="decimal"/>
      <w:pStyle w:val="vita"/>
      <w:lvlText w:val="%1."/>
      <w:lvlJc w:val="left"/>
      <w:pPr>
        <w:tabs>
          <w:tab w:val="num" w:pos="737"/>
        </w:tabs>
        <w:ind w:left="73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C850D01"/>
    <w:multiLevelType w:val="multilevel"/>
    <w:tmpl w:val="4B90662C"/>
    <w:styleLink w:val="2"/>
    <w:lvl w:ilvl="0">
      <w:start w:val="1"/>
      <w:numFmt w:val="bullet"/>
      <w:lvlText w:val=""/>
      <w:lvlJc w:val="left"/>
      <w:pPr>
        <w:tabs>
          <w:tab w:val="num" w:pos="737"/>
        </w:tabs>
        <w:ind w:left="737" w:hanging="397"/>
      </w:pPr>
      <w:rPr>
        <w:rFonts w:ascii="Symbol" w:hAnsi="Symbol" w:hint="default"/>
        <w:color w:val="auto"/>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nsid w:val="129B01DA"/>
    <w:multiLevelType w:val="hybridMultilevel"/>
    <w:tmpl w:val="42EA72D8"/>
    <w:lvl w:ilvl="0" w:tplc="2C2E5D4A">
      <w:start w:val="1"/>
      <w:numFmt w:val="decimal"/>
      <w:lvlText w:val="%1."/>
      <w:lvlJc w:val="left"/>
      <w:pPr>
        <w:tabs>
          <w:tab w:val="num" w:pos="899"/>
        </w:tabs>
        <w:ind w:left="899" w:hanging="615"/>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4">
    <w:nsid w:val="1621356F"/>
    <w:multiLevelType w:val="hybridMultilevel"/>
    <w:tmpl w:val="3508D752"/>
    <w:lvl w:ilvl="0" w:tplc="0F96603A">
      <w:start w:val="1"/>
      <w:numFmt w:val="bullet"/>
      <w:lvlText w:val=""/>
      <w:lvlJc w:val="left"/>
      <w:pPr>
        <w:tabs>
          <w:tab w:val="num" w:pos="680"/>
        </w:tabs>
        <w:ind w:left="680" w:hanging="567"/>
      </w:pPr>
      <w:rPr>
        <w:rFonts w:ascii="Symbol" w:hAnsi="Symbol" w:hint="default"/>
      </w:rPr>
    </w:lvl>
    <w:lvl w:ilvl="1" w:tplc="7DBADA68">
      <w:start w:val="1"/>
      <w:numFmt w:val="bullet"/>
      <w:pStyle w:val="a"/>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CD55192"/>
    <w:multiLevelType w:val="multilevel"/>
    <w:tmpl w:val="66BA62FE"/>
    <w:styleLink w:val="vita0"/>
    <w:lvl w:ilvl="0">
      <w:start w:val="1"/>
      <w:numFmt w:val="bullet"/>
      <w:lvlText w:val=""/>
      <w:lvlJc w:val="left"/>
      <w:pPr>
        <w:tabs>
          <w:tab w:val="num" w:pos="737"/>
        </w:tabs>
        <w:ind w:left="737" w:hanging="567"/>
      </w:pPr>
      <w:rPr>
        <w:rFonts w:ascii="Symbol" w:hAnsi="Symbol" w:hint="default"/>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nsid w:val="1D2B3AA3"/>
    <w:multiLevelType w:val="multilevel"/>
    <w:tmpl w:val="2C24C080"/>
    <w:styleLink w:val="19"/>
    <w:lvl w:ilvl="0">
      <w:start w:val="1"/>
      <w:numFmt w:val="decimal"/>
      <w:lvlText w:val="%1."/>
      <w:lvlJc w:val="left"/>
      <w:pPr>
        <w:tabs>
          <w:tab w:val="num" w:pos="737"/>
        </w:tabs>
        <w:ind w:left="737" w:hanging="567"/>
      </w:pPr>
      <w:rPr>
        <w:rFonts w:cs="Times New Roman" w:hint="default"/>
        <w:sz w:val="28"/>
      </w:rPr>
    </w:lvl>
    <w:lvl w:ilvl="1">
      <w:start w:val="1"/>
      <w:numFmt w:val="lowerLetter"/>
      <w:lvlText w:val="%2."/>
      <w:lvlJc w:val="left"/>
      <w:pPr>
        <w:tabs>
          <w:tab w:val="num" w:pos="2160"/>
        </w:tabs>
        <w:ind w:left="2160" w:hanging="360"/>
      </w:pPr>
      <w:rPr>
        <w:rFonts w:cs="Times New Roman" w:hint="default"/>
      </w:rPr>
    </w:lvl>
    <w:lvl w:ilvl="2">
      <w:start w:val="1"/>
      <w:numFmt w:val="lowerRoman"/>
      <w:lvlText w:val="%3."/>
      <w:lvlJc w:val="right"/>
      <w:pPr>
        <w:tabs>
          <w:tab w:val="num" w:pos="2880"/>
        </w:tabs>
        <w:ind w:left="2880" w:hanging="180"/>
      </w:pPr>
      <w:rPr>
        <w:rFonts w:cs="Times New Roman" w:hint="default"/>
      </w:rPr>
    </w:lvl>
    <w:lvl w:ilvl="3">
      <w:start w:val="1"/>
      <w:numFmt w:val="decimal"/>
      <w:lvlText w:val="%4."/>
      <w:lvlJc w:val="left"/>
      <w:pPr>
        <w:tabs>
          <w:tab w:val="num" w:pos="3600"/>
        </w:tabs>
        <w:ind w:left="3600" w:hanging="360"/>
      </w:pPr>
      <w:rPr>
        <w:rFonts w:cs="Times New Roman" w:hint="default"/>
      </w:rPr>
    </w:lvl>
    <w:lvl w:ilvl="4">
      <w:start w:val="1"/>
      <w:numFmt w:val="lowerLetter"/>
      <w:lvlText w:val="%5."/>
      <w:lvlJc w:val="left"/>
      <w:pPr>
        <w:tabs>
          <w:tab w:val="num" w:pos="4320"/>
        </w:tabs>
        <w:ind w:left="4320" w:hanging="360"/>
      </w:pPr>
      <w:rPr>
        <w:rFonts w:cs="Times New Roman" w:hint="default"/>
      </w:rPr>
    </w:lvl>
    <w:lvl w:ilvl="5">
      <w:start w:val="1"/>
      <w:numFmt w:val="lowerRoman"/>
      <w:lvlText w:val="%6."/>
      <w:lvlJc w:val="right"/>
      <w:pPr>
        <w:tabs>
          <w:tab w:val="num" w:pos="5040"/>
        </w:tabs>
        <w:ind w:left="5040" w:hanging="180"/>
      </w:pPr>
      <w:rPr>
        <w:rFonts w:cs="Times New Roman" w:hint="default"/>
      </w:rPr>
    </w:lvl>
    <w:lvl w:ilvl="6">
      <w:start w:val="1"/>
      <w:numFmt w:val="decimal"/>
      <w:lvlText w:val="%7."/>
      <w:lvlJc w:val="left"/>
      <w:pPr>
        <w:tabs>
          <w:tab w:val="num" w:pos="5760"/>
        </w:tabs>
        <w:ind w:left="5760" w:hanging="360"/>
      </w:pPr>
      <w:rPr>
        <w:rFonts w:cs="Times New Roman" w:hint="default"/>
      </w:rPr>
    </w:lvl>
    <w:lvl w:ilvl="7">
      <w:start w:val="1"/>
      <w:numFmt w:val="lowerLetter"/>
      <w:lvlText w:val="%8."/>
      <w:lvlJc w:val="left"/>
      <w:pPr>
        <w:tabs>
          <w:tab w:val="num" w:pos="6480"/>
        </w:tabs>
        <w:ind w:left="6480" w:hanging="360"/>
      </w:pPr>
      <w:rPr>
        <w:rFonts w:cs="Times New Roman" w:hint="default"/>
      </w:rPr>
    </w:lvl>
    <w:lvl w:ilvl="8">
      <w:start w:val="1"/>
      <w:numFmt w:val="lowerRoman"/>
      <w:lvlText w:val="%9."/>
      <w:lvlJc w:val="right"/>
      <w:pPr>
        <w:tabs>
          <w:tab w:val="num" w:pos="7200"/>
        </w:tabs>
        <w:ind w:left="7200" w:hanging="180"/>
      </w:pPr>
      <w:rPr>
        <w:rFonts w:cs="Times New Roman" w:hint="default"/>
      </w:rPr>
    </w:lvl>
  </w:abstractNum>
  <w:abstractNum w:abstractNumId="7">
    <w:nsid w:val="21265744"/>
    <w:multiLevelType w:val="hybridMultilevel"/>
    <w:tmpl w:val="A5309FB4"/>
    <w:lvl w:ilvl="0" w:tplc="4854140E">
      <w:start w:val="1"/>
      <w:numFmt w:val="decimal"/>
      <w:lvlText w:val="%1."/>
      <w:lvlJc w:val="left"/>
      <w:pPr>
        <w:tabs>
          <w:tab w:val="num" w:pos="1860"/>
        </w:tabs>
        <w:ind w:left="1860" w:hanging="11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2B14597E"/>
    <w:multiLevelType w:val="hybridMultilevel"/>
    <w:tmpl w:val="0AFCAFF6"/>
    <w:lvl w:ilvl="0" w:tplc="2C2E5D4A">
      <w:start w:val="1"/>
      <w:numFmt w:val="decimal"/>
      <w:lvlText w:val="%1."/>
      <w:lvlJc w:val="left"/>
      <w:pPr>
        <w:tabs>
          <w:tab w:val="num" w:pos="1183"/>
        </w:tabs>
        <w:ind w:left="1183" w:hanging="615"/>
      </w:pPr>
      <w:rPr>
        <w:rFonts w:cs="Times New Roman" w:hint="default"/>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9">
    <w:nsid w:val="2C295EC2"/>
    <w:multiLevelType w:val="hybridMultilevel"/>
    <w:tmpl w:val="15525F30"/>
    <w:lvl w:ilvl="0" w:tplc="2C2E5D4A">
      <w:start w:val="1"/>
      <w:numFmt w:val="decimal"/>
      <w:lvlText w:val="%1."/>
      <w:lvlJc w:val="left"/>
      <w:pPr>
        <w:tabs>
          <w:tab w:val="num" w:pos="899"/>
        </w:tabs>
        <w:ind w:left="899" w:hanging="61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47E104F"/>
    <w:multiLevelType w:val="multilevel"/>
    <w:tmpl w:val="E7EAA98E"/>
    <w:styleLink w:val="1"/>
    <w:lvl w:ilvl="0">
      <w:start w:val="1"/>
      <w:numFmt w:val="bullet"/>
      <w:lvlText w:val=""/>
      <w:lvlJc w:val="left"/>
      <w:pPr>
        <w:tabs>
          <w:tab w:val="num" w:pos="680"/>
        </w:tabs>
        <w:ind w:left="680" w:hanging="680"/>
      </w:pPr>
      <w:rPr>
        <w:rFonts w:ascii="Symbol" w:hAnsi="Symbol" w:hint="default"/>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nsid w:val="45CC74FF"/>
    <w:multiLevelType w:val="multilevel"/>
    <w:tmpl w:val="8E3C2098"/>
    <w:styleLink w:val="a0"/>
    <w:lvl w:ilvl="0">
      <w:start w:val="1"/>
      <w:numFmt w:val="bullet"/>
      <w:lvlText w:val=""/>
      <w:lvlJc w:val="left"/>
      <w:pPr>
        <w:tabs>
          <w:tab w:val="num" w:pos="737"/>
        </w:tabs>
        <w:ind w:left="737" w:hanging="397"/>
      </w:pPr>
      <w:rPr>
        <w:rFonts w:ascii="Symbol" w:hAnsi="Symbol"/>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nsid w:val="4C26130F"/>
    <w:multiLevelType w:val="multilevel"/>
    <w:tmpl w:val="10E68ED0"/>
    <w:lvl w:ilvl="0">
      <w:start w:val="1"/>
      <w:numFmt w:val="decimal"/>
      <w:lvlText w:val="%1."/>
      <w:lvlJc w:val="left"/>
      <w:pPr>
        <w:tabs>
          <w:tab w:val="num" w:pos="720"/>
        </w:tabs>
        <w:ind w:left="360" w:hanging="360"/>
      </w:pPr>
      <w:rPr>
        <w:rFonts w:cs="Times New Roman" w:hint="default"/>
      </w:rPr>
    </w:lvl>
    <w:lvl w:ilvl="1">
      <w:start w:val="1"/>
      <w:numFmt w:val="decimal"/>
      <w:lvlText w:val="%1.%2."/>
      <w:lvlJc w:val="left"/>
      <w:pPr>
        <w:tabs>
          <w:tab w:val="num" w:pos="0"/>
        </w:tabs>
        <w:ind w:left="792" w:hanging="432"/>
      </w:pPr>
      <w:rPr>
        <w:rFonts w:cs="Times New Roman" w:hint="default"/>
      </w:rPr>
    </w:lvl>
    <w:lvl w:ilvl="2">
      <w:start w:val="1"/>
      <w:numFmt w:val="decimal"/>
      <w:lvlText w:val="%1.%2.%3."/>
      <w:lvlJc w:val="left"/>
      <w:pPr>
        <w:tabs>
          <w:tab w:val="num" w:pos="2520"/>
        </w:tabs>
        <w:ind w:left="1224" w:hanging="504"/>
      </w:pPr>
      <w:rPr>
        <w:rFonts w:cs="Times New Roman" w:hint="default"/>
      </w:rPr>
    </w:lvl>
    <w:lvl w:ilvl="3">
      <w:start w:val="1"/>
      <w:numFmt w:val="decimal"/>
      <w:lvlText w:val="%1.%2.%3.%4."/>
      <w:lvlJc w:val="left"/>
      <w:pPr>
        <w:tabs>
          <w:tab w:val="num" w:pos="360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13">
    <w:nsid w:val="4CF17A57"/>
    <w:multiLevelType w:val="singleLevel"/>
    <w:tmpl w:val="431ABF1E"/>
    <w:lvl w:ilvl="0">
      <w:start w:val="1"/>
      <w:numFmt w:val="bullet"/>
      <w:lvlText w:val=""/>
      <w:lvlJc w:val="left"/>
      <w:pPr>
        <w:tabs>
          <w:tab w:val="num" w:pos="360"/>
        </w:tabs>
        <w:ind w:left="360" w:hanging="360"/>
      </w:pPr>
      <w:rPr>
        <w:rFonts w:ascii="Symbol" w:hAnsi="Symbol" w:hint="default"/>
      </w:rPr>
    </w:lvl>
  </w:abstractNum>
  <w:abstractNum w:abstractNumId="14">
    <w:nsid w:val="4D3B215D"/>
    <w:multiLevelType w:val="hybridMultilevel"/>
    <w:tmpl w:val="613A8D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6BA7578"/>
    <w:multiLevelType w:val="multilevel"/>
    <w:tmpl w:val="A190A120"/>
    <w:styleLink w:val="a1"/>
    <w:lvl w:ilvl="0">
      <w:start w:val="1"/>
      <w:numFmt w:val="bullet"/>
      <w:lvlText w:val=""/>
      <w:lvlJc w:val="left"/>
      <w:pPr>
        <w:tabs>
          <w:tab w:val="num" w:pos="680"/>
        </w:tabs>
        <w:ind w:left="680" w:hanging="680"/>
      </w:pPr>
      <w:rPr>
        <w:rFonts w:ascii="Symbol" w:hAnsi="Symbol" w:hint="default"/>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nsid w:val="56C87CB7"/>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5ADB57C0"/>
    <w:multiLevelType w:val="singleLevel"/>
    <w:tmpl w:val="F7CE66DA"/>
    <w:lvl w:ilvl="0">
      <w:start w:val="1"/>
      <w:numFmt w:val="decimal"/>
      <w:lvlText w:val="%1)"/>
      <w:lvlJc w:val="left"/>
      <w:pPr>
        <w:tabs>
          <w:tab w:val="num" w:pos="360"/>
        </w:tabs>
        <w:ind w:left="360" w:hanging="360"/>
      </w:pPr>
      <w:rPr>
        <w:rFonts w:cs="Times New Roman"/>
      </w:rPr>
    </w:lvl>
  </w:abstractNum>
  <w:abstractNum w:abstractNumId="18">
    <w:nsid w:val="684A2FB5"/>
    <w:multiLevelType w:val="multilevel"/>
    <w:tmpl w:val="76D89BD8"/>
    <w:styleLink w:val="SymbolSymbol10pt"/>
    <w:lvl w:ilvl="0">
      <w:start w:val="1"/>
      <w:numFmt w:val="bullet"/>
      <w:lvlText w:val=""/>
      <w:lvlJc w:val="left"/>
      <w:pPr>
        <w:tabs>
          <w:tab w:val="num" w:pos="284"/>
        </w:tabs>
        <w:ind w:left="709" w:hanging="142"/>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9">
    <w:nsid w:val="74CC1728"/>
    <w:multiLevelType w:val="multilevel"/>
    <w:tmpl w:val="1666CD1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20">
    <w:nsid w:val="7B286E20"/>
    <w:multiLevelType w:val="hybridMultilevel"/>
    <w:tmpl w:val="36222726"/>
    <w:lvl w:ilvl="0" w:tplc="2C2E5D4A">
      <w:start w:val="1"/>
      <w:numFmt w:val="decimal"/>
      <w:lvlText w:val="%1."/>
      <w:lvlJc w:val="left"/>
      <w:pPr>
        <w:tabs>
          <w:tab w:val="num" w:pos="1183"/>
        </w:tabs>
        <w:ind w:left="1183" w:hanging="615"/>
      </w:pPr>
      <w:rPr>
        <w:rFonts w:cs="Times New Roman" w:hint="default"/>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num w:numId="1">
    <w:abstractNumId w:val="18"/>
  </w:num>
  <w:num w:numId="2">
    <w:abstractNumId w:val="0"/>
  </w:num>
  <w:num w:numId="3">
    <w:abstractNumId w:val="19"/>
  </w:num>
  <w:num w:numId="4">
    <w:abstractNumId w:val="4"/>
  </w:num>
  <w:num w:numId="5">
    <w:abstractNumId w:val="15"/>
  </w:num>
  <w:num w:numId="6">
    <w:abstractNumId w:val="10"/>
  </w:num>
  <w:num w:numId="7">
    <w:abstractNumId w:val="12"/>
  </w:num>
  <w:num w:numId="8">
    <w:abstractNumId w:val="2"/>
  </w:num>
  <w:num w:numId="9">
    <w:abstractNumId w:val="11"/>
  </w:num>
  <w:num w:numId="10">
    <w:abstractNumId w:val="6"/>
  </w:num>
  <w:num w:numId="11">
    <w:abstractNumId w:val="5"/>
  </w:num>
  <w:num w:numId="12">
    <w:abstractNumId w:val="1"/>
  </w:num>
  <w:num w:numId="13">
    <w:abstractNumId w:val="16"/>
  </w:num>
  <w:num w:numId="14">
    <w:abstractNumId w:val="7"/>
  </w:num>
  <w:num w:numId="15">
    <w:abstractNumId w:val="14"/>
  </w:num>
  <w:num w:numId="16">
    <w:abstractNumId w:val="3"/>
  </w:num>
  <w:num w:numId="17">
    <w:abstractNumId w:val="9"/>
  </w:num>
  <w:num w:numId="18">
    <w:abstractNumId w:val="8"/>
  </w:num>
  <w:num w:numId="19">
    <w:abstractNumId w:val="20"/>
  </w:num>
  <w:num w:numId="20">
    <w:abstractNumId w:val="13"/>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67"/>
  <w:displayHorizontalDrawingGridEvery w:val="0"/>
  <w:displayVerticalDrawingGridEvery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0177"/>
    <w:rsid w:val="000005F1"/>
    <w:rsid w:val="00006D46"/>
    <w:rsid w:val="00010103"/>
    <w:rsid w:val="00013F1F"/>
    <w:rsid w:val="00020177"/>
    <w:rsid w:val="0002323A"/>
    <w:rsid w:val="00030EE7"/>
    <w:rsid w:val="00045423"/>
    <w:rsid w:val="000469C3"/>
    <w:rsid w:val="00046EC9"/>
    <w:rsid w:val="00056088"/>
    <w:rsid w:val="00061DAF"/>
    <w:rsid w:val="00063891"/>
    <w:rsid w:val="00067A3C"/>
    <w:rsid w:val="00075D40"/>
    <w:rsid w:val="000A4A50"/>
    <w:rsid w:val="000A587F"/>
    <w:rsid w:val="000E527D"/>
    <w:rsid w:val="000E67CE"/>
    <w:rsid w:val="000F7651"/>
    <w:rsid w:val="00100401"/>
    <w:rsid w:val="00100B1E"/>
    <w:rsid w:val="001104E7"/>
    <w:rsid w:val="00112506"/>
    <w:rsid w:val="001239D9"/>
    <w:rsid w:val="0013044B"/>
    <w:rsid w:val="00133C24"/>
    <w:rsid w:val="00134066"/>
    <w:rsid w:val="00150D3D"/>
    <w:rsid w:val="00166C37"/>
    <w:rsid w:val="00176A28"/>
    <w:rsid w:val="00183817"/>
    <w:rsid w:val="0018563D"/>
    <w:rsid w:val="00190FCE"/>
    <w:rsid w:val="001B156C"/>
    <w:rsid w:val="001C1A50"/>
    <w:rsid w:val="001C2C7D"/>
    <w:rsid w:val="001E7BD5"/>
    <w:rsid w:val="00207267"/>
    <w:rsid w:val="002178FD"/>
    <w:rsid w:val="002612FA"/>
    <w:rsid w:val="0028321C"/>
    <w:rsid w:val="002846C5"/>
    <w:rsid w:val="00297F4E"/>
    <w:rsid w:val="002A6733"/>
    <w:rsid w:val="002B7567"/>
    <w:rsid w:val="002C617A"/>
    <w:rsid w:val="002C7B92"/>
    <w:rsid w:val="002D4CF8"/>
    <w:rsid w:val="002E0CCF"/>
    <w:rsid w:val="002E68DA"/>
    <w:rsid w:val="002E7628"/>
    <w:rsid w:val="002F2029"/>
    <w:rsid w:val="002F2394"/>
    <w:rsid w:val="00310F82"/>
    <w:rsid w:val="00313440"/>
    <w:rsid w:val="00317C2E"/>
    <w:rsid w:val="00320A67"/>
    <w:rsid w:val="003508F2"/>
    <w:rsid w:val="003527B0"/>
    <w:rsid w:val="00355356"/>
    <w:rsid w:val="003668B7"/>
    <w:rsid w:val="00374755"/>
    <w:rsid w:val="00393D3F"/>
    <w:rsid w:val="003B0C98"/>
    <w:rsid w:val="003B34DD"/>
    <w:rsid w:val="003D3BDC"/>
    <w:rsid w:val="003D3D70"/>
    <w:rsid w:val="003D46A3"/>
    <w:rsid w:val="003E29EB"/>
    <w:rsid w:val="003F3DFA"/>
    <w:rsid w:val="003F7ED2"/>
    <w:rsid w:val="00402398"/>
    <w:rsid w:val="00420187"/>
    <w:rsid w:val="00422EC2"/>
    <w:rsid w:val="00433C5B"/>
    <w:rsid w:val="004613FF"/>
    <w:rsid w:val="0049736D"/>
    <w:rsid w:val="004A5C7C"/>
    <w:rsid w:val="004A6EC7"/>
    <w:rsid w:val="004B0C4D"/>
    <w:rsid w:val="004B1DB1"/>
    <w:rsid w:val="004C7770"/>
    <w:rsid w:val="004D2F29"/>
    <w:rsid w:val="004E1C93"/>
    <w:rsid w:val="004E78F4"/>
    <w:rsid w:val="00502B38"/>
    <w:rsid w:val="005139D3"/>
    <w:rsid w:val="00544AFE"/>
    <w:rsid w:val="0054666E"/>
    <w:rsid w:val="005576D9"/>
    <w:rsid w:val="00571F06"/>
    <w:rsid w:val="0058453F"/>
    <w:rsid w:val="00594AAE"/>
    <w:rsid w:val="00596685"/>
    <w:rsid w:val="005A05A6"/>
    <w:rsid w:val="005A67D7"/>
    <w:rsid w:val="005B5D90"/>
    <w:rsid w:val="005D1BDC"/>
    <w:rsid w:val="005D23CC"/>
    <w:rsid w:val="005D4CFF"/>
    <w:rsid w:val="005F7E59"/>
    <w:rsid w:val="00600216"/>
    <w:rsid w:val="0060249A"/>
    <w:rsid w:val="006028F8"/>
    <w:rsid w:val="00603EBC"/>
    <w:rsid w:val="0061159E"/>
    <w:rsid w:val="00637512"/>
    <w:rsid w:val="00641ACB"/>
    <w:rsid w:val="00644470"/>
    <w:rsid w:val="0069457C"/>
    <w:rsid w:val="00695E08"/>
    <w:rsid w:val="006A13A8"/>
    <w:rsid w:val="006A338D"/>
    <w:rsid w:val="006A636C"/>
    <w:rsid w:val="006C5107"/>
    <w:rsid w:val="006C6F99"/>
    <w:rsid w:val="006D5298"/>
    <w:rsid w:val="006E3CBD"/>
    <w:rsid w:val="006E4EDF"/>
    <w:rsid w:val="00704B1C"/>
    <w:rsid w:val="00711B92"/>
    <w:rsid w:val="007128B1"/>
    <w:rsid w:val="00722FFC"/>
    <w:rsid w:val="007343CB"/>
    <w:rsid w:val="00745799"/>
    <w:rsid w:val="0076602B"/>
    <w:rsid w:val="0077647D"/>
    <w:rsid w:val="0079375C"/>
    <w:rsid w:val="007A1F75"/>
    <w:rsid w:val="007B68EE"/>
    <w:rsid w:val="007E2061"/>
    <w:rsid w:val="007F64BD"/>
    <w:rsid w:val="0080609E"/>
    <w:rsid w:val="00823A9A"/>
    <w:rsid w:val="00826EDC"/>
    <w:rsid w:val="00845300"/>
    <w:rsid w:val="008646CD"/>
    <w:rsid w:val="008761DF"/>
    <w:rsid w:val="00885D90"/>
    <w:rsid w:val="0089331D"/>
    <w:rsid w:val="008A5059"/>
    <w:rsid w:val="008A784B"/>
    <w:rsid w:val="008E1E7D"/>
    <w:rsid w:val="00905E04"/>
    <w:rsid w:val="009256E7"/>
    <w:rsid w:val="00934952"/>
    <w:rsid w:val="009362B5"/>
    <w:rsid w:val="00936A20"/>
    <w:rsid w:val="0094691E"/>
    <w:rsid w:val="00967C8E"/>
    <w:rsid w:val="00973C1F"/>
    <w:rsid w:val="009759B1"/>
    <w:rsid w:val="009A0CE6"/>
    <w:rsid w:val="009D0CA1"/>
    <w:rsid w:val="009D4CCF"/>
    <w:rsid w:val="009E287D"/>
    <w:rsid w:val="00A1429F"/>
    <w:rsid w:val="00A16E79"/>
    <w:rsid w:val="00A30187"/>
    <w:rsid w:val="00A34F60"/>
    <w:rsid w:val="00A5016C"/>
    <w:rsid w:val="00A815E2"/>
    <w:rsid w:val="00A95947"/>
    <w:rsid w:val="00AB358A"/>
    <w:rsid w:val="00AB6395"/>
    <w:rsid w:val="00AF09D5"/>
    <w:rsid w:val="00B1427C"/>
    <w:rsid w:val="00B247AA"/>
    <w:rsid w:val="00B81595"/>
    <w:rsid w:val="00B82F0B"/>
    <w:rsid w:val="00B878E4"/>
    <w:rsid w:val="00B90571"/>
    <w:rsid w:val="00BA3CA0"/>
    <w:rsid w:val="00BB6AFB"/>
    <w:rsid w:val="00BE12A8"/>
    <w:rsid w:val="00BE3FD3"/>
    <w:rsid w:val="00BF63E0"/>
    <w:rsid w:val="00C07C24"/>
    <w:rsid w:val="00C1613A"/>
    <w:rsid w:val="00C44B54"/>
    <w:rsid w:val="00C44C3E"/>
    <w:rsid w:val="00C456E3"/>
    <w:rsid w:val="00C672C0"/>
    <w:rsid w:val="00C97600"/>
    <w:rsid w:val="00CA5882"/>
    <w:rsid w:val="00CA6070"/>
    <w:rsid w:val="00CD7941"/>
    <w:rsid w:val="00CE36B8"/>
    <w:rsid w:val="00CF77A9"/>
    <w:rsid w:val="00D2547D"/>
    <w:rsid w:val="00D411D0"/>
    <w:rsid w:val="00D70F4D"/>
    <w:rsid w:val="00D812D1"/>
    <w:rsid w:val="00D874B3"/>
    <w:rsid w:val="00D925D3"/>
    <w:rsid w:val="00D96C62"/>
    <w:rsid w:val="00DA49F2"/>
    <w:rsid w:val="00DA7D50"/>
    <w:rsid w:val="00DB5EDB"/>
    <w:rsid w:val="00DD4A20"/>
    <w:rsid w:val="00DF7096"/>
    <w:rsid w:val="00E2457D"/>
    <w:rsid w:val="00E378F2"/>
    <w:rsid w:val="00E53746"/>
    <w:rsid w:val="00EA1BA8"/>
    <w:rsid w:val="00EC412F"/>
    <w:rsid w:val="00EC4936"/>
    <w:rsid w:val="00EE0465"/>
    <w:rsid w:val="00EF020F"/>
    <w:rsid w:val="00EF16A0"/>
    <w:rsid w:val="00EF5A3C"/>
    <w:rsid w:val="00F07EA6"/>
    <w:rsid w:val="00F1105D"/>
    <w:rsid w:val="00F24A3D"/>
    <w:rsid w:val="00F4234C"/>
    <w:rsid w:val="00F63088"/>
    <w:rsid w:val="00F658FE"/>
    <w:rsid w:val="00F73F7C"/>
    <w:rsid w:val="00F82B58"/>
    <w:rsid w:val="00F91893"/>
    <w:rsid w:val="00FA1EC2"/>
    <w:rsid w:val="00FA673C"/>
    <w:rsid w:val="00FB02DB"/>
    <w:rsid w:val="00FB17EA"/>
    <w:rsid w:val="00FD5D29"/>
    <w:rsid w:val="00FF3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67C8E"/>
    <w:pPr>
      <w:snapToGrid w:val="0"/>
      <w:spacing w:line="256" w:lineRule="auto"/>
      <w:ind w:firstLine="420"/>
      <w:jc w:val="both"/>
    </w:pPr>
    <w:rPr>
      <w:sz w:val="18"/>
    </w:rPr>
  </w:style>
  <w:style w:type="paragraph" w:styleId="10">
    <w:name w:val="heading 1"/>
    <w:basedOn w:val="a2"/>
    <w:next w:val="a2"/>
    <w:link w:val="11"/>
    <w:uiPriority w:val="99"/>
    <w:qFormat/>
    <w:rsid w:val="002E0CCF"/>
    <w:pPr>
      <w:keepNext/>
      <w:pageBreakBefore/>
      <w:widowControl w:val="0"/>
      <w:tabs>
        <w:tab w:val="left" w:pos="284"/>
      </w:tabs>
      <w:autoSpaceDE w:val="0"/>
      <w:autoSpaceDN w:val="0"/>
      <w:adjustRightInd w:val="0"/>
      <w:snapToGrid/>
      <w:spacing w:after="120" w:line="288" w:lineRule="auto"/>
      <w:ind w:firstLine="0"/>
      <w:jc w:val="center"/>
      <w:outlineLvl w:val="0"/>
    </w:pPr>
    <w:rPr>
      <w:b/>
      <w:spacing w:val="20"/>
      <w:kern w:val="28"/>
      <w:sz w:val="28"/>
      <w:szCs w:val="28"/>
    </w:rPr>
  </w:style>
  <w:style w:type="paragraph" w:styleId="20">
    <w:name w:val="heading 2"/>
    <w:basedOn w:val="a2"/>
    <w:next w:val="a2"/>
    <w:link w:val="21"/>
    <w:uiPriority w:val="99"/>
    <w:qFormat/>
    <w:rsid w:val="002E0CCF"/>
    <w:pPr>
      <w:keepNext/>
      <w:widowControl w:val="0"/>
      <w:tabs>
        <w:tab w:val="left" w:pos="567"/>
      </w:tabs>
      <w:autoSpaceDE w:val="0"/>
      <w:autoSpaceDN w:val="0"/>
      <w:adjustRightInd w:val="0"/>
      <w:snapToGrid/>
      <w:spacing w:before="120" w:after="240" w:line="360" w:lineRule="auto"/>
      <w:ind w:firstLine="0"/>
      <w:outlineLvl w:val="1"/>
    </w:pPr>
    <w:rPr>
      <w:b/>
      <w:bCs/>
      <w:i/>
      <w:spacing w:val="20"/>
      <w:sz w:val="28"/>
      <w:szCs w:val="28"/>
    </w:rPr>
  </w:style>
  <w:style w:type="paragraph" w:styleId="3">
    <w:name w:val="heading 3"/>
    <w:basedOn w:val="a2"/>
    <w:next w:val="a2"/>
    <w:link w:val="30"/>
    <w:uiPriority w:val="99"/>
    <w:qFormat/>
    <w:rsid w:val="00056088"/>
    <w:pPr>
      <w:keepNext/>
      <w:widowControl w:val="0"/>
      <w:autoSpaceDE w:val="0"/>
      <w:autoSpaceDN w:val="0"/>
      <w:adjustRightInd w:val="0"/>
      <w:snapToGrid/>
      <w:spacing w:before="60" w:after="60" w:line="288" w:lineRule="auto"/>
      <w:ind w:firstLine="0"/>
      <w:jc w:val="center"/>
      <w:outlineLvl w:val="2"/>
    </w:pPr>
    <w:rPr>
      <w:rFonts w:cs="Arial"/>
      <w:b/>
      <w:sz w:val="28"/>
      <w:szCs w:val="28"/>
    </w:rPr>
  </w:style>
  <w:style w:type="paragraph" w:styleId="4">
    <w:name w:val="heading 4"/>
    <w:basedOn w:val="a2"/>
    <w:next w:val="a2"/>
    <w:link w:val="40"/>
    <w:uiPriority w:val="99"/>
    <w:qFormat/>
    <w:rsid w:val="00B81595"/>
    <w:pPr>
      <w:keepNext/>
      <w:widowControl w:val="0"/>
      <w:numPr>
        <w:ilvl w:val="3"/>
        <w:numId w:val="3"/>
      </w:numPr>
      <w:autoSpaceDE w:val="0"/>
      <w:autoSpaceDN w:val="0"/>
      <w:adjustRightInd w:val="0"/>
      <w:snapToGrid/>
      <w:spacing w:line="360" w:lineRule="auto"/>
      <w:jc w:val="left"/>
      <w:outlineLvl w:val="3"/>
    </w:pPr>
    <w:rPr>
      <w:b/>
      <w:caps/>
      <w:spacing w:val="20"/>
      <w:sz w:val="28"/>
    </w:rPr>
  </w:style>
  <w:style w:type="paragraph" w:styleId="5">
    <w:name w:val="heading 5"/>
    <w:basedOn w:val="a2"/>
    <w:next w:val="a2"/>
    <w:link w:val="50"/>
    <w:uiPriority w:val="99"/>
    <w:qFormat/>
    <w:rsid w:val="00B81595"/>
    <w:pPr>
      <w:widowControl w:val="0"/>
      <w:numPr>
        <w:ilvl w:val="4"/>
        <w:numId w:val="3"/>
      </w:numPr>
      <w:autoSpaceDE w:val="0"/>
      <w:autoSpaceDN w:val="0"/>
      <w:adjustRightInd w:val="0"/>
      <w:snapToGrid/>
      <w:spacing w:before="240" w:after="60" w:line="360" w:lineRule="auto"/>
      <w:outlineLvl w:val="4"/>
    </w:pPr>
    <w:rPr>
      <w:sz w:val="22"/>
    </w:rPr>
  </w:style>
  <w:style w:type="paragraph" w:styleId="6">
    <w:name w:val="heading 6"/>
    <w:basedOn w:val="a2"/>
    <w:next w:val="a2"/>
    <w:link w:val="60"/>
    <w:uiPriority w:val="99"/>
    <w:qFormat/>
    <w:rsid w:val="00B81595"/>
    <w:pPr>
      <w:widowControl w:val="0"/>
      <w:numPr>
        <w:ilvl w:val="5"/>
        <w:numId w:val="3"/>
      </w:numPr>
      <w:autoSpaceDE w:val="0"/>
      <w:autoSpaceDN w:val="0"/>
      <w:adjustRightInd w:val="0"/>
      <w:snapToGrid/>
      <w:spacing w:before="240" w:after="60" w:line="360" w:lineRule="auto"/>
      <w:outlineLvl w:val="5"/>
    </w:pPr>
    <w:rPr>
      <w:i/>
      <w:sz w:val="22"/>
    </w:rPr>
  </w:style>
  <w:style w:type="paragraph" w:styleId="7">
    <w:name w:val="heading 7"/>
    <w:basedOn w:val="a2"/>
    <w:next w:val="a2"/>
    <w:link w:val="70"/>
    <w:uiPriority w:val="99"/>
    <w:qFormat/>
    <w:rsid w:val="00B81595"/>
    <w:pPr>
      <w:widowControl w:val="0"/>
      <w:numPr>
        <w:ilvl w:val="6"/>
        <w:numId w:val="3"/>
      </w:numPr>
      <w:autoSpaceDE w:val="0"/>
      <w:autoSpaceDN w:val="0"/>
      <w:adjustRightInd w:val="0"/>
      <w:snapToGrid/>
      <w:spacing w:before="240" w:after="60" w:line="360" w:lineRule="auto"/>
      <w:outlineLvl w:val="6"/>
    </w:pPr>
    <w:rPr>
      <w:rFonts w:ascii="Arial" w:hAnsi="Arial"/>
      <w:sz w:val="20"/>
    </w:rPr>
  </w:style>
  <w:style w:type="paragraph" w:styleId="8">
    <w:name w:val="heading 8"/>
    <w:basedOn w:val="a2"/>
    <w:next w:val="a2"/>
    <w:link w:val="80"/>
    <w:uiPriority w:val="99"/>
    <w:qFormat/>
    <w:rsid w:val="00B81595"/>
    <w:pPr>
      <w:widowControl w:val="0"/>
      <w:numPr>
        <w:ilvl w:val="7"/>
        <w:numId w:val="3"/>
      </w:numPr>
      <w:autoSpaceDE w:val="0"/>
      <w:autoSpaceDN w:val="0"/>
      <w:adjustRightInd w:val="0"/>
      <w:snapToGrid/>
      <w:spacing w:before="240" w:after="60" w:line="360" w:lineRule="auto"/>
      <w:outlineLvl w:val="7"/>
    </w:pPr>
    <w:rPr>
      <w:rFonts w:ascii="Arial" w:hAnsi="Arial"/>
      <w:i/>
      <w:sz w:val="20"/>
    </w:rPr>
  </w:style>
  <w:style w:type="paragraph" w:styleId="9">
    <w:name w:val="heading 9"/>
    <w:basedOn w:val="a2"/>
    <w:next w:val="a2"/>
    <w:link w:val="90"/>
    <w:uiPriority w:val="99"/>
    <w:qFormat/>
    <w:rsid w:val="00B81595"/>
    <w:pPr>
      <w:widowControl w:val="0"/>
      <w:numPr>
        <w:ilvl w:val="8"/>
        <w:numId w:val="3"/>
      </w:numPr>
      <w:autoSpaceDE w:val="0"/>
      <w:autoSpaceDN w:val="0"/>
      <w:adjustRightInd w:val="0"/>
      <w:snapToGrid/>
      <w:spacing w:before="240" w:after="60" w:line="360" w:lineRule="auto"/>
      <w:outlineLvl w:val="8"/>
    </w:pPr>
    <w:rPr>
      <w:rFonts w:ascii="Arial" w:hAnsi="Arial"/>
      <w:b/>
      <w:i/>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vita1">
    <w:name w:val="Для рисунков vita"/>
    <w:basedOn w:val="31"/>
    <w:uiPriority w:val="99"/>
    <w:rsid w:val="003527B0"/>
    <w:pPr>
      <w:jc w:val="center"/>
    </w:p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6">
    <w:name w:val="Strong"/>
    <w:uiPriority w:val="99"/>
    <w:qFormat/>
    <w:rPr>
      <w:rFonts w:ascii="Times New Roman" w:hAnsi="Times New Roman" w:cs="Times New Roman"/>
      <w:b/>
      <w:sz w:val="28"/>
    </w:rPr>
  </w:style>
  <w:style w:type="character" w:styleId="a7">
    <w:name w:val="page number"/>
    <w:uiPriority w:val="99"/>
    <w:rsid w:val="006D5298"/>
    <w:rPr>
      <w:rFonts w:cs="Times New Roman"/>
      <w:sz w:val="20"/>
      <w:szCs w:val="20"/>
    </w:rPr>
  </w:style>
  <w:style w:type="paragraph" w:styleId="a8">
    <w:name w:val="footer"/>
    <w:basedOn w:val="a2"/>
    <w:link w:val="a9"/>
    <w:uiPriority w:val="99"/>
    <w:rsid w:val="0013044B"/>
    <w:pPr>
      <w:widowControl w:val="0"/>
      <w:tabs>
        <w:tab w:val="center" w:pos="4153"/>
        <w:tab w:val="right" w:pos="8306"/>
      </w:tabs>
      <w:autoSpaceDE w:val="0"/>
      <w:autoSpaceDN w:val="0"/>
      <w:adjustRightInd w:val="0"/>
      <w:snapToGrid/>
      <w:spacing w:line="360" w:lineRule="auto"/>
      <w:ind w:firstLine="720"/>
    </w:pPr>
    <w:rPr>
      <w:sz w:val="20"/>
    </w:rPr>
  </w:style>
  <w:style w:type="character" w:customStyle="1" w:styleId="a9">
    <w:name w:val="Нижний колонтитул Знак"/>
    <w:link w:val="a8"/>
    <w:uiPriority w:val="99"/>
    <w:semiHidden/>
    <w:rPr>
      <w:sz w:val="18"/>
      <w:szCs w:val="20"/>
    </w:rPr>
  </w:style>
  <w:style w:type="paragraph" w:styleId="aa">
    <w:name w:val="header"/>
    <w:basedOn w:val="a2"/>
    <w:link w:val="ab"/>
    <w:uiPriority w:val="99"/>
    <w:pPr>
      <w:widowControl w:val="0"/>
      <w:tabs>
        <w:tab w:val="center" w:pos="4153"/>
        <w:tab w:val="right" w:pos="8306"/>
      </w:tabs>
      <w:autoSpaceDE w:val="0"/>
      <w:autoSpaceDN w:val="0"/>
      <w:adjustRightInd w:val="0"/>
      <w:snapToGrid/>
      <w:spacing w:line="360" w:lineRule="auto"/>
      <w:ind w:firstLine="720"/>
    </w:pPr>
    <w:rPr>
      <w:sz w:val="28"/>
    </w:rPr>
  </w:style>
  <w:style w:type="character" w:customStyle="1" w:styleId="ab">
    <w:name w:val="Верхний колонтитул Знак"/>
    <w:link w:val="aa"/>
    <w:uiPriority w:val="99"/>
    <w:semiHidden/>
    <w:rPr>
      <w:sz w:val="18"/>
      <w:szCs w:val="20"/>
    </w:rPr>
  </w:style>
  <w:style w:type="paragraph" w:styleId="31">
    <w:name w:val="Body Text 3"/>
    <w:basedOn w:val="a2"/>
    <w:link w:val="32"/>
    <w:uiPriority w:val="99"/>
    <w:rsid w:val="003527B0"/>
    <w:pPr>
      <w:widowControl w:val="0"/>
      <w:autoSpaceDE w:val="0"/>
      <w:autoSpaceDN w:val="0"/>
      <w:adjustRightInd w:val="0"/>
      <w:snapToGrid/>
      <w:spacing w:line="240" w:lineRule="auto"/>
      <w:ind w:firstLine="0"/>
      <w:jc w:val="left"/>
    </w:pPr>
    <w:rPr>
      <w:sz w:val="24"/>
      <w:lang w:val="uk-UA"/>
    </w:rPr>
  </w:style>
  <w:style w:type="character" w:customStyle="1" w:styleId="32">
    <w:name w:val="Основной текст 3 Знак"/>
    <w:link w:val="31"/>
    <w:uiPriority w:val="99"/>
    <w:semiHidden/>
    <w:rPr>
      <w:sz w:val="16"/>
      <w:szCs w:val="16"/>
    </w:rPr>
  </w:style>
  <w:style w:type="paragraph" w:styleId="ac">
    <w:name w:val="Body Text Indent"/>
    <w:basedOn w:val="a2"/>
    <w:link w:val="ad"/>
    <w:uiPriority w:val="99"/>
    <w:pPr>
      <w:autoSpaceDE w:val="0"/>
      <w:autoSpaceDN w:val="0"/>
      <w:adjustRightInd w:val="0"/>
      <w:snapToGrid/>
      <w:spacing w:line="240" w:lineRule="auto"/>
      <w:ind w:firstLine="0"/>
      <w:jc w:val="left"/>
    </w:pPr>
    <w:rPr>
      <w:sz w:val="24"/>
    </w:rPr>
  </w:style>
  <w:style w:type="character" w:customStyle="1" w:styleId="ad">
    <w:name w:val="Основной текст с отступом Знак"/>
    <w:link w:val="ac"/>
    <w:uiPriority w:val="99"/>
    <w:semiHidden/>
    <w:rPr>
      <w:sz w:val="18"/>
      <w:szCs w:val="20"/>
    </w:rPr>
  </w:style>
  <w:style w:type="character" w:customStyle="1" w:styleId="11">
    <w:name w:val="Заголовок 1 Знак"/>
    <w:link w:val="10"/>
    <w:uiPriority w:val="99"/>
    <w:locked/>
    <w:rsid w:val="00E53746"/>
    <w:rPr>
      <w:rFonts w:cs="Times New Roman"/>
      <w:b/>
      <w:spacing w:val="20"/>
      <w:kern w:val="28"/>
      <w:sz w:val="28"/>
      <w:szCs w:val="28"/>
      <w:lang w:val="ru-RU" w:eastAsia="ru-RU" w:bidi="ar-SA"/>
    </w:rPr>
  </w:style>
  <w:style w:type="paragraph" w:customStyle="1" w:styleId="12">
    <w:name w:val="Для таблиц 12 лево отступ"/>
    <w:basedOn w:val="ac"/>
    <w:uiPriority w:val="99"/>
    <w:rsid w:val="00596685"/>
    <w:pPr>
      <w:autoSpaceDE/>
      <w:autoSpaceDN/>
      <w:adjustRightInd/>
      <w:ind w:left="57"/>
    </w:pPr>
  </w:style>
  <w:style w:type="paragraph" w:customStyle="1" w:styleId="ae">
    <w:name w:val="Нумерация таблиц"/>
    <w:basedOn w:val="a2"/>
    <w:next w:val="af"/>
    <w:uiPriority w:val="99"/>
    <w:semiHidden/>
    <w:pPr>
      <w:widowControl w:val="0"/>
      <w:autoSpaceDE w:val="0"/>
      <w:autoSpaceDN w:val="0"/>
      <w:adjustRightInd w:val="0"/>
      <w:snapToGrid/>
      <w:spacing w:line="360" w:lineRule="auto"/>
      <w:ind w:firstLine="0"/>
      <w:jc w:val="right"/>
    </w:pPr>
    <w:rPr>
      <w:sz w:val="28"/>
    </w:rPr>
  </w:style>
  <w:style w:type="paragraph" w:customStyle="1" w:styleId="af">
    <w:name w:val="Название таблицы"/>
    <w:aliases w:val="рисунка"/>
    <w:basedOn w:val="ae"/>
    <w:next w:val="a2"/>
    <w:uiPriority w:val="99"/>
    <w:pPr>
      <w:jc w:val="center"/>
    </w:pPr>
  </w:style>
  <w:style w:type="paragraph" w:customStyle="1" w:styleId="vita2">
    <w:name w:val="Обычный vita"/>
    <w:basedOn w:val="a2"/>
    <w:uiPriority w:val="99"/>
    <w:rsid w:val="00D812D1"/>
    <w:pPr>
      <w:widowControl w:val="0"/>
      <w:autoSpaceDE w:val="0"/>
      <w:autoSpaceDN w:val="0"/>
      <w:adjustRightInd w:val="0"/>
      <w:snapToGrid/>
      <w:spacing w:line="360" w:lineRule="auto"/>
      <w:ind w:firstLine="720"/>
    </w:pPr>
    <w:rPr>
      <w:bCs/>
      <w:color w:val="000000"/>
      <w:sz w:val="28"/>
    </w:rPr>
  </w:style>
  <w:style w:type="paragraph" w:customStyle="1" w:styleId="14pt088">
    <w:name w:val="Стиль Основной текст + 14 pt Первая строка:  088 см"/>
    <w:basedOn w:val="af0"/>
    <w:uiPriority w:val="99"/>
    <w:semiHidden/>
    <w:rsid w:val="0018563D"/>
    <w:pPr>
      <w:autoSpaceDE w:val="0"/>
      <w:autoSpaceDN w:val="0"/>
      <w:adjustRightInd w:val="0"/>
      <w:spacing w:line="360" w:lineRule="auto"/>
      <w:ind w:firstLine="720"/>
    </w:pPr>
  </w:style>
  <w:style w:type="paragraph" w:styleId="af0">
    <w:name w:val="Body Text"/>
    <w:basedOn w:val="a2"/>
    <w:link w:val="af1"/>
    <w:uiPriority w:val="99"/>
    <w:rsid w:val="00967C8E"/>
    <w:pPr>
      <w:widowControl w:val="0"/>
      <w:snapToGrid/>
      <w:spacing w:line="240" w:lineRule="auto"/>
      <w:ind w:firstLine="0"/>
    </w:pPr>
    <w:rPr>
      <w:sz w:val="28"/>
    </w:rPr>
  </w:style>
  <w:style w:type="character" w:customStyle="1" w:styleId="af1">
    <w:name w:val="Основной текст Знак"/>
    <w:link w:val="af0"/>
    <w:uiPriority w:val="99"/>
    <w:semiHidden/>
    <w:rPr>
      <w:sz w:val="18"/>
      <w:szCs w:val="20"/>
    </w:rPr>
  </w:style>
  <w:style w:type="paragraph" w:customStyle="1" w:styleId="13">
    <w:name w:val="Стиль Первая строка:  1"/>
    <w:aliases w:val="25 см"/>
    <w:basedOn w:val="a2"/>
    <w:uiPriority w:val="99"/>
    <w:semiHidden/>
    <w:rsid w:val="00207267"/>
    <w:pPr>
      <w:widowControl w:val="0"/>
      <w:autoSpaceDE w:val="0"/>
      <w:autoSpaceDN w:val="0"/>
      <w:adjustRightInd w:val="0"/>
      <w:snapToGrid/>
      <w:spacing w:line="360" w:lineRule="auto"/>
      <w:ind w:firstLine="720"/>
    </w:pPr>
    <w:rPr>
      <w:sz w:val="28"/>
    </w:rPr>
  </w:style>
  <w:style w:type="paragraph" w:customStyle="1" w:styleId="RGB36">
    <w:name w:val="Стиль Другой цвет(RGB(36"/>
    <w:aliases w:val="38,15)) Первая строка:  088 см"/>
    <w:basedOn w:val="a2"/>
    <w:next w:val="a2"/>
    <w:autoRedefine/>
    <w:uiPriority w:val="99"/>
    <w:semiHidden/>
    <w:rsid w:val="00207267"/>
    <w:pPr>
      <w:widowControl w:val="0"/>
      <w:autoSpaceDE w:val="0"/>
      <w:autoSpaceDN w:val="0"/>
      <w:adjustRightInd w:val="0"/>
      <w:snapToGrid/>
      <w:spacing w:line="360" w:lineRule="auto"/>
      <w:ind w:firstLine="720"/>
    </w:pPr>
    <w:rPr>
      <w:color w:val="24260F"/>
      <w:sz w:val="28"/>
    </w:rPr>
  </w:style>
  <w:style w:type="paragraph" w:customStyle="1" w:styleId="113pt13">
    <w:name w:val="Стиль Заголовок 1 + 13 pt Междустр.интервал:  множитель 13 ин"/>
    <w:basedOn w:val="10"/>
    <w:uiPriority w:val="99"/>
    <w:semiHidden/>
    <w:rsid w:val="003B34DD"/>
    <w:pPr>
      <w:spacing w:line="312" w:lineRule="auto"/>
    </w:pPr>
    <w:rPr>
      <w:bCs/>
      <w:sz w:val="26"/>
    </w:rPr>
  </w:style>
  <w:style w:type="paragraph" w:customStyle="1" w:styleId="095">
    <w:name w:val="Стиль Первая строка:  095 см"/>
    <w:basedOn w:val="a2"/>
    <w:uiPriority w:val="99"/>
    <w:semiHidden/>
    <w:rsid w:val="00045423"/>
    <w:pPr>
      <w:widowControl w:val="0"/>
      <w:autoSpaceDE w:val="0"/>
      <w:autoSpaceDN w:val="0"/>
      <w:adjustRightInd w:val="0"/>
      <w:snapToGrid/>
      <w:spacing w:line="360" w:lineRule="auto"/>
      <w:ind w:firstLine="720"/>
    </w:pPr>
    <w:rPr>
      <w:sz w:val="28"/>
    </w:rPr>
  </w:style>
  <w:style w:type="paragraph" w:customStyle="1" w:styleId="12755">
    <w:name w:val="Стиль Черный Первая строка:  127 см Перед:  5 пт После:  5 пт"/>
    <w:basedOn w:val="a2"/>
    <w:uiPriority w:val="99"/>
    <w:semiHidden/>
    <w:rsid w:val="00F91893"/>
    <w:pPr>
      <w:widowControl w:val="0"/>
      <w:autoSpaceDE w:val="0"/>
      <w:autoSpaceDN w:val="0"/>
      <w:adjustRightInd w:val="0"/>
      <w:snapToGrid/>
      <w:spacing w:line="360" w:lineRule="auto"/>
      <w:ind w:firstLine="720"/>
    </w:pPr>
    <w:rPr>
      <w:color w:val="000000"/>
      <w:sz w:val="28"/>
    </w:rPr>
  </w:style>
  <w:style w:type="character" w:styleId="af2">
    <w:name w:val="footnote reference"/>
    <w:uiPriority w:val="99"/>
    <w:rsid w:val="0013044B"/>
    <w:rPr>
      <w:rFonts w:cs="Times New Roman"/>
      <w:sz w:val="20"/>
      <w:szCs w:val="20"/>
      <w:vertAlign w:val="superscript"/>
    </w:rPr>
  </w:style>
  <w:style w:type="paragraph" w:customStyle="1" w:styleId="af3">
    <w:name w:val="Текст таблиц"/>
    <w:basedOn w:val="33"/>
    <w:uiPriority w:val="99"/>
    <w:rsid w:val="00BB6AFB"/>
    <w:pPr>
      <w:spacing w:after="0" w:line="240" w:lineRule="auto"/>
      <w:ind w:left="0" w:firstLine="0"/>
    </w:pPr>
    <w:rPr>
      <w:sz w:val="24"/>
      <w:szCs w:val="20"/>
    </w:rPr>
  </w:style>
  <w:style w:type="paragraph" w:styleId="33">
    <w:name w:val="Body Text Indent 3"/>
    <w:basedOn w:val="a2"/>
    <w:link w:val="34"/>
    <w:uiPriority w:val="99"/>
    <w:semiHidden/>
    <w:rsid w:val="00BB6AFB"/>
    <w:pPr>
      <w:widowControl w:val="0"/>
      <w:autoSpaceDE w:val="0"/>
      <w:autoSpaceDN w:val="0"/>
      <w:adjustRightInd w:val="0"/>
      <w:snapToGrid/>
      <w:spacing w:after="120" w:line="360" w:lineRule="auto"/>
      <w:ind w:left="283" w:firstLine="720"/>
    </w:pPr>
    <w:rPr>
      <w:sz w:val="16"/>
      <w:szCs w:val="16"/>
    </w:rPr>
  </w:style>
  <w:style w:type="character" w:customStyle="1" w:styleId="34">
    <w:name w:val="Основной текст с отступом 3 Знак"/>
    <w:link w:val="33"/>
    <w:uiPriority w:val="99"/>
    <w:semiHidden/>
    <w:rPr>
      <w:sz w:val="16"/>
      <w:szCs w:val="16"/>
    </w:rPr>
  </w:style>
  <w:style w:type="paragraph" w:customStyle="1" w:styleId="vita">
    <w:name w:val="Список нумерованный vita"/>
    <w:basedOn w:val="a2"/>
    <w:uiPriority w:val="99"/>
    <w:rsid w:val="00422EC2"/>
    <w:pPr>
      <w:widowControl w:val="0"/>
      <w:numPr>
        <w:numId w:val="12"/>
      </w:numPr>
      <w:autoSpaceDE w:val="0"/>
      <w:autoSpaceDN w:val="0"/>
      <w:adjustRightInd w:val="0"/>
      <w:snapToGrid/>
      <w:spacing w:line="360" w:lineRule="auto"/>
      <w:jc w:val="left"/>
    </w:pPr>
    <w:rPr>
      <w:sz w:val="28"/>
      <w:lang w:val="en-US"/>
    </w:rPr>
  </w:style>
  <w:style w:type="paragraph" w:customStyle="1" w:styleId="0950">
    <w:name w:val="Стиль Основной текст + Первая строка:  095 см"/>
    <w:basedOn w:val="af0"/>
    <w:uiPriority w:val="99"/>
    <w:semiHidden/>
    <w:rsid w:val="003E29EB"/>
    <w:pPr>
      <w:autoSpaceDE w:val="0"/>
      <w:autoSpaceDN w:val="0"/>
      <w:adjustRightInd w:val="0"/>
      <w:spacing w:line="360" w:lineRule="auto"/>
      <w:ind w:firstLine="720"/>
    </w:pPr>
  </w:style>
  <w:style w:type="paragraph" w:customStyle="1" w:styleId="8005">
    <w:name w:val="Стиль Серый 80% влево Первая строка:  0 см Перед:  5 пт После: ..."/>
    <w:basedOn w:val="a2"/>
    <w:uiPriority w:val="99"/>
    <w:semiHidden/>
    <w:rsid w:val="0080609E"/>
    <w:pPr>
      <w:widowControl w:val="0"/>
      <w:autoSpaceDE w:val="0"/>
      <w:autoSpaceDN w:val="0"/>
      <w:adjustRightInd w:val="0"/>
      <w:snapToGrid/>
      <w:spacing w:line="360" w:lineRule="auto"/>
      <w:ind w:firstLine="720"/>
    </w:pPr>
    <w:rPr>
      <w:color w:val="333333"/>
      <w:sz w:val="28"/>
    </w:rPr>
  </w:style>
  <w:style w:type="paragraph" w:customStyle="1" w:styleId="Normal14pt">
    <w:name w:val="Стиль Normal + 14 pt по ширине Междустр.интервал:  полуторный"/>
    <w:basedOn w:val="a2"/>
    <w:uiPriority w:val="99"/>
    <w:semiHidden/>
    <w:rsid w:val="002D4CF8"/>
    <w:pPr>
      <w:widowControl w:val="0"/>
      <w:numPr>
        <w:numId w:val="2"/>
      </w:numPr>
      <w:autoSpaceDE w:val="0"/>
      <w:autoSpaceDN w:val="0"/>
      <w:adjustRightInd w:val="0"/>
      <w:snapToGrid/>
      <w:spacing w:line="360" w:lineRule="auto"/>
    </w:pPr>
    <w:rPr>
      <w:sz w:val="28"/>
    </w:rPr>
  </w:style>
  <w:style w:type="character" w:styleId="af4">
    <w:name w:val="Hyperlink"/>
    <w:uiPriority w:val="99"/>
    <w:rsid w:val="00D411D0"/>
    <w:rPr>
      <w:rFonts w:cs="Times New Roman"/>
      <w:color w:val="0000FF"/>
      <w:sz w:val="24"/>
      <w:u w:val="single"/>
    </w:rPr>
  </w:style>
  <w:style w:type="paragraph" w:customStyle="1" w:styleId="a">
    <w:name w:val="маркированный"/>
    <w:aliases w:val="Courier New,Слева:  3,17 см,Выступ:  0,63 см"/>
    <w:basedOn w:val="a2"/>
    <w:uiPriority w:val="99"/>
    <w:rsid w:val="007A1F75"/>
    <w:pPr>
      <w:widowControl w:val="0"/>
      <w:numPr>
        <w:ilvl w:val="1"/>
        <w:numId w:val="4"/>
      </w:numPr>
      <w:autoSpaceDE w:val="0"/>
      <w:autoSpaceDN w:val="0"/>
      <w:adjustRightInd w:val="0"/>
      <w:snapToGrid/>
      <w:spacing w:line="360" w:lineRule="auto"/>
    </w:pPr>
    <w:rPr>
      <w:sz w:val="28"/>
    </w:rPr>
  </w:style>
  <w:style w:type="paragraph" w:styleId="14">
    <w:name w:val="toc 1"/>
    <w:basedOn w:val="a2"/>
    <w:next w:val="a2"/>
    <w:uiPriority w:val="99"/>
    <w:rsid w:val="00A30187"/>
    <w:pPr>
      <w:widowControl w:val="0"/>
      <w:autoSpaceDE w:val="0"/>
      <w:autoSpaceDN w:val="0"/>
      <w:adjustRightInd w:val="0"/>
      <w:snapToGrid/>
      <w:spacing w:line="360" w:lineRule="auto"/>
      <w:ind w:firstLine="0"/>
      <w:jc w:val="left"/>
    </w:pPr>
    <w:rPr>
      <w:b/>
      <w:bCs/>
      <w:caps/>
      <w:sz w:val="24"/>
    </w:rPr>
  </w:style>
  <w:style w:type="paragraph" w:styleId="22">
    <w:name w:val="toc 2"/>
    <w:basedOn w:val="a2"/>
    <w:next w:val="a2"/>
    <w:uiPriority w:val="99"/>
    <w:rsid w:val="00A30187"/>
    <w:pPr>
      <w:widowControl w:val="0"/>
      <w:autoSpaceDE w:val="0"/>
      <w:autoSpaceDN w:val="0"/>
      <w:adjustRightInd w:val="0"/>
      <w:snapToGrid/>
      <w:spacing w:line="360" w:lineRule="auto"/>
      <w:ind w:left="278" w:firstLine="0"/>
      <w:jc w:val="left"/>
    </w:pPr>
    <w:rPr>
      <w:smallCaps/>
      <w:sz w:val="24"/>
    </w:rPr>
  </w:style>
  <w:style w:type="paragraph" w:styleId="35">
    <w:name w:val="toc 3"/>
    <w:basedOn w:val="a2"/>
    <w:next w:val="a2"/>
    <w:autoRedefine/>
    <w:uiPriority w:val="99"/>
    <w:rsid w:val="001C2C7D"/>
    <w:pPr>
      <w:widowControl w:val="0"/>
      <w:autoSpaceDE w:val="0"/>
      <w:autoSpaceDN w:val="0"/>
      <w:adjustRightInd w:val="0"/>
      <w:snapToGrid/>
      <w:spacing w:line="360" w:lineRule="auto"/>
      <w:ind w:left="560" w:firstLine="720"/>
      <w:jc w:val="left"/>
    </w:pPr>
    <w:rPr>
      <w:i/>
      <w:iCs/>
      <w:sz w:val="20"/>
    </w:rPr>
  </w:style>
  <w:style w:type="paragraph" w:styleId="41">
    <w:name w:val="toc 4"/>
    <w:basedOn w:val="a2"/>
    <w:next w:val="a2"/>
    <w:autoRedefine/>
    <w:uiPriority w:val="99"/>
    <w:semiHidden/>
    <w:rsid w:val="001C2C7D"/>
    <w:pPr>
      <w:widowControl w:val="0"/>
      <w:autoSpaceDE w:val="0"/>
      <w:autoSpaceDN w:val="0"/>
      <w:adjustRightInd w:val="0"/>
      <w:snapToGrid/>
      <w:spacing w:line="360" w:lineRule="auto"/>
      <w:ind w:left="840" w:firstLine="720"/>
      <w:jc w:val="left"/>
    </w:pPr>
    <w:rPr>
      <w:szCs w:val="18"/>
    </w:rPr>
  </w:style>
  <w:style w:type="paragraph" w:styleId="51">
    <w:name w:val="toc 5"/>
    <w:basedOn w:val="a2"/>
    <w:next w:val="a2"/>
    <w:autoRedefine/>
    <w:uiPriority w:val="99"/>
    <w:semiHidden/>
    <w:rsid w:val="001C2C7D"/>
    <w:pPr>
      <w:widowControl w:val="0"/>
      <w:autoSpaceDE w:val="0"/>
      <w:autoSpaceDN w:val="0"/>
      <w:adjustRightInd w:val="0"/>
      <w:snapToGrid/>
      <w:spacing w:line="360" w:lineRule="auto"/>
      <w:ind w:left="1120" w:firstLine="720"/>
      <w:jc w:val="left"/>
    </w:pPr>
    <w:rPr>
      <w:szCs w:val="18"/>
    </w:rPr>
  </w:style>
  <w:style w:type="paragraph" w:styleId="61">
    <w:name w:val="toc 6"/>
    <w:basedOn w:val="a2"/>
    <w:next w:val="a2"/>
    <w:autoRedefine/>
    <w:uiPriority w:val="99"/>
    <w:semiHidden/>
    <w:rsid w:val="001C2C7D"/>
    <w:pPr>
      <w:widowControl w:val="0"/>
      <w:autoSpaceDE w:val="0"/>
      <w:autoSpaceDN w:val="0"/>
      <w:adjustRightInd w:val="0"/>
      <w:snapToGrid/>
      <w:spacing w:line="360" w:lineRule="auto"/>
      <w:ind w:left="1400" w:firstLine="720"/>
      <w:jc w:val="left"/>
    </w:pPr>
    <w:rPr>
      <w:szCs w:val="18"/>
    </w:rPr>
  </w:style>
  <w:style w:type="paragraph" w:styleId="71">
    <w:name w:val="toc 7"/>
    <w:basedOn w:val="a2"/>
    <w:next w:val="a2"/>
    <w:autoRedefine/>
    <w:uiPriority w:val="99"/>
    <w:semiHidden/>
    <w:rsid w:val="001C2C7D"/>
    <w:pPr>
      <w:widowControl w:val="0"/>
      <w:autoSpaceDE w:val="0"/>
      <w:autoSpaceDN w:val="0"/>
      <w:adjustRightInd w:val="0"/>
      <w:snapToGrid/>
      <w:spacing w:line="360" w:lineRule="auto"/>
      <w:ind w:left="1680" w:firstLine="720"/>
      <w:jc w:val="left"/>
    </w:pPr>
    <w:rPr>
      <w:szCs w:val="18"/>
    </w:rPr>
  </w:style>
  <w:style w:type="paragraph" w:styleId="81">
    <w:name w:val="toc 8"/>
    <w:basedOn w:val="a2"/>
    <w:next w:val="a2"/>
    <w:autoRedefine/>
    <w:uiPriority w:val="99"/>
    <w:semiHidden/>
    <w:rsid w:val="001C2C7D"/>
    <w:pPr>
      <w:widowControl w:val="0"/>
      <w:autoSpaceDE w:val="0"/>
      <w:autoSpaceDN w:val="0"/>
      <w:adjustRightInd w:val="0"/>
      <w:snapToGrid/>
      <w:spacing w:line="360" w:lineRule="auto"/>
      <w:ind w:left="1960" w:firstLine="720"/>
      <w:jc w:val="left"/>
    </w:pPr>
    <w:rPr>
      <w:szCs w:val="18"/>
    </w:rPr>
  </w:style>
  <w:style w:type="paragraph" w:styleId="91">
    <w:name w:val="toc 9"/>
    <w:basedOn w:val="a2"/>
    <w:next w:val="a2"/>
    <w:autoRedefine/>
    <w:uiPriority w:val="99"/>
    <w:semiHidden/>
    <w:rsid w:val="001C2C7D"/>
    <w:pPr>
      <w:widowControl w:val="0"/>
      <w:autoSpaceDE w:val="0"/>
      <w:autoSpaceDN w:val="0"/>
      <w:adjustRightInd w:val="0"/>
      <w:snapToGrid/>
      <w:spacing w:line="360" w:lineRule="auto"/>
      <w:ind w:left="2240" w:firstLine="720"/>
      <w:jc w:val="left"/>
    </w:pPr>
    <w:rPr>
      <w:szCs w:val="18"/>
    </w:rPr>
  </w:style>
  <w:style w:type="paragraph" w:customStyle="1" w:styleId="af5">
    <w:name w:val="Титульный лист"/>
    <w:basedOn w:val="a2"/>
    <w:uiPriority w:val="99"/>
    <w:rsid w:val="00637512"/>
    <w:pPr>
      <w:snapToGrid/>
      <w:spacing w:line="240" w:lineRule="auto"/>
      <w:ind w:firstLine="0"/>
      <w:jc w:val="center"/>
    </w:pPr>
    <w:rPr>
      <w:sz w:val="40"/>
    </w:rPr>
  </w:style>
  <w:style w:type="table" w:styleId="af6">
    <w:name w:val="Table Grid"/>
    <w:basedOn w:val="a4"/>
    <w:uiPriority w:val="99"/>
    <w:rsid w:val="005D23CC"/>
    <w:pPr>
      <w:widowControl w:val="0"/>
      <w:autoSpaceDE w:val="0"/>
      <w:autoSpaceDN w:val="0"/>
      <w:adjustRightInd w:val="0"/>
      <w:spacing w:line="360" w:lineRule="auto"/>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footnote text"/>
    <w:basedOn w:val="a2"/>
    <w:link w:val="af8"/>
    <w:uiPriority w:val="99"/>
    <w:semiHidden/>
    <w:rsid w:val="00FA673C"/>
    <w:pPr>
      <w:widowControl w:val="0"/>
      <w:autoSpaceDE w:val="0"/>
      <w:autoSpaceDN w:val="0"/>
      <w:adjustRightInd w:val="0"/>
      <w:snapToGrid/>
      <w:spacing w:line="360" w:lineRule="auto"/>
      <w:ind w:firstLine="720"/>
    </w:pPr>
    <w:rPr>
      <w:sz w:val="20"/>
    </w:rPr>
  </w:style>
  <w:style w:type="character" w:customStyle="1" w:styleId="af8">
    <w:name w:val="Текст сноски Знак"/>
    <w:link w:val="af7"/>
    <w:uiPriority w:val="99"/>
    <w:semiHidden/>
    <w:rPr>
      <w:sz w:val="20"/>
      <w:szCs w:val="20"/>
    </w:rPr>
  </w:style>
  <w:style w:type="paragraph" w:customStyle="1" w:styleId="vita10">
    <w:name w:val="Стиль Список нумерованный vita + разреженный на  1 пт"/>
    <w:basedOn w:val="vita"/>
    <w:uiPriority w:val="99"/>
    <w:rsid w:val="00422EC2"/>
    <w:pPr>
      <w:numPr>
        <w:numId w:val="0"/>
      </w:numPr>
      <w:jc w:val="both"/>
    </w:pPr>
    <w:rPr>
      <w:spacing w:val="20"/>
    </w:rPr>
  </w:style>
  <w:style w:type="paragraph" w:customStyle="1" w:styleId="ConsNormal">
    <w:name w:val="ConsNormal"/>
    <w:uiPriority w:val="99"/>
    <w:rsid w:val="003F7ED2"/>
    <w:pPr>
      <w:widowControl w:val="0"/>
      <w:autoSpaceDE w:val="0"/>
      <w:autoSpaceDN w:val="0"/>
      <w:adjustRightInd w:val="0"/>
      <w:ind w:right="19772" w:firstLine="720"/>
    </w:pPr>
    <w:rPr>
      <w:rFonts w:ascii="Arial" w:hAnsi="Arial" w:cs="Arial"/>
    </w:rPr>
  </w:style>
  <w:style w:type="paragraph" w:customStyle="1" w:styleId="ConsNonformat">
    <w:name w:val="ConsNonformat"/>
    <w:uiPriority w:val="99"/>
    <w:rsid w:val="00F658FE"/>
    <w:pPr>
      <w:widowControl w:val="0"/>
      <w:autoSpaceDE w:val="0"/>
      <w:autoSpaceDN w:val="0"/>
      <w:adjustRightInd w:val="0"/>
      <w:ind w:right="19772"/>
    </w:pPr>
    <w:rPr>
      <w:rFonts w:ascii="Courier New" w:hAnsi="Courier New" w:cs="Courier New"/>
    </w:rPr>
  </w:style>
  <w:style w:type="paragraph" w:customStyle="1" w:styleId="ConsPlusNormal">
    <w:name w:val="ConsPlusNormal"/>
    <w:uiPriority w:val="99"/>
    <w:rsid w:val="00150D3D"/>
    <w:pPr>
      <w:widowControl w:val="0"/>
      <w:autoSpaceDE w:val="0"/>
      <w:autoSpaceDN w:val="0"/>
      <w:adjustRightInd w:val="0"/>
      <w:ind w:firstLine="720"/>
    </w:pPr>
    <w:rPr>
      <w:rFonts w:ascii="Arial" w:hAnsi="Arial" w:cs="Arial"/>
    </w:rPr>
  </w:style>
  <w:style w:type="paragraph" w:styleId="23">
    <w:name w:val="Body Text 2"/>
    <w:basedOn w:val="a2"/>
    <w:link w:val="24"/>
    <w:uiPriority w:val="99"/>
    <w:rsid w:val="00FA1EC2"/>
    <w:pPr>
      <w:widowControl w:val="0"/>
      <w:autoSpaceDE w:val="0"/>
      <w:autoSpaceDN w:val="0"/>
      <w:adjustRightInd w:val="0"/>
      <w:snapToGrid/>
      <w:spacing w:after="120" w:line="480" w:lineRule="auto"/>
      <w:ind w:firstLine="720"/>
    </w:pPr>
    <w:rPr>
      <w:sz w:val="28"/>
    </w:rPr>
  </w:style>
  <w:style w:type="character" w:customStyle="1" w:styleId="24">
    <w:name w:val="Основной текст 2 Знак"/>
    <w:link w:val="23"/>
    <w:uiPriority w:val="99"/>
    <w:semiHidden/>
    <w:rPr>
      <w:sz w:val="18"/>
      <w:szCs w:val="20"/>
    </w:rPr>
  </w:style>
  <w:style w:type="paragraph" w:customStyle="1" w:styleId="ConsPlusNonformat">
    <w:name w:val="ConsPlusNonformat"/>
    <w:uiPriority w:val="99"/>
    <w:rsid w:val="00063891"/>
    <w:pPr>
      <w:widowControl w:val="0"/>
      <w:autoSpaceDE w:val="0"/>
      <w:autoSpaceDN w:val="0"/>
      <w:adjustRightInd w:val="0"/>
    </w:pPr>
    <w:rPr>
      <w:rFonts w:ascii="Courier New" w:hAnsi="Courier New" w:cs="Courier New"/>
    </w:rPr>
  </w:style>
  <w:style w:type="paragraph" w:styleId="af9">
    <w:name w:val="Document Map"/>
    <w:basedOn w:val="a2"/>
    <w:link w:val="afa"/>
    <w:uiPriority w:val="99"/>
    <w:semiHidden/>
    <w:rsid w:val="006E3CBD"/>
    <w:pPr>
      <w:widowControl w:val="0"/>
      <w:autoSpaceDE w:val="0"/>
      <w:autoSpaceDN w:val="0"/>
      <w:adjustRightInd w:val="0"/>
      <w:snapToGrid/>
      <w:spacing w:line="360" w:lineRule="auto"/>
      <w:ind w:firstLine="720"/>
    </w:pPr>
    <w:rPr>
      <w:rFonts w:ascii="Tahoma" w:hAnsi="Tahoma" w:cs="Tahoma"/>
      <w:sz w:val="16"/>
      <w:szCs w:val="16"/>
    </w:rPr>
  </w:style>
  <w:style w:type="numbering" w:customStyle="1" w:styleId="2">
    <w:name w:val="Стиль маркированный2"/>
    <w:pPr>
      <w:numPr>
        <w:numId w:val="8"/>
      </w:numPr>
    </w:pPr>
  </w:style>
  <w:style w:type="character" w:customStyle="1" w:styleId="afa">
    <w:name w:val="Схема документа Знак"/>
    <w:link w:val="af9"/>
    <w:uiPriority w:val="99"/>
    <w:semiHidden/>
    <w:locked/>
    <w:rsid w:val="006E3CBD"/>
    <w:rPr>
      <w:rFonts w:ascii="Tahoma" w:hAnsi="Tahoma" w:cs="Tahoma"/>
      <w:sz w:val="16"/>
      <w:szCs w:val="16"/>
    </w:rPr>
  </w:style>
  <w:style w:type="numbering" w:customStyle="1" w:styleId="vita0">
    <w:name w:val="Список маркированный vita"/>
    <w:pPr>
      <w:numPr>
        <w:numId w:val="11"/>
      </w:numPr>
    </w:pPr>
  </w:style>
  <w:style w:type="numbering" w:customStyle="1" w:styleId="19">
    <w:name w:val="Стиль нумерованный Слева:  19 см"/>
    <w:pPr>
      <w:numPr>
        <w:numId w:val="10"/>
      </w:numPr>
    </w:pPr>
  </w:style>
  <w:style w:type="numbering" w:customStyle="1" w:styleId="1">
    <w:name w:val="Стиль маркированный1"/>
    <w:pPr>
      <w:numPr>
        <w:numId w:val="6"/>
      </w:numPr>
    </w:pPr>
  </w:style>
  <w:style w:type="numbering" w:customStyle="1" w:styleId="a0">
    <w:name w:val="Стиль многоуровневый"/>
    <w:pPr>
      <w:numPr>
        <w:numId w:val="9"/>
      </w:numPr>
    </w:pPr>
  </w:style>
  <w:style w:type="numbering" w:customStyle="1" w:styleId="a1">
    <w:name w:val="Стиль маркированный"/>
    <w:pPr>
      <w:numPr>
        <w:numId w:val="5"/>
      </w:numPr>
    </w:pPr>
  </w:style>
  <w:style w:type="numbering" w:customStyle="1" w:styleId="SymbolSymbol10pt">
    <w:name w:val="Стиль маркированный Symbol (Symbol) 10 p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5659</Words>
  <Characters>32259</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Шаблон</vt:lpstr>
    </vt:vector>
  </TitlesOfParts>
  <Company/>
  <LinksUpToDate>false</LinksUpToDate>
  <CharactersWithSpaces>37843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dc:title>
  <dc:subject>Курсовая работа</dc:subject>
  <dc:creator/>
  <cp:keywords/>
  <dc:description/>
  <cp:lastModifiedBy/>
  <cp:revision>1</cp:revision>
  <dcterms:created xsi:type="dcterms:W3CDTF">2014-03-06T20:03:00Z</dcterms:created>
  <dcterms:modified xsi:type="dcterms:W3CDTF">2014-03-06T20:03:00Z</dcterms:modified>
</cp:coreProperties>
</file>