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99" w:rsidRPr="00706D40" w:rsidRDefault="00956899" w:rsidP="00956899">
      <w:pPr>
        <w:spacing w:before="120"/>
        <w:jc w:val="center"/>
        <w:rPr>
          <w:b/>
          <w:bCs/>
          <w:sz w:val="32"/>
          <w:szCs w:val="32"/>
        </w:rPr>
      </w:pPr>
      <w:r w:rsidRPr="00706D40">
        <w:rPr>
          <w:b/>
          <w:bCs/>
          <w:sz w:val="32"/>
          <w:szCs w:val="32"/>
        </w:rPr>
        <w:t xml:space="preserve">Ноев ковчег для Черного континента </w:t>
      </w:r>
    </w:p>
    <w:p w:rsidR="00956899" w:rsidRPr="005660E4" w:rsidRDefault="00956899" w:rsidP="00956899">
      <w:pPr>
        <w:spacing w:before="120"/>
        <w:ind w:firstLine="567"/>
        <w:jc w:val="both"/>
      </w:pPr>
      <w:r w:rsidRPr="005660E4">
        <w:t>Несколько миллионов лет назад на том краю Африканского материка, что встречает восход солнца, взорвался вулкан, оставив после себя огромную, заполненную кипящей лавой воронку. Много времени прошло, пока утих гнев подземного огня, крутые склоны и плоское дно кратера поросли лесом да саванной и стали для тысяч животных надежным, уютным домом, известным теперь всему миру как заповедник Нгоронгоро.</w:t>
      </w:r>
    </w:p>
    <w:p w:rsidR="00956899" w:rsidRPr="005660E4" w:rsidRDefault="00956899" w:rsidP="00956899">
      <w:pPr>
        <w:spacing w:before="120"/>
        <w:ind w:firstLine="567"/>
        <w:jc w:val="both"/>
      </w:pPr>
      <w:r w:rsidRPr="005660E4">
        <w:t>В давно потухшую вулканическую впадину Нгоронгоро можно попасть по единственной грунтовой дороге, проложенной по восточному склону кратера. Серпантин этой горной трассы проходит через влажный, окутанный густым туманом тропический лес, где глаз, запутавшись в зелени многоярусных джунглей, не сразу различает отдельные породы деревьев — серебристые стволы кассипурей, плоские кроны альбиций, невысокие крупнолистные кротоны, унизанные пучками мхов и орхидей. По мере подъема лес редеет, расступаясь в стороны лужайками, поросшими сочной травой, которая привлекает местных обитателей — зебр, буйволов, антилоп.</w:t>
      </w:r>
    </w:p>
    <w:p w:rsidR="00956899" w:rsidRPr="005660E4" w:rsidRDefault="00956899" w:rsidP="00956899">
      <w:pPr>
        <w:spacing w:before="120"/>
        <w:ind w:firstLine="567"/>
        <w:jc w:val="both"/>
      </w:pPr>
      <w:r w:rsidRPr="005660E4">
        <w:t>С гребня кратера в ясные дни видна практически вся грандиозная чаша Нгоронгоро. Лежащая на плато, поднятом на высоту около 2 400 м, она предстает огромной округлой впадиной, диаметр которой почти 20 км. Постепенно вырастая из тумана, колоссальной дугой уходит к горизонту стена кратера, противоположный край которой едва различим в утренней мгле. На 600 м возвышаются над дном этой чаши крутые, почти отвесные сухие склоны, поросшие колючим кустарником и канделябровыми молочаями. Дно поначалу кажется плоской зеленой равниной и, лишь приглядевшись, начинаешь замечать темно-зеленые пятна лесных островков акации, невысокие холмы и белесоватую поверхность вьющейся речушки и мелководных илистых озер.</w:t>
      </w:r>
    </w:p>
    <w:p w:rsidR="00956899" w:rsidRPr="005660E4" w:rsidRDefault="00956899" w:rsidP="00956899">
      <w:pPr>
        <w:spacing w:before="120"/>
        <w:ind w:firstLine="567"/>
        <w:jc w:val="both"/>
      </w:pPr>
      <w:r w:rsidRPr="005660E4">
        <w:t>Люди появились в этих местах относительно недавно. Труднодоступная, изолированная от окружающей местности чаша кратера долгое время оставалась в безраздельном владении диких животных, которые заселили саванны, леса, озера и болота кратера, найдя здесь привольные пастбища, обильную охоту и безопасное пристанище.</w:t>
      </w:r>
    </w:p>
    <w:p w:rsidR="00956899" w:rsidRPr="005660E4" w:rsidRDefault="00956899" w:rsidP="00956899">
      <w:pPr>
        <w:spacing w:before="120"/>
        <w:ind w:firstLine="567"/>
        <w:jc w:val="both"/>
      </w:pPr>
      <w:r w:rsidRPr="005660E4">
        <w:t>В 1891 году в Нгоронгоро сумел проникнуть первый европейский исследователь — немец Бауман. Однако вплоть до середины XX века в этом отдаленном районе Восточной Африки смогли побывать лишь несколько зоологов. Статус самостоятельной охраняемой территории Нгоронгоро получил в 1959 году, когда он был выделен из национального парка Серенгети. Необходимость принятия срочных мер по защите диких животных Нгоронгоро, ставших объектом промысла браконьеров, была очевидна. Напоминанием о тех годах, когда решалась судьба Нгоронгоро, служит небольшой скромный памятник, установленный на гребне кратера, неподалеку от дороги. На пирамидке, сложенной из гранитных камней, табличка с надписью: «Михаэль Гржимек. 12.4.1934 — 10.1.1959. Он отдал все, что имел, даже свою жизнь, за то, чтобы сохранить диких животных Африки». Самолет Михаэля Гржимека разбился здесь, в Нгоронгоро, заповеднике, созданном во многом усилиями этого немецкого натуралиста и усилиями его отца.</w:t>
      </w:r>
    </w:p>
    <w:p w:rsidR="00956899" w:rsidRPr="005660E4" w:rsidRDefault="00956899" w:rsidP="00956899">
      <w:pPr>
        <w:spacing w:before="120"/>
        <w:ind w:firstLine="567"/>
        <w:jc w:val="both"/>
      </w:pPr>
      <w:r w:rsidRPr="005660E4">
        <w:t>Сегодня Нгоронгоро — это более 800 тыс. гектаров охраняемых территорий, в состав которых помимо самого кратера входят окрестности обширного вулканического плато, на котором расположен заповедник. Примыкающие к Нгоронгоро охраняемые пространства представляют собой травянистые саванны на востоке и крупные, уже не действующие вулканы на западе — Олмоти, Олдеани, Эмпакаи. На территории площадью более 250 км2 обитает 30 000 диких животных, представляющих едва ли не всю фауну Африки.</w:t>
      </w:r>
    </w:p>
    <w:p w:rsidR="00956899" w:rsidRPr="005660E4" w:rsidRDefault="00956899" w:rsidP="00956899">
      <w:pPr>
        <w:spacing w:before="120"/>
        <w:ind w:firstLine="567"/>
        <w:jc w:val="both"/>
      </w:pPr>
      <w:r w:rsidRPr="005660E4">
        <w:t>Даже с гребня кратера можно различить, как на днище чаши пасутся стада зебр, газелей, антилоп. В озерах и болотах любят коротать жаркие дни бегемоты, буйволы и носороги, приходят искупаться слоны. Водоемы, леса и саванны заповедника населяют тысячи птиц — фламинго, цапли, журавли, марабу, дрофы, ткачики. Обилие дичи привлекает многочисленных хищников, в основном львов, гиен и лис, но нередко встречаются также леопарды, шакалы и гепарды.</w:t>
      </w:r>
    </w:p>
    <w:p w:rsidR="00956899" w:rsidRDefault="00956899" w:rsidP="00956899">
      <w:pPr>
        <w:spacing w:before="120"/>
        <w:ind w:firstLine="567"/>
        <w:jc w:val="both"/>
      </w:pPr>
      <w:r w:rsidRPr="005660E4">
        <w:t>Отличительной уникальной особенностью Нгоронгоро является настоящий калейдоскоп африканских ландшафтов, которые со всей полнотой (за исключением пустынь) представлены в этом заповеднике. Здесь на сравнительно небольшой территории можно увидеть всю Африку в миниатюре, Африку, спрятавшуюся в чреве древнего вулкана, который, подобно Ноеву ковчегу, укрыл обитателей Черного континента от бурных волн современной цивилизации.</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899"/>
    <w:rsid w:val="005660E4"/>
    <w:rsid w:val="00616072"/>
    <w:rsid w:val="006E7E8B"/>
    <w:rsid w:val="00706D40"/>
    <w:rsid w:val="00956899"/>
    <w:rsid w:val="00B42C45"/>
    <w:rsid w:val="00FB3C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78A38D-DFB0-4BDA-A6A6-1DEBA3B2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89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568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2778</Words>
  <Characters>1585</Characters>
  <Application>Microsoft Office Word</Application>
  <DocSecurity>0</DocSecurity>
  <Lines>13</Lines>
  <Paragraphs>8</Paragraphs>
  <ScaleCrop>false</ScaleCrop>
  <Company>Home</Company>
  <LinksUpToDate>false</LinksUpToDate>
  <CharactersWithSpaces>4355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Ноев ковчег для Черного континента </dc:title>
  <dc:subject/>
  <dc:creator>User</dc:creator>
  <cp:keywords/>
  <dc:description/>
  <cp:lastModifiedBy>admin</cp:lastModifiedBy>
  <cp:revision>2</cp:revision>
  <dcterms:created xsi:type="dcterms:W3CDTF">2014-01-25T13:33:00Z</dcterms:created>
  <dcterms:modified xsi:type="dcterms:W3CDTF">2014-01-25T13:33:00Z</dcterms:modified>
</cp:coreProperties>
</file>