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2E7" w:rsidRPr="00F66D2A" w:rsidRDefault="004C12E7" w:rsidP="004C12E7">
      <w:pPr>
        <w:spacing w:before="120"/>
        <w:jc w:val="center"/>
        <w:rPr>
          <w:b/>
          <w:bCs/>
          <w:sz w:val="32"/>
          <w:szCs w:val="32"/>
        </w:rPr>
      </w:pPr>
      <w:r w:rsidRPr="00F66D2A">
        <w:rPr>
          <w:b/>
          <w:bCs/>
          <w:sz w:val="32"/>
          <w:szCs w:val="32"/>
        </w:rPr>
        <w:t>Татищев Василий Никитич</w:t>
      </w:r>
    </w:p>
    <w:p w:rsidR="004C12E7" w:rsidRDefault="004C12E7" w:rsidP="004C12E7">
      <w:pPr>
        <w:spacing w:before="120"/>
        <w:ind w:firstLine="567"/>
        <w:jc w:val="both"/>
      </w:pPr>
      <w:r w:rsidRPr="00924D07">
        <w:t>[19 (29) апреля 1686, Псковский уезд — 15 (26) июля 1750, сельцо Болдино Дмитровского уезда Московской губернии]</w:t>
      </w:r>
    </w:p>
    <w:p w:rsidR="004C12E7" w:rsidRPr="00924D07" w:rsidRDefault="004C12E7" w:rsidP="004C12E7">
      <w:pPr>
        <w:spacing w:before="120"/>
        <w:ind w:firstLine="567"/>
        <w:jc w:val="both"/>
      </w:pPr>
      <w:r w:rsidRPr="00924D07">
        <w:t>Российский историк, географ и этнолог, государственный деятель.</w:t>
      </w:r>
      <w:r>
        <w:t xml:space="preserve"> </w:t>
      </w:r>
      <w:r w:rsidRPr="00924D07">
        <w:t xml:space="preserve">Военный. Государственный деятель. Ученый. Татищев происходил из семьи псковского помещика и был родственником царицы Прасковьи, вдовы Ивана V. Он рано вошел в ближайшее окружение Петра Великого и проявил себя и как военный, и как способный администратор, находясь на службе до 1745, когда был отстранен от должности. Несмотря на то, что более 40 лет его жизни приходятся на военную и административную службу, которую Татищев начал драгуном, а окончил в чине тайного советника, он как истинный сподвижник Петра Великого много учился, не утратив жажды познания и в зрелые годы. Чаще всего именно годы трудностей и опалы становились временем наиболее интенсивных научных занятий. В отечественной истории Татищев остался прежде всего как историк, создатель «Истории Российской» — первого многотомного обобщающего труда по русской истории, талантливый географ и этнолог. В ходе Северной войны Татищев участвовал во взятии Нарвы, в Полтавской «виктории», где был ранен, Прутском походе, исполнял дипломатические поручения, участвовал в Аландском конгрессе. И во время войны он успевал учиться. Начинал в кавалерии, с 1712 по 1716 обучался в Германии математике, инженерному и артиллерийскому делу. В эти годы уже началась подготовка Татищева как историка. Он изучал языки, собирал библиотеку (одну из лучших тогда в России частных библиотек), осваивал новейшие философские рационалистические труды, сформировавшие в нем стремление к критическому осмыслению событий прошлого. Вернувшись в Россию, Татищев поступил под команду начальника русской артиллерии Я. В. Брюса. Видимо, через Брюса Петр Великий определил Татищева «к землемерию всего государства и сочинению обстоятельной российской географии с ландкартами». Все последующие годы Татищеву приходилось делить время между административной работой и научными изысканиями, которым он предавался с увлечением и страстью, но на которые оставалось совсем немного времени. С 1720 по 1723 Татищев управлял горными заводами на Урале, проявив себя решительным, чуждым рутины и угодничества администратором, ревнителем «к пользе российской», чем нажил себе немало врагов. По инициативе Татищева был построен Екатеринбургский завод, давший начало городу. Организацию горного дела, управление заводами он сочетал с изучением края, населявших его народов, их быта, нравов и обычаев, истории. Татищев собирал исторические документы, закладывая основы методики исторических исследований, источниковедения и археографии. </w:t>
      </w:r>
    </w:p>
    <w:p w:rsidR="004C12E7" w:rsidRPr="00924D07" w:rsidRDefault="004C12E7" w:rsidP="004C12E7">
      <w:pPr>
        <w:spacing w:before="120"/>
        <w:ind w:firstLine="567"/>
        <w:jc w:val="both"/>
      </w:pPr>
      <w:r w:rsidRPr="00924D07">
        <w:t xml:space="preserve">В 1724-1726 гг. Татищев в Швеции наблюдал за русскими учениками, сам изучал экономику и финансы этой страны. Европейская командировка позволила общаться с лучшими шведскими учеными, специалистами по древней истории, истории России, приобретать книги, работать в шведских архивах, собирая материалы по русской истории. В эти годы опубликован его первый научный труд с описанием костяка мамонта, найденного в Сибири. Приобретенные знания пригодились в России: в последующие годы Татищев руководил Монетной конторой, разработал рекомендации для правительства по стабилизации денежного обращения в стране. Татищев принимал активное участие в событиях 1730 накануне вступления на престол Анны Иоанновны(т. н. «затейка верховников»), показав себя сторонником монархии с широким представительством дворянства в высших органах власти. Чрезвычайно активный, человек сложного характера, неуживчивый, Татищев и в годы руководства денежным делом быстро нашел себе врагов; его обвинили во взяточничестве, с 1734 он был под судом, а затем его, освободив от суда, снова послали на Урал «для размножения заводов». В 1737-1739 он возглавлял Оренбургскую комиссию и руководил подавлением Башкирского восстания, затем — Калмыцкую комиссию, а в 1741-1745 был астраханским губернатором. В 1745 его отстранили от должности, и последние годы он провел вновь под угрозой суда в своем имении Болдино в опале. По семейному преданию, за день до смерти курьер доставил ему известие о снятии всех обвинений и пожаловании ему ордена Александра Невского, но дни Василия Никитича были сочтены. Видимо, в годы руководства Монетной конторой Татищев приступил к систематической работе над своим главным историческим трудом, считая, что «древняя Российская гистория во многих знатных делах и обстоятельствах темна и неисправна». Татищев впервые увидел и осознал связь географии с историей: начав по поручению Петра Великого картографическое и географическое изучение России, он убедился, что знание географии страны невозможно без изучения ее истории. Результатом этих работ стал затем «Лексикон исторический, географический и политический», труды по географии Сибири и России, неоконченное обширное «Общее географическое описание всея Сибири». Из «Лексикона российского исторического, географического, политического и гражданского»Свой главный труд «Историю Российскую» Татищев довел до 1577 года, проработав над ней около 30 лет. В конце 1730-х гг. была создана первая редакция «Истории», которая вызвала замечания членов Академии наук, в 40-е он переработал ее и составил всего четыре части труда, надеясь довести работу до воцарения Михаила Федоровича, однако завершить «Историю» Татищев не успел.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12E7"/>
    <w:rsid w:val="00051FB8"/>
    <w:rsid w:val="00095BA6"/>
    <w:rsid w:val="00210DB3"/>
    <w:rsid w:val="0031418A"/>
    <w:rsid w:val="00350B15"/>
    <w:rsid w:val="00377A3D"/>
    <w:rsid w:val="004C12E7"/>
    <w:rsid w:val="0052086C"/>
    <w:rsid w:val="005A2562"/>
    <w:rsid w:val="00733E7C"/>
    <w:rsid w:val="00755964"/>
    <w:rsid w:val="008C19D7"/>
    <w:rsid w:val="00924D07"/>
    <w:rsid w:val="00A44D32"/>
    <w:rsid w:val="00DF6DAA"/>
    <w:rsid w:val="00E12572"/>
    <w:rsid w:val="00F6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7C2A994-6649-4691-9F90-FEBFA4E8B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2E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C12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794</Words>
  <Characters>4529</Characters>
  <Application>Microsoft Office Word</Application>
  <DocSecurity>0</DocSecurity>
  <Lines>37</Lines>
  <Paragraphs>10</Paragraphs>
  <ScaleCrop>false</ScaleCrop>
  <Company>Home</Company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Татищев Василий Никитич</dc:title>
  <dc:subject/>
  <dc:creator>Alena</dc:creator>
  <cp:keywords/>
  <dc:description/>
  <cp:lastModifiedBy>admin</cp:lastModifiedBy>
  <cp:revision>2</cp:revision>
  <dcterms:created xsi:type="dcterms:W3CDTF">2014-02-19T12:18:00Z</dcterms:created>
  <dcterms:modified xsi:type="dcterms:W3CDTF">2014-02-19T12:18:00Z</dcterms:modified>
</cp:coreProperties>
</file>