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7C" w:rsidRDefault="000F277C" w:rsidP="00947F8C">
      <w:pPr>
        <w:pStyle w:val="a8"/>
        <w:ind w:firstLineChars="567" w:firstLine="1588"/>
        <w:outlineLvl w:val="0"/>
      </w:pPr>
      <w:r>
        <w:t>Средняя школа  №3  г.Десногорска</w:t>
      </w: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pStyle w:val="2"/>
        <w:ind w:firstLineChars="567" w:firstLine="2041"/>
        <w:rPr>
          <w:sz w:val="36"/>
          <w:szCs w:val="36"/>
        </w:rPr>
      </w:pPr>
      <w:r>
        <w:rPr>
          <w:sz w:val="36"/>
          <w:szCs w:val="36"/>
        </w:rPr>
        <w:t>Д  О  К  Л  А  Д</w:t>
      </w: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814"/>
        <w:jc w:val="center"/>
        <w:rPr>
          <w:sz w:val="32"/>
          <w:szCs w:val="32"/>
        </w:rPr>
      </w:pPr>
      <w:r>
        <w:rPr>
          <w:sz w:val="32"/>
          <w:szCs w:val="32"/>
        </w:rPr>
        <w:t>по физике</w:t>
      </w: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pStyle w:val="1"/>
        <w:ind w:firstLineChars="567" w:firstLine="1588"/>
        <w:jc w:val="center"/>
      </w:pPr>
    </w:p>
    <w:p w:rsidR="000F277C" w:rsidRDefault="000F277C" w:rsidP="00947F8C">
      <w:pPr>
        <w:pStyle w:val="1"/>
        <w:ind w:firstLineChars="567" w:firstLine="2722"/>
        <w:jc w:val="center"/>
        <w:rPr>
          <w:i/>
          <w:iCs/>
          <w:sz w:val="48"/>
          <w:szCs w:val="48"/>
        </w:rPr>
      </w:pPr>
    </w:p>
    <w:p w:rsidR="000F277C" w:rsidRDefault="000F277C" w:rsidP="00947F8C">
      <w:pPr>
        <w:pStyle w:val="1"/>
        <w:ind w:firstLineChars="567" w:firstLine="2722"/>
        <w:jc w:val="center"/>
        <w:rPr>
          <w:i/>
          <w:iCs/>
          <w:sz w:val="48"/>
          <w:szCs w:val="48"/>
        </w:rPr>
      </w:pPr>
    </w:p>
    <w:p w:rsidR="000F277C" w:rsidRDefault="000F277C" w:rsidP="00947F8C">
      <w:pPr>
        <w:pStyle w:val="1"/>
        <w:ind w:firstLineChars="567" w:firstLine="2722"/>
        <w:jc w:val="center"/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«</w:t>
      </w:r>
      <w:r>
        <w:rPr>
          <w:b/>
          <w:bCs/>
          <w:i/>
          <w:iCs/>
          <w:sz w:val="48"/>
          <w:szCs w:val="48"/>
        </w:rPr>
        <w:t>Кюри</w:t>
      </w:r>
      <w:r>
        <w:rPr>
          <w:i/>
          <w:iCs/>
          <w:sz w:val="48"/>
          <w:szCs w:val="48"/>
        </w:rPr>
        <w:t>»</w:t>
      </w: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361"/>
        <w:jc w:val="right"/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:rsidR="000F277C" w:rsidRDefault="000F277C" w:rsidP="00947F8C">
      <w:pPr>
        <w:ind w:firstLineChars="567" w:firstLine="1361"/>
        <w:jc w:val="right"/>
        <w:rPr>
          <w:sz w:val="24"/>
          <w:szCs w:val="24"/>
        </w:rPr>
      </w:pPr>
      <w:r>
        <w:rPr>
          <w:sz w:val="24"/>
          <w:szCs w:val="24"/>
        </w:rPr>
        <w:t>ученик 11 «Д» класса</w:t>
      </w:r>
    </w:p>
    <w:p w:rsidR="000F277C" w:rsidRDefault="000F277C" w:rsidP="00947F8C">
      <w:pPr>
        <w:ind w:firstLineChars="567" w:firstLine="1361"/>
        <w:jc w:val="right"/>
        <w:rPr>
          <w:sz w:val="24"/>
          <w:szCs w:val="24"/>
        </w:rPr>
      </w:pPr>
    </w:p>
    <w:p w:rsidR="000F277C" w:rsidRDefault="000F277C" w:rsidP="00947F8C">
      <w:pPr>
        <w:ind w:firstLineChars="567" w:firstLine="1361"/>
        <w:jc w:val="right"/>
        <w:rPr>
          <w:sz w:val="24"/>
          <w:szCs w:val="24"/>
        </w:rPr>
      </w:pPr>
      <w:r>
        <w:rPr>
          <w:sz w:val="24"/>
          <w:szCs w:val="24"/>
        </w:rPr>
        <w:t>Леонов Алексей</w:t>
      </w: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361"/>
        <w:jc w:val="center"/>
        <w:rPr>
          <w:sz w:val="24"/>
          <w:szCs w:val="24"/>
        </w:rPr>
      </w:pPr>
    </w:p>
    <w:p w:rsidR="000F277C" w:rsidRDefault="000F277C" w:rsidP="00947F8C">
      <w:pPr>
        <w:ind w:firstLineChars="567" w:firstLine="1134"/>
        <w:jc w:val="center"/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588"/>
        <w:jc w:val="center"/>
        <w:rPr>
          <w:sz w:val="28"/>
          <w:szCs w:val="28"/>
        </w:rPr>
      </w:pPr>
    </w:p>
    <w:p w:rsidR="000F277C" w:rsidRDefault="000F277C" w:rsidP="00947F8C">
      <w:pPr>
        <w:ind w:firstLineChars="567" w:firstLine="1361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2001г</w:t>
      </w:r>
    </w:p>
    <w:p w:rsidR="000F277C" w:rsidRDefault="000F277C" w:rsidP="00947F8C">
      <w:pPr>
        <w:pStyle w:val="1"/>
        <w:ind w:firstLineChars="567" w:firstLine="1589"/>
        <w:jc w:val="both"/>
        <w:rPr>
          <w:b/>
          <w:bCs/>
          <w:lang w:val="en-US"/>
        </w:rPr>
      </w:pPr>
    </w:p>
    <w:p w:rsidR="000F277C" w:rsidRDefault="000F277C" w:rsidP="00947F8C">
      <w:pPr>
        <w:pStyle w:val="1"/>
        <w:ind w:firstLineChars="567" w:firstLine="1589"/>
        <w:jc w:val="both"/>
        <w:rPr>
          <w:b/>
          <w:bCs/>
          <w:lang w:val="en-US"/>
        </w:rPr>
      </w:pPr>
    </w:p>
    <w:p w:rsidR="000F277C" w:rsidRDefault="000F277C" w:rsidP="00947F8C">
      <w:pPr>
        <w:pStyle w:val="1"/>
        <w:ind w:firstLineChars="567" w:firstLine="1589"/>
        <w:jc w:val="both"/>
        <w:rPr>
          <w:b/>
          <w:bCs/>
        </w:rPr>
      </w:pPr>
      <w:r>
        <w:rPr>
          <w:b/>
          <w:bCs/>
        </w:rPr>
        <w:t>Мария Склодовская-Кюри</w:t>
      </w:r>
    </w:p>
    <w:p w:rsidR="000F277C" w:rsidRDefault="000F277C" w:rsidP="00947F8C">
      <w:pPr>
        <w:ind w:firstLineChars="567" w:firstLine="1588"/>
        <w:jc w:val="both"/>
        <w:rPr>
          <w:sz w:val="28"/>
          <w:szCs w:val="28"/>
        </w:rPr>
      </w:pPr>
      <w:r>
        <w:rPr>
          <w:sz w:val="28"/>
          <w:szCs w:val="28"/>
        </w:rPr>
        <w:t>(1867-1934)</w:t>
      </w:r>
    </w:p>
    <w:p w:rsidR="000F277C" w:rsidRDefault="000F277C" w:rsidP="00947F8C">
      <w:pPr>
        <w:ind w:firstLineChars="567" w:firstLine="1588"/>
        <w:jc w:val="both"/>
        <w:rPr>
          <w:sz w:val="28"/>
          <w:szCs w:val="28"/>
        </w:rPr>
      </w:pPr>
    </w:p>
    <w:p w:rsidR="000F277C" w:rsidRDefault="000F277C" w:rsidP="00947F8C">
      <w:pPr>
        <w:pStyle w:val="1"/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Мария Склодовская-Кюри была среди пионеров исследования радиоактивности. За эту работу она (вместе с мужем Пьером Кюри и первооткрывателем радиоактивности А.Беккерелем) 10 декабря 1903 года была удостоена Нобелевской премии по физике. Спустя 8 лет последовала вторая Нобелевская премия, на сей раз  по химии «за открытие элементов радия и полония, за выяснение природы радия и выделение его в металлическом виде».</w:t>
      </w:r>
    </w:p>
    <w:p w:rsidR="000F277C" w:rsidRDefault="000F277C" w:rsidP="00947F8C">
      <w:pPr>
        <w:pStyle w:val="a3"/>
        <w:ind w:firstLineChars="567" w:firstLine="1361"/>
        <w:rPr>
          <w:sz w:val="24"/>
          <w:szCs w:val="24"/>
        </w:rPr>
      </w:pPr>
      <w:r>
        <w:rPr>
          <w:sz w:val="24"/>
          <w:szCs w:val="24"/>
        </w:rPr>
        <w:tab/>
        <w:t>Так М. Склодовская-Кюри стала первой женщиной, удостоенной высшей награды, и первым ученым, удостоенным ею дважды. Многие академии и научные общества мира избирали ее почетным членом, в том числе и Академия наук России.</w:t>
      </w:r>
    </w:p>
    <w:p w:rsidR="000F277C" w:rsidRDefault="000F277C" w:rsidP="00947F8C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Вся жизнь Марии Склодовской-Кюри – подвиг, беззаветный труд во имя науки</w:t>
      </w:r>
      <w:r>
        <w:rPr>
          <w:sz w:val="24"/>
          <w:szCs w:val="24"/>
        </w:rPr>
        <w:t xml:space="preserve">. Девизом служили слова ее мужа Пьера, видного физика: «Что бы ни случилось, хотя бы расставалась душа с телом, надо работать». Работа по изучению радиоактивных веществ началась в темной, плохо оборудованной лаборатории, где супруги Кюри в течение почти 4 лет перерабатывали тонны урансодержащих отходов. Им удалось выделить ничтожные следы неизвестных до сих пор элементов – </w:t>
      </w:r>
      <w:r>
        <w:rPr>
          <w:i/>
          <w:iCs/>
          <w:sz w:val="24"/>
          <w:szCs w:val="24"/>
        </w:rPr>
        <w:t xml:space="preserve">радия и полония. </w:t>
      </w:r>
      <w:r>
        <w:rPr>
          <w:sz w:val="24"/>
          <w:szCs w:val="24"/>
        </w:rPr>
        <w:t>Только в 1902г. они получили около дециграмма чистого хлорида радия. Научный мир с нетерпением ожидал каждую новую статью о радиоактивности, подписанную М. и П. Кюри, каждая из них несла крупицу новой истины.</w:t>
      </w:r>
    </w:p>
    <w:p w:rsidR="000F277C" w:rsidRDefault="000F277C" w:rsidP="00947F8C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19 апреля 1906г. произошло трагическое событие: в результате несчастного случая погиб Пьер Кюри. Но горе не сломило Марию: «Что бы не случилось… надо работать». Упорная работа приносила новые плоды. В 1910г. она вместе с А.Дебьерном (его считают автором открытия актиния) впервые выделила небольшие количества чистого металлического </w:t>
      </w:r>
      <w:r>
        <w:rPr>
          <w:i/>
          <w:iCs/>
          <w:sz w:val="24"/>
          <w:szCs w:val="24"/>
        </w:rPr>
        <w:t>радия</w:t>
      </w:r>
      <w:r>
        <w:rPr>
          <w:sz w:val="24"/>
          <w:szCs w:val="24"/>
        </w:rPr>
        <w:t>. Позднее это событие включили в число 7 наиболее крупных научных достижений – «семи чудес света» – первой четверти ХХ в.</w:t>
      </w:r>
    </w:p>
    <w:p w:rsidR="000F277C" w:rsidRDefault="000F277C" w:rsidP="00947F8C">
      <w:pPr>
        <w:pStyle w:val="a3"/>
        <w:ind w:firstLineChars="567" w:firstLine="1361"/>
        <w:rPr>
          <w:sz w:val="24"/>
          <w:szCs w:val="24"/>
        </w:rPr>
      </w:pPr>
      <w:r>
        <w:rPr>
          <w:sz w:val="24"/>
          <w:szCs w:val="24"/>
        </w:rPr>
        <w:tab/>
        <w:t xml:space="preserve">М. Склодовская-Кюри стала первой женщиной-профессором. Курс лекций по радиоактивности, прочитанный ею, лег в основу фундаментального труда «Радиоактивность», который много раз переиздавался и издавался на иностранных языках, в том числе на русском. </w:t>
      </w:r>
    </w:p>
    <w:p w:rsidR="000F277C" w:rsidRDefault="000F277C" w:rsidP="00947F8C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М. Склодовская-Кюри стала инициатором создания в Париже Института радия. Он был построен накануне первой мировой войны, и М. Склодовская-Кюри вплоть до последних дней жизни возглавляла физико-химический отдел этого института, находящегося на улице, носящей имя П. и М. Кюри.</w:t>
      </w:r>
    </w:p>
    <w:p w:rsidR="000F277C" w:rsidRDefault="000F277C" w:rsidP="00947F8C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Человек большой и щедрой души – такой она была всю жизнь. Она первой организовала широкое применение излучений в медицинских целях, обучила во время войны более 1500 человек работе на рентгеновских установках, вторую Нобелевскую премию М. Склодовская-Кюри внесла в фонд помощи раненым. Она подарила Институту радия в Варшаве, открывшемуся в 1932г., грамм очень дорогого радия; внимательно относилась к молодым ученым, которые съезжались в ее лабораторию со всего света… Полька по национальности, она никогда не забывала своей Родины.</w:t>
      </w:r>
    </w:p>
    <w:p w:rsidR="000F277C" w:rsidRDefault="000F277C" w:rsidP="00B87D9E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М. Склодовская-Кюри погибла в 1934г. от лучевой болезни. И до сих пор лабораторные тетради Марии Склодовской-Кюри, тетради времен открытия и извлечения радия, обнаруживают высокий уровень радиации.</w:t>
      </w:r>
      <w:bookmarkStart w:id="0" w:name="_GoBack"/>
      <w:bookmarkEnd w:id="0"/>
    </w:p>
    <w:sectPr w:rsidR="000F277C">
      <w:headerReference w:type="default" r:id="rId6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77C" w:rsidRDefault="000F277C">
      <w:r>
        <w:separator/>
      </w:r>
    </w:p>
  </w:endnote>
  <w:endnote w:type="continuationSeparator" w:id="0">
    <w:p w:rsidR="000F277C" w:rsidRDefault="000F2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77C" w:rsidRDefault="000F277C">
      <w:r>
        <w:separator/>
      </w:r>
    </w:p>
  </w:footnote>
  <w:footnote w:type="continuationSeparator" w:id="0">
    <w:p w:rsidR="000F277C" w:rsidRDefault="000F2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77C" w:rsidRDefault="00947F8C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0F277C" w:rsidRDefault="000F27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D9E"/>
    <w:rsid w:val="000F277C"/>
    <w:rsid w:val="007C5DCF"/>
    <w:rsid w:val="008F49A1"/>
    <w:rsid w:val="00947F8C"/>
    <w:rsid w:val="00B8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5B6037-31D2-4611-9547-AD592F91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52"/>
      <w:szCs w:val="5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Title"/>
    <w:basedOn w:val="a"/>
    <w:link w:val="a9"/>
    <w:uiPriority w:val="99"/>
    <w:qFormat/>
    <w:pPr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Document Map"/>
    <w:basedOn w:val="a"/>
    <w:link w:val="ab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Мария Склодовская-Кюри</vt:lpstr>
    </vt:vector>
  </TitlesOfParts>
  <Company>3-20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Мария Склодовская-Кюри</dc:title>
  <dc:subject/>
  <dc:creator>Alex</dc:creator>
  <cp:keywords/>
  <dc:description/>
  <cp:lastModifiedBy>admin</cp:lastModifiedBy>
  <cp:revision>2</cp:revision>
  <cp:lastPrinted>2001-03-16T12:45:00Z</cp:lastPrinted>
  <dcterms:created xsi:type="dcterms:W3CDTF">2014-01-27T18:18:00Z</dcterms:created>
  <dcterms:modified xsi:type="dcterms:W3CDTF">2014-01-27T18:18:00Z</dcterms:modified>
</cp:coreProperties>
</file>