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126" w:rsidRDefault="00AF012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М.А.Булгаков</w:t>
      </w:r>
    </w:p>
    <w:p w:rsidR="00AF0126" w:rsidRDefault="00AF012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Доклад подготовил Ковальчук А.В.</w:t>
      </w:r>
    </w:p>
    <w:p w:rsidR="00AF0126" w:rsidRDefault="00AF01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и всякий советский гражданин сталинской эпохи, Михаил Афанасьевич Булгаков должен был при поступлении на очередную «службу» писать автобиографию, прилагавшуюся к печатному «листку по учету кадров». Таких официальных документов он собственноручно составил несколько, все они являются и литературными произведениями, важными источниками для научной биографии великого русского писателя.</w:t>
      </w:r>
    </w:p>
    <w:p w:rsidR="00AF0126" w:rsidRDefault="00AF01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Отделе рукописей Государственного Литературного музея (фонд 151, опись 1, единица хранения 278) хранится автобиография М. А. Булгакова, датированная мартом 1931 года и содержащая малоизвестные сведения о его театральной деятельности. </w:t>
      </w:r>
    </w:p>
    <w:p w:rsidR="00AF0126" w:rsidRDefault="00AF01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Родился в 1891 году в Киеве. Сын профессора. Окончил Киевский университет по медицинскому факультету в 1916 году. Тогда же стал заниматься литературой, нигде не печатаясь до 1919 года.</w:t>
      </w:r>
    </w:p>
    <w:p w:rsidR="00AF0126" w:rsidRDefault="00AF01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годы 1919-1921, проживая на Кавказе, писал фельетоны, изредка помещаемые в газетах, изучал историю театра, иногда выступал в качестве актера.</w:t>
      </w:r>
    </w:p>
    <w:p w:rsidR="00AF0126" w:rsidRDefault="00AF01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1921 году переехал в Москву, где служил в газетах репортером, затем фельетонистом.</w:t>
      </w:r>
    </w:p>
    <w:p w:rsidR="00AF0126" w:rsidRDefault="00AF01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годы 1922-1924, продолжая газетную работу, писал сатирические повести и роман «Белая гвардия».</w:t>
      </w:r>
    </w:p>
    <w:p w:rsidR="00AF0126" w:rsidRDefault="00AF01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1925 году, по канве этого романа, написал пьесу, которая в 1926 году пошла в Московском Художественном театре под названием «Дни Турбиных» и была запрещена после 289-го представления.</w:t>
      </w:r>
    </w:p>
    <w:p w:rsidR="00AF0126" w:rsidRDefault="00AF01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Следующая пьеса «Зойкина квартира» шла в театре имени Вахтангова и была запрещена после 200&lt;-го&gt; представления.</w:t>
      </w:r>
    </w:p>
    <w:p w:rsidR="00AF0126" w:rsidRDefault="00AF01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Следующая - «Багровый остров» шла в Камерном театре и была запрещена приблизительно после 50-го представления.</w:t>
      </w:r>
    </w:p>
    <w:p w:rsidR="00AF0126" w:rsidRDefault="00AF01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Следующая - «Бег» была запрещена после первых репетиций в Московском Художественном театре.</w:t>
      </w:r>
    </w:p>
    <w:p w:rsidR="00AF0126" w:rsidRDefault="00AF01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Следующая - «Кабала Святош» была запрещена сразу и до репетиций не дошла.</w:t>
      </w:r>
    </w:p>
    <w:p w:rsidR="00AF0126" w:rsidRDefault="00AF01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Через 2 месяца по запрещении «Кабалы» (в мае 1930 года) был принят в Московский Художественный театр на должность режиссера, находясь в которой, написал инсценировку «Мертвых душ» Гоголя.</w:t>
      </w:r>
    </w:p>
    <w:p w:rsidR="00AF0126" w:rsidRDefault="00AF01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марте 1931 года был принят кроме режиссуры и в актерский состав Московского Художественного театра.</w:t>
      </w:r>
    </w:p>
    <w:p w:rsidR="00AF0126" w:rsidRDefault="00AF01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Творчество Булгакова - вершинное явление русской художественной культуры двадцатого века. Трагична судьба Мастера, лишенного возможности быть напечатанным, услышанным. С 1927 года по 1940, до дня своей смерти, Булгаков не увидел ни одной своей строчки в печати. Булгаков был своего рода пророком. С горьким чувством он пишет, что после окончания войны (1-ой мировой): "...западные страны зализывают свои раны, они поправятся, очень скоро поправятся (и будут процветать!), а мы... мы будем драться, мы будем платить за безумие дней Октябрьских, ... за все!" </w:t>
      </w:r>
    </w:p>
    <w:p w:rsidR="00AF0126" w:rsidRDefault="00AF01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своем знаменитом письме "Правительству СССР", написанном в один из самых драматических, страшных моментов его жизни, его самосознания, в конце марта 1930 года, Булгаков считает одной из главных черт своих сатирических повестей "глубокий скептицизм в отношении революционного процесса...". Булгаков, вероятно, наиболее четко, чем кто-либо из его современников, со всей определенностью поставил вопрос о свободе слова, о свободе печати как непременном условии свободы творчества. Булгаков, рыцарь Чести, сделал свой выбор - готовность к любым трудностям, кроме жертвы свободой художественной мысли. </w:t>
      </w:r>
    </w:p>
    <w:p w:rsidR="00AF0126" w:rsidRDefault="00AF01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  <w:t xml:space="preserve">Как художник слова, Булгаков, прежде всего сатирик, хотя его палитра всегда многоцветна, глубока, неповторима и многопланова. Он смелый сатирик. Его главный принцип - "сатира не терпит оглядки". </w:t>
      </w:r>
    </w:p>
    <w:p w:rsidR="00AF0126" w:rsidRDefault="00AF01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Булгаков считал своим учителем Салтыкова-Щедрина, его любимейшим писателем был Гоголь, недаром своему сокровенному герою Мастеру - он придает портретное сходство с Гоголем. </w:t>
      </w:r>
    </w:p>
    <w:p w:rsidR="00AF0126" w:rsidRDefault="00AF01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Сочинять Булгаков начал очень рано в отроческие годы. Насмешливость, художественный артистизм, тяга к театральности, а впоследствии и пристальный анализ формировали его неповторимый стиль. </w:t>
      </w:r>
    </w:p>
    <w:p w:rsidR="00AF0126" w:rsidRDefault="00AF01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Ранняя проза Булгакова заложила булгаковскую тайну - тайну фантастического, фантасмагорического, тайну двоения и самоотрицания, тайну дьявольщины. Это не только дань литературной традиции (в том числе немецких романтиков, особенно Гофмана): социальная и литературная жизнь была столь нелепа, алогична, безобразна, что вполне могла казаться сверхъестественной. </w:t>
      </w:r>
    </w:p>
    <w:p w:rsidR="00AF0126" w:rsidRDefault="00AF01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лучшее, написанное Булгаковым в 20 годах, - непримиримое отрицание поверженной и исковерканной действительности, той, что вошла в его произведения, по которой пронесся бесовский шабаш. </w:t>
      </w:r>
    </w:p>
    <w:p w:rsidR="00AF0126" w:rsidRDefault="00AF01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Уже в двадцатые годы Булгаков сознавал, что существует крепчайшая тайная связь автора с каждой созданной им страницей. Создав мысль - образ или целый художественный мир, автор как бы сообщает им прочность несокрушимой реальности - "рукописи не горят". </w:t>
      </w:r>
    </w:p>
    <w:p w:rsidR="00AF0126" w:rsidRDefault="00AF01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при очевидной склонности автора к фантастике, его сатира беспощадно реалистична, конкретна, исторически и психологически достоверна; время, города и люди слиты здесь в картину живописную и убедительную, недаром есть понятия "Булгаковская Москва", "Булгаковский Киев". </w:t>
      </w:r>
    </w:p>
    <w:p w:rsidR="00AF0126" w:rsidRDefault="00AF01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Булгаков-писатель и Булгаков-человек до сих пор во многом – загадка. Неясны его политические взгляды, отношение к религии, эстетическая программа. Его жизнь состояла как бы из трех частей, каждая из которых чем-то примечательна. До 1919 года он врач, только изредка пробующий себя в литературе. В 20-е годы Булгаков уже профессиональный писатель и драматург, зарабатывающий на жизнь литературным трудом и осененный громкой, но скандальной славой «Дней Турбиных». Наконец, в 30-е годы Михаил Афанасьевич – театральный служащий, поскольку существовать на публикации прозы и постановки пьес уже не может – не дают (в это время он пишет свой нетленный и главный шедевр - «Мастера и Маргариту»). Надо сказать, что Булгаков – феноменальное явление советских времен. Он с детства ненавидел писать на «социальный заказ», в то время как в стране конъюнктурщина и страх губили таланты и выдающиеся умы. Сам Михаил Афанасьевич был твердо уверен, что никогда не станет «илотом, панегиристом и запуганным услужающим». В своем письме правительству в 1930г. он признавался: «Попыток же сочинить коммунистическую пьесу я даже не производил, зная заведомо, что такая пьеса у меня не выйдет». Эта невероятная смелость была, очевидно, вызвана тем, что Булгаков никогда не отступался от своих творческих позиций, идей и оставался самим собой в самые тяжелые моменты жизни. А их у него было немало. Ему полной мерой довелось испытать на себе давление мощной административно-бюрократической системы сталинских времен, той, которую он впоследствии обозначил сильным и емким словом «Кабала». Многие его творческие и жизненные установки, реализованные в художественных произведениях и пьесах, встретили жестокий отпор. В жизни Булгакова были полосы кризисов, когда произведения его не печатали, пьесы не ставили, не давали работать в любимом МХАТе. </w:t>
      </w:r>
    </w:p>
    <w:p w:rsidR="00AF0126" w:rsidRDefault="00AF01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 Сталиным у Булгакова были особые отношения. Вождь критиковал многие его произведения, прямо намекая на антисоветскую агитацию в них. Но несмотря на это Михаил Афанасьевич не испытал на себе того, что называлось страшным словом ГУЛАГ. И умер не на нарах (хотя в те времена забирали за гораздо меньшие прегрешения), а в собственной постели (от нефросклероза, унаследованного от отца). Булгаков знал, что в Советском Союзе его вряд ли ждет блестящее литературное будущее (его произведения постоянно подвергались чудовищной критике), доведенный до нервного расстройства, открыто писал Сталину (письмо это приобрело широкую известность): «…я обращаюсь к Вам и прошу Вашего ходатайства перед Правительством СССР ОБ ИЗГНАНИИ МЕНЯ ЗА ПРЕДЕЛЫ СССР ВМЕСТЕ С ЖЕНОЮ МОЕЙ Л.Е. БУЛГАКОВОЙ, которая к прошению этому присоединяется». На самом деле, Булгаков по-своему любил Родину, не представлял себе жизни без советского театра, но.… Однажды он сказал: «Нет такого писателя, чтобы он замолчал. Если замолчал, значит, был ненастоящий. А если настоящий замолчал – погибнет». Почему же Вождь не ликвидировал «антисоветчика», «буржуазного писателя» Булгакова? Говорят, писатель «сразил» его необыкновенным обаянием и чувством юмора. А Сталин еще и ценил его как драматурга: смотрел пьесу «Дни Турбиных» 15 раз! Л.Е. Белозерская (жена Михаила Афанасьевича) так описывает Булгакова при первой встрече с ним: «Нельзя было не обратить внимание на необыкновенно свежий его язык, мастерский диалог и такой неназойливый юмор.… Передо мной стоял человек лет 30 – 32-х; волосы светлые, гладко причесанные на косой пробор. Глаза голубые, черты лица неправильные, ноздри грубо вырезаны; когда говорит, морщит лоб. Но лицо, в общем, привлекательное, лицо больших возможностей. Это значит – способно выражать самые разнообразные чувства. Я долго мучилась, прежде чем сообразила, на кого же все-таки походил Михаил Булгаков. И вдруг меня осенило – на Шаляпина!»</w:t>
      </w:r>
    </w:p>
    <w:p w:rsidR="00AF0126" w:rsidRDefault="00AF01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был М. А. Булгаков. Врач, журналист, прозаик, драматург, режиссер, он был представителем той части интеллигенции, которая, не покинув страну в трудные годы, стремилась сохранить себя и в изменившихся условиях. Ему пришлось пройти через пристрастие к морфию (когда работал земским врачом), гражданскую войну (которую он переживал в двух ее пылавших очагах – родном городе Киеве и на Сев. Кавказе), жестокую литературную травлю и вынужденное молчание, и в этих условиях ему удалось создать такие шедевры, которыми зачитываются во всем мире.</w:t>
      </w:r>
      <w:bookmarkStart w:id="0" w:name="_GoBack"/>
      <w:bookmarkEnd w:id="0"/>
    </w:p>
    <w:sectPr w:rsidR="00AF012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3785"/>
    <w:rsid w:val="00647739"/>
    <w:rsid w:val="00783785"/>
    <w:rsid w:val="00AF0126"/>
    <w:rsid w:val="00F2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39B078A-5F88-4FBA-917E-20896DD9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ind w:firstLine="680"/>
      <w:jc w:val="both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3">
    <w:name w:val="Body Text"/>
    <w:basedOn w:val="a"/>
    <w:link w:val="a4"/>
    <w:uiPriority w:val="99"/>
    <w:rPr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pPr>
      <w:ind w:firstLine="720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5828</Words>
  <Characters>3323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Как и всякий советский гражданин сталинской эпохи, Михаил Афанасьевич Булгаков должен был при поступлении на очередную «службу» писать автобиографию, прилагавшуюся к печатному «листку по учету кадров»</vt:lpstr>
    </vt:vector>
  </TitlesOfParts>
  <Company>LGM</Company>
  <LinksUpToDate>false</LinksUpToDate>
  <CharactersWithSpaces>9133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и всякий советский гражданин сталинской эпохи, Михаил Афанасьевич Булгаков должен был при поступлении на очередную «службу» писать автобиографию, прилагавшуюся к печатному «листку по учету кадров»</dc:title>
  <dc:subject/>
  <dc:creator>USER</dc:creator>
  <cp:keywords/>
  <dc:description/>
  <cp:lastModifiedBy>admin</cp:lastModifiedBy>
  <cp:revision>2</cp:revision>
  <cp:lastPrinted>2001-11-04T13:28:00Z</cp:lastPrinted>
  <dcterms:created xsi:type="dcterms:W3CDTF">2014-01-26T21:04:00Z</dcterms:created>
  <dcterms:modified xsi:type="dcterms:W3CDTF">2014-01-26T21:04:00Z</dcterms:modified>
</cp:coreProperties>
</file>