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E7A" w:rsidRDefault="0019094B">
      <w:pPr>
        <w:pStyle w:val="1"/>
        <w:jc w:val="center"/>
      </w:pPr>
      <w:r>
        <w:t>Святитель Григорий Нисский</w:t>
      </w:r>
    </w:p>
    <w:p w:rsidR="00516E7A" w:rsidRPr="0019094B" w:rsidRDefault="0019094B">
      <w:pPr>
        <w:pStyle w:val="a3"/>
        <w:divId w:val="426773479"/>
      </w:pPr>
      <w:r>
        <w:t xml:space="preserve">Перевезенцев С. В. </w:t>
      </w:r>
    </w:p>
    <w:p w:rsidR="00516E7A" w:rsidRDefault="0019094B">
      <w:pPr>
        <w:pStyle w:val="a3"/>
        <w:divId w:val="426773479"/>
      </w:pPr>
      <w:r>
        <w:t xml:space="preserve">Наиболее весомый вклад в развитие христианской философии внес младший брат Василия Великого — Григорий Нисский (335—394 гг.), бывший епископом г. Ниссы. </w:t>
      </w:r>
    </w:p>
    <w:p w:rsidR="00516E7A" w:rsidRDefault="0019094B">
      <w:pPr>
        <w:pStyle w:val="a3"/>
        <w:divId w:val="426773479"/>
      </w:pPr>
      <w:r>
        <w:t xml:space="preserve">Разрабатывая систему христианского богословия, "каппадокийцы" пришли к выводу, что лучшим средством толкования догматических истин является философия. С их точки зрения силы разума должны помочь укреплению христианской веры. В качестве философской базы теологии они использовали принципы неоплатонизма. </w:t>
      </w:r>
    </w:p>
    <w:p w:rsidR="00516E7A" w:rsidRDefault="0019094B">
      <w:pPr>
        <w:pStyle w:val="a3"/>
        <w:divId w:val="426773479"/>
      </w:pPr>
      <w:r>
        <w:t xml:space="preserve">Особое значение каппадокийские Отцы Церкви придавали обоснованию догмата Святой Троицы. Григорий Нисский, опираясь на неоплатоническое учение, утверждал, что три лица Святой Троицы обладают единой Божественной сущностью, но свое выражение находят в трех ипостасях. Божественная сущность выражает единство Бога и существует как бы самостоятельно, но вместе с тем одинаково присутствует в каждой из своих ипостасей. Иначе говоря, каждое из лиц Троицы как бы отделены друг от друга, особы, но их объединяет единая сущность. </w:t>
      </w:r>
    </w:p>
    <w:p w:rsidR="00516E7A" w:rsidRDefault="0019094B">
      <w:pPr>
        <w:pStyle w:val="a3"/>
        <w:divId w:val="426773479"/>
      </w:pPr>
      <w:r>
        <w:t xml:space="preserve">В своем понимании Святой Троицы Григорий Нисский отходит от неоплатонического учения, которое рассматривало три основные ипостаси идеального мира — Единое, Ум и Мировую Душу — как своего рода лестницу снижающегося совершенства. </w:t>
      </w:r>
    </w:p>
    <w:p w:rsidR="00516E7A" w:rsidRDefault="0019094B">
      <w:pPr>
        <w:pStyle w:val="a3"/>
        <w:divId w:val="426773479"/>
      </w:pPr>
      <w:r>
        <w:t xml:space="preserve">Усилиями Григория Нисского в христианской теологии закрепилось и представление о Боге, как нематериальном, бессмертном и непознаваемом существе. Ведь, даже несмотря на все свои философские доказательства существа Троицы, Григорий Нисский приходил к выводу о том, что Бог, в принципе, непознаваем. И Символ Веры — это в конечном итоге не предмет человеческого знания, а предмет веры, ибо истинное соотношение трех Божественных ипостасей доступно не столько разуму, сколько вере. </w:t>
      </w:r>
    </w:p>
    <w:p w:rsidR="00516E7A" w:rsidRDefault="0019094B">
      <w:pPr>
        <w:pStyle w:val="a3"/>
        <w:divId w:val="426773479"/>
      </w:pPr>
      <w:r>
        <w:t xml:space="preserve">Григорий Нисский вошел в историю религиозной и философской мысли и как создатель своеобразного учения о человеке. Одним из первых, если не самым первым из христианских мыслителей Григорий Нисский формулирует идею о том, что человек является венцом божественного творения и "царем" всего сотворенного. В своем трактате "Об устроении человека" отец Церкви утверждает — Господь сотворил живую и неживую природу ранее сотворения человека потому, что "Творец всего приготовил заранее как бы царский чертог будущему царю". И человек "был призван сразу стать царем подвластного ему". </w:t>
      </w:r>
    </w:p>
    <w:p w:rsidR="00516E7A" w:rsidRDefault="0019094B">
      <w:pPr>
        <w:pStyle w:val="a3"/>
        <w:divId w:val="426773479"/>
      </w:pPr>
      <w:r>
        <w:t xml:space="preserve">Лишь человек из всего сотворенного создан по образу и подобию Божию, ибо именно человеку предназначено Богом воплощать Божественный замысел в тварном мире: "...Человеческая природа, поскольку приуготовлялась для начальствования над другими через подобие Царю всего, стала как бы одушевленным образом, приобщенным первообразу и достоинством, и именем". </w:t>
      </w:r>
    </w:p>
    <w:p w:rsidR="00516E7A" w:rsidRDefault="0019094B">
      <w:pPr>
        <w:pStyle w:val="a3"/>
        <w:divId w:val="426773479"/>
      </w:pPr>
      <w:r>
        <w:t xml:space="preserve">В связи с такой трактовкой Божественного замысла, у Григория Нисского возникает и оригинальное по тем временам по тем временам объяснение смысла человеческого существования на земле — человек должен самостоятельно стремиться к истинному осознанию Божественного в себе. "Мера того, насколько вы способны познать Бога, в вас самих", — утверждает Отец Церкви. </w:t>
      </w:r>
    </w:p>
    <w:p w:rsidR="00516E7A" w:rsidRDefault="0019094B">
      <w:pPr>
        <w:pStyle w:val="a3"/>
        <w:divId w:val="426773479"/>
      </w:pPr>
      <w:r>
        <w:t xml:space="preserve">И тем самым максимально заостряет внимание на проблеме свободы воли в земной жизни — человек сам решает, что ему нужно делать и как ему поступать: "Одному из всех человеку необходимо быть свободным и не подчиненным никакой естественной власти, но самовластно решать так, как ему кажется". Более того, в отличие от многих современных и последующих христианских философов, Григорий Нисский приходит к убеждению, что человек не может и не должен в земной жизни соблюдать насильно навязываемые ему христианские добродетели, ибо "добродетель — вешь неподвластная и добровольная". </w:t>
      </w:r>
    </w:p>
    <w:p w:rsidR="00516E7A" w:rsidRDefault="0019094B">
      <w:pPr>
        <w:pStyle w:val="a3"/>
        <w:divId w:val="426773479"/>
      </w:pPr>
      <w:r>
        <w:t xml:space="preserve">Почему у Григория Нисского возникает такая уверенность в силах и способностях человека самостоятельно сделать окончательный правильный выбор между добром и злом? Дело в том, что Нисский поддерживал и развивал учение Оригена о всеобщем спасении и восстановлении (апокатастасис). В системе взглядов Григория Нисского посмертное спасение получается человеком не только не по заслугам вследствие добродетелей, но вообще независимо от желания спастись. Апокатастасис для всех — таков непреложный замысел Создателя. </w:t>
      </w:r>
    </w:p>
    <w:p w:rsidR="00516E7A" w:rsidRDefault="0019094B">
      <w:pPr>
        <w:pStyle w:val="a3"/>
        <w:divId w:val="426773479"/>
      </w:pPr>
      <w:r>
        <w:t xml:space="preserve">Круг предопределенных к спасению у Григория Нисского настолько широк, что включает даже бесов и самого "изобретателя зла". В своем труде "Большое огласительное слово" Нисский пишет: "Один (т.е. дьявол) употребил обман к растлению естества, а справедливый, благий и премудрый (т.е. Бог) измышлением обмана воспользовался для спасения растленного, благодетельствуя тем самым не только погибшему, но и самому устроителю нашей погибели". Бог воплотился, пишет Григорий Нисский далее, "освобождая человека от зла и исцеляя самого изобретателя зла". </w:t>
      </w:r>
    </w:p>
    <w:p w:rsidR="00516E7A" w:rsidRDefault="0019094B">
      <w:pPr>
        <w:pStyle w:val="a3"/>
        <w:divId w:val="426773479"/>
      </w:pPr>
      <w:r>
        <w:t xml:space="preserve">И Западная, и Восточная Церкви позднее не приняли эти оригенистские мотивы в трудах Григория Нисского. После осуждения Оригена на Пятом Вселенском Соборе в 543 г., мнение Григория Нисского об апокатастасисе тоже подвергалось критике. Интересно, когда в 1081 году был установлен новый праздник Трех Святителей (Василия Великого, Григория Богослова, Иоанна Златоуста), то Григорий Нисский не был включен в этот чин "вселенских великих учителей и святителей". </w:t>
      </w:r>
    </w:p>
    <w:p w:rsidR="00516E7A" w:rsidRDefault="0019094B">
      <w:pPr>
        <w:pStyle w:val="a3"/>
        <w:divId w:val="426773479"/>
      </w:pPr>
      <w:r>
        <w:t xml:space="preserve">Другие же компоненты учения Григория Нисского стали достаточно влиятельными. Так, учение о человеке и его свободе в земной жизни оказало значительное влияние на формирование не только западного христианства, но и образа жизни всей западной цивилизации. Это учение соответствовало и даже в какой-то предопределило направленность западной цивилизации на возвеличивание человеческой свободы на земле, что особенно ярко проявилось в более поздние времена в гуманистических, протестантских и просветительских теориях. </w:t>
      </w:r>
      <w:bookmarkStart w:id="0" w:name="_GoBack"/>
      <w:bookmarkEnd w:id="0"/>
    </w:p>
    <w:sectPr w:rsidR="00516E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094B"/>
    <w:rsid w:val="0019094B"/>
    <w:rsid w:val="00516E7A"/>
    <w:rsid w:val="00DD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C8BAC-0C7F-4EAD-AD03-59330CB12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7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840</Words>
  <Characters>4788</Characters>
  <Application>Microsoft Office Word</Application>
  <DocSecurity>0</DocSecurity>
  <Lines>39</Lines>
  <Paragraphs>11</Paragraphs>
  <ScaleCrop>false</ScaleCrop>
  <Company/>
  <LinksUpToDate>false</LinksUpToDate>
  <CharactersWithSpaces>5617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Святитель Григорий Нисский</dc:title>
  <dc:subject/>
  <dc:creator>admin</dc:creator>
  <cp:keywords/>
  <dc:description/>
  <cp:lastModifiedBy>admin</cp:lastModifiedBy>
  <cp:revision>2</cp:revision>
  <dcterms:created xsi:type="dcterms:W3CDTF">2014-01-30T12:29:00Z</dcterms:created>
  <dcterms:modified xsi:type="dcterms:W3CDTF">2014-01-30T12:29:00Z</dcterms:modified>
</cp:coreProperties>
</file>