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05A" w:rsidRPr="00535FD8" w:rsidRDefault="0079205A" w:rsidP="0079205A">
      <w:pPr>
        <w:spacing w:before="120"/>
        <w:jc w:val="center"/>
        <w:rPr>
          <w:b/>
          <w:sz w:val="32"/>
        </w:rPr>
      </w:pPr>
      <w:r w:rsidRPr="00535FD8">
        <w:rPr>
          <w:b/>
          <w:sz w:val="32"/>
        </w:rPr>
        <w:t>Модели возникновения несчастных случаев</w:t>
      </w:r>
    </w:p>
    <w:p w:rsidR="0079205A" w:rsidRPr="00476A3C" w:rsidRDefault="0079205A" w:rsidP="0079205A">
      <w:pPr>
        <w:spacing w:before="120"/>
        <w:ind w:firstLine="567"/>
        <w:jc w:val="both"/>
      </w:pPr>
      <w:r w:rsidRPr="00476A3C">
        <w:t>С точки</w:t>
      </w:r>
      <w:r>
        <w:t xml:space="preserve"> </w:t>
      </w:r>
      <w:r w:rsidRPr="00476A3C">
        <w:t>зрения</w:t>
      </w:r>
      <w:r>
        <w:t xml:space="preserve"> </w:t>
      </w:r>
      <w:r w:rsidRPr="00476A3C">
        <w:t>теории</w:t>
      </w:r>
      <w:r>
        <w:t xml:space="preserve"> </w:t>
      </w:r>
      <w:r w:rsidRPr="00476A3C">
        <w:t>вероятностей</w:t>
      </w:r>
      <w:r>
        <w:t xml:space="preserve"> </w:t>
      </w:r>
      <w:r w:rsidRPr="00476A3C">
        <w:t>несчастный случай является случайным событием.</w:t>
      </w:r>
      <w:r>
        <w:t xml:space="preserve"> </w:t>
      </w:r>
      <w:r w:rsidRPr="00476A3C">
        <w:t>В свою очередь</w:t>
      </w:r>
      <w:r>
        <w:t xml:space="preserve">, </w:t>
      </w:r>
      <w:r w:rsidRPr="00476A3C">
        <w:t>его возникновение чаще всего возможно при одновременном проявлении двух других случайных событий: воздействие потенциально</w:t>
      </w:r>
      <w:r>
        <w:t xml:space="preserve"> </w:t>
      </w:r>
      <w:r w:rsidRPr="00476A3C">
        <w:t>опасного</w:t>
      </w:r>
      <w:r>
        <w:t xml:space="preserve"> </w:t>
      </w:r>
      <w:r w:rsidRPr="00476A3C">
        <w:t>фактора</w:t>
      </w:r>
      <w:r>
        <w:t xml:space="preserve"> </w:t>
      </w:r>
      <w:r w:rsidRPr="00476A3C">
        <w:t>и</w:t>
      </w:r>
      <w:r>
        <w:t xml:space="preserve"> </w:t>
      </w:r>
      <w:r w:rsidRPr="00476A3C">
        <w:t>неадекватное</w:t>
      </w:r>
      <w:r>
        <w:t xml:space="preserve"> </w:t>
      </w:r>
      <w:r w:rsidRPr="00476A3C">
        <w:t>(ошибочное) действие (поведение) человека</w:t>
      </w:r>
      <w:r>
        <w:t xml:space="preserve">, </w:t>
      </w:r>
      <w:r w:rsidRPr="00476A3C">
        <w:t>например (см. рис. 1). Вероятность указанных событий можно обозначить как :</w:t>
      </w:r>
      <w:r w:rsidR="00F81A2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21.75pt;height:17.25pt">
            <v:imagedata r:id="rId4" o:title=""/>
          </v:shape>
        </w:pict>
      </w:r>
      <w:r>
        <w:t xml:space="preserve"> - </w:t>
      </w:r>
      <w:r w:rsidRPr="00476A3C">
        <w:t>вероятность</w:t>
      </w:r>
      <w:r>
        <w:t xml:space="preserve"> </w:t>
      </w:r>
      <w:r w:rsidRPr="00476A3C">
        <w:t>проявления опасного</w:t>
      </w:r>
      <w:r>
        <w:t xml:space="preserve"> </w:t>
      </w:r>
      <w:r w:rsidRPr="00476A3C">
        <w:t xml:space="preserve">фактора или наличие опасности и </w:t>
      </w:r>
      <w:r w:rsidR="00F81A24">
        <w:pict>
          <v:shape id="_x0000_i1035" type="#_x0000_t75" style="width:19.5pt;height:17.25pt">
            <v:imagedata r:id="rId5" o:title=""/>
          </v:shape>
        </w:pict>
      </w:r>
      <w:r w:rsidRPr="00476A3C">
        <w:t>— вероятность ошибки человека</w:t>
      </w:r>
      <w:r>
        <w:t xml:space="preserve">, </w:t>
      </w:r>
      <w:r w:rsidRPr="00476A3C">
        <w:t>т.</w:t>
      </w:r>
      <w:r>
        <w:t xml:space="preserve"> </w:t>
      </w:r>
      <w:r w:rsidRPr="00476A3C">
        <w:t>е. его нахождение в опасной зоне в незащищенном состоянии во время действия опасного фактора.</w:t>
      </w:r>
    </w:p>
    <w:p w:rsidR="0079205A" w:rsidRPr="00476A3C" w:rsidRDefault="0079205A" w:rsidP="0079205A">
      <w:pPr>
        <w:spacing w:before="120"/>
        <w:ind w:firstLine="567"/>
        <w:jc w:val="both"/>
      </w:pPr>
      <w:r w:rsidRPr="00476A3C">
        <w:t>Схематично (см.</w:t>
      </w:r>
      <w:r>
        <w:t xml:space="preserve"> </w:t>
      </w:r>
      <w:r w:rsidRPr="00476A3C">
        <w:t>рис. 2) возникновение НС можно представить через указанные</w:t>
      </w:r>
      <w:r>
        <w:t xml:space="preserve"> </w:t>
      </w:r>
      <w:r w:rsidRPr="00476A3C">
        <w:t>независимые</w:t>
      </w:r>
      <w:r>
        <w:t xml:space="preserve"> </w:t>
      </w:r>
      <w:r w:rsidRPr="00476A3C">
        <w:t>события</w:t>
      </w:r>
      <w:r>
        <w:t xml:space="preserve">, </w:t>
      </w:r>
      <w:r w:rsidRPr="00476A3C">
        <w:t>связанные с венчающим событием (НС)</w:t>
      </w:r>
      <w:r>
        <w:t xml:space="preserve">, </w:t>
      </w:r>
      <w:r w:rsidRPr="00476A3C">
        <w:t>через логический символ «И»</w:t>
      </w:r>
      <w:r>
        <w:t xml:space="preserve">, </w:t>
      </w:r>
      <w:r w:rsidRPr="00476A3C">
        <w:t>который показывает</w:t>
      </w:r>
      <w:r>
        <w:t xml:space="preserve">, </w:t>
      </w:r>
      <w:r w:rsidRPr="00476A3C">
        <w:t>что выходное событие происходит</w:t>
      </w:r>
      <w:r>
        <w:t xml:space="preserve">, </w:t>
      </w:r>
      <w:r w:rsidRPr="00476A3C">
        <w:t>если исходные события случаются одновременно (расшифровка основных символов в логических диаграммах дана в табл. 1).</w:t>
      </w:r>
    </w:p>
    <w:p w:rsidR="0079205A" w:rsidRPr="00476A3C" w:rsidRDefault="0079205A" w:rsidP="0079205A">
      <w:pPr>
        <w:spacing w:before="120"/>
        <w:ind w:firstLine="567"/>
        <w:jc w:val="both"/>
      </w:pPr>
      <w:r w:rsidRPr="00476A3C">
        <w:t>Тогда вероятность</w:t>
      </w:r>
      <w:r>
        <w:t xml:space="preserve"> </w:t>
      </w:r>
      <w:r w:rsidRPr="00476A3C">
        <w:t>НС</w:t>
      </w:r>
      <w:r>
        <w:t xml:space="preserve"> </w:t>
      </w:r>
      <w:r w:rsidRPr="00476A3C">
        <w:t>определится</w:t>
      </w:r>
      <w:r>
        <w:t xml:space="preserve"> </w:t>
      </w:r>
      <w:r w:rsidRPr="00476A3C">
        <w:t>как произведение вероятностей указанных независимых событий</w:t>
      </w:r>
      <w:r>
        <w:t xml:space="preserve">, </w:t>
      </w:r>
      <w:r w:rsidRPr="00476A3C">
        <w:t>т. е.</w:t>
      </w:r>
    </w:p>
    <w:p w:rsidR="0079205A" w:rsidRPr="00476A3C" w:rsidRDefault="00F81A24" w:rsidP="0079205A">
      <w:pPr>
        <w:spacing w:before="120"/>
        <w:ind w:firstLine="567"/>
        <w:jc w:val="both"/>
      </w:pPr>
      <w:r>
        <w:pict>
          <v:shape id="_x0000_i1038" type="#_x0000_t75" style="width:80.25pt;height:17.25pt">
            <v:imagedata r:id="rId6" o:title=""/>
          </v:shape>
        </w:pict>
      </w:r>
      <w:r w:rsidR="0079205A" w:rsidRPr="00476A3C">
        <w:t>(1)</w:t>
      </w:r>
    </w:p>
    <w:p w:rsidR="0079205A" w:rsidRPr="00476A3C" w:rsidRDefault="00F81A24" w:rsidP="0079205A">
      <w:pPr>
        <w:spacing w:before="120"/>
        <w:ind w:firstLine="567"/>
        <w:jc w:val="both"/>
      </w:pPr>
      <w:r>
        <w:pict>
          <v:shape id="_x0000_i1041" type="#_x0000_t75" style="width:480.75pt;height:330.75pt">
            <v:imagedata r:id="rId7" o:title=""/>
          </v:shape>
        </w:pict>
      </w:r>
    </w:p>
    <w:p w:rsidR="0079205A" w:rsidRPr="00476A3C" w:rsidRDefault="0079205A" w:rsidP="0079205A">
      <w:pPr>
        <w:spacing w:before="120"/>
        <w:ind w:firstLine="567"/>
        <w:jc w:val="both"/>
      </w:pPr>
      <w:r w:rsidRPr="00476A3C">
        <w:t>При этом необходимо подчеркнуть</w:t>
      </w:r>
      <w:r>
        <w:t xml:space="preserve">, </w:t>
      </w:r>
      <w:r w:rsidRPr="00476A3C">
        <w:t>что как проявление опасного фактора</w:t>
      </w:r>
      <w:r>
        <w:t xml:space="preserve">, </w:t>
      </w:r>
      <w:r w:rsidRPr="00476A3C">
        <w:t>так и ошибочное действие человека</w:t>
      </w:r>
      <w:r>
        <w:t xml:space="preserve"> </w:t>
      </w:r>
      <w:r w:rsidRPr="00476A3C">
        <w:t>— события сами по себе сложные и требуют тщательного дополнительного исследования</w:t>
      </w:r>
      <w:r>
        <w:t xml:space="preserve">, </w:t>
      </w:r>
      <w:r w:rsidRPr="00476A3C">
        <w:t>т. е. их идентификации .</w:t>
      </w:r>
    </w:p>
    <w:p w:rsidR="0079205A" w:rsidRPr="00476A3C" w:rsidRDefault="00F81A24" w:rsidP="0079205A">
      <w:pPr>
        <w:spacing w:before="120"/>
        <w:ind w:firstLine="567"/>
        <w:jc w:val="both"/>
      </w:pPr>
      <w:r>
        <w:pict>
          <v:shape id="_x0000_i1044" type="#_x0000_t75" style="width:480.75pt;height:338.25pt">
            <v:imagedata r:id="rId8" o:title=""/>
          </v:shape>
        </w:pict>
      </w:r>
      <w:r w:rsidR="0079205A" w:rsidRPr="00476A3C">
        <w:t>Наименее изучены</w:t>
      </w:r>
      <w:r w:rsidR="0079205A">
        <w:t xml:space="preserve">, </w:t>
      </w:r>
      <w:r w:rsidR="0079205A" w:rsidRPr="00476A3C">
        <w:t>а следовательно</w:t>
      </w:r>
      <w:r w:rsidR="0079205A">
        <w:t xml:space="preserve">, </w:t>
      </w:r>
      <w:r w:rsidR="0079205A" w:rsidRPr="00476A3C">
        <w:t>и недостаточно формализованы психо-физиологические процессы</w:t>
      </w:r>
      <w:r w:rsidR="0079205A">
        <w:t xml:space="preserve"> </w:t>
      </w:r>
      <w:r w:rsidR="0079205A" w:rsidRPr="00476A3C">
        <w:t>поведения человека в опасной ситуации</w:t>
      </w:r>
      <w:r w:rsidR="0079205A">
        <w:t xml:space="preserve">, </w:t>
      </w:r>
      <w:r w:rsidR="0079205A" w:rsidRPr="00476A3C">
        <w:t>что часто не позволяет оценить вероятность субъективных причин возникновения НС.</w:t>
      </w:r>
      <w:r w:rsidR="0079205A">
        <w:t xml:space="preserve"> </w:t>
      </w:r>
      <w:r w:rsidR="0079205A" w:rsidRPr="00476A3C">
        <w:t>Однако некоторое представление об этих причинах можно получить на основе логической модели возникновения НС вследствие неадекватных действий человека (см. рис. 3).</w:t>
      </w:r>
    </w:p>
    <w:p w:rsidR="0079205A" w:rsidRPr="00476A3C" w:rsidRDefault="00F81A24" w:rsidP="0079205A">
      <w:pPr>
        <w:spacing w:before="120"/>
        <w:ind w:firstLine="567"/>
        <w:jc w:val="both"/>
      </w:pPr>
      <w:r>
        <w:pict>
          <v:shape id="_x0000_i1047" type="#_x0000_t75" style="width:463.5pt;height:497.25pt">
            <v:imagedata r:id="rId9" o:title=""/>
          </v:shape>
        </w:pict>
      </w:r>
    </w:p>
    <w:p w:rsidR="0079205A" w:rsidRPr="00476A3C" w:rsidRDefault="0079205A" w:rsidP="0079205A">
      <w:pPr>
        <w:spacing w:before="120"/>
        <w:ind w:firstLine="567"/>
        <w:jc w:val="both"/>
      </w:pPr>
      <w:r w:rsidRPr="00476A3C">
        <w:t>В модели представлены этапы</w:t>
      </w:r>
      <w:r>
        <w:t xml:space="preserve"> </w:t>
      </w:r>
      <w:r w:rsidRPr="00476A3C">
        <w:t>восприятия</w:t>
      </w:r>
      <w:r>
        <w:t xml:space="preserve"> </w:t>
      </w:r>
      <w:r w:rsidRPr="00476A3C">
        <w:t>и</w:t>
      </w:r>
      <w:r>
        <w:t xml:space="preserve"> </w:t>
      </w:r>
      <w:r w:rsidRPr="00476A3C">
        <w:t>осознания</w:t>
      </w:r>
      <w:r>
        <w:t xml:space="preserve"> </w:t>
      </w:r>
      <w:r w:rsidRPr="00476A3C">
        <w:t>опасности</w:t>
      </w:r>
      <w:r>
        <w:t xml:space="preserve">, </w:t>
      </w:r>
      <w:r w:rsidRPr="00476A3C">
        <w:t>принятия решения</w:t>
      </w:r>
      <w:r>
        <w:t xml:space="preserve"> </w:t>
      </w:r>
      <w:r w:rsidRPr="00476A3C">
        <w:t>о способе защиты и реализации принятого решения.</w:t>
      </w:r>
      <w:r>
        <w:t xml:space="preserve"> </w:t>
      </w:r>
      <w:r w:rsidRPr="00476A3C">
        <w:t>На этапе восприятия причинами НС могут быть отсутствие или</w:t>
      </w:r>
      <w:r>
        <w:t xml:space="preserve"> </w:t>
      </w:r>
      <w:r w:rsidRPr="00476A3C">
        <w:t>недостаточный уровень сигналов</w:t>
      </w:r>
      <w:r>
        <w:t xml:space="preserve"> </w:t>
      </w:r>
      <w:r w:rsidRPr="00476A3C">
        <w:t>об</w:t>
      </w:r>
      <w:r>
        <w:t xml:space="preserve"> </w:t>
      </w:r>
      <w:r w:rsidRPr="00476A3C">
        <w:t>опасности</w:t>
      </w:r>
      <w:r>
        <w:t xml:space="preserve"> </w:t>
      </w:r>
      <w:r w:rsidRPr="00476A3C">
        <w:t>(из-за отсутствия или нерационального выбора сигнализирующих устройств)</w:t>
      </w:r>
      <w:r>
        <w:t xml:space="preserve">, </w:t>
      </w:r>
      <w:r w:rsidRPr="00476A3C">
        <w:t>ошибки восприятия</w:t>
      </w:r>
      <w:r>
        <w:t xml:space="preserve"> </w:t>
      </w:r>
      <w:r w:rsidRPr="00476A3C">
        <w:t>сигналов</w:t>
      </w:r>
      <w:r>
        <w:t xml:space="preserve"> </w:t>
      </w:r>
      <w:r w:rsidRPr="00476A3C">
        <w:t>из-за помех и т. д. На этапе осознания опасности причинами НС могут быть недостаточный опыт работника и сложность идентификации опасностей</w:t>
      </w:r>
      <w:r>
        <w:t xml:space="preserve">, </w:t>
      </w:r>
      <w:r w:rsidRPr="00476A3C">
        <w:t>особенно если она ведется по ряду косвенных признаков. На следующем этапе возможно принятие запоздалых или ошибочных решений.</w:t>
      </w:r>
      <w:r>
        <w:t xml:space="preserve"> </w:t>
      </w:r>
      <w:r w:rsidRPr="00476A3C">
        <w:t>Успешность реализации принятого решения определяется достаточностью времени для выполнения требуемых мер</w:t>
      </w:r>
      <w:r>
        <w:t xml:space="preserve">, </w:t>
      </w:r>
      <w:r w:rsidRPr="00476A3C">
        <w:t>соответствием возможностей человека</w:t>
      </w:r>
      <w:r>
        <w:t xml:space="preserve">, </w:t>
      </w:r>
      <w:r w:rsidRPr="00476A3C">
        <w:t>главным образом</w:t>
      </w:r>
      <w:r>
        <w:t xml:space="preserve">, </w:t>
      </w:r>
      <w:r w:rsidRPr="00476A3C">
        <w:t>его точности и быстродействия требованиям</w:t>
      </w:r>
      <w:r>
        <w:t xml:space="preserve">, </w:t>
      </w:r>
      <w:r w:rsidRPr="00476A3C">
        <w:t>предъявляемым ситуацией. Но даже полное выполнение перечисленных требований не</w:t>
      </w:r>
      <w:r>
        <w:t xml:space="preserve"> </w:t>
      </w:r>
      <w:r w:rsidRPr="00476A3C">
        <w:t>исключает полностью возможность возникновения НС.</w:t>
      </w:r>
    </w:p>
    <w:p w:rsidR="0079205A" w:rsidRPr="00476A3C" w:rsidRDefault="0079205A" w:rsidP="0079205A">
      <w:pPr>
        <w:spacing w:before="120"/>
        <w:ind w:firstLine="567"/>
        <w:jc w:val="both"/>
      </w:pPr>
      <w:r w:rsidRPr="00476A3C">
        <w:t>Из анализа данной модели становится очевидным</w:t>
      </w:r>
      <w:r>
        <w:t xml:space="preserve">, </w:t>
      </w:r>
      <w:r w:rsidRPr="00476A3C">
        <w:t>почему в новых деятельных актах (техпроцессах)</w:t>
      </w:r>
      <w:r>
        <w:t xml:space="preserve">, </w:t>
      </w:r>
      <w:r w:rsidRPr="00476A3C">
        <w:t>для которых еще недостаточна информация о потенциально опасных факторах и их уровнях</w:t>
      </w:r>
      <w:r>
        <w:t xml:space="preserve">, </w:t>
      </w:r>
      <w:r w:rsidRPr="00476A3C">
        <w:t>а следовательно</w:t>
      </w:r>
      <w:r>
        <w:t xml:space="preserve">, </w:t>
      </w:r>
      <w:r w:rsidRPr="00476A3C">
        <w:t>и</w:t>
      </w:r>
      <w:r>
        <w:t xml:space="preserve"> </w:t>
      </w:r>
      <w:r w:rsidRPr="00476A3C">
        <w:t>не выделены необходимые</w:t>
      </w:r>
      <w:r>
        <w:t xml:space="preserve"> </w:t>
      </w:r>
      <w:r w:rsidRPr="00476A3C">
        <w:t>параметры контроля</w:t>
      </w:r>
      <w:r>
        <w:t xml:space="preserve">, </w:t>
      </w:r>
      <w:r w:rsidRPr="00476A3C">
        <w:t>вероятность ошибочных (неадекватных) действий человека по своей защите гораздо выше</w:t>
      </w:r>
      <w:r>
        <w:t xml:space="preserve">, </w:t>
      </w:r>
      <w:r w:rsidRPr="00476A3C">
        <w:t>чем в</w:t>
      </w:r>
      <w:r>
        <w:t xml:space="preserve"> </w:t>
      </w:r>
      <w:r w:rsidRPr="00476A3C">
        <w:t>известных (отработанных)</w:t>
      </w:r>
      <w:r>
        <w:t xml:space="preserve"> </w:t>
      </w:r>
      <w:r w:rsidRPr="00476A3C">
        <w:t>техпроцессах.</w:t>
      </w:r>
      <w:r>
        <w:t xml:space="preserve"> </w:t>
      </w:r>
      <w:r w:rsidRPr="00476A3C">
        <w:t>Вот</w:t>
      </w:r>
      <w:r>
        <w:t xml:space="preserve"> </w:t>
      </w:r>
      <w:r w:rsidRPr="00476A3C">
        <w:t>почему</w:t>
      </w:r>
      <w:r>
        <w:t xml:space="preserve"> </w:t>
      </w:r>
      <w:r w:rsidRPr="00476A3C">
        <w:t>процесс</w:t>
      </w:r>
      <w:r>
        <w:t xml:space="preserve"> </w:t>
      </w:r>
      <w:r w:rsidRPr="00476A3C">
        <w:t>испытаний всегда опаснее отработанного режима функционирования.</w:t>
      </w:r>
    </w:p>
    <w:p w:rsidR="0079205A" w:rsidRPr="00476A3C" w:rsidRDefault="0079205A" w:rsidP="0079205A">
      <w:pPr>
        <w:spacing w:before="120"/>
        <w:ind w:firstLine="567"/>
        <w:jc w:val="both"/>
      </w:pPr>
      <w:r w:rsidRPr="00476A3C">
        <w:t>В рассмотренной</w:t>
      </w:r>
      <w:r>
        <w:t xml:space="preserve"> </w:t>
      </w:r>
      <w:r w:rsidRPr="00476A3C">
        <w:t>модели показаны причины НС</w:t>
      </w:r>
      <w:r>
        <w:t xml:space="preserve">, </w:t>
      </w:r>
      <w:r w:rsidRPr="00476A3C">
        <w:t>связанные с возможностями и ошибками человека.</w:t>
      </w:r>
      <w:r>
        <w:t xml:space="preserve"> </w:t>
      </w:r>
      <w:r w:rsidRPr="00476A3C">
        <w:t>Однако для разработки эффективной профилактики НС необходима идентификация непосредственно опасных факторов.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05A"/>
    <w:rsid w:val="001309A2"/>
    <w:rsid w:val="001A35F6"/>
    <w:rsid w:val="00476A3C"/>
    <w:rsid w:val="00535FD8"/>
    <w:rsid w:val="0079205A"/>
    <w:rsid w:val="00811DD4"/>
    <w:rsid w:val="00BB535B"/>
    <w:rsid w:val="00F8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9A54B34E-9587-47F9-B49F-EFAA3C46C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05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9205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2747</Characters>
  <Application>Microsoft Office Word</Application>
  <DocSecurity>0</DocSecurity>
  <Lines>22</Lines>
  <Paragraphs>6</Paragraphs>
  <ScaleCrop>false</ScaleCrop>
  <Company>Home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 возникновения несчастных случаев</dc:title>
  <dc:subject/>
  <dc:creator>User</dc:creator>
  <cp:keywords/>
  <dc:description/>
  <cp:lastModifiedBy>Irina</cp:lastModifiedBy>
  <cp:revision>2</cp:revision>
  <dcterms:created xsi:type="dcterms:W3CDTF">2014-09-18T01:11:00Z</dcterms:created>
  <dcterms:modified xsi:type="dcterms:W3CDTF">2014-09-18T01:11:00Z</dcterms:modified>
</cp:coreProperties>
</file>