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598" w:rsidRDefault="00415E38">
      <w:pPr>
        <w:pStyle w:val="1"/>
        <w:jc w:val="center"/>
      </w:pPr>
      <w:r>
        <w:t>Аттестация рабочих мест по условиям труда. Рекомендации по организации работы</w:t>
      </w:r>
    </w:p>
    <w:p w:rsidR="00DE1598" w:rsidRPr="00415E38" w:rsidRDefault="00415E38">
      <w:pPr>
        <w:pStyle w:val="a3"/>
      </w:pPr>
      <w:r>
        <w:t>Зачем проводится аттестация рабочих мест</w:t>
      </w:r>
    </w:p>
    <w:p w:rsidR="00DE1598" w:rsidRDefault="00415E38">
      <w:pPr>
        <w:pStyle w:val="a3"/>
      </w:pPr>
      <w:r>
        <w:t>Аттестация рабочих мест по условиям труда проводится в соответствие с Приказом Минздравсоцразвития РФ от 31 августа 2007 г. N 569 "Об утверждении Порядка проведения аттестации рабочих мест по условиям труда".</w:t>
      </w:r>
    </w:p>
    <w:p w:rsidR="00DE1598" w:rsidRDefault="00415E38">
      <w:pPr>
        <w:pStyle w:val="a3"/>
      </w:pPr>
      <w:r>
        <w:t>Аттестация рабочих мест по условиям труда предполагает проведение оценки условий труда на рабочих местах в целях выявления вредных и (или) опасных производственных факторов и осуществления мероприятий по приведению условий труда в соответствие с государственными нормативными требованиями охраны труда.</w:t>
      </w:r>
    </w:p>
    <w:p w:rsidR="00DE1598" w:rsidRDefault="00415E38">
      <w:pPr>
        <w:pStyle w:val="a3"/>
      </w:pPr>
      <w:r>
        <w:t>Аттестация рабочих мест по условиям труда включает гигиеническую оценку условий труда, оценку травмобезопасности и обеспеченности работников средствами индивидуальной защиты (далее - СИЗ).</w:t>
      </w:r>
    </w:p>
    <w:p w:rsidR="00DE1598" w:rsidRDefault="00415E38">
      <w:pPr>
        <w:pStyle w:val="a3"/>
      </w:pPr>
      <w:r>
        <w:t>Аттестации рабочих мест по условиям труда подлежат все имеющиеся в организации рабочие места.</w:t>
      </w:r>
    </w:p>
    <w:p w:rsidR="00DE1598" w:rsidRDefault="00415E38">
      <w:pPr>
        <w:pStyle w:val="a3"/>
      </w:pPr>
      <w:r>
        <w:t>Результаты аттестации рабочих мест по условиям труда используются в целях:</w:t>
      </w:r>
    </w:p>
    <w:p w:rsidR="00DE1598" w:rsidRDefault="00415E38">
      <w:pPr>
        <w:pStyle w:val="a3"/>
      </w:pPr>
      <w:r>
        <w:t>- контроля состояния условий труда на рабочих местах и правильности обеспечения работников сертифицированными средствами индивидуальной и коллективной защиты;</w:t>
      </w:r>
    </w:p>
    <w:p w:rsidR="00DE1598" w:rsidRDefault="00415E38">
      <w:pPr>
        <w:pStyle w:val="a3"/>
      </w:pPr>
      <w:r>
        <w:t>- оценки профессионального риска как вероятности повреждения (утраты) здоровья или смерти работника, связанной с исполнением им обязанностей по трудовому договору и в иных установленных законодательством случаях, контроля и управления профессиональным риском, которые предполагают проведение анализа и оценки состояния здоровья работника в причинно-следственной связи с условиями труда, информирование о риске субъектов трудового права, контроль динамики показателей риска, а также проведение мероприятий по снижению вероятности повреждения здоровья работников;</w:t>
      </w:r>
    </w:p>
    <w:p w:rsidR="00DE1598" w:rsidRDefault="00415E38">
      <w:pPr>
        <w:pStyle w:val="a3"/>
      </w:pPr>
      <w:r>
        <w:t>- предоставления работникам, принимаемым на работу, достоверной информации об условиях труда на рабочих местах, о существующем риске повреждения здоровья, о мерах по защите от воздействия вредных и (или) опасных производственных факторов и полагающихся работникам, занятым на тяжелых работах и работах с вредными и (или) опасными условиями труда, гарантиях и компенсациях;</w:t>
      </w:r>
    </w:p>
    <w:p w:rsidR="00DE1598" w:rsidRDefault="00415E38">
      <w:pPr>
        <w:pStyle w:val="a3"/>
      </w:pPr>
      <w:r>
        <w:t>- предоставления работникам, занятым на работах с вредными условиями труда, на работах, выполняемых в особых температурных условиях или связанных с загрязнением, бесплатной сертифицированной специальной одежды, специальной обуви и других СИЗ, а также смывающих и обезвреживающих средств в соответствии с установленными нормами;</w:t>
      </w:r>
    </w:p>
    <w:p w:rsidR="00DE1598" w:rsidRDefault="00415E38">
      <w:pPr>
        <w:pStyle w:val="a3"/>
      </w:pPr>
      <w:r>
        <w:t>- подготовки статистической отчетности об условиях труда;</w:t>
      </w:r>
    </w:p>
    <w:p w:rsidR="00DE1598" w:rsidRDefault="00415E38">
      <w:pPr>
        <w:pStyle w:val="a3"/>
      </w:pPr>
      <w:r>
        <w:t>- последующего подтверждения соответствия организации работ по охране труда государственным нормативным требованиям охраны труда;</w:t>
      </w:r>
    </w:p>
    <w:p w:rsidR="00DE1598" w:rsidRDefault="00415E38">
      <w:pPr>
        <w:pStyle w:val="a3"/>
      </w:pPr>
      <w:r>
        <w:t>- подготовки контингентов и поименного списка лиц, подлежащих обязательным предварительным (при поступлении на работу) и периодическим (в течение трудовой деятельности) медицинским осмотрам (обследованиям) работников, а также внеочередных медицинских осмотров (обследований).</w:t>
      </w:r>
    </w:p>
    <w:p w:rsidR="00DE1598" w:rsidRDefault="00415E38">
      <w:pPr>
        <w:pStyle w:val="a3"/>
      </w:pPr>
      <w:r>
        <w:t>- расчета скидок и надбавок к страховому тарифу в системе обязательного социального страхования работников от несчастных случаев на производстве и профессиональных заболеваний;</w:t>
      </w:r>
    </w:p>
    <w:p w:rsidR="00DE1598" w:rsidRDefault="00415E38">
      <w:pPr>
        <w:pStyle w:val="a3"/>
      </w:pPr>
      <w:r>
        <w:t>- решения вопроса о связи заболевания с профессией при подозрении на профессиональное заболевание, о диагнозе профессионального заболевания;</w:t>
      </w:r>
    </w:p>
    <w:p w:rsidR="00DE1598" w:rsidRDefault="00415E38">
      <w:pPr>
        <w:pStyle w:val="a3"/>
      </w:pPr>
      <w:r>
        <w:t>- обоснования принимаемых в установленном порядке решений о применении административного наказания в виде административного приостановления деятельности организаций, их филиалов, представительств, структурных подразделений, производственного оборудования, участков;</w:t>
      </w:r>
    </w:p>
    <w:p w:rsidR="00DE1598" w:rsidRDefault="00415E38">
      <w:pPr>
        <w:pStyle w:val="a3"/>
      </w:pPr>
      <w:r>
        <w:t>- рассмотрения вопроса о приостановлении эксплуатации зданий или сооружений, машин и оборудования, осуществления отдельных видов деятельности (работ), оказания услуг вследствие непосредственной угрозы жизни или здоровью работников;</w:t>
      </w:r>
    </w:p>
    <w:p w:rsidR="00DE1598" w:rsidRDefault="00415E38">
      <w:pPr>
        <w:pStyle w:val="a3"/>
      </w:pPr>
      <w:r>
        <w:t>- рассмотрения вопросов и разногласий, связанных с обеспечением безопасных условий труда работников и расследованием произошедших с ними несчастных случаев на производстве и профессиональных заболеваний;</w:t>
      </w:r>
    </w:p>
    <w:p w:rsidR="00DE1598" w:rsidRDefault="00415E38">
      <w:pPr>
        <w:pStyle w:val="a3"/>
      </w:pPr>
      <w:r>
        <w:t>- принятия мер по надлежащему санитарно-бытовому и профилактическому обеспечению работников организации;</w:t>
      </w:r>
    </w:p>
    <w:p w:rsidR="00DE1598" w:rsidRDefault="00415E38">
      <w:pPr>
        <w:pStyle w:val="a3"/>
      </w:pPr>
      <w:r>
        <w:t>- обоснования ограничений труда для отдельных категорий работников;</w:t>
      </w:r>
    </w:p>
    <w:p w:rsidR="00DE1598" w:rsidRDefault="00415E38">
      <w:pPr>
        <w:pStyle w:val="a3"/>
      </w:pPr>
      <w:r>
        <w:t>- включения в трудовой договор характеристики условий труда и компенсаций работникам за работу в тяжелых, вредных и (или) опасных условиях труда;</w:t>
      </w:r>
    </w:p>
    <w:p w:rsidR="00DE1598" w:rsidRDefault="00415E38">
      <w:pPr>
        <w:pStyle w:val="a3"/>
      </w:pPr>
      <w:r>
        <w:t>- обоснования планирования и финансирования мероприятий по улучшению условий и охраны труда в организациях, в том числе за счет средств на обязательное социальное страхование от несчастных случаев на производстве и профессиональных заболеваний;</w:t>
      </w:r>
    </w:p>
    <w:p w:rsidR="00DE1598" w:rsidRDefault="00415E38">
      <w:pPr>
        <w:pStyle w:val="a3"/>
      </w:pPr>
      <w:r>
        <w:t>- создания банка данных существующих условий труда на уровне организации, муниципального образования, органа исполнительной власти субъекта Российской Федерации и на федеральном уровне;</w:t>
      </w:r>
    </w:p>
    <w:p w:rsidR="00DE1598" w:rsidRDefault="00415E38">
      <w:pPr>
        <w:pStyle w:val="a3"/>
      </w:pPr>
      <w:r>
        <w:t>- проведения мероприятий по осуществлению федеральным органом исполнительной власти, уполномоченным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w:t>
      </w:r>
    </w:p>
    <w:p w:rsidR="00DE1598" w:rsidRDefault="00415E38">
      <w:pPr>
        <w:pStyle w:val="a3"/>
      </w:pPr>
      <w:r>
        <w:t>- применения предусмотренных законодательством мер ответственности к лицам, виновным в нарушениях законодательства об охране труда.</w:t>
      </w:r>
    </w:p>
    <w:p w:rsidR="00DE1598" w:rsidRDefault="00415E38">
      <w:pPr>
        <w:pStyle w:val="a3"/>
      </w:pPr>
      <w:r>
        <w:t>Сроки проведения аттестации рабочих мест по условиям труда в организации устанавливаются исходя из того, что каждое рабочее место должно аттестовываться не реже одного раза в пять лет.</w:t>
      </w:r>
    </w:p>
    <w:p w:rsidR="00DE1598" w:rsidRDefault="00415E38">
      <w:pPr>
        <w:pStyle w:val="a3"/>
      </w:pPr>
      <w:r>
        <w:t>Обязательной повторной аттестации рабочих мест по условиям труда (переаттестации) подлежат рабочие места:</w:t>
      </w:r>
    </w:p>
    <w:p w:rsidR="00DE1598" w:rsidRDefault="00415E38">
      <w:pPr>
        <w:pStyle w:val="a3"/>
      </w:pPr>
      <w:r>
        <w:t>- после замены производственного оборудования;</w:t>
      </w:r>
    </w:p>
    <w:p w:rsidR="00DE1598" w:rsidRDefault="00415E38">
      <w:pPr>
        <w:pStyle w:val="a3"/>
      </w:pPr>
      <w:r>
        <w:t>- изменения технологического процесса, средств коллективной зашиты и др.;</w:t>
      </w:r>
    </w:p>
    <w:p w:rsidR="00DE1598" w:rsidRDefault="00415E38">
      <w:pPr>
        <w:pStyle w:val="a3"/>
      </w:pPr>
      <w:r>
        <w:t>- при выявлении нарушений, установленного Порядка, по требованию должностных лиц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а также органов исполнительной власти субъектов Российской Федерации, уполномоченных на проведение государственной экспертизы условий труда.</w:t>
      </w:r>
    </w:p>
    <w:p w:rsidR="00DE1598" w:rsidRDefault="00415E38">
      <w:pPr>
        <w:pStyle w:val="a3"/>
      </w:pPr>
      <w:r>
        <w:t>Результаты повторной аттестации рабочих мест по условиям труда (переаттестации) оформляются соответствующими протоколами, при этом заполняется новая карта аттестации рабочего места по условиям труда или вносятся изменения в карту аттестации рабочего места по условиям труда, оформленную ранее.</w:t>
      </w:r>
    </w:p>
    <w:p w:rsidR="00DE1598" w:rsidRDefault="00415E38">
      <w:pPr>
        <w:pStyle w:val="a3"/>
      </w:pPr>
      <w:r>
        <w:t>Вновь организованные рабочие места аттестуются после ввода их в эксплуатацию.</w:t>
      </w:r>
    </w:p>
    <w:p w:rsidR="00DE1598" w:rsidRDefault="00415E38">
      <w:pPr>
        <w:pStyle w:val="a3"/>
      </w:pPr>
      <w:r>
        <w:t>Документы аттестации рабочих мест по условиям труда рекомендуется хранить в организации в течение 45 лет.</w:t>
      </w:r>
    </w:p>
    <w:p w:rsidR="00DE1598" w:rsidRDefault="00415E38">
      <w:pPr>
        <w:pStyle w:val="a3"/>
      </w:pPr>
      <w:r>
        <w:t>Подготовка к проведению аттестации рабочих мест по условиям труда</w:t>
      </w:r>
    </w:p>
    <w:p w:rsidR="00DE1598" w:rsidRDefault="00415E38">
      <w:pPr>
        <w:pStyle w:val="a3"/>
      </w:pPr>
      <w:r>
        <w:t>Для организации и проведения аттестации рабочих мест по условиям труда в организации издается приказ, в соответствии с которым создается аттестационная комиссия, определяется ее состав, и при необходимости состав аттестационных комиссий в структурных подразделениях организации, утверждается председатель аттестационной комиссии, а также определяются сроки и графики проведения работ по аттестации рабочих мест по условиям труда. Аттестационная комиссия создается организацией, в которой проводится аттестация рабочих мест по условиям труда, и аттестующей организацией на паритетной основе в целях координации, методического руководства и контроля за проведением работы по аттестации рабочих мест по условиям труда.</w:t>
      </w:r>
    </w:p>
    <w:p w:rsidR="00DE1598" w:rsidRDefault="00415E38">
      <w:pPr>
        <w:pStyle w:val="a3"/>
      </w:pPr>
      <w:r>
        <w:t>Аттестационная комиссия формируется, как правило, из специалистов, прошедших подготовку по общим вопросам аттестации рабочих мест по условиям труда в организациях, уполномоченных на этот вид обучения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DE1598" w:rsidRDefault="00415E38">
      <w:pPr>
        <w:pStyle w:val="a3"/>
      </w:pPr>
      <w:r>
        <w:t>В состав аттестационной комиссии организации рекомендуется включать руководителей структурных подразделений организации, юристов, специалистов служб охраны труда, специалистов по кадрам, специалистов по труду и заработной плате, представителей лабораторных подразделений, главных специалистов, медицинских работников, представителей профсоюзных организаций или других уполномоченных работниками представительных органов, представителей комитетов (комиссий) по охране труда, уполномоченных (доверенных) лиц по охране труда профессиональных союзов или трудового коллектива, представителей Аттестующей организации.</w:t>
      </w:r>
    </w:p>
    <w:p w:rsidR="00DE1598" w:rsidRDefault="00415E38">
      <w:pPr>
        <w:pStyle w:val="a3"/>
      </w:pPr>
      <w:r>
        <w:t>Аттестационная комиссия организации решает следующие задачи:</w:t>
      </w:r>
    </w:p>
    <w:p w:rsidR="00DE1598" w:rsidRDefault="00415E38">
      <w:pPr>
        <w:pStyle w:val="a3"/>
      </w:pPr>
      <w:r>
        <w:t>- осуществляет методическое руководство и контроль за проведением работы по аттестации рабочих мест по условиям труда на всех ее этапах;</w:t>
      </w:r>
    </w:p>
    <w:p w:rsidR="00DE1598" w:rsidRDefault="00415E38">
      <w:pPr>
        <w:pStyle w:val="a3"/>
      </w:pPr>
      <w:r>
        <w:t>- формирует необходимые для проведения аттестации рабочих мест по условиям труда нормативные правовые и локальные нормативные акты, организационно-распорядительные и методические документы и организует их изучение;</w:t>
      </w:r>
    </w:p>
    <w:p w:rsidR="00DE1598" w:rsidRDefault="00415E38">
      <w:pPr>
        <w:pStyle w:val="a3"/>
      </w:pPr>
      <w:r>
        <w:t>- составляет полный перечень рабочих мест организации с выделением аналогичных рабочих мест и указанием оцениваемых условий труда, исходя из характеристик технологического процесса, состава производственного оборудования, применяемых сырья и материалов, результатов ранее проводившихся измерений показателей вредных и (или) опасных производственных факторов, жалоб работников на условия труда;</w:t>
      </w:r>
    </w:p>
    <w:p w:rsidR="00DE1598" w:rsidRDefault="00415E38">
      <w:pPr>
        <w:pStyle w:val="a3"/>
      </w:pPr>
      <w:r>
        <w:t>- готовит предложения по приведению наименования профессий и должностей работников организации в соответствие с требованиями законодательства, если для этих профессий и должностей предусмотрено предоставление компенсаций работникам;</w:t>
      </w:r>
    </w:p>
    <w:p w:rsidR="00DE1598" w:rsidRDefault="00415E38">
      <w:pPr>
        <w:pStyle w:val="a3"/>
      </w:pPr>
      <w:r>
        <w:t>- присваивает коды производствам, цехам, участкам для проведения автоматизированной обработки результатов аттестации рабочих мест по условиям труда. Каждому рабочему месту рекомендуется присваивать свой порядковый номер, в том числе и рабочим местам одного наименования;</w:t>
      </w:r>
    </w:p>
    <w:p w:rsidR="00DE1598" w:rsidRDefault="00415E38">
      <w:pPr>
        <w:pStyle w:val="a3"/>
      </w:pPr>
      <w:r>
        <w:t>- составляет и подписывает карты аттестации рабочих мест по условиям труда;</w:t>
      </w:r>
    </w:p>
    <w:p w:rsidR="00DE1598" w:rsidRDefault="00415E38">
      <w:pPr>
        <w:pStyle w:val="a3"/>
      </w:pPr>
      <w:r>
        <w:t>- организует ознакомление работников с результатами аттестации рабочих мест по условиям труда;</w:t>
      </w:r>
    </w:p>
    <w:p w:rsidR="00DE1598" w:rsidRDefault="00415E38">
      <w:pPr>
        <w:pStyle w:val="a3"/>
      </w:pPr>
      <w:r>
        <w:t>- при наличии на рабочих местах вредных и (или) опасных производственных факторов готовит предложения о внесении изменений и (или) дополнений в трудовой договор об обязательствах работодателя по обеспечению работника необходимыми средствами индивидуальной защиты, установлению соответствующего режима труда и отдыха, а также других установленных законодательством гарантий и компенсаций за работу с вредными и (или) опасными условиями труда;</w:t>
      </w:r>
    </w:p>
    <w:p w:rsidR="00DE1598" w:rsidRDefault="00415E38">
      <w:pPr>
        <w:pStyle w:val="a3"/>
      </w:pPr>
      <w:r>
        <w:t>- по результатам аттестации рабочих мест по условиям труда разрабатывает план мероприятий по улучшению и оздоровлению условий труда в организации, куда включаются, в том числе, мероприятия, требующие значительных материальных затрат. В плане мероприятий по улучшению и оздоровлению условий труда в организации указываются источники финансирования мероприятий, сроки их исполнения, исполнители и устраняемые вредные и (или) опасные производственные факторы по конкретным рабочим местам. План мероприятий по улучшению и оздоровлению условий труда в организации подписывается председателем аттестационной комиссии и после согласования с комитетом (комиссией) по охране труда, профсоюзным или иным уполномоченным работниками представительным органом утверждается работодателем и включается в коллективный договор;</w:t>
      </w:r>
    </w:p>
    <w:p w:rsidR="00DE1598" w:rsidRDefault="00415E38">
      <w:pPr>
        <w:pStyle w:val="a3"/>
      </w:pPr>
      <w:r>
        <w:t>- вносит предложения о готовности к сертификации организации работ по охране труда.</w:t>
      </w:r>
    </w:p>
    <w:p w:rsidR="00DE1598" w:rsidRDefault="00415E38">
      <w:pPr>
        <w:pStyle w:val="a3"/>
      </w:pPr>
      <w:r>
        <w:t>Оценка вредных и (или) опасных производственных факторов на предполагаемых аналогичных и аналогичных рабочих местах производится на основании данных, полученных при аттестации 20% таких рабочих мест по условиям труда от общего числа рабочих мест (но не менее двух). При выявлении хотя бы одного рабочего места, не подпадающего под признаки аналогичности определенных аттестационной комиссией аналогичных рабочих мест, оценке подвергаются 100% этих рабочих мест. После этой оценки определяется новый перечень рабочих мест, основанный на результатах инструментальных измерений и оценок. Для аналогичных рабочих мест заполняется одна карта аттестации.</w:t>
      </w:r>
    </w:p>
    <w:p w:rsidR="00DE1598" w:rsidRDefault="00415E38">
      <w:pPr>
        <w:pStyle w:val="a3"/>
      </w:pPr>
      <w:r>
        <w:t>Условия труда и мероприятия по их улучшению, установленные хотя бы для одного рабочего места из числа 20% аналогичных рабочих мест, соответствуют всем 100% аналогичных рабочих мест.</w:t>
      </w:r>
    </w:p>
    <w:p w:rsidR="00DE1598" w:rsidRDefault="00415E38">
      <w:pPr>
        <w:pStyle w:val="a3"/>
      </w:pPr>
      <w:r>
        <w:t>В качестве аналогичных рабочих мест могут рассматриваться рабочие места, которые характеризуются совокупностью следующих признаков:</w:t>
      </w:r>
    </w:p>
    <w:p w:rsidR="00DE1598" w:rsidRDefault="00415E38">
      <w:pPr>
        <w:pStyle w:val="a3"/>
      </w:pPr>
      <w:r>
        <w:t>- профессии или должности одного наименования; выполнение одних и тех же профессиональных обязанностей при ведении однотипного технологического процесса в одинаковом режиме работы;</w:t>
      </w:r>
    </w:p>
    <w:p w:rsidR="00DE1598" w:rsidRDefault="00415E38">
      <w:pPr>
        <w:pStyle w:val="a3"/>
      </w:pPr>
      <w:r>
        <w:t>- использование однотипного производственного оборудования, инструментов, приспособлений, материалов и сырья;</w:t>
      </w:r>
    </w:p>
    <w:p w:rsidR="00DE1598" w:rsidRDefault="00415E38">
      <w:pPr>
        <w:pStyle w:val="a3"/>
      </w:pPr>
      <w:r>
        <w:t>- работа в одном или нескольких однотипных помещениях или на открытом воздухе;</w:t>
      </w:r>
    </w:p>
    <w:p w:rsidR="00DE1598" w:rsidRDefault="00415E38">
      <w:pPr>
        <w:pStyle w:val="a3"/>
      </w:pPr>
      <w:r>
        <w:t>- использование однотипных систем вентиляции, кондиционирования воздуха, отопления и освещения; как правило, одинаковое расположение объектов (производственное оборудование, транспортные средства и т.п.) на рабочем месте;</w:t>
      </w:r>
    </w:p>
    <w:p w:rsidR="00DE1598" w:rsidRDefault="00415E38">
      <w:pPr>
        <w:pStyle w:val="a3"/>
      </w:pPr>
      <w:r>
        <w:t>- одинаковый набор вредных и (или) опасных производственных факторов одного класса и степени.</w:t>
      </w:r>
    </w:p>
    <w:p w:rsidR="00DE1598" w:rsidRDefault="00415E38">
      <w:pPr>
        <w:pStyle w:val="a3"/>
      </w:pPr>
      <w:r>
        <w:t>К предполагаемым аналогичным рабочим местам относятся рабочие места с вышеперечисленными признаками и предполагаемыми одинаковыми условиями труда.</w:t>
      </w:r>
    </w:p>
    <w:p w:rsidR="00DE1598" w:rsidRDefault="00415E38">
      <w:pPr>
        <w:pStyle w:val="a3"/>
      </w:pPr>
      <w:r>
        <w:t>При выполнении работ, не входящих в квалификационную характеристику конкретных профессий и должностей, но вмененных приказом работодателя или трудовым договором в обязанности работнику этой профессии и должности, оценке подвергаются все виды работ.</w:t>
      </w:r>
    </w:p>
    <w:p w:rsidR="00DE1598" w:rsidRDefault="00415E38">
      <w:pPr>
        <w:pStyle w:val="a3"/>
      </w:pPr>
      <w:r>
        <w:t>Аттестация нестационарных рабочих мест, то есть мест с территориально меняющимися рабочими зонами, где рабочей зоной считается часть рабочего места, оснащенная необходимыми средствами производства, в которой один или несколько работников выполняют сходную по характеру работу или операцию (слесари - сантехники, слесари - электрики, строительные рабочие и др.), проводится путем предварительного определения типичных технологических операций с относительно стабильным набором и величиной вредных и (или) опасных производственных факторов и последующей оценки этих операций. Время выполнения каждой операции определяется экспертным путем (на основании локальных нормативных актов).</w:t>
      </w:r>
    </w:p>
    <w:p w:rsidR="00DE1598" w:rsidRDefault="00415E38">
      <w:pPr>
        <w:pStyle w:val="a3"/>
      </w:pPr>
      <w:r>
        <w:t>Гигиеническая оценка условий труда</w:t>
      </w:r>
    </w:p>
    <w:p w:rsidR="00DE1598" w:rsidRDefault="00415E38">
      <w:pPr>
        <w:pStyle w:val="a3"/>
      </w:pPr>
      <w:r>
        <w:t>При аттестации рабочих мест по условиям труда оценке подлежат все имеющиеся на рабочем месте вредные и (или) опасные производственные факторы (физические, химические и биологические факторы), тяжесть и (или) напряженность. Уровни вредных и (или) опасных производственных факторов определяются на основе инструментальных измерений (далее - измерения) при ведении производственных процессов в соответствии с технологической документацией при исправных и эффективно действующих средствах коллективной защиты. При этом используются методы контроля, предусмотренные действующими нормативными актами.</w:t>
      </w:r>
    </w:p>
    <w:p w:rsidR="00DE1598" w:rsidRDefault="00415E38">
      <w:pPr>
        <w:pStyle w:val="a3"/>
      </w:pPr>
      <w:r>
        <w:t>При проведении измерений физических, химических, биологических факторов, тяжести и напряженности трудового процесса необходимо использовать средства измерений, прошедшие государственную поверку в установленные сроки.</w:t>
      </w:r>
    </w:p>
    <w:p w:rsidR="00DE1598" w:rsidRDefault="00415E38">
      <w:pPr>
        <w:pStyle w:val="a3"/>
      </w:pPr>
      <w:r>
        <w:t>Оценка факторов производственной среды и трудового процесса основана на гигиенической классификации условий труда.</w:t>
      </w:r>
    </w:p>
    <w:p w:rsidR="00DE1598" w:rsidRDefault="00415E38">
      <w:pPr>
        <w:pStyle w:val="a3"/>
      </w:pPr>
      <w:r>
        <w:t>Измерения и оценка производственной среды и трудового процесса оформляются протоколами.</w:t>
      </w:r>
    </w:p>
    <w:p w:rsidR="00DE1598" w:rsidRDefault="00415E38">
      <w:pPr>
        <w:pStyle w:val="a3"/>
      </w:pPr>
      <w:r>
        <w:t>В каждом случае протоколы должны содержать следующие данные:</w:t>
      </w:r>
    </w:p>
    <w:p w:rsidR="00DE1598" w:rsidRDefault="00415E38">
      <w:pPr>
        <w:pStyle w:val="a3"/>
      </w:pPr>
      <w:r>
        <w:t>- идентификационный номер протокола (числовой и буквенный);</w:t>
      </w:r>
    </w:p>
    <w:p w:rsidR="00DE1598" w:rsidRDefault="00415E38">
      <w:pPr>
        <w:pStyle w:val="a3"/>
      </w:pPr>
      <w:r>
        <w:t>- наименование организации, его адрес;</w:t>
      </w:r>
    </w:p>
    <w:p w:rsidR="00DE1598" w:rsidRDefault="00415E38">
      <w:pPr>
        <w:pStyle w:val="a3"/>
      </w:pPr>
      <w:r>
        <w:t>- наименование подразделения организации, рабочего места;</w:t>
      </w:r>
    </w:p>
    <w:p w:rsidR="00DE1598" w:rsidRDefault="00415E38">
      <w:pPr>
        <w:pStyle w:val="a3"/>
      </w:pPr>
      <w:r>
        <w:t>- дата проведения измерений;</w:t>
      </w:r>
    </w:p>
    <w:p w:rsidR="00DE1598" w:rsidRDefault="00415E38">
      <w:pPr>
        <w:pStyle w:val="a3"/>
      </w:pPr>
      <w:r>
        <w:t>- наименование организации (или ее подразделения), привлеченной к выполнению инструментальных измерений, сведения об ее аккредитации;</w:t>
      </w:r>
    </w:p>
    <w:p w:rsidR="00DE1598" w:rsidRDefault="00415E38">
      <w:pPr>
        <w:pStyle w:val="a3"/>
      </w:pPr>
      <w:r>
        <w:t>- наименование измеряемого фактора;</w:t>
      </w:r>
    </w:p>
    <w:p w:rsidR="00DE1598" w:rsidRDefault="00415E38">
      <w:pPr>
        <w:pStyle w:val="a3"/>
      </w:pPr>
      <w:r>
        <w:t>- сведения о применяемых средствах измерений (наименование прибора, инструмента, заводской номер, срок действия свидетельства о поверке и номер свидетельства о поверке);</w:t>
      </w:r>
    </w:p>
    <w:p w:rsidR="00DE1598" w:rsidRDefault="00415E38">
      <w:pPr>
        <w:pStyle w:val="a3"/>
      </w:pPr>
      <w:r>
        <w:t>- метод проведения измерений и оценок с указанием идентификационного номера и наименования нормативного документа, на основании которого проводятся измерения и оценка;</w:t>
      </w:r>
    </w:p>
    <w:p w:rsidR="00DE1598" w:rsidRDefault="00415E38">
      <w:pPr>
        <w:pStyle w:val="a3"/>
      </w:pPr>
      <w:r>
        <w:t>- место проведения измерений (с приложением, при необходимости, эскиза помещения, с указанием размещения оборудования и нанесением на нем точки(ек) замеров (отбора проб);</w:t>
      </w:r>
    </w:p>
    <w:p w:rsidR="00DE1598" w:rsidRDefault="00415E38">
      <w:pPr>
        <w:pStyle w:val="a3"/>
      </w:pPr>
      <w:r>
        <w:t>- нормативное и фактическое значение измеряемого фактора и, при необходимости, время его воздействия;</w:t>
      </w:r>
    </w:p>
    <w:p w:rsidR="00DE1598" w:rsidRDefault="00415E38">
      <w:pPr>
        <w:pStyle w:val="a3"/>
      </w:pPr>
      <w:r>
        <w:t>- сведения о нормативной документации, регламентирующей предельно допустимые концентрации (далее - ПДК), предельно допустимые уровни (далее - ПДУ), нормативные уровни измеряемого фактора;</w:t>
      </w:r>
    </w:p>
    <w:p w:rsidR="00DE1598" w:rsidRDefault="00415E38">
      <w:pPr>
        <w:pStyle w:val="a3"/>
      </w:pPr>
      <w:r>
        <w:t>- класс вредности и опасности по данному фактору;</w:t>
      </w:r>
    </w:p>
    <w:p w:rsidR="00DE1598" w:rsidRDefault="00415E38">
      <w:pPr>
        <w:pStyle w:val="a3"/>
      </w:pPr>
      <w:r>
        <w:t>- должность, фамилия, инициалы и подпись специалиста, проводившего измерения;</w:t>
      </w:r>
    </w:p>
    <w:p w:rsidR="00DE1598" w:rsidRDefault="00415E38">
      <w:pPr>
        <w:pStyle w:val="a3"/>
      </w:pPr>
      <w:r>
        <w:t>- должность, фамилия, инициалы и подпись представителя организации, где проводились инструментальные измерения;</w:t>
      </w:r>
    </w:p>
    <w:p w:rsidR="00DE1598" w:rsidRDefault="00415E38">
      <w:pPr>
        <w:pStyle w:val="a3"/>
      </w:pPr>
      <w:r>
        <w:t>- должность, фамилия, инициалы и подпись ответственного лица Аттестующей организации, печать Аттестующей организации (в случае ее привлечения).</w:t>
      </w:r>
    </w:p>
    <w:p w:rsidR="00DE1598" w:rsidRDefault="00415E38">
      <w:pPr>
        <w:pStyle w:val="a3"/>
      </w:pPr>
      <w:r>
        <w:t>По каждому фактору на отдельное рабочее место оформляются протоколы измерений и оценок.</w:t>
      </w:r>
    </w:p>
    <w:p w:rsidR="00DE1598" w:rsidRDefault="00415E38">
      <w:pPr>
        <w:pStyle w:val="a3"/>
      </w:pPr>
      <w:r>
        <w:t>Измерения и оценка условий труда не проводятся в тех случаях, когда это противопоказано из соображений безопасности для основной работы или работы специалистов, производящих замеры.</w:t>
      </w:r>
    </w:p>
    <w:p w:rsidR="00DE1598" w:rsidRDefault="00415E38">
      <w:pPr>
        <w:pStyle w:val="a3"/>
      </w:pPr>
      <w:r>
        <w:t>Оценка травмобезопасности рабочих мест</w:t>
      </w:r>
    </w:p>
    <w:p w:rsidR="00DE1598" w:rsidRDefault="00415E38">
      <w:pPr>
        <w:pStyle w:val="a3"/>
      </w:pPr>
      <w:r>
        <w:t>Оценка травмобезопасности рабочих мест проводится на соответствие их требованиям безопасности труда, исключающим травмирование работников в условиях, установленных нормативными правовыми актами по охране труда.</w:t>
      </w:r>
    </w:p>
    <w:p w:rsidR="00DE1598" w:rsidRDefault="00415E38">
      <w:pPr>
        <w:pStyle w:val="a3"/>
      </w:pPr>
      <w:r>
        <w:t>Основными объектами оценки травмобезопасности рабочих мест являются: производственное оборудование; приспособления и инструменты; обеспеченность средствами обучения и инструктажа.</w:t>
      </w:r>
    </w:p>
    <w:p w:rsidR="00DE1598" w:rsidRDefault="00415E38">
      <w:pPr>
        <w:pStyle w:val="a3"/>
      </w:pPr>
      <w:r>
        <w:t>Указанные объекты оцениваются на соответствие требованиям нормативных правовых актов, содержащих государственные нормативные требования охраны труда.</w:t>
      </w:r>
    </w:p>
    <w:p w:rsidR="00DE1598" w:rsidRDefault="00415E38">
      <w:pPr>
        <w:pStyle w:val="a3"/>
      </w:pPr>
      <w:r>
        <w:t>Перед оценкой травмобезопасности рабочих мест проверяется наличие, правильность ведения документации и соблюдение требований нормативных документов в части обеспечения безопасности труда в соответствии с технологическим процессом.</w:t>
      </w:r>
    </w:p>
    <w:p w:rsidR="00DE1598" w:rsidRDefault="00415E38">
      <w:pPr>
        <w:pStyle w:val="a3"/>
      </w:pPr>
      <w:r>
        <w:t>Относящимися к травмобезопасности являются требования к:</w:t>
      </w:r>
    </w:p>
    <w:p w:rsidR="00DE1598" w:rsidRDefault="00415E38">
      <w:pPr>
        <w:pStyle w:val="a3"/>
      </w:pPr>
      <w:r>
        <w:t>- защите от механических воздействий;</w:t>
      </w:r>
    </w:p>
    <w:p w:rsidR="00DE1598" w:rsidRDefault="00415E38">
      <w:pPr>
        <w:pStyle w:val="a3"/>
      </w:pPr>
      <w:r>
        <w:t>- защите от воздействия электрического тока; защите от воздействия повышенных или пониженных температур;</w:t>
      </w:r>
    </w:p>
    <w:p w:rsidR="00DE1598" w:rsidRDefault="00415E38">
      <w:pPr>
        <w:pStyle w:val="a3"/>
      </w:pPr>
      <w:r>
        <w:t>- защите от воздействия активных химических и ядовитых веществ.</w:t>
      </w:r>
    </w:p>
    <w:p w:rsidR="00DE1598" w:rsidRDefault="00415E38">
      <w:pPr>
        <w:pStyle w:val="a3"/>
      </w:pPr>
      <w:r>
        <w:t>Независимо от года выпуска и отраслевой принадлежности применяемых на рабочем месте производственного оборудования, приспособлений и инструментов оценка их травмобезопасности проводится на соответствие следующим требованиям:</w:t>
      </w:r>
    </w:p>
    <w:p w:rsidR="00DE1598" w:rsidRDefault="00415E38">
      <w:pPr>
        <w:pStyle w:val="a3"/>
      </w:pPr>
      <w:r>
        <w:t>- наличие средств защиты работников от воздействия движущихся частей производственного оборудования, приспособлений и инструментов, являющихся источником опасности, а также разлетающихся предметов, деталей и т.п.;</w:t>
      </w:r>
    </w:p>
    <w:p w:rsidR="00DE1598" w:rsidRDefault="00415E38">
      <w:pPr>
        <w:pStyle w:val="a3"/>
      </w:pPr>
      <w:r>
        <w:t>- устройство ограждений трубопроводов, гидро-, паро-, пневмосистем, предохранительных клапанов, электросиловых кабелей и других элементов, повреждение которых может вызвать опасность;</w:t>
      </w:r>
    </w:p>
    <w:p w:rsidR="00DE1598" w:rsidRDefault="00415E38">
      <w:pPr>
        <w:pStyle w:val="a3"/>
      </w:pPr>
      <w:r>
        <w:t>- наличие устройств (ручек) для перемещения частей производственного оборудования, приспособлений и инструментов вручную при ремонтных и монтажных работах;</w:t>
      </w:r>
    </w:p>
    <w:p w:rsidR="00DE1598" w:rsidRDefault="00415E38">
      <w:pPr>
        <w:pStyle w:val="a3"/>
      </w:pPr>
      <w:r>
        <w:t>- исключение опасности, вызванной разбрызгиванием обрабатываемых и (или) используемых при эксплуатации производственного оборудования материалов и веществ в рабочей зоне, падением или выбрасыванием предметов (например, инструмента, заготовок);</w:t>
      </w:r>
    </w:p>
    <w:p w:rsidR="00DE1598" w:rsidRDefault="00415E38">
      <w:pPr>
        <w:pStyle w:val="a3"/>
      </w:pPr>
      <w:r>
        <w:t>- исключение опасности, вызванной разрушением конструкций, элементов зданий, обрушением пород и других элементов в карьерах, шахтах и т.п.;</w:t>
      </w:r>
    </w:p>
    <w:p w:rsidR="00DE1598" w:rsidRDefault="00415E38">
      <w:pPr>
        <w:pStyle w:val="a3"/>
      </w:pPr>
      <w:r>
        <w:t>- наличие и соответствие нормативным требованиям сигнальной окраски и знаков безопасности;</w:t>
      </w:r>
    </w:p>
    <w:p w:rsidR="00DE1598" w:rsidRDefault="00415E38">
      <w:pPr>
        <w:pStyle w:val="a3"/>
      </w:pPr>
      <w:r>
        <w:t>- наличие в конструкции ограждений, фиксаторов, блокировок, элементов, обеспечивающих прочность и жесткость герметизирующих элементов;</w:t>
      </w:r>
    </w:p>
    <w:p w:rsidR="00DE1598" w:rsidRDefault="00415E38">
      <w:pPr>
        <w:pStyle w:val="a3"/>
      </w:pPr>
      <w:r>
        <w:t>- обеспечение функционирования средств защиты в течение действия соответствующего вредного и (или) опасного производственного фактора;</w:t>
      </w:r>
    </w:p>
    <w:p w:rsidR="00DE1598" w:rsidRDefault="00415E38">
      <w:pPr>
        <w:pStyle w:val="a3"/>
      </w:pPr>
      <w:r>
        <w:t>- наличие на пульте управления сигнализаторов нарушения нормального функционирования производственного оборудования, приспособлений и инструментов, а также средств аварийной остановки;</w:t>
      </w:r>
    </w:p>
    <w:p w:rsidR="00DE1598" w:rsidRDefault="00415E38">
      <w:pPr>
        <w:pStyle w:val="a3"/>
      </w:pPr>
      <w:r>
        <w:t>- исключение возникновения опасных ситуаций при полном или частичном прекращении энергоснабжения и последующем его восстановлении, а также при повреждении цепи управления энергоснабжением (самопроизвольного пуска при восстановлении энергоснабжения, невыполнение уже выданной команды на остановку);</w:t>
      </w:r>
    </w:p>
    <w:p w:rsidR="00DE1598" w:rsidRDefault="00415E38">
      <w:pPr>
        <w:pStyle w:val="a3"/>
      </w:pPr>
      <w:r>
        <w:t>- исключение падения и выбрасывания подвижных частей производственного оборудования и закрепленных на нем предметов;</w:t>
      </w:r>
    </w:p>
    <w:p w:rsidR="00DE1598" w:rsidRDefault="00415E38">
      <w:pPr>
        <w:pStyle w:val="a3"/>
      </w:pPr>
      <w:r>
        <w:t>- осуществление защиты электрооборудования, электропроводки (в том числе заземления) от механических воздействий, грызунов и насекомых, проникновения растворителей, выполнение соединений проводов и кабелей в соединительных коробках, внутри корпусов электротехнических изделий, аппаратов, машин;</w:t>
      </w:r>
    </w:p>
    <w:p w:rsidR="00DE1598" w:rsidRDefault="00415E38">
      <w:pPr>
        <w:pStyle w:val="a3"/>
      </w:pPr>
      <w:r>
        <w:t>- исключение контакта горячих частей производственного оборудования с открытыми частями кожных покровов работников, с пожаровзрывоопасными веществами, если контакт может явиться причиной ожога, пожара или взрыва;</w:t>
      </w:r>
    </w:p>
    <w:p w:rsidR="00DE1598" w:rsidRDefault="00415E38">
      <w:pPr>
        <w:pStyle w:val="a3"/>
      </w:pPr>
      <w:r>
        <w:t>- соответствие размеров проходов и проездов производственного оборудования нормативным требованиям;</w:t>
      </w:r>
    </w:p>
    <w:p w:rsidR="00DE1598" w:rsidRDefault="00415E38">
      <w:pPr>
        <w:pStyle w:val="a3"/>
      </w:pPr>
      <w:r>
        <w:t>- соответствующее расположение и исполнение средств управления (в т.ч. средств аварийной остановки) для транспортных средств;</w:t>
      </w:r>
    </w:p>
    <w:p w:rsidR="00DE1598" w:rsidRDefault="00415E38">
      <w:pPr>
        <w:pStyle w:val="a3"/>
      </w:pPr>
      <w:r>
        <w:t>- безопасность трасс транспортных средств, оснащение их средствами защиты и знаками безопасности;</w:t>
      </w:r>
    </w:p>
    <w:p w:rsidR="00DE1598" w:rsidRDefault="00415E38">
      <w:pPr>
        <w:pStyle w:val="a3"/>
      </w:pPr>
      <w:r>
        <w:t>- наличие инструкций по охране труда и соответствие их нормативным документам, а в необходимых случаях наличие удостоверений о прохождении специального обучения по охране труда и проверке знаний требований нормативных правовых актов по охране труда;</w:t>
      </w:r>
    </w:p>
    <w:p w:rsidR="00DE1598" w:rsidRDefault="00415E38">
      <w:pPr>
        <w:pStyle w:val="a3"/>
      </w:pPr>
      <w:r>
        <w:t>- наличие и соответствие требованиям охраны труда производственного оборудования, инструмента и приспособлений.</w:t>
      </w:r>
    </w:p>
    <w:p w:rsidR="00DE1598" w:rsidRDefault="00415E38">
      <w:pPr>
        <w:pStyle w:val="a3"/>
      </w:pPr>
      <w:r>
        <w:t>Кроме требований безопасности к производственному оборудованию, приспособлениям, инструментам, средствам обучения и инструктажа, должны быть приняты во внимание специальные для конкретных видов рабочих мест требования к территории, к элементам зданий и сооружений. Например, особые требования при следовании на место выполнения работ, к устройству противоскользящих покрытий пола, к облицовке стен, укреплению сводов в шахтах, устройству и расположению аварийных выходов в тепловых пунктах и т.п. Указанные требования безопасности включаются, как правило, в комплекс требований безопасности к производственному оборудованию.</w:t>
      </w:r>
    </w:p>
    <w:p w:rsidR="00DE1598" w:rsidRDefault="00415E38">
      <w:pPr>
        <w:pStyle w:val="a3"/>
      </w:pPr>
      <w:r>
        <w:t>При оценке средств обучения и инструктажа проверяется наличие документов (удостоверений, свидетельств), подтверждающих прохождение необходимого обучения, инструкций по безопасности и по охране труда, составленных с учетом нормативных требований к их структуре и содержанию.</w:t>
      </w:r>
    </w:p>
    <w:p w:rsidR="00DE1598" w:rsidRDefault="00415E38">
      <w:pPr>
        <w:pStyle w:val="a3"/>
      </w:pPr>
      <w:r>
        <w:t>При проведении оценки травмобезопасности рабочих мест проверяется наличие, правильность ведения и соблюдение требований эксплуатационных документов на производственное оборудование (паспортов, инструкций по эксплуатации и т.п.) в части обеспечения безопасности труда.</w:t>
      </w:r>
    </w:p>
    <w:p w:rsidR="00DE1598" w:rsidRDefault="00415E38">
      <w:pPr>
        <w:pStyle w:val="a3"/>
      </w:pPr>
      <w:r>
        <w:t>Оценка травмобезопасности рабочих мест проводится путем сопоставления фактического состояния объектов оценки (производственного оборудования, приспособлений и инструмента, а также обеспечения средствами обучения и инструктажа) с требованиями нормативных правовых актов, эксплуатационных и технологических документов, предусматривающих обеспечение на рабочих местах безопасных условий труда, то есть условий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DE1598" w:rsidRDefault="00415E38">
      <w:pPr>
        <w:pStyle w:val="a3"/>
      </w:pPr>
      <w:r>
        <w:t>При оценке травмобезопасности пробные пуски и остановки производственного оборудования проводятся лицами, ответственными за его эксплуатацию, с соблюдением требований безопасности.</w:t>
      </w:r>
    </w:p>
    <w:p w:rsidR="00DE1598" w:rsidRDefault="00415E38">
      <w:pPr>
        <w:pStyle w:val="a3"/>
      </w:pPr>
      <w:r>
        <w:t>Оценка условий труда по фактору травмобезопасности проводится по трем уровням (классам):</w:t>
      </w:r>
    </w:p>
    <w:p w:rsidR="00DE1598" w:rsidRDefault="00415E38">
      <w:pPr>
        <w:pStyle w:val="a3"/>
      </w:pPr>
      <w:r>
        <w:t>1 - оптимальный (на рабочем месте не выявлено ни одного нарушения требований охраны труда, отобранных для оценки травмобезопасности в соответствии с разделом IV Порядка; не производятся работы, связанные с ремонтом производственного оборудования, зданий и сооружений, работы повышенной опасности и другие работы, требующие специального обучения по охране труда);</w:t>
      </w:r>
    </w:p>
    <w:p w:rsidR="00DE1598" w:rsidRDefault="00415E38">
      <w:pPr>
        <w:pStyle w:val="a3"/>
      </w:pPr>
      <w:r>
        <w:t>2 - допустимый (на рабочем месте не выявлено ни одного нарушения требований охраны труда; производятся работы, связанные с ремонтом производственного оборудования, зданий и сооружений, работы повышенной опасности и другие работы, требующие специального обучения по охране труда; эксплуатация производственного оборудования с превышенным сроком службы (выработанным ресурсом), если это не запрещено специальными требованиями безопасности на это оборудование; выявлены повреждения и (или) неисправности средств защиты, не снижающие их защитных функций);</w:t>
      </w:r>
    </w:p>
    <w:p w:rsidR="00DE1598" w:rsidRDefault="00415E38">
      <w:pPr>
        <w:pStyle w:val="a3"/>
      </w:pPr>
      <w:r>
        <w:t>3 - опасный (на рабочем месте выявлено одно и более нарушение требований охраны труда).</w:t>
      </w:r>
    </w:p>
    <w:p w:rsidR="00DE1598" w:rsidRDefault="00415E38">
      <w:pPr>
        <w:pStyle w:val="a3"/>
      </w:pPr>
      <w:r>
        <w:t>Оценка травмобезопасности рабочего места оформляется протоколом, форма которого предусмотрена в Приказе Минздравсоцразвития РФ от 31 августа 2007 г. N 569.</w:t>
      </w:r>
    </w:p>
    <w:p w:rsidR="00DE1598" w:rsidRDefault="00415E38">
      <w:pPr>
        <w:pStyle w:val="a3"/>
      </w:pPr>
      <w:r>
        <w:t>На рабочих местах, где отсутствуют объекты оценки травмобезопасности рабочих мест, протокол не составляется.</w:t>
      </w:r>
    </w:p>
    <w:p w:rsidR="00DE1598" w:rsidRDefault="00415E38">
      <w:pPr>
        <w:pStyle w:val="a3"/>
      </w:pPr>
      <w:r>
        <w:t>По результатам оценки травмобезопасности рабочего места в протоколе приводятся краткие выводы, в которых либо констатируется полное соответствие рабочего места требованиям охраны труда, либо указывается, каким пунктам нормативных правовых актов по охране труда не соответствует оцениваемое рабочее место, устанавливается уровень условий труда по фактору травмобезопасности. Протокол подписывается специалистами, проводившими оценку, представителем организации, в которой проводилась оценка травмобезопасности рабочих мест. В случае привлечения Аттестующей организации, протокол подписывается ответственным лицом этой организации и заверяется ее печатью. Результаты оценки травмобезопасности рабочего места с указанием уровня (класса) условий труда по травмобезопасности вносятся в Карту (приложение N 2 к Приказу Минздравсоцразвития РФ от 31 августа 2007 г. N 569).</w:t>
      </w:r>
    </w:p>
    <w:p w:rsidR="00DE1598" w:rsidRDefault="00415E38">
      <w:pPr>
        <w:pStyle w:val="a3"/>
      </w:pPr>
      <w:r>
        <w:t>Оценка обеспеченности работников СИЗ</w:t>
      </w:r>
    </w:p>
    <w:p w:rsidR="00DE1598" w:rsidRDefault="00415E38">
      <w:pPr>
        <w:pStyle w:val="a3"/>
      </w:pPr>
      <w:r>
        <w:t>Оценка обеспеченности работников СИЗ осуществляется посредством сопоставления фактически выданных средств с нормами бесплатной выдачи рабочим и служащим сертифицированной специальной одежды, специальной обуви, а также смывающих и обезвреживающих средств и правилами, утвержденными в установленном порядке, а также путем проверки соблюдения правил обеспечения СИЗ (наличие личной карточки учета, заполненной в установленном порядке).</w:t>
      </w:r>
    </w:p>
    <w:p w:rsidR="00DE1598" w:rsidRDefault="00415E38">
      <w:pPr>
        <w:pStyle w:val="a3"/>
      </w:pPr>
      <w:r>
        <w:t>При оценке обеспеченности работников СИЗ одновременно производится оценка соответствия выданных СИЗ фактическому состоянию условий труда на рабочем месте и проверка наличия сертификата соответствия СИЗ при условии включения СИЗ в Номенклатуру продукции и услуг (работ), подлежащих обязательной сертификации, и номенклатуру продукции, соответствие которой может быть подтверждено декларацией о соответствии, утвержденной постановлением Госстандарта России от 30 июля 2002 г. N 64.</w:t>
      </w:r>
    </w:p>
    <w:p w:rsidR="00DE1598" w:rsidRDefault="00415E38">
      <w:pPr>
        <w:pStyle w:val="a3"/>
      </w:pPr>
      <w:r>
        <w:t>Оценку обеспеченности работников СИЗ следует проводить при наличии результатов гигиенической оценки условий труда и факторов травмобезопасности рабочего места. Оценка соответствия выданных СИЗ фактическому состоянию условий труда производится путем сравнения параметров условий труда с маркировкой СИЗ, предусмотренной требованиями их классификации по защитным свойствам.</w:t>
      </w:r>
    </w:p>
    <w:p w:rsidR="00DE1598" w:rsidRDefault="00415E38">
      <w:pPr>
        <w:pStyle w:val="a3"/>
      </w:pPr>
      <w:r>
        <w:t>Оценка обеспеченности работников СИЗ на рабочем месте оформляется протоколом, за исключением случаев, когда выдача средств индивидуальной защиты не предусмотрена нормами и не требуется по фактическому состоянию условий труда.</w:t>
      </w:r>
    </w:p>
    <w:p w:rsidR="00DE1598" w:rsidRDefault="00415E38">
      <w:pPr>
        <w:pStyle w:val="a3"/>
      </w:pPr>
      <w:r>
        <w:t>Оценка фактического состояния условий труда на рабочих местах</w:t>
      </w:r>
    </w:p>
    <w:p w:rsidR="00DE1598" w:rsidRDefault="00415E38">
      <w:pPr>
        <w:pStyle w:val="a3"/>
      </w:pPr>
      <w:r>
        <w:t>Фактическое состояние условий труда на рабочем месте определяется на основании оценок: по классу и степени вредности и (или) опасности факторов производственной среды и трудового процесса; по классу условий труда по травмобезопасности; по обеспеченности работников СИЗ.</w:t>
      </w:r>
    </w:p>
    <w:p w:rsidR="00DE1598" w:rsidRDefault="00415E38">
      <w:pPr>
        <w:pStyle w:val="a3"/>
      </w:pPr>
      <w:r>
        <w:t>Гигиеническая оценка фактического состояния условий труда производится на основе сопоставления результатов измерений факторов производственной среды и трудового процесса с установленными для них гигиеническими нормативами. На базе таких сопоставлений и на основе действующей классификации условий труда определяется класс условий труда и степени вредности и (или) опасности как для каждого вредного и (или) опасного производственного фактора, так и для рабочего места в целом.</w:t>
      </w:r>
    </w:p>
    <w:p w:rsidR="00DE1598" w:rsidRDefault="00415E38">
      <w:pPr>
        <w:pStyle w:val="a3"/>
      </w:pPr>
      <w:r>
        <w:t>При соответствии фактических значений факторов производственной среды и трудового процесса гигиеническим нормативам, а также при выполнении требований травмобезопасности рабочего места и обеспеченности работников СИЗ считается, что условия труда на рабочем месте отвечают гигиеническим требованиям и требованиям безопасности. Рабочее место признается аттестованным соответственно с классом 1 или 2 с оценкой "соответствует требованиям обеспеченности СИЗ".</w:t>
      </w:r>
    </w:p>
    <w:p w:rsidR="00DE1598" w:rsidRDefault="00415E38">
      <w:pPr>
        <w:pStyle w:val="a3"/>
      </w:pPr>
      <w:r>
        <w:t>В случаях, когда на рабочем месте фактические значения вредных и (или) опасных производственных факторов не соответствуют существующим нормам и (или) требованиям по травмобезопасности и (или) обеспеченности работников СИЗ признается аттестованным: по вредности и опасности факторов производственной среды и трудового процесса с классами 3.1, 3.2, 3.3, 3.4, 4; по травмобезопасности с классом 3; по обеспеченности СИЗ с оценкой "не соответствует требованиям обеспеченности СИЗ".</w:t>
      </w:r>
    </w:p>
    <w:p w:rsidR="00DE1598" w:rsidRDefault="00415E38">
      <w:pPr>
        <w:pStyle w:val="a3"/>
      </w:pPr>
      <w:r>
        <w:t>Проведение работ в условиях чрезвычайных ситуаций (спасательные работы, тушение пожаров и т.д.) классифицируется по вредности и (или) опасности производственных факторов по классу 4, по травмобезопасности - по классу 3.</w:t>
      </w:r>
    </w:p>
    <w:p w:rsidR="00DE1598" w:rsidRDefault="00415E38">
      <w:pPr>
        <w:pStyle w:val="a3"/>
      </w:pPr>
      <w:r>
        <w:t>При отнесении условий труда на рабочем месте к классу 4 (опасному) в организации незамедлительно разрабатывается комплекс мер, направленных на снижение уровня воздействия опасных факторов производственной среды и трудового процесса либо на уменьшение времени их воздействия.</w:t>
      </w:r>
    </w:p>
    <w:p w:rsidR="00DE1598" w:rsidRDefault="00415E38">
      <w:pPr>
        <w:pStyle w:val="a3"/>
      </w:pPr>
      <w:r>
        <w:t>Оформление результатов аттестации рабочих мест по условиям труда</w:t>
      </w:r>
    </w:p>
    <w:p w:rsidR="00DE1598" w:rsidRDefault="00415E38">
      <w:pPr>
        <w:pStyle w:val="a3"/>
      </w:pPr>
      <w:r>
        <w:t>Результаты аттестации рабочих мест по условиям труда оформляются в виде пакета документов, содержащего:</w:t>
      </w:r>
    </w:p>
    <w:p w:rsidR="00DE1598" w:rsidRDefault="00415E38">
      <w:pPr>
        <w:pStyle w:val="a3"/>
      </w:pPr>
      <w:r>
        <w:t>- приказ о проведении аттестации рабочих мест по условиям труда и привлечении к этой работе Аттестующей организации (при необходимости);</w:t>
      </w:r>
    </w:p>
    <w:p w:rsidR="00DE1598" w:rsidRDefault="00415E38">
      <w:pPr>
        <w:pStyle w:val="a3"/>
      </w:pPr>
      <w:r>
        <w:t>- перечень рабочих мест организации, подлежащих аттестации рабочих мест по условиям труда, с выделением аналогичных рабочих мест и указанием оцениваемых факторов условий труда;</w:t>
      </w:r>
    </w:p>
    <w:p w:rsidR="00DE1598" w:rsidRDefault="00415E38">
      <w:pPr>
        <w:pStyle w:val="a3"/>
      </w:pPr>
      <w:r>
        <w:t>- копии документов на право проведения измерений и оценок условий труда Аттестующей организацией (в случае ее привлечения);</w:t>
      </w:r>
    </w:p>
    <w:p w:rsidR="00DE1598" w:rsidRDefault="00415E38">
      <w:pPr>
        <w:pStyle w:val="a3"/>
      </w:pPr>
      <w:r>
        <w:t>- карты аттестации рабочих мест по условиям труда с протоколами измерений и оценок условий труда;</w:t>
      </w:r>
    </w:p>
    <w:p w:rsidR="00DE1598" w:rsidRDefault="00415E38">
      <w:pPr>
        <w:pStyle w:val="a3"/>
      </w:pPr>
      <w:r>
        <w:t>- ведомости рабочих мест (РМ) подразделений и результатов их аттестации рабочих мест по условиям труда и сводную ведомость рабочих мест организации и результатов их аттестации по условиям труда;</w:t>
      </w:r>
    </w:p>
    <w:p w:rsidR="00DE1598" w:rsidRDefault="00415E38">
      <w:pPr>
        <w:pStyle w:val="a3"/>
      </w:pPr>
      <w:r>
        <w:t>- план мероприятий по улучшению и оздоровлению условий труда в организации;</w:t>
      </w:r>
    </w:p>
    <w:p w:rsidR="00DE1598" w:rsidRDefault="00415E38">
      <w:pPr>
        <w:pStyle w:val="a3"/>
      </w:pPr>
      <w:r>
        <w:t>- протокол заседания аттестационной комиссии по результатам аттестации рабочих мест по условиям труда;</w:t>
      </w:r>
    </w:p>
    <w:p w:rsidR="00DE1598" w:rsidRDefault="00415E38">
      <w:pPr>
        <w:pStyle w:val="a3"/>
      </w:pPr>
      <w:r>
        <w:t>- приказ о завершении аттестации рабочих мест и утверждении ее результатов.</w:t>
      </w:r>
    </w:p>
    <w:p w:rsidR="00DE1598" w:rsidRDefault="00415E38">
      <w:pPr>
        <w:pStyle w:val="a3"/>
      </w:pPr>
      <w:r>
        <w:t>После проведения аттестации рабочих мест по условиям труда работодатель направляет: перечень рабочих мест, ведомости рабочих мест подразделений организации и результатов их аттестации по условиям труда и сводную ведомость рабочих мест организации и результатов их аттестации по условиям труда, включая информацию об Аттестующей организации, в государственную инспекцию труда в субъекте Российской Федерации или в территориальный орган Федеральной службы по труду и занятости.</w:t>
      </w:r>
      <w:bookmarkStart w:id="0" w:name="_GoBack"/>
      <w:bookmarkEnd w:id="0"/>
    </w:p>
    <w:sectPr w:rsidR="00DE15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E38"/>
    <w:rsid w:val="00415E38"/>
    <w:rsid w:val="005E7A12"/>
    <w:rsid w:val="00DE1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5DD6E3-4573-42FA-95A5-F9EEB441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4558</Words>
  <Characters>25985</Characters>
  <Application>Microsoft Office Word</Application>
  <DocSecurity>0</DocSecurity>
  <Lines>216</Lines>
  <Paragraphs>60</Paragraphs>
  <ScaleCrop>false</ScaleCrop>
  <Company>diakov.net</Company>
  <LinksUpToDate>false</LinksUpToDate>
  <CharactersWithSpaces>30483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Аттестация рабочих мест по условиям труда. Рекомендации по организации работы</dc:title>
  <dc:subject/>
  <dc:creator>Irina</dc:creator>
  <cp:keywords/>
  <dc:description/>
  <cp:lastModifiedBy>Irina</cp:lastModifiedBy>
  <cp:revision>2</cp:revision>
  <dcterms:created xsi:type="dcterms:W3CDTF">2014-07-19T03:05:00Z</dcterms:created>
  <dcterms:modified xsi:type="dcterms:W3CDTF">2014-07-19T03:05:00Z</dcterms:modified>
</cp:coreProperties>
</file>