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76A" w:rsidRDefault="0023576A" w:rsidP="004B6F3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C258A" w:rsidRPr="004B6F38" w:rsidRDefault="00CC258A" w:rsidP="004B6F38">
      <w:pPr>
        <w:jc w:val="center"/>
        <w:rPr>
          <w:rFonts w:ascii="Times New Roman" w:hAnsi="Times New Roman"/>
          <w:b/>
          <w:sz w:val="24"/>
          <w:szCs w:val="24"/>
        </w:rPr>
      </w:pPr>
      <w:r w:rsidRPr="004B6F38">
        <w:rPr>
          <w:rFonts w:ascii="Times New Roman" w:hAnsi="Times New Roman"/>
          <w:b/>
          <w:sz w:val="24"/>
          <w:szCs w:val="24"/>
        </w:rPr>
        <w:t>Министерство общего профессионального образования</w:t>
      </w:r>
    </w:p>
    <w:p w:rsidR="00CC258A" w:rsidRPr="004B6F38" w:rsidRDefault="00CC258A" w:rsidP="004B6F38">
      <w:pPr>
        <w:jc w:val="center"/>
        <w:rPr>
          <w:rFonts w:ascii="Times New Roman" w:hAnsi="Times New Roman"/>
          <w:b/>
          <w:sz w:val="24"/>
          <w:szCs w:val="24"/>
        </w:rPr>
      </w:pPr>
      <w:r w:rsidRPr="004B6F38">
        <w:rPr>
          <w:rFonts w:ascii="Times New Roman" w:hAnsi="Times New Roman"/>
          <w:b/>
          <w:sz w:val="24"/>
          <w:szCs w:val="24"/>
        </w:rPr>
        <w:t>Свердловской области</w:t>
      </w:r>
    </w:p>
    <w:p w:rsidR="00CC258A" w:rsidRPr="004B6F38" w:rsidRDefault="00CC258A" w:rsidP="004B6F38">
      <w:pPr>
        <w:jc w:val="center"/>
        <w:rPr>
          <w:rFonts w:ascii="Times New Roman" w:hAnsi="Times New Roman"/>
          <w:b/>
          <w:sz w:val="24"/>
          <w:szCs w:val="24"/>
        </w:rPr>
      </w:pPr>
      <w:r w:rsidRPr="004B6F38">
        <w:rPr>
          <w:rFonts w:ascii="Times New Roman" w:hAnsi="Times New Roman"/>
          <w:b/>
          <w:sz w:val="24"/>
          <w:szCs w:val="24"/>
        </w:rPr>
        <w:t>ГОУ СПО СО «Екатеринбургский монтажный колледж»</w:t>
      </w:r>
    </w:p>
    <w:p w:rsidR="00CC258A" w:rsidRPr="004B6F38" w:rsidRDefault="00CC258A" w:rsidP="004B6F38">
      <w:pPr>
        <w:jc w:val="center"/>
        <w:rPr>
          <w:rFonts w:ascii="Times New Roman" w:hAnsi="Times New Roman"/>
          <w:sz w:val="24"/>
          <w:szCs w:val="24"/>
        </w:rPr>
      </w:pPr>
    </w:p>
    <w:p w:rsidR="00CC258A" w:rsidRPr="004B6F38" w:rsidRDefault="00CC258A" w:rsidP="004B6F38">
      <w:pPr>
        <w:rPr>
          <w:rFonts w:ascii="Times New Roman" w:hAnsi="Times New Roman"/>
          <w:sz w:val="24"/>
          <w:szCs w:val="24"/>
        </w:rPr>
      </w:pPr>
    </w:p>
    <w:p w:rsidR="00CC258A" w:rsidRPr="004B6F38" w:rsidRDefault="00CC258A" w:rsidP="004B6F38">
      <w:pPr>
        <w:rPr>
          <w:rFonts w:ascii="Times New Roman" w:hAnsi="Times New Roman"/>
          <w:sz w:val="24"/>
          <w:szCs w:val="24"/>
        </w:rPr>
      </w:pPr>
    </w:p>
    <w:p w:rsidR="00CC258A" w:rsidRPr="004B6F38" w:rsidRDefault="00CC258A" w:rsidP="004B6F38">
      <w:pPr>
        <w:rPr>
          <w:rFonts w:ascii="Times New Roman" w:hAnsi="Times New Roman"/>
          <w:sz w:val="24"/>
          <w:szCs w:val="24"/>
        </w:rPr>
      </w:pPr>
    </w:p>
    <w:p w:rsidR="00CC258A" w:rsidRPr="004B6F38" w:rsidRDefault="00CC258A" w:rsidP="004B6F38">
      <w:pPr>
        <w:rPr>
          <w:rFonts w:ascii="Times New Roman" w:hAnsi="Times New Roman"/>
          <w:sz w:val="24"/>
          <w:szCs w:val="24"/>
        </w:rPr>
      </w:pPr>
    </w:p>
    <w:p w:rsidR="00CC258A" w:rsidRPr="004B6F38" w:rsidRDefault="00CC258A" w:rsidP="004B6F38">
      <w:pPr>
        <w:rPr>
          <w:rFonts w:ascii="Times New Roman" w:hAnsi="Times New Roman"/>
          <w:sz w:val="24"/>
          <w:szCs w:val="24"/>
        </w:rPr>
      </w:pPr>
    </w:p>
    <w:p w:rsidR="00CC258A" w:rsidRPr="004B6F38" w:rsidRDefault="00CC258A" w:rsidP="004B6F38">
      <w:pPr>
        <w:jc w:val="center"/>
        <w:rPr>
          <w:rFonts w:ascii="Times New Roman" w:hAnsi="Times New Roman"/>
          <w:i/>
          <w:sz w:val="28"/>
          <w:szCs w:val="28"/>
        </w:rPr>
      </w:pPr>
    </w:p>
    <w:p w:rsidR="00CC258A" w:rsidRPr="004B6F38" w:rsidRDefault="00CC258A" w:rsidP="004B6F38">
      <w:pPr>
        <w:jc w:val="center"/>
        <w:rPr>
          <w:rFonts w:ascii="Times New Roman" w:hAnsi="Times New Roman"/>
          <w:b/>
          <w:sz w:val="28"/>
          <w:szCs w:val="28"/>
        </w:rPr>
      </w:pPr>
      <w:r w:rsidRPr="004B6F38">
        <w:rPr>
          <w:rFonts w:ascii="Times New Roman" w:hAnsi="Times New Roman"/>
          <w:b/>
          <w:sz w:val="28"/>
          <w:szCs w:val="28"/>
        </w:rPr>
        <w:t>Самостоятельная работа по дисциплине : « Безопасность жизни-деятельности »</w:t>
      </w:r>
    </w:p>
    <w:p w:rsidR="00CC258A" w:rsidRPr="004B6F38" w:rsidRDefault="00CC258A" w:rsidP="004B6F38">
      <w:pPr>
        <w:jc w:val="center"/>
        <w:rPr>
          <w:rFonts w:ascii="Times New Roman" w:hAnsi="Times New Roman"/>
          <w:b/>
          <w:sz w:val="28"/>
          <w:szCs w:val="28"/>
        </w:rPr>
      </w:pPr>
      <w:r w:rsidRPr="004B6F38">
        <w:rPr>
          <w:rFonts w:ascii="Times New Roman" w:hAnsi="Times New Roman"/>
          <w:b/>
          <w:sz w:val="28"/>
          <w:szCs w:val="28"/>
        </w:rPr>
        <w:t>Тема: «Действия при ЧС на предприятии»</w:t>
      </w:r>
    </w:p>
    <w:p w:rsidR="00CC258A" w:rsidRPr="004B6F38" w:rsidRDefault="00CC258A" w:rsidP="004B6F38">
      <w:pPr>
        <w:jc w:val="center"/>
        <w:rPr>
          <w:rFonts w:ascii="Times New Roman" w:hAnsi="Times New Roman"/>
        </w:rPr>
      </w:pPr>
    </w:p>
    <w:p w:rsidR="00CC258A" w:rsidRPr="004B6F38" w:rsidRDefault="00CC258A" w:rsidP="004B6F38">
      <w:pPr>
        <w:jc w:val="center"/>
        <w:rPr>
          <w:rFonts w:ascii="Times New Roman" w:hAnsi="Times New Roman"/>
        </w:rPr>
      </w:pPr>
    </w:p>
    <w:p w:rsidR="00CC258A" w:rsidRPr="004B6F38" w:rsidRDefault="00CC258A" w:rsidP="004B6F38">
      <w:pPr>
        <w:rPr>
          <w:rFonts w:ascii="Times New Roman" w:hAnsi="Times New Roman"/>
        </w:rPr>
      </w:pPr>
    </w:p>
    <w:p w:rsidR="00CC258A" w:rsidRPr="004B6F38" w:rsidRDefault="00CC258A" w:rsidP="004B6F38">
      <w:pPr>
        <w:rPr>
          <w:rFonts w:ascii="Times New Roman" w:hAnsi="Times New Roman"/>
        </w:rPr>
      </w:pPr>
    </w:p>
    <w:p w:rsidR="00CC258A" w:rsidRPr="004B6F38" w:rsidRDefault="00CC258A" w:rsidP="004B6F38">
      <w:pPr>
        <w:rPr>
          <w:rFonts w:ascii="Times New Roman" w:hAnsi="Times New Roman"/>
        </w:rPr>
      </w:pPr>
    </w:p>
    <w:p w:rsidR="00CC258A" w:rsidRPr="004B6F38" w:rsidRDefault="00CC258A" w:rsidP="004B6F38">
      <w:pPr>
        <w:rPr>
          <w:rFonts w:ascii="Times New Roman" w:hAnsi="Times New Roman"/>
        </w:rPr>
      </w:pPr>
      <w:r w:rsidRPr="004B6F38">
        <w:rPr>
          <w:rFonts w:ascii="Times New Roman" w:hAnsi="Times New Roman"/>
        </w:rPr>
        <w:t xml:space="preserve">                                                                               Оценка _____________</w:t>
      </w:r>
    </w:p>
    <w:p w:rsidR="00CC258A" w:rsidRPr="004B6F38" w:rsidRDefault="00CC258A" w:rsidP="004B6F38">
      <w:pPr>
        <w:rPr>
          <w:rFonts w:ascii="Times New Roman" w:hAnsi="Times New Roman"/>
        </w:rPr>
      </w:pPr>
    </w:p>
    <w:p w:rsidR="00CC258A" w:rsidRPr="004B6F38" w:rsidRDefault="00CC258A" w:rsidP="004B6F38">
      <w:pPr>
        <w:rPr>
          <w:rFonts w:ascii="Times New Roman" w:hAnsi="Times New Roman"/>
        </w:rPr>
      </w:pPr>
      <w:r w:rsidRPr="004B6F38">
        <w:rPr>
          <w:rFonts w:ascii="Times New Roman" w:hAnsi="Times New Roman"/>
        </w:rPr>
        <w:t xml:space="preserve">       Группа      </w:t>
      </w:r>
      <w:r w:rsidRPr="004B6F38">
        <w:rPr>
          <w:rFonts w:ascii="Times New Roman" w:hAnsi="Times New Roman"/>
          <w:u w:val="single"/>
        </w:rPr>
        <w:t>ЕМК 270103 – 2Е08-1</w:t>
      </w:r>
      <w:r w:rsidRPr="004B6F38">
        <w:rPr>
          <w:rFonts w:ascii="Times New Roman" w:hAnsi="Times New Roman"/>
        </w:rPr>
        <w:t xml:space="preserve">       </w:t>
      </w:r>
    </w:p>
    <w:p w:rsidR="00CC258A" w:rsidRPr="004B6F38" w:rsidRDefault="00CC258A" w:rsidP="004B6F38">
      <w:pPr>
        <w:rPr>
          <w:rFonts w:ascii="Times New Roman" w:hAnsi="Times New Roman"/>
        </w:rPr>
      </w:pPr>
    </w:p>
    <w:p w:rsidR="00CC258A" w:rsidRPr="004B6F38" w:rsidRDefault="00CC258A" w:rsidP="004B6F38">
      <w:pPr>
        <w:rPr>
          <w:rFonts w:ascii="Times New Roman" w:hAnsi="Times New Roman"/>
        </w:rPr>
      </w:pPr>
      <w:r w:rsidRPr="004B6F38">
        <w:rPr>
          <w:rFonts w:ascii="Times New Roman" w:hAnsi="Times New Roman"/>
        </w:rPr>
        <w:t xml:space="preserve">      Преподаватель   _______________Кузнецов А.В.</w:t>
      </w:r>
    </w:p>
    <w:p w:rsidR="00CC258A" w:rsidRPr="004B6F38" w:rsidRDefault="00CC258A" w:rsidP="004B6F38">
      <w:pPr>
        <w:rPr>
          <w:rFonts w:ascii="Times New Roman" w:hAnsi="Times New Roman"/>
        </w:rPr>
      </w:pPr>
      <w:r w:rsidRPr="004B6F38">
        <w:rPr>
          <w:rFonts w:ascii="Times New Roman" w:hAnsi="Times New Roman"/>
        </w:rPr>
        <w:t xml:space="preserve">                                                      </w:t>
      </w:r>
    </w:p>
    <w:p w:rsidR="00CC258A" w:rsidRPr="004B6F38" w:rsidRDefault="00CC258A" w:rsidP="004B6F38">
      <w:pPr>
        <w:rPr>
          <w:rFonts w:ascii="Times New Roman" w:hAnsi="Times New Roman"/>
        </w:rPr>
      </w:pPr>
      <w:r w:rsidRPr="004B6F38">
        <w:rPr>
          <w:rFonts w:ascii="Times New Roman" w:hAnsi="Times New Roman"/>
        </w:rPr>
        <w:t xml:space="preserve">      Студент гр.СиЭЗиС ______________ Санников А.А.</w:t>
      </w:r>
    </w:p>
    <w:p w:rsidR="00CC258A" w:rsidRDefault="00CC258A" w:rsidP="004B6F38">
      <w:pPr>
        <w:jc w:val="center"/>
        <w:rPr>
          <w:rFonts w:ascii="Times New Roman" w:hAnsi="Times New Roman"/>
          <w:b/>
          <w:sz w:val="28"/>
          <w:szCs w:val="28"/>
        </w:rPr>
      </w:pPr>
    </w:p>
    <w:p w:rsidR="00CC258A" w:rsidRDefault="00CC258A" w:rsidP="004B6F38">
      <w:pPr>
        <w:jc w:val="center"/>
        <w:rPr>
          <w:rFonts w:ascii="Times New Roman" w:hAnsi="Times New Roman"/>
          <w:b/>
          <w:sz w:val="28"/>
          <w:szCs w:val="28"/>
        </w:rPr>
      </w:pPr>
    </w:p>
    <w:p w:rsidR="00CC258A" w:rsidRPr="004B6F38" w:rsidRDefault="00CC258A" w:rsidP="004B6F38">
      <w:pPr>
        <w:jc w:val="center"/>
        <w:rPr>
          <w:rFonts w:ascii="Times New Roman" w:hAnsi="Times New Roman"/>
          <w:b/>
          <w:sz w:val="28"/>
          <w:szCs w:val="28"/>
        </w:rPr>
      </w:pPr>
      <w:r w:rsidRPr="004B6F38">
        <w:rPr>
          <w:rFonts w:ascii="Times New Roman" w:hAnsi="Times New Roman"/>
          <w:b/>
          <w:sz w:val="28"/>
          <w:szCs w:val="28"/>
        </w:rPr>
        <w:t>2011 г.</w:t>
      </w:r>
    </w:p>
    <w:p w:rsidR="00CC258A" w:rsidRDefault="00CC258A" w:rsidP="007130D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7130DA">
        <w:rPr>
          <w:b/>
          <w:sz w:val="28"/>
          <w:szCs w:val="28"/>
        </w:rPr>
        <w:t xml:space="preserve">Для заблаговременного предупреждения, ликвидации и минимизации возникновения пожаров </w:t>
      </w:r>
      <w:r>
        <w:rPr>
          <w:b/>
          <w:sz w:val="28"/>
          <w:szCs w:val="28"/>
        </w:rPr>
        <w:t xml:space="preserve">, а также во избежания жертв </w:t>
      </w:r>
      <w:r w:rsidRPr="007130DA">
        <w:rPr>
          <w:b/>
          <w:sz w:val="28"/>
          <w:szCs w:val="28"/>
        </w:rPr>
        <w:t>на предприятии след</w:t>
      </w:r>
      <w:r>
        <w:rPr>
          <w:b/>
          <w:sz w:val="28"/>
          <w:szCs w:val="28"/>
        </w:rPr>
        <w:t>у</w:t>
      </w:r>
      <w:r w:rsidRPr="007130DA">
        <w:rPr>
          <w:b/>
          <w:sz w:val="28"/>
          <w:szCs w:val="28"/>
        </w:rPr>
        <w:t>ет:</w:t>
      </w:r>
    </w:p>
    <w:p w:rsidR="00CC258A" w:rsidRDefault="00CC258A" w:rsidP="007130DA">
      <w:pPr>
        <w:rPr>
          <w:sz w:val="28"/>
          <w:szCs w:val="28"/>
        </w:rPr>
      </w:pPr>
      <w:r>
        <w:rPr>
          <w:sz w:val="28"/>
          <w:szCs w:val="28"/>
        </w:rPr>
        <w:t>1.Соблюдать инструкции описанные в « Общих правилах техники безопасности» на рабочем месте;</w:t>
      </w:r>
    </w:p>
    <w:p w:rsidR="00CC258A" w:rsidRDefault="00CC258A" w:rsidP="007130DA">
      <w:pPr>
        <w:rPr>
          <w:sz w:val="28"/>
          <w:szCs w:val="28"/>
        </w:rPr>
      </w:pPr>
      <w:r>
        <w:rPr>
          <w:sz w:val="28"/>
          <w:szCs w:val="28"/>
        </w:rPr>
        <w:t>2.Проводить своевременный инструктаж по технике пожарной безопасности среди коллег и подчинённых;</w:t>
      </w:r>
    </w:p>
    <w:p w:rsidR="00CC258A" w:rsidRDefault="00CC258A" w:rsidP="007130DA">
      <w:pPr>
        <w:rPr>
          <w:sz w:val="28"/>
          <w:szCs w:val="28"/>
        </w:rPr>
      </w:pPr>
      <w:r>
        <w:rPr>
          <w:sz w:val="28"/>
          <w:szCs w:val="28"/>
        </w:rPr>
        <w:t>3.Обеспечить сотрудников и подчинённых надлежащими и исправными средствами борьбы с пожаром;</w:t>
      </w:r>
    </w:p>
    <w:p w:rsidR="00CC258A" w:rsidRDefault="00CC258A" w:rsidP="007130DA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7130DA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Обеспечить сотрудников и подчинённых необходимой спецодеждой;</w:t>
      </w:r>
    </w:p>
    <w:p w:rsidR="00CC258A" w:rsidRDefault="00CC258A" w:rsidP="007130DA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Pr="007130DA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Обеспечить сотрудников и подчинённых средствами индивидуальной защиты;</w:t>
      </w:r>
    </w:p>
    <w:p w:rsidR="00CC258A" w:rsidRDefault="00CC258A" w:rsidP="007130DA">
      <w:pPr>
        <w:rPr>
          <w:sz w:val="28"/>
          <w:szCs w:val="28"/>
        </w:rPr>
      </w:pPr>
      <w:r>
        <w:rPr>
          <w:sz w:val="28"/>
          <w:szCs w:val="28"/>
        </w:rPr>
        <w:t>6.Проверять наличие мед-пакетов в  отделе, а также их содержимое на состояние просроченности;</w:t>
      </w:r>
    </w:p>
    <w:p w:rsidR="00CC258A" w:rsidRDefault="00CC258A" w:rsidP="007130DA">
      <w:pPr>
        <w:rPr>
          <w:sz w:val="28"/>
          <w:szCs w:val="28"/>
        </w:rPr>
      </w:pPr>
      <w:r>
        <w:rPr>
          <w:sz w:val="28"/>
          <w:szCs w:val="28"/>
        </w:rPr>
        <w:t>7.Своевременно посещать семинары и лекции по инструктажу  о нововведениях по технике безопасности;</w:t>
      </w:r>
    </w:p>
    <w:p w:rsidR="00CC258A" w:rsidRDefault="00CC258A" w:rsidP="007130DA">
      <w:pPr>
        <w:rPr>
          <w:sz w:val="28"/>
          <w:szCs w:val="28"/>
        </w:rPr>
      </w:pPr>
      <w:r>
        <w:rPr>
          <w:sz w:val="28"/>
          <w:szCs w:val="28"/>
        </w:rPr>
        <w:t>8.Соблюдать необходимые правила хранения взрывчатых и леговоспламеняющихся веществ и оборудования;</w:t>
      </w:r>
    </w:p>
    <w:p w:rsidR="00CC258A" w:rsidRDefault="00CC258A" w:rsidP="007130DA">
      <w:pPr>
        <w:rPr>
          <w:sz w:val="28"/>
          <w:szCs w:val="28"/>
        </w:rPr>
      </w:pPr>
      <w:r>
        <w:rPr>
          <w:sz w:val="28"/>
          <w:szCs w:val="28"/>
        </w:rPr>
        <w:t>9.Проводить тренировочные эвакуации сотрудников складов, с их послейдующим сбором и перекличкой вне здания, на время;</w:t>
      </w:r>
    </w:p>
    <w:p w:rsidR="00CC258A" w:rsidRDefault="00CC258A" w:rsidP="007130DA">
      <w:pPr>
        <w:rPr>
          <w:sz w:val="28"/>
          <w:szCs w:val="28"/>
        </w:rPr>
      </w:pPr>
      <w:r>
        <w:rPr>
          <w:sz w:val="28"/>
          <w:szCs w:val="28"/>
        </w:rPr>
        <w:t>10.Следить за своевременным обслуживанием электрощитовых комнат надлежащими специалистами;</w:t>
      </w:r>
    </w:p>
    <w:p w:rsidR="00CC258A" w:rsidRDefault="00CC258A" w:rsidP="007130DA">
      <w:pPr>
        <w:rPr>
          <w:sz w:val="28"/>
          <w:szCs w:val="28"/>
        </w:rPr>
      </w:pPr>
      <w:r>
        <w:rPr>
          <w:sz w:val="28"/>
          <w:szCs w:val="28"/>
        </w:rPr>
        <w:t>11.Держать технику, работающую от высоковольтных электросетей в исправном состоянии, проводить ежемесячных тех-осмотр и устранение неполадок согласно «журналу заявок о неисправности инвентаря на складе»;</w:t>
      </w:r>
    </w:p>
    <w:p w:rsidR="00CC258A" w:rsidRDefault="00CC258A" w:rsidP="007130DA">
      <w:pPr>
        <w:rPr>
          <w:sz w:val="28"/>
          <w:szCs w:val="28"/>
        </w:rPr>
      </w:pPr>
      <w:r>
        <w:rPr>
          <w:sz w:val="28"/>
          <w:szCs w:val="28"/>
        </w:rPr>
        <w:t>12.Расположить на складе «план эвакуации при пожаре», доступный просмотру каждому из сотрудников склада, в каждом его отделе;</w:t>
      </w:r>
    </w:p>
    <w:p w:rsidR="00CC258A" w:rsidRDefault="00CC258A" w:rsidP="007130DA">
      <w:pPr>
        <w:rPr>
          <w:sz w:val="28"/>
          <w:szCs w:val="28"/>
        </w:rPr>
      </w:pPr>
      <w:r>
        <w:rPr>
          <w:sz w:val="28"/>
          <w:szCs w:val="28"/>
        </w:rPr>
        <w:t>13.Оборудовать помещения складов неоходимымы предупреждающими и указывающими знаками, а также обозначения при передвижении во время возникновения пожара;</w:t>
      </w:r>
    </w:p>
    <w:p w:rsidR="00CC258A" w:rsidRDefault="00CC258A" w:rsidP="007130DA">
      <w:pPr>
        <w:rPr>
          <w:sz w:val="28"/>
          <w:szCs w:val="28"/>
        </w:rPr>
      </w:pPr>
      <w:r>
        <w:rPr>
          <w:sz w:val="28"/>
          <w:szCs w:val="28"/>
        </w:rPr>
        <w:t>14.Не захломлять и не загромождать запасные и «чёрные» выходы с предприятия, обеспечить к ним мнгновенный доступ в случае ЧП;</w:t>
      </w:r>
    </w:p>
    <w:p w:rsidR="00CC258A" w:rsidRDefault="00CC258A" w:rsidP="007130DA">
      <w:pPr>
        <w:rPr>
          <w:sz w:val="28"/>
          <w:szCs w:val="28"/>
        </w:rPr>
      </w:pPr>
      <w:r>
        <w:rPr>
          <w:sz w:val="28"/>
          <w:szCs w:val="28"/>
        </w:rPr>
        <w:t>15.Чётко следовать инструкциям и требованиям, разработанным к руководителям каждого из отделов;</w:t>
      </w:r>
    </w:p>
    <w:p w:rsidR="00CC258A" w:rsidRDefault="00CC258A" w:rsidP="007130DA">
      <w:pPr>
        <w:rPr>
          <w:sz w:val="28"/>
          <w:szCs w:val="28"/>
        </w:rPr>
      </w:pPr>
      <w:r>
        <w:rPr>
          <w:sz w:val="28"/>
          <w:szCs w:val="28"/>
        </w:rPr>
        <w:t>16.Проходить устный и практический инструктажи по «оказанию первой медицинской медицинской помощи пострадавшим при пожаре»;</w:t>
      </w:r>
    </w:p>
    <w:p w:rsidR="00CC258A" w:rsidRPr="007130DA" w:rsidRDefault="00CC258A" w:rsidP="007130DA">
      <w:pPr>
        <w:rPr>
          <w:b/>
          <w:sz w:val="28"/>
          <w:szCs w:val="28"/>
        </w:rPr>
      </w:pPr>
      <w:r>
        <w:rPr>
          <w:sz w:val="28"/>
          <w:szCs w:val="28"/>
        </w:rPr>
        <w:t>17.Проводить среди подчинённого звена сторудников практические занятия по «оказанию первой медицинской медицинской помощи пострадавшим при пожаре»;</w:t>
      </w:r>
    </w:p>
    <w:p w:rsidR="00CC258A" w:rsidRDefault="00CC258A">
      <w:pPr>
        <w:rPr>
          <w:b/>
          <w:sz w:val="28"/>
          <w:szCs w:val="28"/>
        </w:rPr>
      </w:pPr>
    </w:p>
    <w:p w:rsidR="00CC258A" w:rsidRDefault="00CC258A">
      <w:pPr>
        <w:rPr>
          <w:b/>
          <w:sz w:val="28"/>
          <w:szCs w:val="28"/>
        </w:rPr>
      </w:pPr>
    </w:p>
    <w:p w:rsidR="00CC258A" w:rsidRPr="008358D9" w:rsidRDefault="00CC25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8358D9">
        <w:rPr>
          <w:b/>
          <w:sz w:val="28"/>
          <w:szCs w:val="28"/>
        </w:rPr>
        <w:t>Первые действия и решения при пожаре на предприятии.</w:t>
      </w:r>
    </w:p>
    <w:p w:rsidR="00CC258A" w:rsidRPr="008358D9" w:rsidRDefault="00CC258A">
      <w:pPr>
        <w:rPr>
          <w:sz w:val="28"/>
          <w:szCs w:val="28"/>
        </w:rPr>
      </w:pPr>
    </w:p>
    <w:p w:rsidR="00CC258A" w:rsidRPr="008358D9" w:rsidRDefault="00CC258A">
      <w:pPr>
        <w:rPr>
          <w:sz w:val="28"/>
          <w:szCs w:val="28"/>
        </w:rPr>
      </w:pPr>
      <w:r w:rsidRPr="008358D9">
        <w:rPr>
          <w:sz w:val="28"/>
          <w:szCs w:val="28"/>
        </w:rPr>
        <w:t>При возниконовении первых признаков пожара на складе портативной техники необходимо:</w:t>
      </w:r>
    </w:p>
    <w:p w:rsidR="00CC258A" w:rsidRPr="008358D9" w:rsidRDefault="00CC258A" w:rsidP="008358D9">
      <w:pPr>
        <w:rPr>
          <w:sz w:val="28"/>
          <w:szCs w:val="28"/>
        </w:rPr>
      </w:pPr>
      <w:r w:rsidRPr="008358D9">
        <w:rPr>
          <w:sz w:val="28"/>
          <w:szCs w:val="28"/>
        </w:rPr>
        <w:t>1.</w:t>
      </w:r>
      <w:r>
        <w:rPr>
          <w:sz w:val="28"/>
          <w:szCs w:val="28"/>
        </w:rPr>
        <w:t>Оповеситть  вышестоящее</w:t>
      </w:r>
      <w:r w:rsidRPr="008358D9">
        <w:rPr>
          <w:sz w:val="28"/>
          <w:szCs w:val="28"/>
        </w:rPr>
        <w:t xml:space="preserve"> руководств</w:t>
      </w:r>
      <w:r>
        <w:rPr>
          <w:sz w:val="28"/>
          <w:szCs w:val="28"/>
        </w:rPr>
        <w:t>о</w:t>
      </w:r>
      <w:r w:rsidRPr="008358D9">
        <w:rPr>
          <w:sz w:val="28"/>
          <w:szCs w:val="28"/>
        </w:rPr>
        <w:t xml:space="preserve"> и сотрудников безопасности склада об инциденте;</w:t>
      </w:r>
    </w:p>
    <w:p w:rsidR="00CC258A" w:rsidRPr="008358D9" w:rsidRDefault="00CC258A">
      <w:pPr>
        <w:rPr>
          <w:sz w:val="28"/>
          <w:szCs w:val="28"/>
        </w:rPr>
      </w:pPr>
      <w:r w:rsidRPr="008358D9">
        <w:rPr>
          <w:sz w:val="28"/>
          <w:szCs w:val="28"/>
        </w:rPr>
        <w:t>2.В том случае, если обнаружено лишь зачатие пожара – попробовать потушить очаг возгарания</w:t>
      </w:r>
      <w:r>
        <w:rPr>
          <w:sz w:val="28"/>
          <w:szCs w:val="28"/>
        </w:rPr>
        <w:t>, пресечь распространение пожара</w:t>
      </w:r>
      <w:r w:rsidRPr="008358D9">
        <w:rPr>
          <w:sz w:val="28"/>
          <w:szCs w:val="28"/>
        </w:rPr>
        <w:t xml:space="preserve"> своими силами</w:t>
      </w:r>
      <w:r>
        <w:rPr>
          <w:sz w:val="28"/>
          <w:szCs w:val="28"/>
        </w:rPr>
        <w:t>, подручными средствами пожаротушения ( огнетушитель )</w:t>
      </w:r>
      <w:r w:rsidRPr="008358D9">
        <w:rPr>
          <w:sz w:val="28"/>
          <w:szCs w:val="28"/>
        </w:rPr>
        <w:t xml:space="preserve">; </w:t>
      </w:r>
    </w:p>
    <w:p w:rsidR="00CC258A" w:rsidRPr="008358D9" w:rsidRDefault="00CC258A">
      <w:pPr>
        <w:rPr>
          <w:sz w:val="28"/>
          <w:szCs w:val="28"/>
        </w:rPr>
      </w:pPr>
      <w:r w:rsidRPr="008358D9">
        <w:rPr>
          <w:sz w:val="28"/>
          <w:szCs w:val="28"/>
        </w:rPr>
        <w:t>3.Если  объём возгарания набрал масштабы, которые не возможно потушить саморучно или стал причиной «сложного» возникновения ( воспламенение ЛВЖ, замыкание электропроводки и т.д. ), то объявить о немедленной эвакуации звена соот</w:t>
      </w:r>
      <w:r>
        <w:rPr>
          <w:sz w:val="28"/>
          <w:szCs w:val="28"/>
        </w:rPr>
        <w:t xml:space="preserve">рудников, работающих в отделе; </w:t>
      </w:r>
      <w:r w:rsidRPr="008358D9">
        <w:rPr>
          <w:sz w:val="28"/>
          <w:szCs w:val="28"/>
        </w:rPr>
        <w:t xml:space="preserve"> следуя схеме по выводу людей при пожаре –покинуть помещение;</w:t>
      </w:r>
    </w:p>
    <w:p w:rsidR="00CC258A" w:rsidRPr="008358D9" w:rsidRDefault="00CC258A">
      <w:pPr>
        <w:rPr>
          <w:sz w:val="28"/>
          <w:szCs w:val="28"/>
        </w:rPr>
      </w:pPr>
      <w:r w:rsidRPr="008358D9">
        <w:rPr>
          <w:sz w:val="28"/>
          <w:szCs w:val="28"/>
        </w:rPr>
        <w:t xml:space="preserve">4.Позвонить по единому номеру </w:t>
      </w:r>
      <w:r>
        <w:rPr>
          <w:sz w:val="28"/>
          <w:szCs w:val="28"/>
        </w:rPr>
        <w:t xml:space="preserve">гос. </w:t>
      </w:r>
      <w:r w:rsidRPr="008358D9">
        <w:rPr>
          <w:sz w:val="28"/>
          <w:szCs w:val="28"/>
        </w:rPr>
        <w:t>пожарной службы – 01  ( используя все доступные средства связи, расположенные на безопасном расстоянии от очага возгарания );</w:t>
      </w:r>
    </w:p>
    <w:p w:rsidR="00CC258A" w:rsidRPr="008358D9" w:rsidRDefault="00CC258A">
      <w:pPr>
        <w:rPr>
          <w:sz w:val="28"/>
          <w:szCs w:val="28"/>
        </w:rPr>
      </w:pPr>
      <w:r w:rsidRPr="008358D9">
        <w:rPr>
          <w:sz w:val="28"/>
          <w:szCs w:val="28"/>
        </w:rPr>
        <w:t>5.Под конторлем руководителей, соблюдая правила пожарной безопасности, принимать участие в организации по эвакуации сотрудников склада из других отделов;</w:t>
      </w:r>
    </w:p>
    <w:p w:rsidR="00CC258A" w:rsidRPr="008358D9" w:rsidRDefault="00CC258A">
      <w:pPr>
        <w:rPr>
          <w:sz w:val="28"/>
          <w:szCs w:val="28"/>
        </w:rPr>
      </w:pPr>
      <w:r w:rsidRPr="008358D9">
        <w:rPr>
          <w:sz w:val="28"/>
          <w:szCs w:val="28"/>
        </w:rPr>
        <w:t>6.Послать информаторов для оповещения близ расположеных организаций, находящихся на одной территории со складом о пожаре; а также оповестить службу охраны территории, на которой находится склад;</w:t>
      </w:r>
    </w:p>
    <w:p w:rsidR="00CC258A" w:rsidRPr="008358D9" w:rsidRDefault="00CC258A">
      <w:pPr>
        <w:rPr>
          <w:sz w:val="28"/>
          <w:szCs w:val="28"/>
        </w:rPr>
      </w:pPr>
      <w:r w:rsidRPr="008358D9">
        <w:rPr>
          <w:sz w:val="28"/>
          <w:szCs w:val="28"/>
        </w:rPr>
        <w:t>7.По «листу  посещения сотрудников» удостовериться - все ли сотрудники, ранее прибывшие на рабочее место, были эвакуированы с предприятия;</w:t>
      </w:r>
    </w:p>
    <w:p w:rsidR="00CC258A" w:rsidRPr="008358D9" w:rsidRDefault="00CC258A">
      <w:pPr>
        <w:rPr>
          <w:sz w:val="28"/>
          <w:szCs w:val="28"/>
        </w:rPr>
      </w:pPr>
      <w:r w:rsidRPr="008358D9">
        <w:rPr>
          <w:sz w:val="28"/>
          <w:szCs w:val="28"/>
        </w:rPr>
        <w:t>8.Проверить, нет ли среди эвакуированных людей – пострадавших; в случае обнаружения позвонить в единую скорую помощь по тел. – 03; оказать пострадавшим первую мединцинскую помощь, согласно инструкции  о «оказании первой мединцинской помощи пострадавшим при пожаре»;</w:t>
      </w:r>
    </w:p>
    <w:p w:rsidR="00CC258A" w:rsidRDefault="00CC258A">
      <w:pPr>
        <w:rPr>
          <w:sz w:val="28"/>
          <w:szCs w:val="28"/>
        </w:rPr>
      </w:pPr>
      <w:r w:rsidRPr="008358D9">
        <w:rPr>
          <w:sz w:val="28"/>
          <w:szCs w:val="28"/>
        </w:rPr>
        <w:t>9.По мере возможности, соблюдая технику безопасности, с разрешения вышестоящих руководителей и только в их присутствии, провести все возможные меры по устранению дальнейшего распространения огня – обесточить предприятие, лишить его энергоснабжения;</w:t>
      </w:r>
    </w:p>
    <w:p w:rsidR="00CC258A" w:rsidRDefault="00CC258A">
      <w:pPr>
        <w:rPr>
          <w:sz w:val="28"/>
          <w:szCs w:val="28"/>
        </w:rPr>
      </w:pPr>
      <w:r>
        <w:rPr>
          <w:sz w:val="28"/>
          <w:szCs w:val="28"/>
        </w:rPr>
        <w:t>10. Ждать прибытия работников Единой пожарной службы и скорой помощи;</w:t>
      </w:r>
    </w:p>
    <w:p w:rsidR="00CC258A" w:rsidRDefault="00CC258A">
      <w:pPr>
        <w:rPr>
          <w:sz w:val="28"/>
          <w:szCs w:val="28"/>
        </w:rPr>
      </w:pPr>
      <w:r>
        <w:rPr>
          <w:sz w:val="28"/>
          <w:szCs w:val="28"/>
        </w:rPr>
        <w:t xml:space="preserve">11.До приезда вышеописанных огранов выполнять инструкции руководителей, не пускать  работников склада в помещение, поддерживать дисциплину и пресекать возникновение паники; </w:t>
      </w:r>
    </w:p>
    <w:p w:rsidR="00CC258A" w:rsidRDefault="00CC258A">
      <w:pPr>
        <w:rPr>
          <w:sz w:val="28"/>
          <w:szCs w:val="28"/>
        </w:rPr>
      </w:pPr>
      <w:r>
        <w:rPr>
          <w:sz w:val="28"/>
          <w:szCs w:val="28"/>
        </w:rPr>
        <w:t>12.Обеспечить условия подъезда пожаротушительной техники к зданию         ( отогнать мешающие машины, оборудование и т.д. )</w:t>
      </w:r>
    </w:p>
    <w:p w:rsidR="00CC258A" w:rsidRDefault="00CC258A">
      <w:pPr>
        <w:rPr>
          <w:sz w:val="28"/>
          <w:szCs w:val="28"/>
        </w:rPr>
      </w:pPr>
      <w:r>
        <w:rPr>
          <w:sz w:val="28"/>
          <w:szCs w:val="28"/>
        </w:rPr>
        <w:t>13. Если предприятие имеет сложну схемую подъезда – обеспечить помощь по ориентировании во время подъезда пожаротушительной техники в районе нахождения возгораемого здания;</w:t>
      </w:r>
    </w:p>
    <w:p w:rsidR="00CC258A" w:rsidRDefault="00CC258A">
      <w:pPr>
        <w:rPr>
          <w:sz w:val="28"/>
          <w:szCs w:val="28"/>
        </w:rPr>
      </w:pPr>
    </w:p>
    <w:p w:rsidR="00CC258A" w:rsidRPr="007C5FCB" w:rsidRDefault="00CC258A" w:rsidP="007C5FCB">
      <w:pPr>
        <w:rPr>
          <w:sz w:val="28"/>
          <w:szCs w:val="28"/>
        </w:rPr>
      </w:pPr>
    </w:p>
    <w:p w:rsidR="00CC258A" w:rsidRPr="007130DA" w:rsidRDefault="00CC258A">
      <w:pPr>
        <w:rPr>
          <w:b/>
          <w:sz w:val="28"/>
          <w:szCs w:val="28"/>
        </w:rPr>
      </w:pPr>
    </w:p>
    <w:p w:rsidR="00CC258A" w:rsidRDefault="00CC258A">
      <w:pPr>
        <w:rPr>
          <w:sz w:val="28"/>
          <w:szCs w:val="28"/>
        </w:rPr>
      </w:pPr>
      <w:r>
        <w:rPr>
          <w:sz w:val="28"/>
          <w:szCs w:val="28"/>
        </w:rPr>
        <w:t xml:space="preserve">Ко всему вышеизложенному предлагаю инструкцию, установленную руководителями службы безопасности предприятия, по технике безопасности </w:t>
      </w:r>
    </w:p>
    <w:p w:rsidR="00CC258A" w:rsidRDefault="00CC258A">
      <w:pPr>
        <w:rPr>
          <w:sz w:val="28"/>
          <w:szCs w:val="28"/>
        </w:rPr>
      </w:pPr>
    </w:p>
    <w:p w:rsidR="00CC258A" w:rsidRPr="007130DA" w:rsidRDefault="00CC258A" w:rsidP="007130DA">
      <w:pPr>
        <w:rPr>
          <w:b/>
          <w:sz w:val="28"/>
          <w:szCs w:val="28"/>
        </w:rPr>
      </w:pPr>
      <w:r w:rsidRPr="007130DA">
        <w:rPr>
          <w:b/>
          <w:sz w:val="28"/>
          <w:szCs w:val="28"/>
        </w:rPr>
        <w:t xml:space="preserve">Должностная инструкция специалиста </w:t>
      </w:r>
      <w:r>
        <w:rPr>
          <w:b/>
          <w:sz w:val="28"/>
          <w:szCs w:val="28"/>
        </w:rPr>
        <w:t>( кладовщика )</w:t>
      </w:r>
      <w:r w:rsidRPr="007130DA">
        <w:rPr>
          <w:b/>
          <w:sz w:val="28"/>
          <w:szCs w:val="28"/>
        </w:rPr>
        <w:t xml:space="preserve">по технике безопасности 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I. Общие положения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2. Специалист по технике безопасности должен знать: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2.1. Законодательные и нормативные правовые акты, методические материалы по вопросам техники безопасности.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2.2. Принципы и цели техники безопасности.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2.3. Систему стандартов техники безопасности.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2.4. Требования к разработке на предприятиях правил и норм по технике безопасности.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2.5. Основные технологические процессы производства продукции предприятий.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2.6. Особенности эксплуатации оборудования, применяемого на предприятии.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2.7. Правила и средства контроля соответствия технического состояния оборудования требованиям безопасного ведения работ.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2.8. Методику информирования работников о требованиях техники безопасности.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2.9. Методы проведения инструктажа по технике безопасности, проведения контрольных мероприятий.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2.10. Правила оказания первой медицинской помощи при несчастных случаях.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2.11. Правила осуществления расследования несчастных случаев на производстве, оформления результатов такого расследования.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2.12. Основы административной работы, педагогики и психологии.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2.13. Основы трудового законодательства.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2.14. Правила внутреннего трудового распорядка.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3. Назначение на должность специалиста по технике безопасности и освобождение от должности производится приказом руководителя предприятия по представлению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4. Специалист по технике безопасности подчиняется непосредственно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5. На время отсутствия специалиста по технике безопасности (болезнь, отпуск, пр.) его обязанности исполняет лицо, назначенное в установленном порядке. Данное лицо, приобретает соответствующие права и несет ответственность за качественное и своевременное исполнение возложенных на него обязанностей.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II. Должностные обязанности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Специалист по технике безопасности: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1. Консультирует руководство предприятия по существующим государственным правилам и нормам техники безопасности для внесения изменений в отдельные технологические операции, наладки и закупки оборудования, отвечающего технике безопасности.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2. Организует и проводит работы по созданию на предприятии системы техники безопасности, внутренних норм и правил техники безопасности.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3. Дает заключение о возможности изменения принятой на предприятии системы техники безопасности, о соответствии требованиям техники безопасности нового оборудования и инвентаря, производственных операций.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4. Координирует работу производственных и технических подразделений предприятия по созданию и поддержанию системы техники безопасности.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5. Дает обязательные для исполнения указания по технике безопасности.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6. Организует проведение инструктажей по технике безопасности принимаемым работникам, работникам, переходящим работать на новые производственные участки, новое производственное оборудование.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7. Проводит специальные занятия по изучению норм безопасности с руководящим и рабочим персоналом предприятия.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8. Организует проведение проверок, испытаний и технического освидетельствования состояния технических средств, оборудования, машин и механизмов, а также технологии выполнения работ для определения соответствия их состояния установленным нормам и правилам, участвует в приемке их в эксплуатацию или применению в производстве.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9. Анализирует ситуацию по технике безопасности на предприятии, анализирует степень риска, разрабатывает план корректирующих мероприятий, устанавливает сроки их проведения и координирует их проведение.</w:t>
      </w:r>
    </w:p>
    <w:p w:rsidR="00CC258A" w:rsidRPr="007130DA" w:rsidRDefault="00CC258A" w:rsidP="007130DA">
      <w:pPr>
        <w:rPr>
          <w:sz w:val="28"/>
          <w:szCs w:val="28"/>
        </w:rPr>
      </w:pP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10. Контролирует выполнение предписаний органов государственного надзора и контроля за соблюдением действующих норм и правил техники безопасности, стандартов безопасности труда в процессе производства, а также в проектах новых и реконструируемых производственных объектов.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11. Требует приостановления производственных операций, выполняемых в нарушение системы техники безопасности на предприятии.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12. Разрабатывает комплекс мероприятий по идентификации нарушений техники безопасности, выявляет нарушения, анализирует их и дает указания по их устранению.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13. При наступлении несчастного случая на производстве: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- уведомляет руководство предприятия (главного инженера, директора предприятия) о происшествии;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- организует первую медицинскую помощь пострадавшему и при необходимости его доставку в учреждение здравоохранения;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- принимает неотложные меры по предотвращению развития аварийной ситуации и воздействия травмирующего фактора на других лиц;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 xml:space="preserve"> - обеспечивает сохранение до начала расследования несчастного случая той обстановки, какой она была на момент происшествия (при невозможности или недопустимости сохранения - организует фиксацию сложившейся обстановки).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14. Организует расследование несчастных случаев на производстве, принимает участие в работе комиссии, создает необходимые условия для проведения расследований, принимает участие в расследованиях (составляет схемы, карты происшествий, проводит опросы, производит замеры, готовит выписки из журналов инструктажей, ассистирует эксперту (государственному инспектору).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15. Оформляет необходимые документы для предоставления контролирующим органам, исполнительным органам ФСС России по страховым случаям (если работник подлежит страхованию от несчастных случаев на производстве и профессиональных заболеваний).</w:t>
      </w:r>
    </w:p>
    <w:p w:rsidR="00CC258A" w:rsidRPr="007130DA" w:rsidRDefault="00CC258A" w:rsidP="007130DA">
      <w:pPr>
        <w:rPr>
          <w:sz w:val="28"/>
          <w:szCs w:val="28"/>
        </w:rPr>
      </w:pP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16. Представляет интересы предприятия при рассмотрении дел о несчастных случаях органами ФСС России, органом государственного надзора, судами; дает необходимые объяснения; представляет необходимую документацию.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17. Отслеживает принятие новых законов, нормативных правовых документов по вопросам техники безопасности.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18. Координирует свои действия с государственными структурами по технике безопасности с целью предотвращения индустриальных, экологических и иных аварий.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19. Готовит отчеты о проделанной работе.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20. Выполняет иные смежные обязанности.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III. Права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Специалист по технике безопасности имеет право: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1. Давать работникам предприятия обязательные для исполнения указания по технике безопасности.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2. Требовать остановки производственного оборудования, производственных операций, которые не отвечают технике безопасности и могут привести к авариям, причинению вреда здоровью работников.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3. Подписывать и визировать документы в пределах своей компетенции.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4. Вносить представления о привлечении к ответственности руководителей подразделений, иных работников, нарушающих требования техники безопасности.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5. Инициировать и проводить совещания по технике безопасности.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6. Запрашивать от структурных подразделений предприятия информацию и документы, необходимые для выполнения его должностных обязанностей.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7. Знакомиться с документами, определяющими его права и обязанности по занимаемой должности, критерии оценки качества исполнения должностных обязанностей.</w:t>
      </w:r>
    </w:p>
    <w:p w:rsidR="00CC258A" w:rsidRPr="007130DA" w:rsidRDefault="00CC258A" w:rsidP="007130DA">
      <w:pPr>
        <w:rPr>
          <w:sz w:val="28"/>
          <w:szCs w:val="28"/>
        </w:rPr>
      </w:pP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8. Вносить на рассмотрение руководства предложения по совершенствованию работы, связанной с предусмотренными настоящей инструкцией обязанностями.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9. Требовать от руководства предприятия обеспечения организационно-технических условий и оформления установленных документов, необходимых для исполнения должностных обязанностей.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IV. Ответственность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Специалист по технике безопасности несет ответственность: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1. За ненадлежащее исполнение или неисполнение своих должностных обязанностей, предусмотренных настоящей должностной инструкцией, - в пределах, установленных действующим трудовым законодательством Российской Федерации.</w:t>
      </w:r>
    </w:p>
    <w:p w:rsidR="00CC258A" w:rsidRPr="007130DA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2. За правонарушения, совершенные в процессе своей деятельности, - в пределах, установленных действующим административным, уголовным и гражданским законодательством Российской Федерации.</w:t>
      </w:r>
    </w:p>
    <w:p w:rsidR="00CC258A" w:rsidRPr="008358D9" w:rsidRDefault="00CC258A" w:rsidP="007130DA">
      <w:pPr>
        <w:rPr>
          <w:sz w:val="28"/>
          <w:szCs w:val="28"/>
        </w:rPr>
      </w:pPr>
      <w:r w:rsidRPr="007130DA">
        <w:rPr>
          <w:sz w:val="28"/>
          <w:szCs w:val="28"/>
        </w:rPr>
        <w:t>3. За причинение материального ущерба предприятию - в пределах, установленных действующим трудовым и гражданским законодательством Российской Федерации.</w:t>
      </w:r>
      <w:bookmarkStart w:id="0" w:name="_GoBack"/>
      <w:bookmarkEnd w:id="0"/>
    </w:p>
    <w:sectPr w:rsidR="00CC258A" w:rsidRPr="008358D9" w:rsidSect="00E52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58D9"/>
    <w:rsid w:val="0023576A"/>
    <w:rsid w:val="002A3F45"/>
    <w:rsid w:val="003E1FD2"/>
    <w:rsid w:val="004B6F38"/>
    <w:rsid w:val="00644181"/>
    <w:rsid w:val="007130DA"/>
    <w:rsid w:val="007C5FCB"/>
    <w:rsid w:val="00807CE4"/>
    <w:rsid w:val="008358D9"/>
    <w:rsid w:val="00AD172F"/>
    <w:rsid w:val="00CC258A"/>
    <w:rsid w:val="00E52757"/>
    <w:rsid w:val="00F8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D895C-E04E-47BC-B8B7-A43386CC3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75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1912</Words>
  <Characters>10901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профессионального образования</vt:lpstr>
    </vt:vector>
  </TitlesOfParts>
  <Company/>
  <LinksUpToDate>false</LinksUpToDate>
  <CharactersWithSpaces>12788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профессионального образования</dc:title>
  <dc:subject/>
  <dc:creator>Санников Александр</dc:creator>
  <cp:keywords/>
  <dc:description/>
  <cp:lastModifiedBy>Irina</cp:lastModifiedBy>
  <cp:revision>2</cp:revision>
  <dcterms:created xsi:type="dcterms:W3CDTF">2014-08-23T01:04:00Z</dcterms:created>
  <dcterms:modified xsi:type="dcterms:W3CDTF">2014-08-23T01:04:00Z</dcterms:modified>
</cp:coreProperties>
</file>