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DA1" w:rsidRDefault="00656DA1" w:rsidP="004853C2">
      <w:pPr>
        <w:jc w:val="center"/>
        <w:rPr>
          <w:rFonts w:ascii="Times New Roman" w:hAnsi="Times New Roman"/>
          <w:sz w:val="32"/>
          <w:szCs w:val="32"/>
        </w:rPr>
      </w:pPr>
    </w:p>
    <w:p w:rsidR="004853C2" w:rsidRPr="000E04AB" w:rsidRDefault="004853C2" w:rsidP="004853C2">
      <w:pPr>
        <w:jc w:val="center"/>
        <w:rPr>
          <w:rFonts w:ascii="Times New Roman" w:hAnsi="Times New Roman"/>
          <w:sz w:val="32"/>
          <w:szCs w:val="32"/>
        </w:rPr>
      </w:pPr>
      <w:r w:rsidRPr="000E04AB">
        <w:rPr>
          <w:rFonts w:ascii="Times New Roman" w:hAnsi="Times New Roman"/>
          <w:sz w:val="32"/>
          <w:szCs w:val="32"/>
        </w:rPr>
        <w:t>ФГОУ ВПО</w:t>
      </w:r>
    </w:p>
    <w:p w:rsidR="004853C2" w:rsidRPr="000E04AB" w:rsidRDefault="004853C2" w:rsidP="004853C2">
      <w:pPr>
        <w:jc w:val="center"/>
        <w:rPr>
          <w:rFonts w:ascii="Times New Roman" w:hAnsi="Times New Roman"/>
          <w:sz w:val="28"/>
          <w:szCs w:val="28"/>
        </w:rPr>
      </w:pPr>
      <w:r w:rsidRPr="000E04AB">
        <w:rPr>
          <w:rFonts w:ascii="Times New Roman" w:hAnsi="Times New Roman"/>
          <w:sz w:val="32"/>
          <w:szCs w:val="32"/>
        </w:rPr>
        <w:t>«</w:t>
      </w:r>
      <w:r w:rsidRPr="000E04AB">
        <w:rPr>
          <w:rFonts w:ascii="Times New Roman" w:hAnsi="Times New Roman"/>
          <w:sz w:val="28"/>
          <w:szCs w:val="28"/>
        </w:rPr>
        <w:t xml:space="preserve">Вологодская государственная молочнохозяйственная академия </w:t>
      </w:r>
    </w:p>
    <w:p w:rsidR="004853C2" w:rsidRPr="000E04AB" w:rsidRDefault="004853C2" w:rsidP="004853C2">
      <w:pPr>
        <w:jc w:val="center"/>
        <w:rPr>
          <w:rFonts w:ascii="Times New Roman" w:hAnsi="Times New Roman"/>
          <w:sz w:val="28"/>
          <w:szCs w:val="28"/>
        </w:rPr>
      </w:pPr>
      <w:r w:rsidRPr="000E04AB">
        <w:rPr>
          <w:rFonts w:ascii="Times New Roman" w:hAnsi="Times New Roman"/>
          <w:sz w:val="28"/>
          <w:szCs w:val="28"/>
        </w:rPr>
        <w:t>имени Н. В. Верещагина»</w:t>
      </w:r>
    </w:p>
    <w:p w:rsidR="004853C2" w:rsidRPr="000E04AB" w:rsidRDefault="004853C2" w:rsidP="004853C2">
      <w:pPr>
        <w:jc w:val="center"/>
        <w:rPr>
          <w:rFonts w:ascii="Times New Roman" w:hAnsi="Times New Roman"/>
          <w:sz w:val="28"/>
          <w:szCs w:val="28"/>
        </w:rPr>
      </w:pPr>
      <w:r w:rsidRPr="000E04AB">
        <w:rPr>
          <w:rFonts w:ascii="Times New Roman" w:hAnsi="Times New Roman"/>
          <w:sz w:val="28"/>
          <w:szCs w:val="28"/>
        </w:rPr>
        <w:t>Экономический факультет</w:t>
      </w:r>
    </w:p>
    <w:p w:rsidR="004853C2" w:rsidRPr="000E04AB" w:rsidRDefault="004853C2" w:rsidP="004853C2">
      <w:pPr>
        <w:jc w:val="center"/>
        <w:rPr>
          <w:rFonts w:ascii="Times New Roman" w:hAnsi="Times New Roman"/>
          <w:sz w:val="28"/>
          <w:szCs w:val="28"/>
        </w:rPr>
      </w:pPr>
      <w:r w:rsidRPr="000E04AB">
        <w:rPr>
          <w:rFonts w:ascii="Times New Roman" w:hAnsi="Times New Roman"/>
          <w:sz w:val="28"/>
          <w:szCs w:val="28"/>
        </w:rPr>
        <w:t>Специальность: «Бухгалтерский учет, анализ и аудит»</w:t>
      </w:r>
    </w:p>
    <w:p w:rsidR="004853C2" w:rsidRPr="000E04AB" w:rsidRDefault="004853C2" w:rsidP="004853C2">
      <w:pPr>
        <w:jc w:val="center"/>
        <w:rPr>
          <w:rFonts w:ascii="Times New Roman" w:hAnsi="Times New Roman"/>
          <w:sz w:val="28"/>
          <w:szCs w:val="28"/>
        </w:rPr>
      </w:pPr>
      <w:r w:rsidRPr="000E04AB">
        <w:rPr>
          <w:rFonts w:ascii="Times New Roman" w:hAnsi="Times New Roman"/>
          <w:sz w:val="28"/>
          <w:szCs w:val="28"/>
        </w:rPr>
        <w:t>2 группа</w:t>
      </w: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r>
        <w:rPr>
          <w:rFonts w:ascii="Times New Roman" w:hAnsi="Times New Roman"/>
          <w:sz w:val="28"/>
          <w:szCs w:val="28"/>
        </w:rPr>
        <w:t>Кафедра</w:t>
      </w:r>
    </w:p>
    <w:p w:rsidR="004853C2" w:rsidRPr="000E04AB" w:rsidRDefault="004853C2" w:rsidP="004853C2">
      <w:pPr>
        <w:rPr>
          <w:rFonts w:ascii="Times New Roman" w:hAnsi="Times New Roman"/>
          <w:sz w:val="28"/>
          <w:szCs w:val="28"/>
        </w:rPr>
      </w:pPr>
    </w:p>
    <w:p w:rsidR="004853C2" w:rsidRDefault="004853C2" w:rsidP="004853C2">
      <w:pPr>
        <w:jc w:val="center"/>
        <w:rPr>
          <w:rFonts w:ascii="Times New Roman" w:hAnsi="Times New Roman"/>
          <w:sz w:val="28"/>
          <w:szCs w:val="28"/>
        </w:rPr>
      </w:pPr>
      <w:r>
        <w:rPr>
          <w:rFonts w:ascii="Times New Roman" w:hAnsi="Times New Roman"/>
          <w:sz w:val="28"/>
          <w:szCs w:val="28"/>
        </w:rPr>
        <w:t>Реферат по дисциплине «Безопасность жизнедеятельности»</w:t>
      </w:r>
    </w:p>
    <w:p w:rsidR="004853C2" w:rsidRPr="000E04AB" w:rsidRDefault="004853C2" w:rsidP="004853C2">
      <w:pPr>
        <w:jc w:val="center"/>
        <w:rPr>
          <w:rFonts w:ascii="Times New Roman" w:hAnsi="Times New Roman"/>
          <w:sz w:val="28"/>
          <w:szCs w:val="28"/>
        </w:rPr>
      </w:pPr>
      <w:r>
        <w:rPr>
          <w:rFonts w:ascii="Times New Roman" w:hAnsi="Times New Roman"/>
          <w:sz w:val="28"/>
          <w:szCs w:val="28"/>
        </w:rPr>
        <w:t>На тему «Техника безопасности на рабочем месте»</w:t>
      </w: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p>
    <w:p w:rsidR="004853C2" w:rsidRPr="000E04AB" w:rsidRDefault="004853C2" w:rsidP="004853C2">
      <w:pPr>
        <w:jc w:val="center"/>
        <w:rPr>
          <w:rFonts w:ascii="Times New Roman" w:hAnsi="Times New Roman"/>
          <w:sz w:val="28"/>
          <w:szCs w:val="28"/>
        </w:rPr>
      </w:pPr>
    </w:p>
    <w:p w:rsidR="004853C2" w:rsidRPr="000E04AB" w:rsidRDefault="004853C2" w:rsidP="004853C2">
      <w:pPr>
        <w:rPr>
          <w:rFonts w:ascii="Times New Roman" w:hAnsi="Times New Roman"/>
          <w:sz w:val="28"/>
          <w:szCs w:val="28"/>
        </w:rPr>
      </w:pPr>
      <w:r w:rsidRPr="000E04AB">
        <w:rPr>
          <w:rFonts w:ascii="Times New Roman" w:hAnsi="Times New Roman"/>
          <w:sz w:val="28"/>
          <w:szCs w:val="28"/>
        </w:rPr>
        <w:t xml:space="preserve">Выполнил студент:                                                   </w:t>
      </w:r>
      <w:r>
        <w:rPr>
          <w:rFonts w:ascii="Times New Roman" w:hAnsi="Times New Roman"/>
          <w:sz w:val="28"/>
          <w:szCs w:val="28"/>
        </w:rPr>
        <w:t xml:space="preserve">                    </w:t>
      </w:r>
      <w:r w:rsidRPr="000E04AB">
        <w:rPr>
          <w:rFonts w:ascii="Times New Roman" w:hAnsi="Times New Roman"/>
          <w:sz w:val="28"/>
          <w:szCs w:val="28"/>
        </w:rPr>
        <w:t xml:space="preserve"> Строкова К. А.</w:t>
      </w:r>
    </w:p>
    <w:p w:rsidR="004853C2" w:rsidRPr="000E04AB" w:rsidRDefault="004853C2" w:rsidP="004853C2">
      <w:pPr>
        <w:rPr>
          <w:rFonts w:ascii="Times New Roman" w:hAnsi="Times New Roman"/>
          <w:sz w:val="28"/>
          <w:szCs w:val="28"/>
        </w:rPr>
      </w:pPr>
      <w:r w:rsidRPr="000E04AB">
        <w:rPr>
          <w:rFonts w:ascii="Times New Roman" w:hAnsi="Times New Roman"/>
          <w:sz w:val="28"/>
          <w:szCs w:val="28"/>
        </w:rPr>
        <w:t>Шифр: 1040023</w:t>
      </w:r>
    </w:p>
    <w:p w:rsidR="004853C2" w:rsidRPr="000E04AB" w:rsidRDefault="004853C2" w:rsidP="004853C2">
      <w:pPr>
        <w:rPr>
          <w:rFonts w:ascii="Times New Roman" w:hAnsi="Times New Roman"/>
          <w:sz w:val="28"/>
          <w:szCs w:val="28"/>
        </w:rPr>
      </w:pPr>
      <w:r w:rsidRPr="000E04AB">
        <w:rPr>
          <w:rFonts w:ascii="Times New Roman" w:hAnsi="Times New Roman"/>
          <w:sz w:val="28"/>
          <w:szCs w:val="28"/>
        </w:rPr>
        <w:t xml:space="preserve">Доцент:                                                               </w:t>
      </w:r>
      <w:r>
        <w:rPr>
          <w:rFonts w:ascii="Times New Roman" w:hAnsi="Times New Roman"/>
          <w:sz w:val="28"/>
          <w:szCs w:val="28"/>
        </w:rPr>
        <w:t xml:space="preserve">                          </w:t>
      </w:r>
      <w:r w:rsidRPr="000E04AB">
        <w:rPr>
          <w:rFonts w:ascii="Times New Roman" w:hAnsi="Times New Roman"/>
          <w:sz w:val="28"/>
          <w:szCs w:val="28"/>
        </w:rPr>
        <w:t xml:space="preserve">      Семин Н. В.</w:t>
      </w:r>
    </w:p>
    <w:p w:rsidR="004853C2" w:rsidRPr="000E04AB" w:rsidRDefault="004853C2" w:rsidP="004853C2">
      <w:pPr>
        <w:rPr>
          <w:rFonts w:ascii="Times New Roman" w:hAnsi="Times New Roman"/>
          <w:sz w:val="28"/>
          <w:szCs w:val="28"/>
        </w:rPr>
      </w:pPr>
    </w:p>
    <w:p w:rsidR="004853C2" w:rsidRDefault="004853C2" w:rsidP="004853C2">
      <w:pPr>
        <w:rPr>
          <w:rFonts w:ascii="Times New Roman" w:hAnsi="Times New Roman"/>
          <w:sz w:val="28"/>
          <w:szCs w:val="28"/>
        </w:rPr>
      </w:pPr>
    </w:p>
    <w:p w:rsidR="004853C2" w:rsidRDefault="004853C2" w:rsidP="004853C2">
      <w:pPr>
        <w:rPr>
          <w:rFonts w:ascii="Times New Roman" w:hAnsi="Times New Roman"/>
          <w:sz w:val="28"/>
          <w:szCs w:val="28"/>
        </w:rPr>
      </w:pPr>
    </w:p>
    <w:p w:rsidR="004853C2" w:rsidRPr="000E04AB" w:rsidRDefault="004853C2" w:rsidP="004853C2">
      <w:pPr>
        <w:rPr>
          <w:rFonts w:ascii="Times New Roman" w:hAnsi="Times New Roman"/>
          <w:sz w:val="28"/>
          <w:szCs w:val="28"/>
        </w:rPr>
      </w:pPr>
    </w:p>
    <w:p w:rsidR="00012942" w:rsidRPr="004853C2" w:rsidRDefault="004853C2" w:rsidP="004853C2">
      <w:pPr>
        <w:jc w:val="center"/>
        <w:rPr>
          <w:rFonts w:ascii="Times New Roman" w:hAnsi="Times New Roman"/>
          <w:sz w:val="28"/>
          <w:szCs w:val="28"/>
        </w:rPr>
      </w:pPr>
      <w:r w:rsidRPr="000E04AB">
        <w:rPr>
          <w:rFonts w:ascii="Times New Roman" w:hAnsi="Times New Roman"/>
          <w:sz w:val="28"/>
          <w:szCs w:val="28"/>
        </w:rPr>
        <w:t xml:space="preserve">Вологда - Молочное </w:t>
      </w:r>
      <w:r>
        <w:rPr>
          <w:rFonts w:ascii="Times New Roman" w:hAnsi="Times New Roman"/>
          <w:sz w:val="28"/>
          <w:szCs w:val="28"/>
        </w:rPr>
        <w:t>2011 г.</w:t>
      </w:r>
    </w:p>
    <w:p w:rsidR="00012942" w:rsidRPr="00012942" w:rsidRDefault="00012942" w:rsidP="00012942">
      <w:pPr>
        <w:spacing w:line="360" w:lineRule="auto"/>
        <w:rPr>
          <w:rFonts w:ascii="Times New Roman" w:hAnsi="Times New Roman"/>
          <w:sz w:val="28"/>
          <w:szCs w:val="28"/>
        </w:rPr>
      </w:pPr>
      <w:r w:rsidRPr="00012942">
        <w:rPr>
          <w:rFonts w:ascii="Times New Roman" w:hAnsi="Times New Roman"/>
          <w:sz w:val="28"/>
          <w:szCs w:val="28"/>
        </w:rPr>
        <w:t>Я работаю в качестве продавца непродовольственных товаров в СПК «Агрофирме «Красная звезда»</w:t>
      </w:r>
      <w:r>
        <w:rPr>
          <w:rFonts w:ascii="Times New Roman" w:hAnsi="Times New Roman"/>
          <w:sz w:val="28"/>
          <w:szCs w:val="28"/>
        </w:rPr>
        <w:t>. При устройстве на работу меня проинструктировали и зачитали требования безопастности:</w:t>
      </w:r>
    </w:p>
    <w:p w:rsidR="00B54C5C" w:rsidRPr="00012942" w:rsidRDefault="00012942" w:rsidP="00012942">
      <w:pPr>
        <w:spacing w:line="360" w:lineRule="auto"/>
        <w:rPr>
          <w:rFonts w:ascii="Times New Roman" w:hAnsi="Times New Roman"/>
          <w:sz w:val="28"/>
          <w:szCs w:val="28"/>
        </w:rPr>
      </w:pPr>
      <w:r w:rsidRPr="00012942">
        <w:rPr>
          <w:sz w:val="28"/>
          <w:szCs w:val="28"/>
        </w:rPr>
        <w:t>  </w:t>
      </w:r>
      <w:r w:rsidRPr="00012942">
        <w:rPr>
          <w:rFonts w:ascii="Times New Roman" w:hAnsi="Times New Roman"/>
          <w:sz w:val="28"/>
          <w:szCs w:val="28"/>
        </w:rPr>
        <w:t>1. Общие требования безопасности</w:t>
      </w:r>
      <w:r w:rsidRPr="00012942">
        <w:rPr>
          <w:rFonts w:ascii="Times New Roman" w:hAnsi="Times New Roman"/>
          <w:sz w:val="28"/>
          <w:szCs w:val="28"/>
        </w:rPr>
        <w:br/>
        <w:t>   </w:t>
      </w:r>
      <w:r w:rsidRPr="00012942">
        <w:rPr>
          <w:rFonts w:ascii="Times New Roman" w:hAnsi="Times New Roman"/>
          <w:sz w:val="28"/>
          <w:szCs w:val="28"/>
        </w:rPr>
        <w:br/>
        <w:t>   1.1. К работе в качестве продавца непродовольственных товаров допускаются мужчины и женщины, прошедшие обучение по специальности.</w:t>
      </w:r>
      <w:r w:rsidRPr="00012942">
        <w:rPr>
          <w:rFonts w:ascii="Times New Roman" w:hAnsi="Times New Roman"/>
          <w:sz w:val="28"/>
          <w:szCs w:val="28"/>
        </w:rPr>
        <w:br/>
        <w:t>   К продаже технически сложных товаров допускаются продавцы, прошедшие специальную подготовку и имеющие удостоверение. Лица моложе 18 лет не допускаются к транспортировке и перемещению сжиженных газов в баллонах под давлением, взрывоопасных, легковоспламеняющихся и других опасных и вредных веществ.</w:t>
      </w:r>
      <w:r w:rsidRPr="00012942">
        <w:rPr>
          <w:rFonts w:ascii="Times New Roman" w:hAnsi="Times New Roman"/>
          <w:sz w:val="28"/>
          <w:szCs w:val="28"/>
        </w:rPr>
        <w:br/>
        <w:t>   1.2. На рабочем месте работник получает первичный инструктаж по безопасности труда и проходит: стажировку; обучение устройству и правилам эксплуатации используемого оборудования; проверку знаний в объеме I группы по электробезопасности (при использовании контрольно-кассовых машин, испытательных стендов, демонстрации товаров, работающих от электрической сети), теоретических знаний и приобретенных навыков безопасных способов работы.</w:t>
      </w:r>
      <w:r w:rsidRPr="00012942">
        <w:rPr>
          <w:rFonts w:ascii="Times New Roman" w:hAnsi="Times New Roman"/>
          <w:sz w:val="28"/>
          <w:szCs w:val="28"/>
        </w:rPr>
        <w:br/>
        <w:t>   Работник, осуществляющий продажу (обмен) малолитражных газовых баллонов, должен пройти специальное обучение правилам техники безопасности при обращении с газовыми баллонами.</w:t>
      </w:r>
      <w:r w:rsidRPr="00012942">
        <w:rPr>
          <w:rFonts w:ascii="Times New Roman" w:hAnsi="Times New Roman"/>
          <w:sz w:val="28"/>
          <w:szCs w:val="28"/>
        </w:rPr>
        <w:br/>
        <w:t>   1.3. Во время работы работник проходит:</w:t>
      </w:r>
      <w:r w:rsidRPr="00012942">
        <w:rPr>
          <w:rFonts w:ascii="Times New Roman" w:hAnsi="Times New Roman"/>
          <w:sz w:val="28"/>
          <w:szCs w:val="28"/>
        </w:rPr>
        <w:br/>
        <w:t>   обучение безопасности труда по действующему оборудованию каждые 2 года, а по новому оборудованию—по мере его поступления на предприятие, но до момента пуска этого оборудования в эксплуатацию;</w:t>
      </w:r>
      <w:r w:rsidRPr="00012942">
        <w:rPr>
          <w:rFonts w:ascii="Times New Roman" w:hAnsi="Times New Roman"/>
          <w:sz w:val="28"/>
          <w:szCs w:val="28"/>
        </w:rPr>
        <w:br/>
        <w:t>   проверку знаний безопасности труда (на продаже (обмене) малолитражных газовых баллонов)—ежегодно;</w:t>
      </w:r>
      <w:r w:rsidRPr="00012942">
        <w:rPr>
          <w:rFonts w:ascii="Times New Roman" w:hAnsi="Times New Roman"/>
          <w:sz w:val="28"/>
          <w:szCs w:val="28"/>
        </w:rPr>
        <w:br/>
        <w:t>   проверку знаний по электробезопасности (при эксплуатации контрольно-кассовых машин, испытательных приборов и стендов, демонстрации товаров, работающих от электрической сети)—ежегодно;</w:t>
      </w:r>
      <w:r w:rsidRPr="00012942">
        <w:rPr>
          <w:rFonts w:ascii="Times New Roman" w:hAnsi="Times New Roman"/>
          <w:sz w:val="28"/>
          <w:szCs w:val="28"/>
        </w:rPr>
        <w:br/>
        <w:t>   периодический медицинский Осмотр. Работник, испытывающий воздействие опасных и вредных производственных факторов,—один раз в 1-2 года (с учетом требований органов здравоохранения).</w:t>
      </w:r>
      <w:r w:rsidRPr="00012942">
        <w:rPr>
          <w:rFonts w:ascii="Times New Roman" w:hAnsi="Times New Roman"/>
          <w:sz w:val="28"/>
          <w:szCs w:val="28"/>
        </w:rPr>
        <w:br/>
        <w:t>   Повторный инструктаж по безопасности труда на рабочем месте работник получает: при эксплуатации оборудования, работающего от электрической сети, на продаже электро- и радиотоваров, пожаро- и взрывоопасных товаров—один раз в 3 месяца; на продаже остальных товаров—один раз в 6 месяцев.</w:t>
      </w:r>
      <w:r w:rsidRPr="00012942">
        <w:rPr>
          <w:rFonts w:ascii="Times New Roman" w:hAnsi="Times New Roman"/>
          <w:sz w:val="28"/>
          <w:szCs w:val="28"/>
        </w:rPr>
        <w:br/>
        <w:t>   1.4. Для женщин с 20 недель беременности вводятся регламентированные перерывы для отдыха через каждые 2 часа работы по 10 мин, обеспечивается выполнение работы в свободной переменной позе сидя-стоя. Продавцы мыла, парфюмерии, товаров бытовой химии, телевизоров, обуви, тканей, кожевенной галантереи, ковров, стройматериалов, автомобилей и т.п. со дня установления беременности переводятся на другую работу.</w:t>
      </w:r>
      <w:r w:rsidRPr="00012942">
        <w:rPr>
          <w:rFonts w:ascii="Times New Roman" w:hAnsi="Times New Roman"/>
          <w:sz w:val="28"/>
          <w:szCs w:val="28"/>
        </w:rPr>
        <w:br/>
        <w:t>   1.5. На работника могут воздействовать опасные и вредные производственные факторы (перемещаемые товары, тара; повышенный уровень шума на рабочем месте; повышенное значение напряжения в электрической цепи; повышенный уровень электромагнитных излучений; недостаточная освещенность рабочей зоны; пониженная контрастность; острые кромки, заусенцы и шероховатость на поверхностях инструмента, оборудования, инвентаря, товаров и тары; вредные вещества в воздухе рабочей зоны; физические перегрузки; нервно-психические перегрузки).</w:t>
      </w:r>
      <w:r w:rsidRPr="00012942">
        <w:rPr>
          <w:rFonts w:ascii="Times New Roman" w:hAnsi="Times New Roman"/>
          <w:sz w:val="28"/>
          <w:szCs w:val="28"/>
        </w:rPr>
        <w:br/>
        <w:t>   1.6. Работник должен быть обеспечен средствами индивидуальной защиты. Рекомендуемые нормы бесплатной выдачи специальной одежды, специальной обуви и других средств индивидуальной защиты:</w:t>
      </w:r>
      <w:r w:rsidRPr="00012942">
        <w:rPr>
          <w:rFonts w:ascii="Times New Roman" w:hAnsi="Times New Roman"/>
          <w:sz w:val="28"/>
          <w:szCs w:val="28"/>
        </w:rPr>
        <w:br/>
        <w:t>   На продаже химико-москательных товаров:</w:t>
      </w:r>
      <w:r w:rsidRPr="00012942">
        <w:rPr>
          <w:rFonts w:ascii="Times New Roman" w:hAnsi="Times New Roman"/>
          <w:sz w:val="28"/>
          <w:szCs w:val="28"/>
        </w:rPr>
        <w:br/>
        <w:t>   халат хлопчатобумажный—на 12 месяцев;</w:t>
      </w:r>
      <w:r w:rsidRPr="00012942">
        <w:rPr>
          <w:rFonts w:ascii="Times New Roman" w:hAnsi="Times New Roman"/>
          <w:sz w:val="28"/>
          <w:szCs w:val="28"/>
        </w:rPr>
        <w:br/>
        <w:t>   фартук прорезиненный ГОСТ 12.4.029-76—на 12 месяцев;</w:t>
      </w:r>
      <w:r w:rsidRPr="00012942">
        <w:rPr>
          <w:rFonts w:ascii="Times New Roman" w:hAnsi="Times New Roman"/>
          <w:sz w:val="28"/>
          <w:szCs w:val="28"/>
        </w:rPr>
        <w:br/>
        <w:t>   рукавицы комбинированные ГОСТ 12.4.010-75—на 2 месяца;</w:t>
      </w:r>
      <w:r w:rsidRPr="00012942">
        <w:rPr>
          <w:rFonts w:ascii="Times New Roman" w:hAnsi="Times New Roman"/>
          <w:sz w:val="28"/>
          <w:szCs w:val="28"/>
        </w:rPr>
        <w:br/>
        <w:t>   На продаже нефтепродуктов:</w:t>
      </w:r>
      <w:r w:rsidRPr="00012942">
        <w:rPr>
          <w:rFonts w:ascii="Times New Roman" w:hAnsi="Times New Roman"/>
          <w:sz w:val="28"/>
          <w:szCs w:val="28"/>
        </w:rPr>
        <w:br/>
        <w:t>   халат хлопчатобумажный—на 12 месяцев;</w:t>
      </w:r>
      <w:r w:rsidRPr="00012942">
        <w:rPr>
          <w:rFonts w:ascii="Times New Roman" w:hAnsi="Times New Roman"/>
          <w:sz w:val="28"/>
          <w:szCs w:val="28"/>
        </w:rPr>
        <w:br/>
        <w:t>   фартук прорезиненный с нагрудником ГОСТ 12.4.029-76—на 12 месяцев;</w:t>
      </w:r>
      <w:r w:rsidRPr="00012942">
        <w:rPr>
          <w:rFonts w:ascii="Times New Roman" w:hAnsi="Times New Roman"/>
          <w:sz w:val="28"/>
          <w:szCs w:val="28"/>
        </w:rPr>
        <w:br/>
        <w:t>   нарукавники прорезиненные—на 6 месяцев;</w:t>
      </w:r>
      <w:r w:rsidRPr="00012942">
        <w:rPr>
          <w:rFonts w:ascii="Times New Roman" w:hAnsi="Times New Roman"/>
          <w:sz w:val="28"/>
          <w:szCs w:val="28"/>
        </w:rPr>
        <w:br/>
        <w:t>   рукавицы комбинированные ГОСТ 12.4.010-75—на 2 месяца;</w:t>
      </w:r>
      <w:r w:rsidRPr="00012942">
        <w:rPr>
          <w:rFonts w:ascii="Times New Roman" w:hAnsi="Times New Roman"/>
          <w:sz w:val="28"/>
          <w:szCs w:val="28"/>
        </w:rPr>
        <w:br/>
        <w:t>   На продаже посудохозяйственных товаров, семян, рассады, цветочной земли, цветов:</w:t>
      </w:r>
      <w:r w:rsidRPr="00012942">
        <w:rPr>
          <w:rFonts w:ascii="Times New Roman" w:hAnsi="Times New Roman"/>
          <w:sz w:val="28"/>
          <w:szCs w:val="28"/>
        </w:rPr>
        <w:br/>
        <w:t>   рукавицы комбинированные ГОСТ 12.4.010—75—на 6 месяцев;</w:t>
      </w:r>
      <w:r w:rsidRPr="00012942">
        <w:rPr>
          <w:rFonts w:ascii="Times New Roman" w:hAnsi="Times New Roman"/>
          <w:sz w:val="28"/>
          <w:szCs w:val="28"/>
        </w:rPr>
        <w:br/>
        <w:t>   На продаже стройматериалов, угля:</w:t>
      </w:r>
      <w:r w:rsidRPr="00012942">
        <w:rPr>
          <w:rFonts w:ascii="Times New Roman" w:hAnsi="Times New Roman"/>
          <w:sz w:val="28"/>
          <w:szCs w:val="28"/>
        </w:rPr>
        <w:br/>
        <w:t>   костюм хлопчатобумажный или костюм хлопчатобумажный с водоотталкивающей пропиткой—на 12 месяцев;</w:t>
      </w:r>
      <w:r w:rsidRPr="00012942">
        <w:rPr>
          <w:rFonts w:ascii="Times New Roman" w:hAnsi="Times New Roman"/>
          <w:sz w:val="28"/>
          <w:szCs w:val="28"/>
        </w:rPr>
        <w:br/>
        <w:t>   рукавицы комбинированные ГОСТ 12.4.010-75—на 6 месяцев;</w:t>
      </w:r>
      <w:r w:rsidRPr="00012942">
        <w:rPr>
          <w:rFonts w:ascii="Times New Roman" w:hAnsi="Times New Roman"/>
          <w:sz w:val="28"/>
          <w:szCs w:val="28"/>
        </w:rPr>
        <w:br/>
        <w:t>   ботинки кожаные или сапоги кирзовые—на 12 месяцев;</w:t>
      </w:r>
      <w:r w:rsidRPr="00012942">
        <w:rPr>
          <w:rFonts w:ascii="Times New Roman" w:hAnsi="Times New Roman"/>
          <w:sz w:val="28"/>
          <w:szCs w:val="28"/>
        </w:rPr>
        <w:br/>
        <w:t>   На продаже и нарезке стекла:</w:t>
      </w:r>
      <w:r w:rsidRPr="00012942">
        <w:rPr>
          <w:rFonts w:ascii="Times New Roman" w:hAnsi="Times New Roman"/>
          <w:sz w:val="28"/>
          <w:szCs w:val="28"/>
        </w:rPr>
        <w:br/>
        <w:t>   рукавицы комбинированные ГОСТ 12.4.010-75—до износа;</w:t>
      </w:r>
      <w:r w:rsidRPr="00012942">
        <w:rPr>
          <w:rFonts w:ascii="Times New Roman" w:hAnsi="Times New Roman"/>
          <w:sz w:val="28"/>
          <w:szCs w:val="28"/>
        </w:rPr>
        <w:br/>
        <w:t>   очки защитные ГОСТ 12.4.013-85 Е—до износа;</w:t>
      </w:r>
      <w:r w:rsidRPr="00012942">
        <w:rPr>
          <w:rFonts w:ascii="Times New Roman" w:hAnsi="Times New Roman"/>
          <w:sz w:val="28"/>
          <w:szCs w:val="28"/>
        </w:rPr>
        <w:br/>
        <w:t>   напальчники—до износа;</w:t>
      </w:r>
      <w:r w:rsidRPr="00012942">
        <w:rPr>
          <w:rFonts w:ascii="Times New Roman" w:hAnsi="Times New Roman"/>
          <w:sz w:val="28"/>
          <w:szCs w:val="28"/>
        </w:rPr>
        <w:br/>
        <w:t>   При работе зимой в неотапливаемых помещениях и на открытом воздухе:</w:t>
      </w:r>
      <w:r w:rsidRPr="00012942">
        <w:rPr>
          <w:rFonts w:ascii="Times New Roman" w:hAnsi="Times New Roman"/>
          <w:sz w:val="28"/>
          <w:szCs w:val="28"/>
        </w:rPr>
        <w:br/>
        <w:t>   куртка и брюки хлопчатобумажные на утепляющей прокладке в зависимости от климатических поясов—на 18—36 месяцев;</w:t>
      </w:r>
      <w:r w:rsidRPr="00012942">
        <w:rPr>
          <w:rFonts w:ascii="Times New Roman" w:hAnsi="Times New Roman"/>
          <w:sz w:val="28"/>
          <w:szCs w:val="28"/>
        </w:rPr>
        <w:br/>
        <w:t>   валенки в зависимости от климатических поясов—на 24—48 месяцев;</w:t>
      </w:r>
      <w:r w:rsidRPr="00012942">
        <w:rPr>
          <w:rFonts w:ascii="Times New Roman" w:hAnsi="Times New Roman"/>
          <w:sz w:val="28"/>
          <w:szCs w:val="28"/>
        </w:rPr>
        <w:br/>
        <w:t>   При непосредственном обслуживании населения в осенне-зимний период на открытом воздухе или в неотапливаемых помещениях, на ярмарках, уличных базарах, выставках-продажах:</w:t>
      </w:r>
      <w:r w:rsidRPr="00012942">
        <w:rPr>
          <w:rFonts w:ascii="Times New Roman" w:hAnsi="Times New Roman"/>
          <w:sz w:val="28"/>
          <w:szCs w:val="28"/>
        </w:rPr>
        <w:br/>
        <w:t>   куртка хлопчатобумажная на утепляющей прокладке—дежурная;</w:t>
      </w:r>
      <w:r w:rsidRPr="00012942">
        <w:rPr>
          <w:rFonts w:ascii="Times New Roman" w:hAnsi="Times New Roman"/>
          <w:sz w:val="28"/>
          <w:szCs w:val="28"/>
        </w:rPr>
        <w:br/>
        <w:t>   валенки в зависимости от климатических поясов—на 24—48 месяцев;</w:t>
      </w:r>
      <w:r w:rsidRPr="00012942">
        <w:rPr>
          <w:rFonts w:ascii="Times New Roman" w:hAnsi="Times New Roman"/>
          <w:sz w:val="28"/>
          <w:szCs w:val="28"/>
        </w:rPr>
        <w:br/>
        <w:t>   галоши резиновые—на 12 месяцев.</w:t>
      </w:r>
      <w:r w:rsidRPr="00012942">
        <w:rPr>
          <w:rFonts w:ascii="Times New Roman" w:hAnsi="Times New Roman"/>
          <w:sz w:val="28"/>
          <w:szCs w:val="28"/>
        </w:rPr>
        <w:br/>
        <w:t>   1.7. Для обеспечения пожаро— и взрывобезопасности необходимо:</w:t>
      </w:r>
      <w:r w:rsidRPr="00012942">
        <w:rPr>
          <w:rFonts w:ascii="Times New Roman" w:hAnsi="Times New Roman"/>
          <w:sz w:val="28"/>
          <w:szCs w:val="28"/>
        </w:rPr>
        <w:br/>
        <w:t>   отпуск керосина производить с прилавков, обитых металлическим листом, исключающим искрообразование при ударе;</w:t>
      </w:r>
      <w:r w:rsidRPr="00012942">
        <w:rPr>
          <w:rFonts w:ascii="Times New Roman" w:hAnsi="Times New Roman"/>
          <w:sz w:val="28"/>
          <w:szCs w:val="28"/>
        </w:rPr>
        <w:br/>
        <w:t>   открывать бочки с керосином специальным инструментом (ключом) без ударов или применять омедненный молоток;</w:t>
      </w:r>
      <w:r w:rsidRPr="00012942">
        <w:rPr>
          <w:rFonts w:ascii="Times New Roman" w:hAnsi="Times New Roman"/>
          <w:sz w:val="28"/>
          <w:szCs w:val="28"/>
        </w:rPr>
        <w:br/>
        <w:t>   немедленно принять меры к уборке пролитого керосина, лака, красок и других опасных веществ;</w:t>
      </w:r>
      <w:r w:rsidRPr="00012942">
        <w:rPr>
          <w:rFonts w:ascii="Times New Roman" w:hAnsi="Times New Roman"/>
          <w:sz w:val="28"/>
          <w:szCs w:val="28"/>
        </w:rPr>
        <w:br/>
        <w:t>   немедленно удалять из магазина (обменного пункта) баллоны со сжиженным газом, в которых обнаружена утечка;</w:t>
      </w:r>
      <w:r w:rsidRPr="00012942">
        <w:rPr>
          <w:rFonts w:ascii="Times New Roman" w:hAnsi="Times New Roman"/>
          <w:sz w:val="28"/>
          <w:szCs w:val="28"/>
        </w:rPr>
        <w:br/>
        <w:t>   соблюдать правила продажи боеприпасов и пиротехнических изделий.</w:t>
      </w:r>
      <w:r w:rsidRPr="00012942">
        <w:rPr>
          <w:rFonts w:ascii="Times New Roman" w:hAnsi="Times New Roman"/>
          <w:sz w:val="28"/>
          <w:szCs w:val="28"/>
        </w:rPr>
        <w:br/>
        <w:t>   Работнику не разрешается:</w:t>
      </w:r>
      <w:r w:rsidRPr="00012942">
        <w:rPr>
          <w:rFonts w:ascii="Times New Roman" w:hAnsi="Times New Roman"/>
          <w:sz w:val="28"/>
          <w:szCs w:val="28"/>
        </w:rPr>
        <w:br/>
        <w:t>   производить торговлю товарами бытовой химии, лаками, красками и другими легковоспламеняющимися и горючими жидкостями, расфасованными в стеклянную тару емкостью более 1 л каждая;</w:t>
      </w:r>
      <w:r w:rsidRPr="00012942">
        <w:rPr>
          <w:rFonts w:ascii="Times New Roman" w:hAnsi="Times New Roman"/>
          <w:sz w:val="28"/>
          <w:szCs w:val="28"/>
        </w:rPr>
        <w:br/>
        <w:t>   хранить упаковочные материалы в помещениях торговли керосином;</w:t>
      </w:r>
      <w:r w:rsidRPr="00012942">
        <w:rPr>
          <w:rFonts w:ascii="Times New Roman" w:hAnsi="Times New Roman"/>
          <w:sz w:val="28"/>
          <w:szCs w:val="28"/>
        </w:rPr>
        <w:br/>
        <w:t>   курить и пользоваться открытым огнем (спичками, факелом) при заправке мототехники бензином;</w:t>
      </w:r>
      <w:r w:rsidRPr="00012942">
        <w:rPr>
          <w:rFonts w:ascii="Times New Roman" w:hAnsi="Times New Roman"/>
          <w:sz w:val="28"/>
          <w:szCs w:val="28"/>
        </w:rPr>
        <w:br/>
        <w:t>   хранить газовые баллоны совместно с легковоспламеняющимися жидкостями;</w:t>
      </w:r>
      <w:r w:rsidRPr="00012942">
        <w:rPr>
          <w:rFonts w:ascii="Times New Roman" w:hAnsi="Times New Roman"/>
          <w:sz w:val="28"/>
          <w:szCs w:val="28"/>
        </w:rPr>
        <w:br/>
        <w:t>   хранить вместе пустые и заполненные газом баллоны.</w:t>
      </w:r>
      <w:r w:rsidRPr="00012942">
        <w:rPr>
          <w:rFonts w:ascii="Times New Roman" w:hAnsi="Times New Roman"/>
          <w:sz w:val="28"/>
          <w:szCs w:val="28"/>
        </w:rPr>
        <w:br/>
        <w:t>   </w:t>
      </w:r>
      <w:r w:rsidRPr="00012942">
        <w:rPr>
          <w:rFonts w:ascii="Times New Roman" w:hAnsi="Times New Roman"/>
          <w:sz w:val="28"/>
          <w:szCs w:val="28"/>
        </w:rPr>
        <w:br/>
        <w:t>   2. Требования безопасности перед началом работы</w:t>
      </w:r>
      <w:r w:rsidRPr="00012942">
        <w:rPr>
          <w:rFonts w:ascii="Times New Roman" w:hAnsi="Times New Roman"/>
          <w:sz w:val="28"/>
          <w:szCs w:val="28"/>
        </w:rPr>
        <w:br/>
        <w:t>   </w:t>
      </w:r>
      <w:r w:rsidRPr="00012942">
        <w:rPr>
          <w:rFonts w:ascii="Times New Roman" w:hAnsi="Times New Roman"/>
          <w:sz w:val="28"/>
          <w:szCs w:val="28"/>
        </w:rPr>
        <w:br/>
        <w:t>   2.1. Подготовить рабочее место для безопасной работы.</w:t>
      </w:r>
      <w:r w:rsidRPr="00012942">
        <w:rPr>
          <w:rFonts w:ascii="Times New Roman" w:hAnsi="Times New Roman"/>
          <w:sz w:val="28"/>
          <w:szCs w:val="28"/>
        </w:rPr>
        <w:br/>
        <w:t>   2.2. Проверить внешним осмотром:</w:t>
      </w:r>
      <w:r w:rsidRPr="00012942">
        <w:rPr>
          <w:rFonts w:ascii="Times New Roman" w:hAnsi="Times New Roman"/>
          <w:sz w:val="28"/>
          <w:szCs w:val="28"/>
        </w:rPr>
        <w:br/>
        <w:t>   оснащенность рабочего места исправными электроизмерительными приборами, испытательными щитками или пультами (при продаже радио- и электробытовых товаров), банкетками, скамейками, подставками, зеркалами (при продаже одежды, обуви, головных уборов), шестами для подвешивания и снятия осветительной арматуры и абажуров, кусачками, катушками для хранения запасов электрошнура и т.п.; у раздвижных лестниц проверить прочность крепления крюков, не позволяющих произвольное их раздвижение во время работы.</w:t>
      </w:r>
      <w:r w:rsidRPr="00012942">
        <w:rPr>
          <w:rFonts w:ascii="Times New Roman" w:hAnsi="Times New Roman"/>
          <w:sz w:val="28"/>
          <w:szCs w:val="28"/>
        </w:rPr>
        <w:br/>
        <w:t>   2.3. При предпродажной подготовке швейных и трикотажных изделий, требующих утюжки, проверить: наличие подставки на изоляторах или диэлектрического резинового коврика (дорожки) в помещениях с электропроводящими полами; прочность крепления гладильной доски к каркасу и каркаса к полу, устойчивость стола; наличие металлической подставки на асбестовой прокладке; целостность укрепленного на кронштейнах гладильного стола шнура питания электроутюга; длину провода, которая должна быть такой, чтобы во время работы он не ложился на гладильный стол; заземление металлических частей гладильного стола.</w:t>
      </w:r>
      <w:r w:rsidRPr="00012942">
        <w:rPr>
          <w:rFonts w:ascii="Times New Roman" w:hAnsi="Times New Roman"/>
          <w:sz w:val="28"/>
          <w:szCs w:val="28"/>
        </w:rPr>
        <w:br/>
        <w:t>   2.4. Перед нарезкой стекла;</w:t>
      </w:r>
      <w:r w:rsidRPr="00012942">
        <w:rPr>
          <w:rFonts w:ascii="Times New Roman" w:hAnsi="Times New Roman"/>
          <w:sz w:val="28"/>
          <w:szCs w:val="28"/>
        </w:rPr>
        <w:br/>
        <w:t>   убрать все лишнее со стола раскроя;</w:t>
      </w:r>
      <w:r w:rsidRPr="00012942">
        <w:rPr>
          <w:rFonts w:ascii="Times New Roman" w:hAnsi="Times New Roman"/>
          <w:sz w:val="28"/>
          <w:szCs w:val="28"/>
        </w:rPr>
        <w:br/>
        <w:t>   устойчиво расположить стекло, приготовленное для резки, и ящики для отходов; внести стекло, стоявшее на морозе, в теплое помещение для прогревания.</w:t>
      </w:r>
      <w:r w:rsidRPr="00012942">
        <w:rPr>
          <w:rFonts w:ascii="Times New Roman" w:hAnsi="Times New Roman"/>
          <w:sz w:val="28"/>
          <w:szCs w:val="28"/>
        </w:rPr>
        <w:br/>
        <w:t>   2.5. Перед продажей (обменом) малолитражных газовых баллонов проветрить все помещения.</w:t>
      </w:r>
      <w:r w:rsidRPr="00012942">
        <w:rPr>
          <w:rFonts w:ascii="Times New Roman" w:hAnsi="Times New Roman"/>
          <w:sz w:val="28"/>
          <w:szCs w:val="28"/>
        </w:rPr>
        <w:br/>
        <w:t>   </w:t>
      </w:r>
      <w:r w:rsidRPr="00012942">
        <w:rPr>
          <w:rFonts w:ascii="Times New Roman" w:hAnsi="Times New Roman"/>
          <w:sz w:val="28"/>
          <w:szCs w:val="28"/>
        </w:rPr>
        <w:br/>
        <w:t>   3. Требования безопасности во время работы</w:t>
      </w:r>
      <w:r w:rsidRPr="00012942">
        <w:rPr>
          <w:rFonts w:ascii="Times New Roman" w:hAnsi="Times New Roman"/>
          <w:sz w:val="28"/>
          <w:szCs w:val="28"/>
        </w:rPr>
        <w:br/>
        <w:t>   </w:t>
      </w:r>
      <w:r w:rsidRPr="00012942">
        <w:rPr>
          <w:rFonts w:ascii="Times New Roman" w:hAnsi="Times New Roman"/>
          <w:sz w:val="28"/>
          <w:szCs w:val="28"/>
        </w:rPr>
        <w:br/>
        <w:t>   3.1. При выполнении работ по распаковке, размещению и выкладке:</w:t>
      </w:r>
      <w:r w:rsidRPr="00012942">
        <w:rPr>
          <w:rFonts w:ascii="Times New Roman" w:hAnsi="Times New Roman"/>
          <w:sz w:val="28"/>
          <w:szCs w:val="28"/>
        </w:rPr>
        <w:br/>
        <w:t>   товары укладывать на полках шкафов и на стеллажах так, чтобы была исключена возможность их падения. Более легкие предметы размещать на верхних, а более тяжелые—на нижних полках или подтоварниках;</w:t>
      </w:r>
      <w:r w:rsidRPr="00012942">
        <w:rPr>
          <w:rFonts w:ascii="Times New Roman" w:hAnsi="Times New Roman"/>
          <w:sz w:val="28"/>
          <w:szCs w:val="28"/>
        </w:rPr>
        <w:br/>
        <w:t>   укладывая товары на верхних полках шкафов и стеллажей, пользоваться только исправными, устойчивыми лестницами. Не использовать вместо лестниц ящики и другие случайные предметы;</w:t>
      </w:r>
      <w:r w:rsidRPr="00012942">
        <w:rPr>
          <w:rFonts w:ascii="Times New Roman" w:hAnsi="Times New Roman"/>
          <w:sz w:val="28"/>
          <w:szCs w:val="28"/>
        </w:rPr>
        <w:br/>
        <w:t>   при распаковке товаров в жесткой таре, продаже острых, колющих, находящихся в смазке товаров, надевать рукавицы и использовать специальные приспособления;</w:t>
      </w:r>
      <w:r w:rsidRPr="00012942">
        <w:rPr>
          <w:rFonts w:ascii="Times New Roman" w:hAnsi="Times New Roman"/>
          <w:sz w:val="28"/>
          <w:szCs w:val="28"/>
        </w:rPr>
        <w:br/>
        <w:t>   наполненный газом малолитражный баллон перед продажей проверить с помощью мыльной эмульсии на плотность в швах и резьбовых соединениях.</w:t>
      </w:r>
      <w:r w:rsidRPr="00012942">
        <w:rPr>
          <w:rFonts w:ascii="Times New Roman" w:hAnsi="Times New Roman"/>
          <w:sz w:val="28"/>
          <w:szCs w:val="28"/>
        </w:rPr>
        <w:br/>
        <w:t>   3.2. При нарезании тканей пользоваться ножницами, размер которых соответствует размеру рук.</w:t>
      </w:r>
      <w:r w:rsidRPr="00012942">
        <w:rPr>
          <w:rFonts w:ascii="Times New Roman" w:hAnsi="Times New Roman"/>
          <w:sz w:val="28"/>
          <w:szCs w:val="28"/>
        </w:rPr>
        <w:br/>
        <w:t>   3.3. Портновские ножницы для разрезания суконных тканей должны быть длиной до 180 мм, легкими и хорошо заточенными.</w:t>
      </w:r>
      <w:r w:rsidRPr="00012942">
        <w:rPr>
          <w:rFonts w:ascii="Times New Roman" w:hAnsi="Times New Roman"/>
          <w:sz w:val="28"/>
          <w:szCs w:val="28"/>
        </w:rPr>
        <w:br/>
        <w:t>   3.4. При глажении тканей подставки под утюгами должны находиться на одном уровне со столами и иметь с трех сторон бортики. Утюги в нерабочем состоянии должны находиться на подставке. Не охлаждать перегретые утюги погружением в воду.</w:t>
      </w:r>
      <w:r w:rsidRPr="00012942">
        <w:rPr>
          <w:rFonts w:ascii="Times New Roman" w:hAnsi="Times New Roman"/>
          <w:sz w:val="28"/>
          <w:szCs w:val="28"/>
        </w:rPr>
        <w:br/>
        <w:t>   3.5. При продаже радио- и электротоваров проверку их работы производить подключением в электросеть с помощью испытательных щитков или пультов. Не допускать, чтобы электрический провод находился под ногами или прикасался к металлическим, горячим, влажным предметам (батареи отопления, водопроводные и газовые трубы и др.).</w:t>
      </w:r>
      <w:r w:rsidRPr="00012942">
        <w:rPr>
          <w:rFonts w:ascii="Times New Roman" w:hAnsi="Times New Roman"/>
          <w:sz w:val="28"/>
          <w:szCs w:val="28"/>
        </w:rPr>
        <w:br/>
        <w:t>   3.6. Отключать от электрической сети используемое оборудование, демонстрируемые радио- и электротовары при перерыве подачи электроэнергии, после окончания демонстрации товара, во время перерыва в работе или при возникновении хотя бы одной из следующих неисправностей: повреждены штепсельные соединения или изоляция кабеля (шланга); нечеткая работа выключателя; возникновение усиленного или постороннего шума; появление дыма или запаха, характерного для горящей изоляции; поломка или появление трещин на корпусе.</w:t>
      </w:r>
      <w:r w:rsidRPr="00012942">
        <w:rPr>
          <w:rFonts w:ascii="Times New Roman" w:hAnsi="Times New Roman"/>
          <w:sz w:val="28"/>
          <w:szCs w:val="28"/>
        </w:rPr>
        <w:br/>
        <w:t>   3.7. Соблюдать осторожность при отпуске товаров в стеклянной таре.</w:t>
      </w:r>
      <w:r w:rsidRPr="00012942">
        <w:rPr>
          <w:rFonts w:ascii="Times New Roman" w:hAnsi="Times New Roman"/>
          <w:sz w:val="28"/>
          <w:szCs w:val="28"/>
        </w:rPr>
        <w:br/>
        <w:t>   3.8. Операции с оконным стеклом (установка в ящик, перестановка, сбор боя и отходов и т.п.) выполнять в рукавицах.</w:t>
      </w:r>
      <w:r w:rsidRPr="00012942">
        <w:rPr>
          <w:rFonts w:ascii="Times New Roman" w:hAnsi="Times New Roman"/>
          <w:sz w:val="28"/>
          <w:szCs w:val="28"/>
        </w:rPr>
        <w:br/>
        <w:t>   3.9. Перемещение и укладку оконного стекла без упаковки производить с соблюдением следующих требований:</w:t>
      </w:r>
      <w:r w:rsidRPr="00012942">
        <w:rPr>
          <w:rFonts w:ascii="Times New Roman" w:hAnsi="Times New Roman"/>
          <w:sz w:val="28"/>
          <w:szCs w:val="28"/>
        </w:rPr>
        <w:br/>
        <w:t>   лист стекла без упаковки следует брать одной рукой снизу, а другой—сверху;</w:t>
      </w:r>
      <w:r w:rsidRPr="00012942">
        <w:rPr>
          <w:rFonts w:ascii="Times New Roman" w:hAnsi="Times New Roman"/>
          <w:sz w:val="28"/>
          <w:szCs w:val="28"/>
        </w:rPr>
        <w:br/>
        <w:t>   при переносе листовое стекло следует держать сбоку и в вертикальном положении. Для уменьшения вероятности пореза рук на острые грани стекла можно наложить специальные накладки из мягкого материала.</w:t>
      </w:r>
      <w:r w:rsidRPr="00012942">
        <w:rPr>
          <w:rFonts w:ascii="Times New Roman" w:hAnsi="Times New Roman"/>
          <w:sz w:val="28"/>
          <w:szCs w:val="28"/>
        </w:rPr>
        <w:br/>
        <w:t>   3.10. Вырезать стекло допускается только на специальных столах, соблюдая следующие правила:</w:t>
      </w:r>
      <w:r w:rsidRPr="00012942">
        <w:rPr>
          <w:rFonts w:ascii="Times New Roman" w:hAnsi="Times New Roman"/>
          <w:sz w:val="28"/>
          <w:szCs w:val="28"/>
        </w:rPr>
        <w:br/>
        <w:t>   пользоваться напальчниками из кожи или резины и применять защитные очки;</w:t>
      </w:r>
      <w:r w:rsidRPr="00012942">
        <w:rPr>
          <w:rFonts w:ascii="Times New Roman" w:hAnsi="Times New Roman"/>
          <w:sz w:val="28"/>
          <w:szCs w:val="28"/>
        </w:rPr>
        <w:br/>
        <w:t>   применять алмаз или стеклорез в зависимости от толщины стекла;</w:t>
      </w:r>
      <w:r w:rsidRPr="00012942">
        <w:rPr>
          <w:rFonts w:ascii="Times New Roman" w:hAnsi="Times New Roman"/>
          <w:sz w:val="28"/>
          <w:szCs w:val="28"/>
        </w:rPr>
        <w:br/>
        <w:t>   держать алмаз вертикально. Обращать внимание на положение режущей грани алмаза—острый угол его должен быть обращен вперед в направлении резки стекла;</w:t>
      </w:r>
      <w:r w:rsidRPr="00012942">
        <w:rPr>
          <w:rFonts w:ascii="Times New Roman" w:hAnsi="Times New Roman"/>
          <w:sz w:val="28"/>
          <w:szCs w:val="28"/>
        </w:rPr>
        <w:br/>
        <w:t>   резать стекло с применением раздвижных шаблонов и безопасной движущейся линейки. Не допускается резать стекло на весу или на коленях;</w:t>
      </w:r>
      <w:r w:rsidRPr="00012942">
        <w:rPr>
          <w:rFonts w:ascii="Times New Roman" w:hAnsi="Times New Roman"/>
          <w:sz w:val="28"/>
          <w:szCs w:val="28"/>
        </w:rPr>
        <w:br/>
        <w:t>   если сделанная алмазом прорезь недостаточно глубока, надо сделать полную прорезь рядом с первой. Не ломать стекло без прочерчивания стеклорезом или алмазом;</w:t>
      </w:r>
      <w:r w:rsidRPr="00012942">
        <w:rPr>
          <w:rFonts w:ascii="Times New Roman" w:hAnsi="Times New Roman"/>
          <w:sz w:val="28"/>
          <w:szCs w:val="28"/>
        </w:rPr>
        <w:br/>
        <w:t>   ломать стекло следует о край верстака, а узкие кромки стекла отламывать стеклорезом, захватывая его прорезями оправы или специальным инструментом. При хорошем надрезе стекло ломают, ухватив за края руками;</w:t>
      </w:r>
      <w:r w:rsidRPr="00012942">
        <w:rPr>
          <w:rFonts w:ascii="Times New Roman" w:hAnsi="Times New Roman"/>
          <w:sz w:val="28"/>
          <w:szCs w:val="28"/>
        </w:rPr>
        <w:br/>
        <w:t>   при небольшом затуплении алмаза или резке стальным стеклорезом, стекло точно по линии реза следует простукать внизу оправой стеклореза или другим инструментом до тех пор, пока не появится начальная трещина, затем ломать стекло;</w:t>
      </w:r>
      <w:r w:rsidRPr="00012942">
        <w:rPr>
          <w:rFonts w:ascii="Times New Roman" w:hAnsi="Times New Roman"/>
          <w:sz w:val="28"/>
          <w:szCs w:val="28"/>
        </w:rPr>
        <w:br/>
        <w:t>   снимать стекло с раскроечного стола следует по одному листу;</w:t>
      </w:r>
      <w:r w:rsidRPr="00012942">
        <w:rPr>
          <w:rFonts w:ascii="Times New Roman" w:hAnsi="Times New Roman"/>
          <w:sz w:val="28"/>
          <w:szCs w:val="28"/>
        </w:rPr>
        <w:br/>
        <w:t>   не вытирать стекло и руки одной и той же тканью или ветошью.</w:t>
      </w:r>
      <w:r w:rsidRPr="00012942">
        <w:rPr>
          <w:rFonts w:ascii="Times New Roman" w:hAnsi="Times New Roman"/>
          <w:sz w:val="28"/>
          <w:szCs w:val="28"/>
        </w:rPr>
        <w:br/>
        <w:t>   3.11. Продавец должен содержать свое рабочее место в чистоте, не загромождать его тарой, товаром и инвентарем, порожняя тара должна немедленно убираться с рабочего места. Не оставлять в порожней таре битое стекло и мусор.</w:t>
      </w:r>
      <w:r w:rsidRPr="00012942">
        <w:rPr>
          <w:rFonts w:ascii="Times New Roman" w:hAnsi="Times New Roman"/>
          <w:sz w:val="28"/>
          <w:szCs w:val="28"/>
        </w:rPr>
        <w:br/>
        <w:t>   </w:t>
      </w:r>
      <w:r w:rsidRPr="00012942">
        <w:rPr>
          <w:rFonts w:ascii="Times New Roman" w:hAnsi="Times New Roman"/>
          <w:sz w:val="28"/>
          <w:szCs w:val="28"/>
        </w:rPr>
        <w:br/>
        <w:t>   4. Требования безопасности после окончания работы</w:t>
      </w:r>
      <w:r w:rsidRPr="00012942">
        <w:rPr>
          <w:rFonts w:ascii="Times New Roman" w:hAnsi="Times New Roman"/>
          <w:sz w:val="28"/>
          <w:szCs w:val="28"/>
        </w:rPr>
        <w:br/>
        <w:t>   </w:t>
      </w:r>
      <w:r w:rsidRPr="00012942">
        <w:rPr>
          <w:rFonts w:ascii="Times New Roman" w:hAnsi="Times New Roman"/>
          <w:sz w:val="28"/>
          <w:szCs w:val="28"/>
        </w:rPr>
        <w:br/>
        <w:t>   4.1. Выключить использованное оборудование и электроприборы, убрать инструмент, приспособления, инвентарь в отведенные места хранения.</w:t>
      </w:r>
      <w:r w:rsidRPr="00012942">
        <w:rPr>
          <w:rFonts w:ascii="Times New Roman" w:hAnsi="Times New Roman"/>
          <w:sz w:val="28"/>
          <w:szCs w:val="28"/>
        </w:rPr>
        <w:br/>
        <w:t>   4.2. После работы по нарезке стекла:</w:t>
      </w:r>
      <w:r w:rsidRPr="00012942">
        <w:rPr>
          <w:rFonts w:ascii="Times New Roman" w:hAnsi="Times New Roman"/>
          <w:sz w:val="28"/>
          <w:szCs w:val="28"/>
        </w:rPr>
        <w:br/>
        <w:t>   очистить раскроечный стол с помощью щетки—сметки и совка;</w:t>
      </w:r>
      <w:r w:rsidRPr="00012942">
        <w:rPr>
          <w:rFonts w:ascii="Times New Roman" w:hAnsi="Times New Roman"/>
          <w:sz w:val="28"/>
          <w:szCs w:val="28"/>
        </w:rPr>
        <w:br/>
        <w:t>   отходы и бой стекла собрать в специальный ящик и вынести в установленное место;</w:t>
      </w:r>
      <w:r w:rsidRPr="00012942">
        <w:rPr>
          <w:rFonts w:ascii="Times New Roman" w:hAnsi="Times New Roman"/>
          <w:sz w:val="28"/>
          <w:szCs w:val="28"/>
        </w:rPr>
        <w:br/>
        <w:t>   ролик стеклореза и алмаз протереть сухой ветошью или замшей и уложить в специальный футляр;</w:t>
      </w:r>
      <w:r w:rsidRPr="00012942">
        <w:rPr>
          <w:rFonts w:ascii="Times New Roman" w:hAnsi="Times New Roman"/>
          <w:sz w:val="28"/>
          <w:szCs w:val="28"/>
        </w:rPr>
        <w:br/>
        <w:t>   очистить спецодежду;</w:t>
      </w:r>
      <w:r w:rsidRPr="00012942">
        <w:rPr>
          <w:rFonts w:ascii="Times New Roman" w:hAnsi="Times New Roman"/>
          <w:sz w:val="28"/>
          <w:szCs w:val="28"/>
        </w:rPr>
        <w:br/>
        <w:t>   вымыть руки и лицо теплой водой с мылом или принять душ.</w:t>
      </w:r>
      <w:bookmarkStart w:id="0" w:name="_GoBack"/>
      <w:bookmarkEnd w:id="0"/>
    </w:p>
    <w:sectPr w:rsidR="00B54C5C" w:rsidRPr="00012942" w:rsidSect="00B54C5C">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D78" w:rsidRDefault="00391D78" w:rsidP="008A5E61">
      <w:pPr>
        <w:spacing w:after="0" w:line="240" w:lineRule="auto"/>
      </w:pPr>
      <w:r>
        <w:separator/>
      </w:r>
    </w:p>
  </w:endnote>
  <w:endnote w:type="continuationSeparator" w:id="0">
    <w:p w:rsidR="00391D78" w:rsidRDefault="00391D78" w:rsidP="008A5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E61" w:rsidRDefault="008A5E61">
    <w:pPr>
      <w:pStyle w:val="a5"/>
      <w:jc w:val="right"/>
    </w:pPr>
    <w:r>
      <w:fldChar w:fldCharType="begin"/>
    </w:r>
    <w:r>
      <w:instrText xml:space="preserve"> PAGE   \* MERGEFORMAT </w:instrText>
    </w:r>
    <w:r>
      <w:fldChar w:fldCharType="separate"/>
    </w:r>
    <w:r w:rsidR="00656DA1">
      <w:rPr>
        <w:noProof/>
      </w:rPr>
      <w:t>1</w:t>
    </w:r>
    <w:r>
      <w:fldChar w:fldCharType="end"/>
    </w:r>
  </w:p>
  <w:p w:rsidR="008A5E61" w:rsidRDefault="008A5E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D78" w:rsidRDefault="00391D78" w:rsidP="008A5E61">
      <w:pPr>
        <w:spacing w:after="0" w:line="240" w:lineRule="auto"/>
      </w:pPr>
      <w:r>
        <w:separator/>
      </w:r>
    </w:p>
  </w:footnote>
  <w:footnote w:type="continuationSeparator" w:id="0">
    <w:p w:rsidR="00391D78" w:rsidRDefault="00391D78" w:rsidP="008A5E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942"/>
    <w:rsid w:val="00012942"/>
    <w:rsid w:val="00287FF5"/>
    <w:rsid w:val="00391D78"/>
    <w:rsid w:val="004853C2"/>
    <w:rsid w:val="004D595F"/>
    <w:rsid w:val="00613F8E"/>
    <w:rsid w:val="00656DA1"/>
    <w:rsid w:val="008A5E61"/>
    <w:rsid w:val="00990BC8"/>
    <w:rsid w:val="00B54C5C"/>
    <w:rsid w:val="00CD1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F6F4D-A3A8-4817-86BC-CFCA2418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C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A5E61"/>
    <w:pPr>
      <w:tabs>
        <w:tab w:val="center" w:pos="4677"/>
        <w:tab w:val="right" w:pos="9355"/>
      </w:tabs>
    </w:pPr>
  </w:style>
  <w:style w:type="character" w:customStyle="1" w:styleId="a4">
    <w:name w:val="Верхній колонтитул Знак"/>
    <w:basedOn w:val="a0"/>
    <w:link w:val="a3"/>
    <w:uiPriority w:val="99"/>
    <w:semiHidden/>
    <w:rsid w:val="008A5E61"/>
    <w:rPr>
      <w:sz w:val="22"/>
      <w:szCs w:val="22"/>
      <w:lang w:eastAsia="en-US"/>
    </w:rPr>
  </w:style>
  <w:style w:type="paragraph" w:styleId="a5">
    <w:name w:val="footer"/>
    <w:basedOn w:val="a"/>
    <w:link w:val="a6"/>
    <w:uiPriority w:val="99"/>
    <w:unhideWhenUsed/>
    <w:rsid w:val="008A5E61"/>
    <w:pPr>
      <w:tabs>
        <w:tab w:val="center" w:pos="4677"/>
        <w:tab w:val="right" w:pos="9355"/>
      </w:tabs>
    </w:pPr>
  </w:style>
  <w:style w:type="character" w:customStyle="1" w:styleId="a6">
    <w:name w:val="Нижній колонтитул Знак"/>
    <w:basedOn w:val="a0"/>
    <w:link w:val="a5"/>
    <w:uiPriority w:val="99"/>
    <w:rsid w:val="008A5E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Words>
  <Characters>10943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2011-02-22T23:17:00Z</cp:lastPrinted>
  <dcterms:created xsi:type="dcterms:W3CDTF">2014-08-22T07:34:00Z</dcterms:created>
  <dcterms:modified xsi:type="dcterms:W3CDTF">2014-08-22T07:34:00Z</dcterms:modified>
</cp:coreProperties>
</file>