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B98" w:rsidRPr="00804C1A" w:rsidRDefault="00530B98" w:rsidP="00804C1A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0" w:name="_Toc243338782"/>
      <w:r w:rsidRPr="00804C1A">
        <w:rPr>
          <w:rFonts w:ascii="Times New Roman" w:hAnsi="Times New Roman"/>
          <w:sz w:val="28"/>
        </w:rPr>
        <w:t>Задание</w:t>
      </w:r>
      <w:bookmarkEnd w:id="0"/>
    </w:p>
    <w:p w:rsidR="00530B98" w:rsidRPr="00804C1A" w:rsidRDefault="00530B98" w:rsidP="00804C1A">
      <w:pPr>
        <w:widowControl w:val="0"/>
        <w:suppressLineNumbers/>
        <w:suppressAutoHyphens/>
        <w:snapToGrid/>
        <w:spacing w:line="360" w:lineRule="auto"/>
        <w:ind w:firstLine="709"/>
        <w:rPr>
          <w:b/>
          <w:iCs/>
          <w:sz w:val="28"/>
          <w:szCs w:val="26"/>
          <w:lang w:val="ru-RU"/>
        </w:rPr>
      </w:pPr>
    </w:p>
    <w:p w:rsidR="00530B98" w:rsidRPr="00804C1A" w:rsidRDefault="00530B98" w:rsidP="00523429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" w:name="_Toc243338783"/>
      <w:r w:rsidRPr="00804C1A">
        <w:rPr>
          <w:rFonts w:ascii="Times New Roman" w:hAnsi="Times New Roman"/>
          <w:sz w:val="28"/>
        </w:rPr>
        <w:t>Раздел 1. Оценка поражающих факторов ядерного взрыва</w:t>
      </w:r>
      <w:bookmarkEnd w:id="1"/>
    </w:p>
    <w:p w:rsidR="00530B98" w:rsidRPr="00804C1A" w:rsidRDefault="00530B98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530B98" w:rsidRPr="00804C1A" w:rsidRDefault="00530B98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 исходным данным (табл. 1.21) определить: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Расстояния от центра взрыва, на которых открыто находящийся человек может получить легкую, средней тяжести, тяжелую степень поражения от действия </w:t>
      </w:r>
      <w:r w:rsidRPr="00804C1A">
        <w:rPr>
          <w:bCs/>
          <w:sz w:val="28"/>
          <w:szCs w:val="24"/>
          <w:lang w:val="ru-RU"/>
        </w:rPr>
        <w:t>воздушной</w:t>
      </w:r>
      <w:r w:rsidRPr="00804C1A">
        <w:rPr>
          <w:sz w:val="28"/>
          <w:szCs w:val="24"/>
          <w:lang w:val="ru-RU"/>
        </w:rPr>
        <w:t xml:space="preserve"> ударной волны.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Зону поражения людей световым импульсом.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Расстояния, на которых открыто находящийся человек может получить ожоги 1, 2, или 3-й степени.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Зону поражения проникающей радиацией.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Расстояние, на котором открыто находящийся человек получит дозу облучения, вызывающую лучевую болезнь 2-й степени.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Зону радиоактивного заражения местности.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Действие поражающих факторов на объекты, находящиеся на расстоянии R</w:t>
      </w:r>
      <w:r w:rsidRPr="00804C1A">
        <w:rPr>
          <w:sz w:val="28"/>
          <w:szCs w:val="24"/>
          <w:vertAlign w:val="subscript"/>
          <w:lang w:val="ru-RU"/>
        </w:rPr>
        <w:t>1</w:t>
      </w:r>
      <w:r w:rsidRPr="00804C1A">
        <w:rPr>
          <w:sz w:val="28"/>
          <w:szCs w:val="24"/>
          <w:lang w:val="ru-RU"/>
        </w:rPr>
        <w:t xml:space="preserve"> (табл.1.5).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Дозу облучения от проникающей радиации, которую получит человек, находящийся в защитном сооружении с заданным К</w:t>
      </w:r>
      <w:r w:rsidRPr="00804C1A">
        <w:rPr>
          <w:sz w:val="28"/>
          <w:szCs w:val="24"/>
          <w:vertAlign w:val="subscript"/>
          <w:lang w:val="ru-RU"/>
        </w:rPr>
        <w:t>осл</w:t>
      </w:r>
      <w:r w:rsidRPr="00804C1A">
        <w:rPr>
          <w:sz w:val="28"/>
          <w:szCs w:val="24"/>
          <w:lang w:val="ru-RU"/>
        </w:rPr>
        <w:t xml:space="preserve"> на расстоянии R</w:t>
      </w:r>
      <w:r w:rsidRPr="00804C1A">
        <w:rPr>
          <w:sz w:val="28"/>
          <w:szCs w:val="24"/>
          <w:vertAlign w:val="subscript"/>
          <w:lang w:val="ru-RU"/>
        </w:rPr>
        <w:t>1</w:t>
      </w:r>
      <w:r w:rsidRPr="00804C1A">
        <w:rPr>
          <w:sz w:val="28"/>
          <w:szCs w:val="24"/>
          <w:lang w:val="ru-RU"/>
        </w:rPr>
        <w:t>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Время начала выпадения (t</w:t>
      </w:r>
      <w:r w:rsidRPr="00804C1A">
        <w:rPr>
          <w:sz w:val="28"/>
          <w:szCs w:val="24"/>
          <w:vertAlign w:val="subscript"/>
          <w:lang w:val="ru-RU"/>
        </w:rPr>
        <w:t>н</w:t>
      </w:r>
      <w:r w:rsidRPr="00804C1A">
        <w:rPr>
          <w:sz w:val="28"/>
          <w:szCs w:val="24"/>
          <w:lang w:val="ru-RU"/>
        </w:rPr>
        <w:t>) радиоактивных осадков на местности, продолжительность выпадения (t</w:t>
      </w:r>
      <w:r w:rsidRPr="00804C1A">
        <w:rPr>
          <w:sz w:val="28"/>
          <w:szCs w:val="24"/>
          <w:vertAlign w:val="subscript"/>
          <w:lang w:val="ru-RU"/>
        </w:rPr>
        <w:t>в</w:t>
      </w:r>
      <w:r w:rsidRPr="00804C1A">
        <w:rPr>
          <w:sz w:val="28"/>
          <w:szCs w:val="24"/>
          <w:lang w:val="ru-RU"/>
        </w:rPr>
        <w:t>), время, за которое сформируется радиационная обстановка от момента взрыва (t</w:t>
      </w:r>
      <w:r w:rsidRPr="00804C1A">
        <w:rPr>
          <w:sz w:val="28"/>
          <w:szCs w:val="24"/>
          <w:vertAlign w:val="subscript"/>
          <w:lang w:val="ru-RU"/>
        </w:rPr>
        <w:t>ф</w:t>
      </w:r>
      <w:r w:rsidRPr="00804C1A">
        <w:rPr>
          <w:sz w:val="28"/>
          <w:szCs w:val="24"/>
          <w:lang w:val="ru-RU"/>
        </w:rPr>
        <w:t xml:space="preserve"> = t</w:t>
      </w:r>
      <w:r w:rsidRPr="00804C1A">
        <w:rPr>
          <w:sz w:val="28"/>
          <w:szCs w:val="24"/>
          <w:vertAlign w:val="subscript"/>
          <w:lang w:val="ru-RU"/>
        </w:rPr>
        <w:t>н</w:t>
      </w:r>
      <w:r w:rsidRPr="00804C1A">
        <w:rPr>
          <w:sz w:val="28"/>
          <w:szCs w:val="24"/>
          <w:lang w:val="ru-RU"/>
        </w:rPr>
        <w:t xml:space="preserve"> + t</w:t>
      </w:r>
      <w:r w:rsidRPr="00804C1A">
        <w:rPr>
          <w:sz w:val="28"/>
          <w:szCs w:val="24"/>
          <w:vertAlign w:val="subscript"/>
          <w:lang w:val="ru-RU"/>
        </w:rPr>
        <w:t>в</w:t>
      </w:r>
      <w:r w:rsidRPr="00804C1A">
        <w:rPr>
          <w:sz w:val="28"/>
          <w:szCs w:val="24"/>
          <w:lang w:val="ru-RU"/>
        </w:rPr>
        <w:t>) в точке, заданной</w:t>
      </w:r>
      <w:r w:rsidR="00523429">
        <w:rPr>
          <w:sz w:val="28"/>
          <w:szCs w:val="24"/>
          <w:lang w:val="ru-RU"/>
        </w:rPr>
        <w:t xml:space="preserve"> </w:t>
      </w:r>
      <w:r w:rsidRPr="00804C1A">
        <w:rPr>
          <w:sz w:val="28"/>
          <w:szCs w:val="24"/>
          <w:lang w:val="ru-RU"/>
        </w:rPr>
        <w:t>координатами R</w:t>
      </w:r>
      <w:r w:rsidRPr="00804C1A">
        <w:rPr>
          <w:sz w:val="28"/>
          <w:szCs w:val="24"/>
          <w:vertAlign w:val="subscript"/>
          <w:lang w:val="ru-RU"/>
        </w:rPr>
        <w:t>2</w:t>
      </w:r>
      <w:r w:rsidRPr="00804C1A">
        <w:rPr>
          <w:sz w:val="28"/>
          <w:szCs w:val="24"/>
          <w:lang w:val="ru-RU"/>
        </w:rPr>
        <w:t xml:space="preserve"> и У.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tabs>
          <w:tab w:val="clear" w:pos="454"/>
          <w:tab w:val="num" w:pos="540"/>
        </w:tabs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Уровень радиации (мощность дозы) на местности и в защитном сооружении, на момент формирования радиационной обстановки (t</w:t>
      </w:r>
      <w:r w:rsidRPr="00804C1A">
        <w:rPr>
          <w:sz w:val="28"/>
          <w:szCs w:val="24"/>
          <w:vertAlign w:val="subscript"/>
          <w:lang w:val="ru-RU"/>
        </w:rPr>
        <w:t>ф</w:t>
      </w:r>
      <w:r w:rsidRPr="00804C1A">
        <w:rPr>
          <w:sz w:val="28"/>
          <w:szCs w:val="24"/>
          <w:lang w:val="ru-RU"/>
        </w:rPr>
        <w:t>) в точке с координатами R</w:t>
      </w:r>
      <w:r w:rsidRPr="00804C1A">
        <w:rPr>
          <w:sz w:val="28"/>
          <w:szCs w:val="24"/>
          <w:vertAlign w:val="subscript"/>
          <w:lang w:val="ru-RU"/>
        </w:rPr>
        <w:t>2</w:t>
      </w:r>
      <w:r w:rsidRPr="00804C1A">
        <w:rPr>
          <w:sz w:val="28"/>
          <w:szCs w:val="24"/>
          <w:lang w:val="ru-RU"/>
        </w:rPr>
        <w:t xml:space="preserve"> и У.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tabs>
          <w:tab w:val="clear" w:pos="454"/>
          <w:tab w:val="num" w:pos="540"/>
        </w:tabs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Поглощенную и эквивалентные дозы, которые могут быть получены людьми за время нахождения в защитном сооружении (dТ) в той же точке при </w:t>
      </w:r>
      <w:r w:rsidRPr="00804C1A">
        <w:rPr>
          <w:sz w:val="28"/>
          <w:szCs w:val="28"/>
          <w:lang w:val="ru-RU"/>
        </w:rPr>
        <w:sym w:font="Symbol" w:char="F067"/>
      </w:r>
      <w:r w:rsidRPr="00804C1A">
        <w:rPr>
          <w:sz w:val="28"/>
          <w:szCs w:val="24"/>
          <w:lang w:val="ru-RU"/>
        </w:rPr>
        <w:t>-облучении.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suppressLineNumbers/>
        <w:tabs>
          <w:tab w:val="clear" w:pos="454"/>
          <w:tab w:val="num" w:pos="540"/>
        </w:tabs>
        <w:suppressAutoHyphens/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Уровень радиации на местности к концу пребывания в защитном сооружении в точке с координатами R</w:t>
      </w:r>
      <w:r w:rsidRPr="00804C1A">
        <w:rPr>
          <w:sz w:val="28"/>
          <w:szCs w:val="24"/>
          <w:vertAlign w:val="subscript"/>
          <w:lang w:val="ru-RU"/>
        </w:rPr>
        <w:t>2</w:t>
      </w:r>
      <w:r w:rsidRPr="00804C1A">
        <w:rPr>
          <w:sz w:val="28"/>
          <w:szCs w:val="24"/>
          <w:lang w:val="ru-RU"/>
        </w:rPr>
        <w:t xml:space="preserve"> и У.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tabs>
          <w:tab w:val="clear" w:pos="454"/>
          <w:tab w:val="num" w:pos="540"/>
        </w:tabs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Маршрут эвакуации людей из зараженной зоны автотранспортом и пешими колоннами. Вычислить время движения. Составить план-схему местности.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tabs>
          <w:tab w:val="clear" w:pos="454"/>
          <w:tab w:val="num" w:pos="540"/>
        </w:tabs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Уровень радиации в точке выхода на момент выхода из зараженной зоны.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tabs>
          <w:tab w:val="clear" w:pos="454"/>
          <w:tab w:val="num" w:pos="540"/>
        </w:tabs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Поглощенную дозу, которая может быть получена за время эвакуации.</w:t>
      </w:r>
    </w:p>
    <w:p w:rsidR="00530B98" w:rsidRPr="00804C1A" w:rsidRDefault="00530B98" w:rsidP="00804C1A">
      <w:pPr>
        <w:widowControl w:val="0"/>
        <w:numPr>
          <w:ilvl w:val="1"/>
          <w:numId w:val="1"/>
        </w:numPr>
        <w:tabs>
          <w:tab w:val="clear" w:pos="454"/>
          <w:tab w:val="num" w:pos="540"/>
        </w:tabs>
        <w:snapToGrid/>
        <w:spacing w:line="360" w:lineRule="auto"/>
        <w:ind w:left="0"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Суммарную дозу, которая может быть получена людьми за время нахождения на зараженной территории.</w:t>
      </w:r>
    </w:p>
    <w:p w:rsidR="00523429" w:rsidRDefault="00523429" w:rsidP="00804C1A">
      <w:pPr>
        <w:pStyle w:val="3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2" w:name="_Toc243338784"/>
    </w:p>
    <w:p w:rsidR="00530B98" w:rsidRPr="00804C1A" w:rsidRDefault="00530B98" w:rsidP="00523429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804C1A">
        <w:rPr>
          <w:rFonts w:ascii="Times New Roman" w:hAnsi="Times New Roman"/>
          <w:sz w:val="28"/>
        </w:rPr>
        <w:t>Раздел 2. Оценка химической обстановки при аварии на химически опасном объекте</w:t>
      </w:r>
      <w:bookmarkEnd w:id="2"/>
    </w:p>
    <w:p w:rsidR="00530B98" w:rsidRPr="00804C1A" w:rsidRDefault="00530B98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530B98" w:rsidRPr="00804C1A" w:rsidRDefault="00530B98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 данным (табл. 2.10) произвести оценку химической обстановки:</w:t>
      </w:r>
    </w:p>
    <w:p w:rsidR="00530B98" w:rsidRPr="00804C1A" w:rsidRDefault="00530B98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4"/>
        </w:rPr>
      </w:pPr>
      <w:r w:rsidRPr="00804C1A">
        <w:rPr>
          <w:sz w:val="28"/>
          <w:szCs w:val="24"/>
        </w:rPr>
        <w:t>2.1. Определить размеры и форму очага заражения (глубину и ширину</w:t>
      </w:r>
      <w:r w:rsidR="00523429">
        <w:rPr>
          <w:sz w:val="28"/>
          <w:szCs w:val="24"/>
        </w:rPr>
        <w:t xml:space="preserve"> </w:t>
      </w:r>
      <w:r w:rsidRPr="00804C1A">
        <w:rPr>
          <w:sz w:val="28"/>
          <w:szCs w:val="24"/>
        </w:rPr>
        <w:t>распространения</w:t>
      </w:r>
      <w:r w:rsidR="00523429">
        <w:rPr>
          <w:sz w:val="28"/>
          <w:szCs w:val="24"/>
        </w:rPr>
        <w:t xml:space="preserve"> </w:t>
      </w:r>
      <w:r w:rsidRPr="00804C1A">
        <w:rPr>
          <w:sz w:val="28"/>
          <w:szCs w:val="24"/>
        </w:rPr>
        <w:t xml:space="preserve">зараженного воздуха). </w:t>
      </w:r>
    </w:p>
    <w:p w:rsidR="00530B98" w:rsidRPr="00804C1A" w:rsidRDefault="00530B98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2.2. Определить время подхода зараженного воздуха к объекту.</w:t>
      </w:r>
    </w:p>
    <w:p w:rsidR="00523429" w:rsidRDefault="00523429" w:rsidP="00804C1A">
      <w:pPr>
        <w:pStyle w:val="3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3" w:name="_Toc243338785"/>
    </w:p>
    <w:p w:rsidR="00DA675D" w:rsidRPr="00804C1A" w:rsidRDefault="00DA675D" w:rsidP="00523429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804C1A">
        <w:rPr>
          <w:rFonts w:ascii="Times New Roman" w:hAnsi="Times New Roman"/>
          <w:sz w:val="28"/>
        </w:rPr>
        <w:t>Раздел 3. Прогнозирование и оценка степени опасности в очаге поражения взрывов твердых взрывчатых веществ (ВВ) и газопаровоздушных смесей(ГПВС)</w:t>
      </w:r>
      <w:bookmarkEnd w:id="3"/>
    </w:p>
    <w:p w:rsidR="00DA675D" w:rsidRPr="00804C1A" w:rsidRDefault="00DA675D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DA675D" w:rsidRPr="00804C1A" w:rsidRDefault="00DA675D" w:rsidP="00804C1A">
      <w:pPr>
        <w:widowControl w:val="0"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 данным таблицы 3.11 оценить степень опасности в очаге поражения, определив</w:t>
      </w:r>
      <w:r w:rsidR="00523429">
        <w:rPr>
          <w:sz w:val="28"/>
          <w:szCs w:val="24"/>
          <w:lang w:val="ru-RU"/>
        </w:rPr>
        <w:t xml:space="preserve"> </w:t>
      </w:r>
      <w:r w:rsidRPr="00804C1A">
        <w:rPr>
          <w:sz w:val="28"/>
          <w:szCs w:val="24"/>
          <w:lang w:val="ru-RU"/>
        </w:rPr>
        <w:t>при этом:</w:t>
      </w:r>
    </w:p>
    <w:p w:rsidR="00DA675D" w:rsidRPr="00804C1A" w:rsidRDefault="00DA675D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3.1. Радиус зоны детонации.</w:t>
      </w:r>
    </w:p>
    <w:p w:rsidR="00DA675D" w:rsidRPr="00804C1A" w:rsidRDefault="00DA675D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3.2. Радиус зоны действия продуктов взрыва.</w:t>
      </w:r>
    </w:p>
    <w:p w:rsidR="00DA675D" w:rsidRPr="00804C1A" w:rsidRDefault="00DA675D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3.3. Степень поражения объектов, находящихся на заданном расстоянии от центра</w:t>
      </w:r>
    </w:p>
    <w:p w:rsidR="00DA675D" w:rsidRPr="00804C1A" w:rsidRDefault="00523429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 xml:space="preserve"> </w:t>
      </w:r>
      <w:r w:rsidR="00DA675D" w:rsidRPr="00804C1A">
        <w:rPr>
          <w:sz w:val="28"/>
          <w:szCs w:val="24"/>
          <w:lang w:val="ru-RU"/>
        </w:rPr>
        <w:t>взрыва.</w:t>
      </w:r>
    </w:p>
    <w:p w:rsidR="00DA675D" w:rsidRPr="00804C1A" w:rsidRDefault="00DA675D" w:rsidP="00804C1A">
      <w:pPr>
        <w:widowControl w:val="0"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3.4. Влияние взрыва открыто находящегося в районе указанного в п. 3.3. объекта.</w:t>
      </w:r>
    </w:p>
    <w:p w:rsidR="00DA675D" w:rsidRPr="00804C1A" w:rsidRDefault="00523429" w:rsidP="00804C1A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4" w:name="_Toc243338786"/>
      <w:r>
        <w:rPr>
          <w:rFonts w:ascii="Times New Roman" w:hAnsi="Times New Roman"/>
          <w:sz w:val="28"/>
        </w:rPr>
        <w:br w:type="page"/>
      </w:r>
      <w:r w:rsidR="00DA675D" w:rsidRPr="00804C1A">
        <w:rPr>
          <w:rFonts w:ascii="Times New Roman" w:hAnsi="Times New Roman"/>
          <w:sz w:val="28"/>
        </w:rPr>
        <w:t>Выполнение</w:t>
      </w:r>
      <w:bookmarkEnd w:id="4"/>
    </w:p>
    <w:p w:rsidR="00523429" w:rsidRDefault="00523429" w:rsidP="00804C1A">
      <w:pPr>
        <w:pStyle w:val="3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5" w:name="_Toc243338787"/>
    </w:p>
    <w:p w:rsidR="00DA675D" w:rsidRPr="00804C1A" w:rsidRDefault="00DA675D" w:rsidP="00523429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804C1A">
        <w:rPr>
          <w:rFonts w:ascii="Times New Roman" w:hAnsi="Times New Roman"/>
          <w:sz w:val="28"/>
        </w:rPr>
        <w:t>Раздел 1. Оценка поражающих факторов ядерного взрыва</w:t>
      </w:r>
      <w:bookmarkEnd w:id="5"/>
    </w:p>
    <w:p w:rsidR="00543028" w:rsidRPr="00804C1A" w:rsidRDefault="00543028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543028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Ядерный взрыв является одной из самых опасных чрезвычайных ситуаций мирного и военного времени. При ядерном взрыве выделяется огромное количество энергии, образующейся при цепной реакции деления тяжелых ядер некоторых изотопов урана и плутония или термоядерной реакции синтеза легких ядер изотопов водорода (дейтерия, трития). Мощность ядерного боеприпаса (мощность ядерного взрыва) принято характеризовать тротиловым эквивалентом. Тротиловый эквивалент – это масса тротила (тротил – вещество с теплотой взрыва 4240 кДж/кг), при взрыве которой выделяется столько же энергии, что и при взрыве ядерного боеприпаса.</w:t>
      </w:r>
    </w:p>
    <w:p w:rsidR="00543028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При любом ядерном взрыве можно выделить четыре основных поражающих фактора: механическое воздействие воздушной ударной волны (ВУВ), механическое воздействие сейсмических волн в грунте или водной среде, радиационное воздействие проникающей радиации и радиоактивного заражения, тепловое воздействие светового излучения. Для некоторых элементов объектов поражающим фактором может быть электромагнитное излучение (импульс) ядерного взрыва.</w:t>
      </w:r>
    </w:p>
    <w:p w:rsidR="00543028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 xml:space="preserve">Вокруг эпицентра взрыва условно можно выделить три характерных зоны. В первой зоне наблюдается разрушение практически всех сооружений, это зона воронки ядерного взрыва, радиус которой изменяется от 175 до </w:t>
      </w:r>
      <w:smartTag w:uri="urn:schemas-microsoft-com:office:smarttags" w:element="metricconverter">
        <w:smartTagPr>
          <w:attr w:name="ProductID" w:val="1340 м"/>
        </w:smartTagPr>
        <w:r w:rsidRPr="00804C1A">
          <w:rPr>
            <w:bCs/>
            <w:iCs/>
            <w:sz w:val="28"/>
            <w:szCs w:val="24"/>
            <w:lang w:val="ru-RU"/>
          </w:rPr>
          <w:t>1340 м</w:t>
        </w:r>
      </w:smartTag>
      <w:r w:rsidRPr="00804C1A">
        <w:rPr>
          <w:bCs/>
          <w:iCs/>
          <w:sz w:val="28"/>
          <w:szCs w:val="24"/>
          <w:lang w:val="ru-RU"/>
        </w:rPr>
        <w:t>. Вторая зона характеризуется наличием пластических деформаций грунта, а ее радиус может составлять до 2,5 радиуса самой воронки. В этой зоне наиболее опасным для заглубленных сооружений является действие прямых ударных волн и волн сжатия. Третья зона характеризуется наиболее существенным влиянием волн сжатия, инициируемых воздушной ударной волной.</w:t>
      </w:r>
    </w:p>
    <w:p w:rsidR="00DA675D" w:rsidRPr="00804C1A" w:rsidRDefault="00523429" w:rsidP="00804C1A">
      <w:pPr>
        <w:pStyle w:val="3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6" w:name="_Toc243338788"/>
      <w:r>
        <w:rPr>
          <w:rFonts w:ascii="Times New Roman" w:hAnsi="Times New Roman"/>
          <w:sz w:val="28"/>
        </w:rPr>
        <w:br w:type="page"/>
      </w:r>
      <w:r w:rsidR="00DA675D" w:rsidRPr="00804C1A">
        <w:rPr>
          <w:rFonts w:ascii="Times New Roman" w:hAnsi="Times New Roman"/>
          <w:sz w:val="28"/>
        </w:rPr>
        <w:t>Исходные данные</w:t>
      </w:r>
      <w:bookmarkEnd w:id="6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16"/>
        <w:gridCol w:w="577"/>
        <w:gridCol w:w="577"/>
        <w:gridCol w:w="577"/>
        <w:gridCol w:w="916"/>
        <w:gridCol w:w="577"/>
        <w:gridCol w:w="577"/>
        <w:gridCol w:w="577"/>
        <w:gridCol w:w="577"/>
        <w:gridCol w:w="577"/>
        <w:gridCol w:w="577"/>
        <w:gridCol w:w="1444"/>
      </w:tblGrid>
      <w:tr w:rsidR="00DA675D" w:rsidRPr="00523429" w:rsidTr="00523429">
        <w:trPr>
          <w:cantSplit/>
          <w:trHeight w:val="140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q, 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pStyle w:val="a3"/>
              <w:widowControl w:val="0"/>
              <w:spacing w:line="360" w:lineRule="auto"/>
              <w:jc w:val="both"/>
              <w:rPr>
                <w:bCs/>
                <w:sz w:val="20"/>
                <w:szCs w:val="24"/>
              </w:rPr>
            </w:pPr>
            <w:r w:rsidRPr="00523429">
              <w:rPr>
                <w:bCs/>
                <w:sz w:val="20"/>
                <w:szCs w:val="24"/>
              </w:rPr>
              <w:t>Видимость до …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Скорость ветра, км/ч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R</w:t>
            </w:r>
            <w:r w:rsidRPr="00523429">
              <w:rPr>
                <w:szCs w:val="24"/>
                <w:vertAlign w:val="subscript"/>
                <w:lang w:val="ru-RU"/>
              </w:rPr>
              <w:t xml:space="preserve">1, </w:t>
            </w:r>
            <w:r w:rsidRPr="00523429">
              <w:rPr>
                <w:szCs w:val="24"/>
                <w:lang w:val="ru-RU"/>
              </w:rPr>
              <w:t>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№ объекта из табл. 1.5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R</w:t>
            </w:r>
            <w:r w:rsidRPr="00523429">
              <w:rPr>
                <w:szCs w:val="24"/>
                <w:vertAlign w:val="subscript"/>
                <w:lang w:val="ru-RU"/>
              </w:rPr>
              <w:t>2</w:t>
            </w:r>
            <w:r w:rsidRPr="00523429">
              <w:rPr>
                <w:szCs w:val="24"/>
                <w:lang w:val="ru-RU"/>
              </w:rPr>
              <w:t>,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У, км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К</w:t>
            </w:r>
            <w:r w:rsidRPr="00523429">
              <w:rPr>
                <w:szCs w:val="24"/>
                <w:vertAlign w:val="subscript"/>
                <w:lang w:val="ru-RU"/>
              </w:rPr>
              <w:t>осл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dT, сут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vertAlign w:val="subscript"/>
                <w:lang w:val="ru-RU"/>
              </w:rPr>
            </w:pPr>
            <w:r w:rsidRPr="00523429">
              <w:rPr>
                <w:szCs w:val="24"/>
                <w:lang w:val="ru-RU"/>
              </w:rPr>
              <w:t>V</w:t>
            </w:r>
            <w:r w:rsidRPr="00523429">
              <w:rPr>
                <w:szCs w:val="24"/>
                <w:vertAlign w:val="subscript"/>
                <w:lang w:val="ru-RU"/>
              </w:rPr>
              <w:t>1</w:t>
            </w:r>
            <w:r w:rsidRPr="00523429">
              <w:rPr>
                <w:szCs w:val="24"/>
                <w:lang w:val="ru-RU"/>
              </w:rPr>
              <w:t>, км/ч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vertAlign w:val="subscript"/>
                <w:lang w:val="ru-RU"/>
              </w:rPr>
            </w:pPr>
            <w:r w:rsidRPr="00523429">
              <w:rPr>
                <w:szCs w:val="24"/>
                <w:lang w:val="ru-RU"/>
              </w:rPr>
              <w:t>V</w:t>
            </w:r>
            <w:r w:rsidRPr="00523429">
              <w:rPr>
                <w:szCs w:val="24"/>
                <w:vertAlign w:val="subscript"/>
                <w:lang w:val="ru-RU"/>
              </w:rPr>
              <w:t>2</w:t>
            </w:r>
            <w:r w:rsidRPr="00523429">
              <w:rPr>
                <w:szCs w:val="24"/>
                <w:lang w:val="ru-RU"/>
              </w:rPr>
              <w:t>, км/ч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Тип местности</w:t>
            </w:r>
          </w:p>
        </w:tc>
      </w:tr>
      <w:tr w:rsidR="00DA675D" w:rsidRPr="00523429" w:rsidTr="00523429">
        <w:trPr>
          <w:cantSplit/>
          <w:trHeight w:val="51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8, 25, 41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65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75D" w:rsidRPr="00523429" w:rsidRDefault="00DA675D" w:rsidP="00523429">
            <w:pPr>
              <w:widowControl w:val="0"/>
              <w:snapToGrid/>
              <w:spacing w:line="360" w:lineRule="auto"/>
              <w:jc w:val="both"/>
              <w:rPr>
                <w:lang w:val="ru-RU"/>
              </w:rPr>
            </w:pPr>
            <w:r w:rsidRPr="00523429">
              <w:rPr>
                <w:lang w:val="ru-RU"/>
              </w:rPr>
              <w:t>Равнинная лесистая</w:t>
            </w:r>
          </w:p>
        </w:tc>
      </w:tr>
    </w:tbl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i/>
          <w:sz w:val="28"/>
          <w:szCs w:val="24"/>
          <w:lang w:val="ru-RU"/>
        </w:rPr>
        <w:t>q</w:t>
      </w:r>
      <w:r w:rsidRPr="00804C1A">
        <w:rPr>
          <w:sz w:val="28"/>
          <w:szCs w:val="24"/>
          <w:lang w:val="ru-RU"/>
        </w:rPr>
        <w:t xml:space="preserve"> - мощность наземного ядерного взрыва;</w:t>
      </w: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i/>
          <w:sz w:val="28"/>
          <w:szCs w:val="24"/>
          <w:lang w:val="ru-RU"/>
        </w:rPr>
        <w:t>R</w:t>
      </w:r>
      <w:r w:rsidRPr="00804C1A">
        <w:rPr>
          <w:sz w:val="28"/>
          <w:szCs w:val="24"/>
          <w:vertAlign w:val="subscript"/>
          <w:lang w:val="ru-RU"/>
        </w:rPr>
        <w:t>1</w:t>
      </w:r>
      <w:r w:rsidRPr="00804C1A">
        <w:rPr>
          <w:sz w:val="28"/>
          <w:szCs w:val="24"/>
          <w:lang w:val="ru-RU"/>
        </w:rPr>
        <w:t xml:space="preserve"> - расстояние до объекта;</w:t>
      </w: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i/>
          <w:sz w:val="28"/>
          <w:szCs w:val="24"/>
          <w:lang w:val="ru-RU"/>
        </w:rPr>
        <w:t>R</w:t>
      </w:r>
      <w:r w:rsidRPr="00804C1A">
        <w:rPr>
          <w:sz w:val="28"/>
          <w:szCs w:val="24"/>
          <w:vertAlign w:val="subscript"/>
          <w:lang w:val="ru-RU"/>
        </w:rPr>
        <w:t>2</w:t>
      </w:r>
      <w:r w:rsidRPr="00804C1A">
        <w:rPr>
          <w:sz w:val="28"/>
          <w:szCs w:val="24"/>
          <w:lang w:val="ru-RU"/>
        </w:rPr>
        <w:t xml:space="preserve"> - расстояние по оси следа радиоактивных осадков;</w:t>
      </w: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i/>
          <w:sz w:val="28"/>
          <w:szCs w:val="24"/>
          <w:lang w:val="ru-RU"/>
        </w:rPr>
        <w:t>У</w:t>
      </w:r>
      <w:r w:rsidRPr="00804C1A">
        <w:rPr>
          <w:sz w:val="28"/>
          <w:szCs w:val="24"/>
          <w:lang w:val="ru-RU"/>
        </w:rPr>
        <w:t xml:space="preserve"> - удаление от оси следа радиоактивных осадков;</w:t>
      </w: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i/>
          <w:sz w:val="28"/>
          <w:szCs w:val="24"/>
          <w:lang w:val="ru-RU"/>
        </w:rPr>
        <w:t>К</w:t>
      </w:r>
      <w:r w:rsidRPr="00804C1A">
        <w:rPr>
          <w:sz w:val="28"/>
          <w:szCs w:val="24"/>
          <w:vertAlign w:val="subscript"/>
          <w:lang w:val="ru-RU"/>
        </w:rPr>
        <w:t>осл</w:t>
      </w:r>
      <w:r w:rsidRPr="00804C1A">
        <w:rPr>
          <w:sz w:val="28"/>
          <w:szCs w:val="24"/>
          <w:lang w:val="ru-RU"/>
        </w:rPr>
        <w:t xml:space="preserve"> - коэффициент ослабления внешней радиации в защитном сооружении;</w:t>
      </w:r>
    </w:p>
    <w:p w:rsidR="00DA675D" w:rsidRPr="00804C1A" w:rsidRDefault="00DA675D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i/>
          <w:sz w:val="28"/>
          <w:szCs w:val="24"/>
          <w:lang w:val="ru-RU"/>
        </w:rPr>
        <w:t>dT</w:t>
      </w:r>
      <w:r w:rsidRPr="00804C1A">
        <w:rPr>
          <w:sz w:val="28"/>
          <w:szCs w:val="24"/>
          <w:lang w:val="ru-RU"/>
        </w:rPr>
        <w:t xml:space="preserve"> - продолжительность нахождения в защитном сооружении; </w:t>
      </w:r>
    </w:p>
    <w:p w:rsidR="00DA675D" w:rsidRPr="00804C1A" w:rsidRDefault="00DA675D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i/>
          <w:sz w:val="28"/>
          <w:szCs w:val="24"/>
          <w:lang w:val="en-US"/>
        </w:rPr>
        <w:t>V</w:t>
      </w:r>
      <w:r w:rsidRPr="00804C1A">
        <w:rPr>
          <w:sz w:val="28"/>
          <w:szCs w:val="24"/>
          <w:vertAlign w:val="subscript"/>
          <w:lang w:val="ru-RU"/>
        </w:rPr>
        <w:t>1</w:t>
      </w:r>
      <w:r w:rsidRPr="00804C1A">
        <w:rPr>
          <w:sz w:val="28"/>
          <w:szCs w:val="24"/>
          <w:lang w:val="ru-RU"/>
        </w:rPr>
        <w:t xml:space="preserve"> - скорость движения пешей колонны; </w:t>
      </w:r>
    </w:p>
    <w:p w:rsidR="00543028" w:rsidRPr="00804C1A" w:rsidRDefault="00DA675D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i/>
          <w:sz w:val="28"/>
          <w:szCs w:val="24"/>
          <w:lang w:val="en-US"/>
        </w:rPr>
        <w:t>V</w:t>
      </w:r>
      <w:r w:rsidRPr="00804C1A">
        <w:rPr>
          <w:sz w:val="28"/>
          <w:szCs w:val="24"/>
          <w:vertAlign w:val="subscript"/>
          <w:lang w:val="ru-RU"/>
        </w:rPr>
        <w:t>2</w:t>
      </w:r>
      <w:r w:rsidRPr="00804C1A">
        <w:rPr>
          <w:sz w:val="28"/>
          <w:szCs w:val="24"/>
          <w:lang w:val="ru-RU"/>
        </w:rPr>
        <w:t xml:space="preserve"> - скорость движения автомобильного транспорта.</w:t>
      </w:r>
    </w:p>
    <w:p w:rsidR="00DA675D" w:rsidRPr="00804C1A" w:rsidRDefault="00DA675D" w:rsidP="00804C1A">
      <w:pPr>
        <w:widowControl w:val="0"/>
        <w:snapToGrid/>
        <w:spacing w:line="360" w:lineRule="auto"/>
        <w:ind w:firstLine="709"/>
        <w:jc w:val="both"/>
        <w:rPr>
          <w:b/>
          <w:bCs/>
          <w:iCs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расстояния от центра взрыва, на которых открыто находящийся человек может получить легкую, средней тяжести, тяжелую степень поражения от действия воздушной ударной волны.</w:t>
      </w: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 xml:space="preserve">Используя данные таблицы 1.2 определим коэффициент уменьшения для горной местности без леса: </w:t>
      </w:r>
      <w:r w:rsidRPr="00804C1A">
        <w:rPr>
          <w:bCs/>
          <w:i/>
          <w:iCs/>
          <w:sz w:val="28"/>
          <w:szCs w:val="24"/>
          <w:lang w:val="en-US"/>
        </w:rPr>
        <w:t>k</w:t>
      </w:r>
      <w:r w:rsidRPr="00804C1A">
        <w:rPr>
          <w:bCs/>
          <w:iCs/>
          <w:sz w:val="28"/>
          <w:szCs w:val="24"/>
          <w:lang w:val="ru-RU"/>
        </w:rPr>
        <w:t xml:space="preserve"> = 0,8-0,7, возьмем </w:t>
      </w:r>
      <w:r w:rsidRPr="00804C1A">
        <w:rPr>
          <w:bCs/>
          <w:i/>
          <w:iCs/>
          <w:sz w:val="28"/>
          <w:szCs w:val="24"/>
          <w:lang w:val="en-US"/>
        </w:rPr>
        <w:t>k</w:t>
      </w:r>
      <w:r w:rsidRPr="00804C1A">
        <w:rPr>
          <w:bCs/>
          <w:iCs/>
          <w:sz w:val="28"/>
          <w:szCs w:val="24"/>
          <w:lang w:val="ru-RU"/>
        </w:rPr>
        <w:t xml:space="preserve"> = 0,75.</w:t>
      </w: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 xml:space="preserve">Используя данные таблиц 1.3 и 1.4, определим расстояния, на которых открыто находящийся человек может получить разные травмы, рассчитаем расстояние, на котором открыто находящийся человек может получить: </w:t>
      </w: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 xml:space="preserve">- легкую травму при избыточном давлении </w:t>
      </w:r>
      <w:r w:rsidRPr="00804C1A">
        <w:rPr>
          <w:bCs/>
          <w:sz w:val="28"/>
          <w:szCs w:val="24"/>
          <w:lang w:val="ru-RU"/>
        </w:rPr>
        <w:t>Р</w:t>
      </w:r>
      <w:r w:rsidRPr="00804C1A">
        <w:rPr>
          <w:bCs/>
          <w:sz w:val="28"/>
          <w:szCs w:val="24"/>
          <w:vertAlign w:val="subscript"/>
          <w:lang w:val="ru-RU"/>
        </w:rPr>
        <w:t xml:space="preserve">ф </w:t>
      </w:r>
      <w:r w:rsidRPr="00804C1A">
        <w:rPr>
          <w:bCs/>
          <w:iCs/>
          <w:sz w:val="28"/>
          <w:szCs w:val="24"/>
          <w:lang w:val="ru-RU"/>
        </w:rPr>
        <w:t xml:space="preserve">= 20-30 кПа: 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bCs/>
          <w:i/>
          <w:iCs/>
          <w:sz w:val="28"/>
          <w:szCs w:val="26"/>
          <w:lang w:val="ru-RU"/>
        </w:rPr>
      </w:pPr>
    </w:p>
    <w:p w:rsidR="00DA675D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rPr>
          <w:bCs/>
          <w:i/>
          <w:iCs/>
          <w:sz w:val="28"/>
          <w:szCs w:val="24"/>
          <w:lang w:val="ru-RU"/>
        </w:rPr>
      </w:pPr>
      <w:r w:rsidRPr="00804C1A">
        <w:rPr>
          <w:bCs/>
          <w:i/>
          <w:iCs/>
          <w:sz w:val="28"/>
          <w:szCs w:val="26"/>
          <w:lang w:val="en-US"/>
        </w:rPr>
        <w:t>R</w:t>
      </w:r>
      <w:r w:rsidRPr="00804C1A">
        <w:rPr>
          <w:bCs/>
          <w:i/>
          <w:iCs/>
          <w:sz w:val="28"/>
          <w:szCs w:val="16"/>
          <w:lang w:val="ru-RU"/>
        </w:rPr>
        <w:t>20</w:t>
      </w:r>
      <w:r w:rsidR="00DA675D" w:rsidRPr="00804C1A">
        <w:rPr>
          <w:bCs/>
          <w:i/>
          <w:iCs/>
          <w:sz w:val="28"/>
          <w:szCs w:val="24"/>
          <w:lang w:val="ru-RU"/>
        </w:rPr>
        <w:t xml:space="preserve"> = </w:t>
      </w:r>
      <w:r w:rsidR="00DA675D" w:rsidRPr="00804C1A">
        <w:rPr>
          <w:bCs/>
          <w:i/>
          <w:sz w:val="28"/>
          <w:szCs w:val="24"/>
          <w:lang w:val="ru-RU"/>
        </w:rPr>
        <w:t>8,8</w:t>
      </w:r>
      <w:r w:rsidR="00DA675D" w:rsidRPr="00804C1A">
        <w:rPr>
          <w:bCs/>
          <w:i/>
          <w:iCs/>
          <w:sz w:val="28"/>
          <w:szCs w:val="24"/>
          <w:lang w:val="ru-RU"/>
        </w:rPr>
        <w:t>·0,75 = 6,6</w:t>
      </w:r>
      <w:r w:rsidR="00523429">
        <w:rPr>
          <w:bCs/>
          <w:i/>
          <w:iCs/>
          <w:sz w:val="28"/>
          <w:szCs w:val="24"/>
          <w:lang w:val="ru-RU"/>
        </w:rPr>
        <w:t xml:space="preserve"> </w:t>
      </w:r>
      <w:r w:rsidR="00DA675D" w:rsidRPr="00804C1A">
        <w:rPr>
          <w:bCs/>
          <w:i/>
          <w:iCs/>
          <w:sz w:val="28"/>
          <w:szCs w:val="24"/>
          <w:lang w:val="ru-RU"/>
        </w:rPr>
        <w:t>(км);</w:t>
      </w:r>
    </w:p>
    <w:p w:rsidR="00DA675D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rPr>
          <w:bCs/>
          <w:i/>
          <w:sz w:val="28"/>
          <w:szCs w:val="24"/>
          <w:lang w:val="ru-RU"/>
        </w:rPr>
      </w:pPr>
      <w:r w:rsidRPr="00804C1A">
        <w:rPr>
          <w:bCs/>
          <w:i/>
          <w:sz w:val="28"/>
          <w:szCs w:val="26"/>
          <w:lang w:val="en-US"/>
        </w:rPr>
        <w:t>R</w:t>
      </w:r>
      <w:r w:rsidRPr="00804C1A">
        <w:rPr>
          <w:bCs/>
          <w:i/>
          <w:sz w:val="28"/>
          <w:szCs w:val="16"/>
          <w:lang w:val="ru-RU"/>
        </w:rPr>
        <w:t>30</w:t>
      </w:r>
      <w:r w:rsidR="00DA675D" w:rsidRPr="00804C1A">
        <w:rPr>
          <w:bCs/>
          <w:i/>
          <w:sz w:val="28"/>
          <w:szCs w:val="24"/>
          <w:lang w:val="ru-RU"/>
        </w:rPr>
        <w:t xml:space="preserve"> = </w:t>
      </w:r>
      <w:r w:rsidR="00DA675D" w:rsidRPr="00804C1A">
        <w:rPr>
          <w:bCs/>
          <w:i/>
          <w:iCs/>
          <w:sz w:val="28"/>
          <w:szCs w:val="24"/>
          <w:lang w:val="ru-RU"/>
        </w:rPr>
        <w:t>7,0</w:t>
      </w:r>
      <w:r w:rsidR="00DA675D" w:rsidRPr="00804C1A">
        <w:rPr>
          <w:bCs/>
          <w:i/>
          <w:sz w:val="28"/>
          <w:szCs w:val="24"/>
          <w:lang w:val="ru-RU"/>
        </w:rPr>
        <w:t>·0,75 = 5,25 (км);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sz w:val="28"/>
          <w:szCs w:val="24"/>
          <w:lang w:val="ru-RU"/>
        </w:rPr>
      </w:pP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sz w:val="28"/>
          <w:szCs w:val="24"/>
          <w:lang w:val="ru-RU"/>
        </w:rPr>
      </w:pPr>
      <w:r w:rsidRPr="00804C1A">
        <w:rPr>
          <w:bCs/>
          <w:sz w:val="28"/>
          <w:szCs w:val="24"/>
          <w:lang w:val="ru-RU"/>
        </w:rPr>
        <w:t>- травмы средней тяжести при избыточном давлении Р</w:t>
      </w:r>
      <w:r w:rsidRPr="00804C1A">
        <w:rPr>
          <w:bCs/>
          <w:sz w:val="28"/>
          <w:szCs w:val="24"/>
          <w:vertAlign w:val="subscript"/>
          <w:lang w:val="ru-RU"/>
        </w:rPr>
        <w:t>ф</w:t>
      </w:r>
      <w:r w:rsidRPr="00804C1A">
        <w:rPr>
          <w:bCs/>
          <w:sz w:val="28"/>
          <w:szCs w:val="24"/>
          <w:lang w:val="ru-RU"/>
        </w:rPr>
        <w:t xml:space="preserve"> = 30-50 кПа:</w:t>
      </w:r>
    </w:p>
    <w:p w:rsidR="00DA675D" w:rsidRPr="00804C1A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bCs/>
          <w:sz w:val="28"/>
          <w:szCs w:val="24"/>
          <w:lang w:val="ru-RU"/>
        </w:rPr>
      </w:pPr>
      <w:r>
        <w:rPr>
          <w:bCs/>
          <w:sz w:val="28"/>
          <w:szCs w:val="26"/>
          <w:lang w:val="ru-RU"/>
        </w:rPr>
        <w:br w:type="page"/>
      </w:r>
      <w:r w:rsidR="00543028" w:rsidRPr="00804C1A">
        <w:rPr>
          <w:bCs/>
          <w:sz w:val="28"/>
          <w:szCs w:val="26"/>
          <w:lang w:val="en-US"/>
        </w:rPr>
        <w:t>R</w:t>
      </w:r>
      <w:r w:rsidR="00543028" w:rsidRPr="00804C1A">
        <w:rPr>
          <w:bCs/>
          <w:sz w:val="28"/>
          <w:szCs w:val="16"/>
          <w:lang w:val="ru-RU"/>
        </w:rPr>
        <w:t>30</w:t>
      </w:r>
      <w:r w:rsidR="00DA675D" w:rsidRPr="00804C1A">
        <w:rPr>
          <w:bCs/>
          <w:sz w:val="28"/>
          <w:szCs w:val="24"/>
          <w:lang w:val="ru-RU"/>
        </w:rPr>
        <w:t xml:space="preserve"> = </w:t>
      </w:r>
      <w:r w:rsidR="00DA675D" w:rsidRPr="00804C1A">
        <w:rPr>
          <w:bCs/>
          <w:iCs/>
          <w:sz w:val="28"/>
          <w:szCs w:val="24"/>
          <w:lang w:val="ru-RU"/>
        </w:rPr>
        <w:t>7,0</w:t>
      </w:r>
      <w:r w:rsidR="00DA675D" w:rsidRPr="00804C1A">
        <w:rPr>
          <w:bCs/>
          <w:sz w:val="28"/>
          <w:szCs w:val="24"/>
          <w:lang w:val="ru-RU"/>
        </w:rPr>
        <w:t>·0,75 = 5,25 (км);</w:t>
      </w:r>
    </w:p>
    <w:p w:rsidR="00DA675D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rPr>
          <w:bCs/>
          <w:sz w:val="28"/>
          <w:szCs w:val="24"/>
          <w:lang w:val="ru-RU"/>
        </w:rPr>
      </w:pPr>
      <w:r w:rsidRPr="00804C1A">
        <w:rPr>
          <w:bCs/>
          <w:sz w:val="28"/>
          <w:szCs w:val="26"/>
          <w:lang w:val="en-US"/>
        </w:rPr>
        <w:t>R</w:t>
      </w:r>
      <w:r w:rsidRPr="00804C1A">
        <w:rPr>
          <w:bCs/>
          <w:sz w:val="28"/>
          <w:szCs w:val="16"/>
          <w:lang w:val="ru-RU"/>
        </w:rPr>
        <w:t>50</w:t>
      </w:r>
      <w:r w:rsidR="00DA675D" w:rsidRPr="00804C1A">
        <w:rPr>
          <w:bCs/>
          <w:sz w:val="28"/>
          <w:szCs w:val="24"/>
          <w:lang w:val="ru-RU"/>
        </w:rPr>
        <w:t xml:space="preserve"> = 5,1·0,75</w:t>
      </w:r>
      <w:r w:rsidR="00523429">
        <w:rPr>
          <w:bCs/>
          <w:sz w:val="28"/>
          <w:szCs w:val="24"/>
          <w:lang w:val="ru-RU"/>
        </w:rPr>
        <w:t xml:space="preserve"> </w:t>
      </w:r>
      <w:r w:rsidR="00DA675D" w:rsidRPr="00804C1A">
        <w:rPr>
          <w:bCs/>
          <w:sz w:val="28"/>
          <w:szCs w:val="24"/>
          <w:lang w:val="ru-RU"/>
        </w:rPr>
        <w:t>= 3,825 (км);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sz w:val="28"/>
          <w:szCs w:val="24"/>
          <w:lang w:val="ru-RU"/>
        </w:rPr>
      </w:pP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sz w:val="28"/>
          <w:szCs w:val="24"/>
          <w:lang w:val="ru-RU"/>
        </w:rPr>
      </w:pPr>
      <w:r w:rsidRPr="00804C1A">
        <w:rPr>
          <w:bCs/>
          <w:sz w:val="28"/>
          <w:szCs w:val="24"/>
          <w:lang w:val="ru-RU"/>
        </w:rPr>
        <w:t>- тяжелые травмы в диапазоне значений избыточного давления от 50 до 80 кПа: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bCs/>
          <w:i/>
          <w:sz w:val="28"/>
          <w:szCs w:val="26"/>
          <w:lang w:val="ru-RU"/>
        </w:rPr>
      </w:pPr>
    </w:p>
    <w:p w:rsidR="00DA675D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rPr>
          <w:bCs/>
          <w:i/>
          <w:sz w:val="28"/>
          <w:szCs w:val="24"/>
          <w:lang w:val="ru-RU"/>
        </w:rPr>
      </w:pPr>
      <w:r w:rsidRPr="00804C1A">
        <w:rPr>
          <w:bCs/>
          <w:i/>
          <w:sz w:val="28"/>
          <w:szCs w:val="26"/>
          <w:lang w:val="en-US"/>
        </w:rPr>
        <w:t>R</w:t>
      </w:r>
      <w:r w:rsidRPr="00804C1A">
        <w:rPr>
          <w:bCs/>
          <w:i/>
          <w:sz w:val="28"/>
          <w:szCs w:val="16"/>
          <w:lang w:val="ru-RU"/>
        </w:rPr>
        <w:t>50</w:t>
      </w:r>
      <w:r w:rsidR="00DA675D" w:rsidRPr="00804C1A">
        <w:rPr>
          <w:bCs/>
          <w:i/>
          <w:sz w:val="28"/>
          <w:szCs w:val="24"/>
          <w:lang w:val="ru-RU"/>
        </w:rPr>
        <w:t xml:space="preserve"> = 5,1·0,75</w:t>
      </w:r>
      <w:r w:rsidR="00523429">
        <w:rPr>
          <w:bCs/>
          <w:i/>
          <w:sz w:val="28"/>
          <w:szCs w:val="24"/>
          <w:lang w:val="ru-RU"/>
        </w:rPr>
        <w:t xml:space="preserve"> </w:t>
      </w:r>
      <w:r w:rsidR="00DA675D" w:rsidRPr="00804C1A">
        <w:rPr>
          <w:bCs/>
          <w:i/>
          <w:sz w:val="28"/>
          <w:szCs w:val="24"/>
          <w:lang w:val="ru-RU"/>
        </w:rPr>
        <w:t>= 3,825 (км);</w:t>
      </w:r>
    </w:p>
    <w:p w:rsidR="00DA675D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rPr>
          <w:bCs/>
          <w:i/>
          <w:sz w:val="28"/>
          <w:szCs w:val="24"/>
          <w:lang w:val="ru-RU"/>
        </w:rPr>
      </w:pPr>
      <w:r w:rsidRPr="00804C1A">
        <w:rPr>
          <w:bCs/>
          <w:i/>
          <w:sz w:val="28"/>
          <w:szCs w:val="26"/>
          <w:lang w:val="en-US"/>
        </w:rPr>
        <w:t>R</w:t>
      </w:r>
      <w:r w:rsidRPr="00804C1A">
        <w:rPr>
          <w:bCs/>
          <w:i/>
          <w:sz w:val="28"/>
          <w:szCs w:val="16"/>
          <w:lang w:val="ru-RU"/>
        </w:rPr>
        <w:t>80</w:t>
      </w:r>
      <w:r w:rsidR="00DA675D" w:rsidRPr="00804C1A">
        <w:rPr>
          <w:bCs/>
          <w:i/>
          <w:sz w:val="28"/>
          <w:szCs w:val="24"/>
          <w:lang w:val="ru-RU"/>
        </w:rPr>
        <w:t>=</w:t>
      </w:r>
      <w:r w:rsidR="00DA675D" w:rsidRPr="00804C1A">
        <w:rPr>
          <w:bCs/>
          <w:i/>
          <w:sz w:val="28"/>
          <w:szCs w:val="24"/>
          <w:lang w:val="ru-RU"/>
        </w:rPr>
        <w:object w:dxaOrig="25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33.75pt" o:ole="">
            <v:imagedata r:id="rId7" o:title=""/>
          </v:shape>
          <o:OLEObject Type="Embed" ProgID="Equation.3" ShapeID="_x0000_i1025" DrawAspect="Content" ObjectID="_1457465863" r:id="rId8"/>
        </w:object>
      </w:r>
      <w:r w:rsidR="00DA675D" w:rsidRPr="00804C1A">
        <w:rPr>
          <w:bCs/>
          <w:i/>
          <w:sz w:val="28"/>
          <w:szCs w:val="24"/>
          <w:lang w:val="ru-RU"/>
        </w:rPr>
        <w:t>(км);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sz w:val="28"/>
          <w:szCs w:val="24"/>
          <w:lang w:val="ru-RU"/>
        </w:rPr>
      </w:pPr>
    </w:p>
    <w:p w:rsidR="00DA675D" w:rsidRPr="00804C1A" w:rsidRDefault="00DA675D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sz w:val="28"/>
          <w:szCs w:val="24"/>
          <w:lang w:val="ru-RU"/>
        </w:rPr>
      </w:pPr>
      <w:r w:rsidRPr="00804C1A">
        <w:rPr>
          <w:bCs/>
          <w:sz w:val="28"/>
          <w:szCs w:val="24"/>
          <w:lang w:val="ru-RU"/>
        </w:rPr>
        <w:t xml:space="preserve">Крайне тяжелые травмы в диапазоне избыточного давления от 80 кПа и более, человек может получить на расстоянии от центра взрыва, не превышающем </w:t>
      </w:r>
      <w:smartTag w:uri="urn:schemas-microsoft-com:office:smarttags" w:element="metricconverter">
        <w:smartTagPr>
          <w:attr w:name="ProductID" w:val="3,4 км"/>
        </w:smartTagPr>
        <w:r w:rsidRPr="00804C1A">
          <w:rPr>
            <w:bCs/>
            <w:sz w:val="28"/>
            <w:szCs w:val="24"/>
            <w:lang w:val="ru-RU"/>
          </w:rPr>
          <w:t>3,4 км</w:t>
        </w:r>
      </w:smartTag>
      <w:r w:rsidRPr="00804C1A">
        <w:rPr>
          <w:bCs/>
          <w:sz w:val="28"/>
          <w:szCs w:val="24"/>
          <w:lang w:val="ru-RU"/>
        </w:rPr>
        <w:t>.</w:t>
      </w:r>
    </w:p>
    <w:p w:rsidR="00543028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sz w:val="28"/>
          <w:szCs w:val="24"/>
          <w:lang w:val="ru-RU"/>
        </w:rPr>
      </w:pPr>
      <w:r w:rsidRPr="00804C1A">
        <w:rPr>
          <w:bCs/>
          <w:sz w:val="28"/>
          <w:szCs w:val="24"/>
          <w:lang w:val="ru-RU"/>
        </w:rPr>
        <w:t>В соответствии с рассчитанными данными составим таблицу:</w:t>
      </w:r>
    </w:p>
    <w:p w:rsidR="00543028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jc w:val="center"/>
        <w:rPr>
          <w:bCs/>
          <w:sz w:val="28"/>
          <w:szCs w:val="24"/>
          <w:lang w:val="ru-RU"/>
        </w:rPr>
      </w:pPr>
    </w:p>
    <w:tbl>
      <w:tblPr>
        <w:tblW w:w="40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0"/>
        <w:gridCol w:w="1264"/>
        <w:gridCol w:w="2223"/>
      </w:tblGrid>
      <w:tr w:rsidR="00543028" w:rsidRPr="00523429" w:rsidTr="00523429">
        <w:trPr>
          <w:jc w:val="center"/>
        </w:trPr>
        <w:tc>
          <w:tcPr>
            <w:tcW w:w="4330" w:type="dxa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bCs/>
                <w:szCs w:val="24"/>
                <w:lang w:val="ru-RU"/>
              </w:rPr>
            </w:pPr>
            <w:r w:rsidRPr="00523429">
              <w:rPr>
                <w:bCs/>
                <w:szCs w:val="24"/>
                <w:lang w:val="ru-RU"/>
              </w:rPr>
              <w:t>Характер поражения</w:t>
            </w:r>
          </w:p>
        </w:tc>
        <w:tc>
          <w:tcPr>
            <w:tcW w:w="1264" w:type="dxa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bCs/>
                <w:szCs w:val="24"/>
                <w:lang w:val="ru-RU"/>
              </w:rPr>
            </w:pPr>
            <w:r w:rsidRPr="00523429">
              <w:rPr>
                <w:bCs/>
                <w:szCs w:val="24"/>
                <w:lang w:val="ru-RU"/>
              </w:rPr>
              <w:t>Р</w:t>
            </w:r>
            <w:r w:rsidRPr="00523429">
              <w:rPr>
                <w:bCs/>
                <w:szCs w:val="24"/>
                <w:vertAlign w:val="subscript"/>
                <w:lang w:val="ru-RU"/>
              </w:rPr>
              <w:t>ф</w:t>
            </w:r>
            <w:r w:rsidRPr="00523429">
              <w:rPr>
                <w:bCs/>
                <w:szCs w:val="24"/>
                <w:lang w:val="ru-RU"/>
              </w:rPr>
              <w:t>, кПа</w:t>
            </w:r>
          </w:p>
        </w:tc>
        <w:tc>
          <w:tcPr>
            <w:tcW w:w="2223" w:type="dxa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bCs/>
                <w:szCs w:val="24"/>
                <w:lang w:val="ru-RU"/>
              </w:rPr>
            </w:pPr>
            <w:r w:rsidRPr="00523429">
              <w:rPr>
                <w:bCs/>
                <w:szCs w:val="24"/>
                <w:lang w:val="ru-RU"/>
              </w:rPr>
              <w:t>Радиусы зон поражения, км.</w:t>
            </w:r>
          </w:p>
        </w:tc>
      </w:tr>
      <w:tr w:rsidR="00543028" w:rsidRPr="00523429" w:rsidTr="00523429">
        <w:trPr>
          <w:trHeight w:val="712"/>
          <w:jc w:val="center"/>
        </w:trPr>
        <w:tc>
          <w:tcPr>
            <w:tcW w:w="4330" w:type="dxa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Легкие травмы (ушибы, вывихи, общая контузия)</w:t>
            </w:r>
          </w:p>
        </w:tc>
        <w:tc>
          <w:tcPr>
            <w:tcW w:w="1264" w:type="dxa"/>
            <w:vAlign w:val="center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20-30</w:t>
            </w:r>
          </w:p>
        </w:tc>
        <w:tc>
          <w:tcPr>
            <w:tcW w:w="2223" w:type="dxa"/>
            <w:vAlign w:val="center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 xml:space="preserve">6,6–5,25 </w:t>
            </w:r>
          </w:p>
        </w:tc>
      </w:tr>
      <w:tr w:rsidR="00543028" w:rsidRPr="00523429" w:rsidTr="00523429">
        <w:trPr>
          <w:trHeight w:val="749"/>
          <w:jc w:val="center"/>
        </w:trPr>
        <w:tc>
          <w:tcPr>
            <w:tcW w:w="4330" w:type="dxa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Травмы средней тяжести (контузия, повреждение органов слуха, кровотечения).</w:t>
            </w:r>
          </w:p>
        </w:tc>
        <w:tc>
          <w:tcPr>
            <w:tcW w:w="1264" w:type="dxa"/>
            <w:vAlign w:val="center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30-50</w:t>
            </w:r>
          </w:p>
        </w:tc>
        <w:tc>
          <w:tcPr>
            <w:tcW w:w="2223" w:type="dxa"/>
            <w:vAlign w:val="center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5,25–3,825</w:t>
            </w:r>
          </w:p>
        </w:tc>
      </w:tr>
      <w:tr w:rsidR="00543028" w:rsidRPr="00523429" w:rsidTr="00523429">
        <w:trPr>
          <w:trHeight w:val="792"/>
          <w:jc w:val="center"/>
        </w:trPr>
        <w:tc>
          <w:tcPr>
            <w:tcW w:w="4330" w:type="dxa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Тяжелые травмы (переломы, сильные кровотечения)</w:t>
            </w:r>
          </w:p>
        </w:tc>
        <w:tc>
          <w:tcPr>
            <w:tcW w:w="1264" w:type="dxa"/>
            <w:vAlign w:val="center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50-80</w:t>
            </w:r>
          </w:p>
        </w:tc>
        <w:tc>
          <w:tcPr>
            <w:tcW w:w="2223" w:type="dxa"/>
            <w:vAlign w:val="center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 xml:space="preserve"> 3,825–3,4 </w:t>
            </w:r>
          </w:p>
        </w:tc>
      </w:tr>
      <w:tr w:rsidR="00543028" w:rsidRPr="00523429" w:rsidTr="00523429">
        <w:trPr>
          <w:trHeight w:val="629"/>
          <w:jc w:val="center"/>
        </w:trPr>
        <w:tc>
          <w:tcPr>
            <w:tcW w:w="4330" w:type="dxa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Крайне тяжелые поражения</w:t>
            </w:r>
          </w:p>
        </w:tc>
        <w:tc>
          <w:tcPr>
            <w:tcW w:w="1264" w:type="dxa"/>
            <w:vAlign w:val="center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более 80</w:t>
            </w:r>
          </w:p>
        </w:tc>
        <w:tc>
          <w:tcPr>
            <w:tcW w:w="2223" w:type="dxa"/>
            <w:vAlign w:val="center"/>
          </w:tcPr>
          <w:p w:rsidR="00543028" w:rsidRPr="00523429" w:rsidRDefault="00543028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менее 3,4</w:t>
            </w:r>
          </w:p>
        </w:tc>
      </w:tr>
    </w:tbl>
    <w:p w:rsidR="00543028" w:rsidRPr="00804C1A" w:rsidRDefault="0054302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sz w:val="28"/>
          <w:szCs w:val="26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зону поражения людей световым импульсом.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Поправочный коэффициент на прозрачность атмосферы при прозрачном воздухе и видимостью до 50 км</w:t>
      </w:r>
      <w:r w:rsidR="00523429">
        <w:rPr>
          <w:sz w:val="28"/>
          <w:szCs w:val="24"/>
          <w:lang w:val="ru-RU"/>
        </w:rPr>
        <w:t xml:space="preserve"> </w:t>
      </w:r>
      <w:r w:rsidRPr="00804C1A">
        <w:rPr>
          <w:i/>
          <w:sz w:val="28"/>
          <w:szCs w:val="24"/>
          <w:lang w:val="en-US"/>
        </w:rPr>
        <w:t>k</w:t>
      </w:r>
      <w:r w:rsidRPr="00804C1A">
        <w:rPr>
          <w:i/>
          <w:sz w:val="28"/>
          <w:szCs w:val="24"/>
          <w:vertAlign w:val="subscript"/>
          <w:lang w:val="ru-RU"/>
        </w:rPr>
        <w:t>пр</w:t>
      </w:r>
      <w:r w:rsidRPr="00804C1A">
        <w:rPr>
          <w:sz w:val="28"/>
          <w:szCs w:val="24"/>
          <w:lang w:val="ru-RU"/>
        </w:rPr>
        <w:t xml:space="preserve"> = 1,4.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 табл. 1.6 определяем радиус зоны поражения с учётом поправочного коэффициента на прозрачность атмосферы (</w:t>
      </w:r>
      <w:r w:rsidRPr="00804C1A">
        <w:rPr>
          <w:i/>
          <w:sz w:val="28"/>
          <w:szCs w:val="24"/>
          <w:lang w:val="en-US"/>
        </w:rPr>
        <w:t>k</w:t>
      </w:r>
      <w:r w:rsidRPr="00804C1A">
        <w:rPr>
          <w:i/>
          <w:sz w:val="28"/>
          <w:szCs w:val="24"/>
          <w:vertAlign w:val="subscript"/>
          <w:lang w:val="ru-RU"/>
        </w:rPr>
        <w:t>пр</w:t>
      </w:r>
      <w:r w:rsidRPr="00804C1A">
        <w:rPr>
          <w:sz w:val="28"/>
          <w:szCs w:val="24"/>
          <w:lang w:val="ru-RU"/>
        </w:rPr>
        <w:t xml:space="preserve"> = 1,4) и коэффициента местности (</w:t>
      </w:r>
      <w:r w:rsidRPr="00804C1A">
        <w:rPr>
          <w:i/>
          <w:sz w:val="28"/>
          <w:szCs w:val="24"/>
          <w:lang w:val="en-US"/>
        </w:rPr>
        <w:t>k</w:t>
      </w:r>
      <w:r w:rsidRPr="00804C1A">
        <w:rPr>
          <w:sz w:val="28"/>
          <w:szCs w:val="24"/>
          <w:lang w:val="ru-RU"/>
        </w:rPr>
        <w:t>=0,75), получаем:</w:t>
      </w:r>
    </w:p>
    <w:p w:rsidR="00282BE2" w:rsidRPr="00804C1A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  <w:r>
        <w:rPr>
          <w:i/>
          <w:sz w:val="28"/>
          <w:szCs w:val="24"/>
          <w:lang w:val="en-US"/>
        </w:rPr>
        <w:br w:type="page"/>
      </w:r>
      <w:r w:rsidR="00282BE2" w:rsidRPr="00804C1A">
        <w:rPr>
          <w:i/>
          <w:sz w:val="28"/>
          <w:szCs w:val="24"/>
          <w:lang w:val="en-US"/>
        </w:rPr>
        <w:t>R</w:t>
      </w:r>
      <w:r w:rsidR="00282BE2" w:rsidRPr="00804C1A">
        <w:rPr>
          <w:i/>
          <w:sz w:val="28"/>
          <w:szCs w:val="24"/>
          <w:lang w:val="ru-RU"/>
        </w:rPr>
        <w:t>зп = 1,4·18,675·0,75 = 19,609 (км)</w:t>
      </w:r>
    </w:p>
    <w:p w:rsidR="00523429" w:rsidRDefault="00523429" w:rsidP="00804C1A">
      <w:pPr>
        <w:pStyle w:val="22"/>
        <w:widowControl w:val="0"/>
        <w:spacing w:after="0" w:line="360" w:lineRule="auto"/>
        <w:ind w:left="0" w:firstLine="709"/>
        <w:rPr>
          <w:b/>
          <w:sz w:val="28"/>
          <w:szCs w:val="26"/>
        </w:rPr>
      </w:pPr>
    </w:p>
    <w:p w:rsidR="00282BE2" w:rsidRPr="00804C1A" w:rsidRDefault="00282BE2" w:rsidP="00804C1A">
      <w:pPr>
        <w:pStyle w:val="22"/>
        <w:widowControl w:val="0"/>
        <w:spacing w:after="0" w:line="360" w:lineRule="auto"/>
        <w:ind w:left="0" w:firstLine="709"/>
        <w:rPr>
          <w:b/>
          <w:sz w:val="28"/>
          <w:szCs w:val="26"/>
        </w:rPr>
      </w:pPr>
      <w:r w:rsidRPr="00804C1A">
        <w:rPr>
          <w:b/>
          <w:sz w:val="28"/>
          <w:szCs w:val="26"/>
        </w:rPr>
        <w:t>Определить расстояние, на которых открыто находящийся человек может получить ожоги 1, 2 или 3-й степени.</w:t>
      </w:r>
    </w:p>
    <w:p w:rsidR="00282BE2" w:rsidRPr="00804C1A" w:rsidRDefault="00282BE2" w:rsidP="00804C1A">
      <w:pPr>
        <w:pStyle w:val="22"/>
        <w:widowControl w:val="0"/>
        <w:spacing w:after="0" w:line="360" w:lineRule="auto"/>
        <w:ind w:left="0" w:firstLine="709"/>
        <w:jc w:val="both"/>
        <w:rPr>
          <w:sz w:val="28"/>
          <w:szCs w:val="24"/>
        </w:rPr>
      </w:pPr>
      <w:r w:rsidRPr="00804C1A">
        <w:rPr>
          <w:sz w:val="28"/>
          <w:szCs w:val="24"/>
        </w:rPr>
        <w:t>Используя данные таблицы 1.6 и учитывая поправочный коэффициент на прозрачность атмосферы (</w:t>
      </w:r>
      <w:r w:rsidRPr="00804C1A">
        <w:rPr>
          <w:i/>
          <w:sz w:val="28"/>
          <w:szCs w:val="24"/>
          <w:lang w:val="en-US"/>
        </w:rPr>
        <w:t>k</w:t>
      </w:r>
      <w:r w:rsidRPr="00804C1A">
        <w:rPr>
          <w:i/>
          <w:sz w:val="28"/>
          <w:szCs w:val="24"/>
          <w:vertAlign w:val="subscript"/>
        </w:rPr>
        <w:t>пр</w:t>
      </w:r>
      <w:r w:rsidRPr="00804C1A">
        <w:rPr>
          <w:sz w:val="28"/>
          <w:szCs w:val="24"/>
        </w:rPr>
        <w:t xml:space="preserve"> = 1,4), рассчитаем диапазоны расстояний от центра взрыва, на которых открыто находящийся человек может получить: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b/>
          <w:sz w:val="28"/>
          <w:szCs w:val="24"/>
          <w:lang w:val="ru-RU"/>
        </w:rPr>
        <w:t xml:space="preserve">- </w:t>
      </w:r>
      <w:r w:rsidRPr="00804C1A">
        <w:rPr>
          <w:sz w:val="28"/>
          <w:szCs w:val="24"/>
          <w:lang w:val="ru-RU"/>
        </w:rPr>
        <w:t>ожог первой степени в диапазоне энергии светового импульса от 100 кДж/м</w:t>
      </w:r>
      <w:r w:rsidRPr="00804C1A">
        <w:rPr>
          <w:sz w:val="28"/>
          <w:szCs w:val="24"/>
          <w:vertAlign w:val="superscript"/>
          <w:lang w:val="ru-RU"/>
        </w:rPr>
        <w:t>2</w:t>
      </w:r>
      <w:r w:rsidRPr="00804C1A">
        <w:rPr>
          <w:sz w:val="28"/>
          <w:szCs w:val="24"/>
          <w:lang w:val="ru-RU"/>
        </w:rPr>
        <w:t xml:space="preserve"> до 200 кДж/м</w:t>
      </w:r>
      <w:r w:rsidRPr="00804C1A">
        <w:rPr>
          <w:sz w:val="28"/>
          <w:szCs w:val="24"/>
          <w:vertAlign w:val="superscript"/>
          <w:lang w:val="ru-RU"/>
        </w:rPr>
        <w:t>2</w:t>
      </w:r>
      <w:r w:rsidRPr="00804C1A">
        <w:rPr>
          <w:sz w:val="28"/>
          <w:szCs w:val="24"/>
          <w:lang w:val="ru-RU"/>
        </w:rPr>
        <w:t>: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6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  <w:r w:rsidRPr="00804C1A">
        <w:rPr>
          <w:i/>
          <w:sz w:val="28"/>
          <w:szCs w:val="26"/>
          <w:lang w:val="en-US"/>
        </w:rPr>
        <w:t>R</w:t>
      </w:r>
      <w:r w:rsidRPr="00804C1A">
        <w:rPr>
          <w:i/>
          <w:sz w:val="28"/>
          <w:szCs w:val="16"/>
          <w:lang w:val="ru-RU"/>
        </w:rPr>
        <w:t>100</w:t>
      </w:r>
      <w:r w:rsidRPr="00804C1A">
        <w:rPr>
          <w:i/>
          <w:sz w:val="28"/>
          <w:szCs w:val="24"/>
          <w:lang w:val="ru-RU"/>
        </w:rPr>
        <w:t xml:space="preserve"> = 17,95·1,4·0,75 =18,85 (км);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  <w:r w:rsidRPr="00804C1A">
        <w:rPr>
          <w:i/>
          <w:sz w:val="28"/>
          <w:szCs w:val="24"/>
          <w:lang w:val="en-US"/>
        </w:rPr>
        <w:t>R</w:t>
      </w:r>
      <w:r w:rsidRPr="00804C1A">
        <w:rPr>
          <w:i/>
          <w:sz w:val="28"/>
          <w:szCs w:val="16"/>
          <w:lang w:val="ru-RU"/>
        </w:rPr>
        <w:t>200</w:t>
      </w:r>
      <w:r w:rsidRPr="00804C1A">
        <w:rPr>
          <w:i/>
          <w:sz w:val="28"/>
          <w:szCs w:val="24"/>
          <w:lang w:val="ru-RU"/>
        </w:rPr>
        <w:t xml:space="preserve"> = 13,9·1,4·0,75 = 14,6(км);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- ожог второй степени (диапазон энергии светового импульса составляет от 200 до 400 кДж/м</w:t>
      </w:r>
      <w:r w:rsidRPr="00804C1A">
        <w:rPr>
          <w:sz w:val="28"/>
          <w:szCs w:val="24"/>
          <w:vertAlign w:val="superscript"/>
          <w:lang w:val="ru-RU"/>
        </w:rPr>
        <w:t>2</w:t>
      </w:r>
      <w:r w:rsidRPr="00804C1A">
        <w:rPr>
          <w:sz w:val="28"/>
          <w:szCs w:val="24"/>
          <w:lang w:val="ru-RU"/>
        </w:rPr>
        <w:t>: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  <w:r w:rsidRPr="00804C1A">
        <w:rPr>
          <w:i/>
          <w:sz w:val="28"/>
          <w:szCs w:val="24"/>
          <w:lang w:val="en-US"/>
        </w:rPr>
        <w:t>R</w:t>
      </w:r>
      <w:r w:rsidRPr="00804C1A">
        <w:rPr>
          <w:i/>
          <w:sz w:val="28"/>
          <w:szCs w:val="16"/>
          <w:lang w:val="ru-RU"/>
        </w:rPr>
        <w:t>200</w:t>
      </w:r>
      <w:r w:rsidRPr="00804C1A">
        <w:rPr>
          <w:i/>
          <w:sz w:val="28"/>
          <w:szCs w:val="24"/>
          <w:lang w:val="ru-RU"/>
        </w:rPr>
        <w:t xml:space="preserve"> = 13,9·1,4·0,75 = 14,6 (км);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  <w:r w:rsidRPr="00804C1A">
        <w:rPr>
          <w:i/>
          <w:sz w:val="28"/>
          <w:szCs w:val="24"/>
          <w:lang w:val="en-US"/>
        </w:rPr>
        <w:t>R</w:t>
      </w:r>
      <w:r w:rsidRPr="00804C1A">
        <w:rPr>
          <w:i/>
          <w:sz w:val="28"/>
          <w:szCs w:val="16"/>
          <w:lang w:val="ru-RU"/>
        </w:rPr>
        <w:t>400</w:t>
      </w:r>
      <w:r w:rsidRPr="00804C1A">
        <w:rPr>
          <w:i/>
          <w:sz w:val="28"/>
          <w:szCs w:val="24"/>
          <w:lang w:val="ru-RU"/>
        </w:rPr>
        <w:t xml:space="preserve"> = 8,9·1,4·0,75 =</w:t>
      </w:r>
      <w:r w:rsidR="00523429">
        <w:rPr>
          <w:i/>
          <w:sz w:val="28"/>
          <w:szCs w:val="24"/>
          <w:lang w:val="ru-RU"/>
        </w:rPr>
        <w:t xml:space="preserve"> </w:t>
      </w:r>
      <w:r w:rsidRPr="00804C1A">
        <w:rPr>
          <w:i/>
          <w:sz w:val="28"/>
          <w:szCs w:val="24"/>
          <w:lang w:val="ru-RU"/>
        </w:rPr>
        <w:t>9,3(км);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- ожог третьей степени (диапазон энергии светового импульса составляет от 400 до 600 кДж/м</w:t>
      </w:r>
      <w:r w:rsidRPr="00804C1A">
        <w:rPr>
          <w:sz w:val="28"/>
          <w:szCs w:val="24"/>
          <w:vertAlign w:val="superscript"/>
          <w:lang w:val="ru-RU"/>
        </w:rPr>
        <w:t>2</w:t>
      </w:r>
      <w:r w:rsidRPr="00804C1A">
        <w:rPr>
          <w:sz w:val="28"/>
          <w:szCs w:val="24"/>
          <w:lang w:val="ru-RU"/>
        </w:rPr>
        <w:t>: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  <w:r w:rsidRPr="00804C1A">
        <w:rPr>
          <w:i/>
          <w:sz w:val="28"/>
          <w:szCs w:val="24"/>
          <w:lang w:val="en-US"/>
        </w:rPr>
        <w:t>R</w:t>
      </w:r>
      <w:r w:rsidRPr="00804C1A">
        <w:rPr>
          <w:i/>
          <w:sz w:val="28"/>
          <w:szCs w:val="16"/>
          <w:lang w:val="ru-RU"/>
        </w:rPr>
        <w:t>400</w:t>
      </w:r>
      <w:r w:rsidRPr="00804C1A">
        <w:rPr>
          <w:i/>
          <w:sz w:val="28"/>
          <w:szCs w:val="24"/>
          <w:lang w:val="ru-RU"/>
        </w:rPr>
        <w:t xml:space="preserve"> = 8,9·1,4·0,75 =</w:t>
      </w:r>
      <w:r w:rsidR="00523429">
        <w:rPr>
          <w:i/>
          <w:sz w:val="28"/>
          <w:szCs w:val="24"/>
          <w:lang w:val="ru-RU"/>
        </w:rPr>
        <w:t xml:space="preserve"> </w:t>
      </w:r>
      <w:r w:rsidRPr="00804C1A">
        <w:rPr>
          <w:i/>
          <w:sz w:val="28"/>
          <w:szCs w:val="24"/>
          <w:lang w:val="ru-RU"/>
        </w:rPr>
        <w:t>9,3(км);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i/>
          <w:sz w:val="28"/>
          <w:szCs w:val="24"/>
          <w:lang w:val="ru-RU"/>
        </w:rPr>
      </w:pPr>
      <w:r w:rsidRPr="00804C1A">
        <w:rPr>
          <w:i/>
          <w:sz w:val="28"/>
          <w:szCs w:val="24"/>
          <w:lang w:val="en-US"/>
        </w:rPr>
        <w:t>R</w:t>
      </w:r>
      <w:r w:rsidRPr="00804C1A">
        <w:rPr>
          <w:i/>
          <w:sz w:val="28"/>
          <w:szCs w:val="16"/>
          <w:lang w:val="ru-RU"/>
        </w:rPr>
        <w:t>600</w:t>
      </w:r>
      <w:r w:rsidRPr="00804C1A">
        <w:rPr>
          <w:i/>
          <w:sz w:val="28"/>
          <w:szCs w:val="24"/>
          <w:lang w:val="ru-RU"/>
        </w:rPr>
        <w:t xml:space="preserve"> = 7,6·1,4·0,75 = 7,98 (км);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tbl>
      <w:tblPr>
        <w:tblW w:w="44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9"/>
        <w:gridCol w:w="2225"/>
        <w:gridCol w:w="2599"/>
      </w:tblGrid>
      <w:tr w:rsidR="00282BE2" w:rsidRPr="00523429" w:rsidTr="00523429">
        <w:trPr>
          <w:jc w:val="center"/>
        </w:trPr>
        <w:tc>
          <w:tcPr>
            <w:tcW w:w="3779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bCs/>
                <w:szCs w:val="24"/>
                <w:lang w:val="ru-RU"/>
              </w:rPr>
            </w:pPr>
            <w:r w:rsidRPr="00523429">
              <w:rPr>
                <w:bCs/>
                <w:szCs w:val="24"/>
                <w:lang w:val="ru-RU"/>
              </w:rPr>
              <w:t>Степень ожога открытых участков кожи</w:t>
            </w:r>
          </w:p>
        </w:tc>
        <w:tc>
          <w:tcPr>
            <w:tcW w:w="2225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bCs/>
                <w:szCs w:val="24"/>
                <w:lang w:val="ru-RU"/>
              </w:rPr>
            </w:pPr>
            <w:r w:rsidRPr="00523429">
              <w:rPr>
                <w:lang w:val="ru-RU"/>
              </w:rPr>
              <w:t>Световой импульс, кДж/м</w:t>
            </w:r>
            <w:r w:rsidRPr="00523429">
              <w:rPr>
                <w:vertAlign w:val="superscript"/>
                <w:lang w:val="ru-RU"/>
              </w:rPr>
              <w:t>2</w:t>
            </w:r>
            <w:r w:rsidR="00523429" w:rsidRPr="00523429">
              <w:rPr>
                <w:bCs/>
                <w:szCs w:val="24"/>
                <w:lang w:val="ru-RU"/>
              </w:rPr>
              <w:t xml:space="preserve"> </w:t>
            </w:r>
          </w:p>
        </w:tc>
        <w:tc>
          <w:tcPr>
            <w:tcW w:w="2599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bCs/>
                <w:szCs w:val="24"/>
                <w:lang w:val="ru-RU"/>
              </w:rPr>
            </w:pPr>
            <w:r w:rsidRPr="00523429">
              <w:rPr>
                <w:bCs/>
                <w:szCs w:val="24"/>
                <w:lang w:val="ru-RU"/>
              </w:rPr>
              <w:t>Радиусы зон поражения, км</w:t>
            </w:r>
          </w:p>
        </w:tc>
      </w:tr>
      <w:tr w:rsidR="00282BE2" w:rsidRPr="00523429" w:rsidTr="00523429">
        <w:trPr>
          <w:jc w:val="center"/>
        </w:trPr>
        <w:tc>
          <w:tcPr>
            <w:tcW w:w="3779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1-й степени (покраснение кожи)</w:t>
            </w:r>
          </w:p>
        </w:tc>
        <w:tc>
          <w:tcPr>
            <w:tcW w:w="2225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 xml:space="preserve">100 - 200 </w:t>
            </w:r>
          </w:p>
        </w:tc>
        <w:tc>
          <w:tcPr>
            <w:tcW w:w="2599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18,85 – 14,6</w:t>
            </w:r>
          </w:p>
        </w:tc>
      </w:tr>
      <w:tr w:rsidR="00282BE2" w:rsidRPr="00523429" w:rsidTr="00523429">
        <w:trPr>
          <w:jc w:val="center"/>
        </w:trPr>
        <w:tc>
          <w:tcPr>
            <w:tcW w:w="3779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2-й степени (пузыри)</w:t>
            </w:r>
          </w:p>
        </w:tc>
        <w:tc>
          <w:tcPr>
            <w:tcW w:w="2225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vertAlign w:val="superscript"/>
                <w:lang w:val="ru-RU"/>
              </w:rPr>
            </w:pPr>
            <w:r w:rsidRPr="00523429">
              <w:rPr>
                <w:szCs w:val="24"/>
                <w:lang w:val="ru-RU"/>
              </w:rPr>
              <w:t xml:space="preserve">200 - 400 </w:t>
            </w:r>
          </w:p>
        </w:tc>
        <w:tc>
          <w:tcPr>
            <w:tcW w:w="2599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14,6 – 9,3</w:t>
            </w:r>
          </w:p>
        </w:tc>
      </w:tr>
      <w:tr w:rsidR="00282BE2" w:rsidRPr="00523429" w:rsidTr="00523429">
        <w:trPr>
          <w:trHeight w:val="309"/>
          <w:jc w:val="center"/>
        </w:trPr>
        <w:tc>
          <w:tcPr>
            <w:tcW w:w="3779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>3-й степени (омертвление кожи)</w:t>
            </w:r>
          </w:p>
        </w:tc>
        <w:tc>
          <w:tcPr>
            <w:tcW w:w="2225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 xml:space="preserve">400 - 600 </w:t>
            </w:r>
          </w:p>
        </w:tc>
        <w:tc>
          <w:tcPr>
            <w:tcW w:w="2599" w:type="dxa"/>
            <w:vAlign w:val="center"/>
          </w:tcPr>
          <w:p w:rsidR="00282BE2" w:rsidRPr="00523429" w:rsidRDefault="00282BE2" w:rsidP="00523429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523429">
              <w:rPr>
                <w:szCs w:val="24"/>
                <w:lang w:val="ru-RU"/>
              </w:rPr>
              <w:t xml:space="preserve"> 9,3 – 7,98</w:t>
            </w:r>
          </w:p>
        </w:tc>
      </w:tr>
    </w:tbl>
    <w:p w:rsidR="00282BE2" w:rsidRPr="00523429" w:rsidRDefault="00523429" w:rsidP="00523429">
      <w:pPr>
        <w:snapToGrid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lang w:val="ru-RU"/>
        </w:rPr>
        <w:br w:type="page"/>
      </w:r>
      <w:r w:rsidR="00282BE2" w:rsidRPr="00523429">
        <w:rPr>
          <w:b/>
          <w:sz w:val="28"/>
          <w:szCs w:val="28"/>
          <w:lang w:val="ru-RU"/>
        </w:rPr>
        <w:t>Определить зону поражения проникающей радиацией.</w:t>
      </w:r>
    </w:p>
    <w:p w:rsidR="00282BE2" w:rsidRPr="00804C1A" w:rsidRDefault="00282BE2" w:rsidP="00523429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523429">
        <w:rPr>
          <w:sz w:val="28"/>
          <w:szCs w:val="28"/>
          <w:lang w:val="ru-RU"/>
        </w:rPr>
        <w:t>По табл.1.10 определяем радиус зоны поражения</w:t>
      </w:r>
      <w:r w:rsidRPr="00804C1A">
        <w:rPr>
          <w:sz w:val="28"/>
          <w:szCs w:val="26"/>
          <w:lang w:val="ru-RU"/>
        </w:rPr>
        <w:t xml:space="preserve"> проникающей радиацией в зависимости от дозы проникающей радиации и при мощности ядерного взрыва 2000 кт: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В мирное время (безопасная доза - 5 рад) = </w:t>
      </w:r>
      <w:smartTag w:uri="urn:schemas-microsoft-com:office:smarttags" w:element="metricconverter">
        <w:smartTagPr>
          <w:attr w:name="ProductID" w:val="4 км"/>
        </w:smartTagPr>
        <w:r w:rsidRPr="00804C1A">
          <w:rPr>
            <w:sz w:val="28"/>
            <w:szCs w:val="26"/>
            <w:lang w:val="ru-RU"/>
          </w:rPr>
          <w:t>4 км</w:t>
        </w:r>
      </w:smartTag>
      <w:r w:rsidRPr="00804C1A">
        <w:rPr>
          <w:sz w:val="28"/>
          <w:szCs w:val="26"/>
          <w:lang w:val="ru-RU"/>
        </w:rPr>
        <w:t>;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В военное время (безопасная доза - 50 рад) = </w:t>
      </w:r>
      <w:smartTag w:uri="urn:schemas-microsoft-com:office:smarttags" w:element="metricconverter">
        <w:smartTagPr>
          <w:attr w:name="ProductID" w:val="3,25 км"/>
        </w:smartTagPr>
        <w:r w:rsidRPr="00804C1A">
          <w:rPr>
            <w:sz w:val="28"/>
            <w:szCs w:val="26"/>
            <w:lang w:val="ru-RU"/>
          </w:rPr>
          <w:t>3,25 км</w:t>
        </w:r>
      </w:smartTag>
      <w:r w:rsidRPr="00804C1A">
        <w:rPr>
          <w:sz w:val="28"/>
          <w:szCs w:val="26"/>
          <w:lang w:val="ru-RU"/>
        </w:rPr>
        <w:t>.</w:t>
      </w:r>
    </w:p>
    <w:p w:rsidR="00282BE2" w:rsidRPr="00804C1A" w:rsidRDefault="00282BE2" w:rsidP="00804C1A">
      <w:pPr>
        <w:pStyle w:val="22"/>
        <w:widowControl w:val="0"/>
        <w:spacing w:after="0" w:line="360" w:lineRule="auto"/>
        <w:ind w:left="0" w:firstLine="709"/>
        <w:rPr>
          <w:b/>
          <w:sz w:val="28"/>
          <w:szCs w:val="26"/>
        </w:rPr>
      </w:pPr>
      <w:r w:rsidRPr="00804C1A">
        <w:rPr>
          <w:b/>
          <w:sz w:val="28"/>
          <w:szCs w:val="26"/>
        </w:rPr>
        <w:t>Определить расстояние, на котором открыто находящийся человек получит дозу облучения, вызывающую лучевую болезнь 2-й степени.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Человек может получить лучевую болезнь второй степени при дозе облучения от 2,5 до 4 Гр = от 250 до 400 рад. 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Используя данные таблицы 1.10 при мощности заряда в 2000 кт, путем интерполяция, определим, что человек может при ядерном взрыве получить лучевую болезнь второй степени в диапазоне расстояний от 2,035 до </w:t>
      </w:r>
      <w:smartTag w:uri="urn:schemas-microsoft-com:office:smarttags" w:element="metricconverter">
        <w:smartTagPr>
          <w:attr w:name="ProductID" w:val="2,16 км"/>
        </w:smartTagPr>
        <w:r w:rsidRPr="00804C1A">
          <w:rPr>
            <w:sz w:val="28"/>
            <w:szCs w:val="26"/>
            <w:lang w:val="ru-RU"/>
          </w:rPr>
          <w:t>2,16 км</w:t>
        </w:r>
      </w:smartTag>
      <w:r w:rsidRPr="00804C1A">
        <w:rPr>
          <w:sz w:val="28"/>
          <w:szCs w:val="26"/>
          <w:lang w:val="ru-RU"/>
        </w:rPr>
        <w:t>.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en-US"/>
        </w:rPr>
        <w:t>R</w:t>
      </w:r>
      <w:r w:rsidRPr="00804C1A">
        <w:rPr>
          <w:sz w:val="28"/>
          <w:szCs w:val="26"/>
          <w:lang w:val="ru-RU"/>
        </w:rPr>
        <w:t>зп =</w:t>
      </w:r>
      <w:r w:rsidRPr="00804C1A">
        <w:rPr>
          <w:bCs/>
          <w:sz w:val="28"/>
          <w:szCs w:val="24"/>
          <w:lang w:val="ru-RU"/>
        </w:rPr>
        <w:object w:dxaOrig="2480" w:dyaOrig="680">
          <v:shape id="_x0000_i1026" type="#_x0000_t75" style="width:123.75pt;height:33.75pt" o:ole="">
            <v:imagedata r:id="rId9" o:title=""/>
          </v:shape>
          <o:OLEObject Type="Embed" ProgID="Equation.3" ShapeID="_x0000_i1026" DrawAspect="Content" ObjectID="_1457465864" r:id="rId10"/>
        </w:object>
      </w:r>
      <w:r w:rsidRPr="00804C1A">
        <w:rPr>
          <w:sz w:val="28"/>
          <w:szCs w:val="26"/>
          <w:lang w:val="ru-RU"/>
        </w:rPr>
        <w:t xml:space="preserve"> (км);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en-US"/>
        </w:rPr>
        <w:t>R</w:t>
      </w:r>
      <w:r w:rsidRPr="00804C1A">
        <w:rPr>
          <w:sz w:val="28"/>
          <w:szCs w:val="26"/>
          <w:lang w:val="ru-RU"/>
        </w:rPr>
        <w:t xml:space="preserve">зп = </w:t>
      </w:r>
      <w:r w:rsidRPr="00804C1A">
        <w:rPr>
          <w:bCs/>
          <w:sz w:val="28"/>
          <w:szCs w:val="24"/>
          <w:lang w:val="ru-RU"/>
        </w:rPr>
        <w:object w:dxaOrig="2500" w:dyaOrig="680">
          <v:shape id="_x0000_i1027" type="#_x0000_t75" style="width:125.25pt;height:33.75pt" o:ole="">
            <v:imagedata r:id="rId11" o:title=""/>
          </v:shape>
          <o:OLEObject Type="Embed" ProgID="Equation.3" ShapeID="_x0000_i1027" DrawAspect="Content" ObjectID="_1457465865" r:id="rId12"/>
        </w:object>
      </w:r>
      <w:r w:rsidRPr="00804C1A">
        <w:rPr>
          <w:sz w:val="28"/>
          <w:szCs w:val="26"/>
          <w:lang w:val="ru-RU"/>
        </w:rPr>
        <w:t xml:space="preserve"> (км).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b/>
          <w:sz w:val="28"/>
          <w:szCs w:val="26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зону радиоактивного заражения местности.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lang w:val="ru-RU"/>
        </w:rPr>
      </w:pPr>
      <w:r w:rsidRPr="00804C1A">
        <w:rPr>
          <w:sz w:val="28"/>
          <w:szCs w:val="26"/>
          <w:lang w:val="ru-RU"/>
        </w:rPr>
        <w:t>По табл. 1.12</w:t>
      </w:r>
      <w:r w:rsidR="00523429">
        <w:rPr>
          <w:sz w:val="28"/>
          <w:szCs w:val="26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 xml:space="preserve">при мощности ядерного взрыва 2000 кт и скорости ветра </w:t>
      </w:r>
      <w:smartTag w:uri="urn:schemas-microsoft-com:office:smarttags" w:element="metricconverter">
        <w:smartTagPr>
          <w:attr w:name="ProductID" w:val="50 км/ч"/>
        </w:smartTagPr>
        <w:r w:rsidRPr="00804C1A">
          <w:rPr>
            <w:sz w:val="28"/>
            <w:szCs w:val="26"/>
            <w:lang w:val="ru-RU"/>
          </w:rPr>
          <w:t>50 км/ч</w:t>
        </w:r>
      </w:smartTag>
      <w:r w:rsidRPr="00804C1A">
        <w:rPr>
          <w:sz w:val="28"/>
          <w:szCs w:val="26"/>
          <w:lang w:val="ru-RU"/>
        </w:rPr>
        <w:t xml:space="preserve"> зона радиоактивного заражения имеет размеры: длина –</w:t>
      </w:r>
      <w:r w:rsidR="00523429">
        <w:rPr>
          <w:sz w:val="28"/>
          <w:szCs w:val="26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>538 км</w:t>
      </w:r>
      <w:r w:rsidRPr="00804C1A">
        <w:rPr>
          <w:sz w:val="28"/>
          <w:lang w:val="ru-RU"/>
        </w:rPr>
        <w:t xml:space="preserve">, </w:t>
      </w:r>
      <w:r w:rsidRPr="00804C1A">
        <w:rPr>
          <w:sz w:val="28"/>
          <w:szCs w:val="26"/>
          <w:lang w:val="ru-RU"/>
        </w:rPr>
        <w:t xml:space="preserve">ширина </w:t>
      </w:r>
      <w:smartTag w:uri="urn:schemas-microsoft-com:office:smarttags" w:element="metricconverter">
        <w:smartTagPr>
          <w:attr w:name="ProductID" w:val="-39 км"/>
        </w:smartTagPr>
        <w:r w:rsidRPr="00804C1A">
          <w:rPr>
            <w:sz w:val="28"/>
            <w:szCs w:val="26"/>
            <w:lang w:val="ru-RU"/>
          </w:rPr>
          <w:t>-39 км</w:t>
        </w:r>
      </w:smartTag>
      <w:r w:rsidRPr="00804C1A">
        <w:rPr>
          <w:sz w:val="28"/>
          <w:szCs w:val="26"/>
          <w:lang w:val="ru-RU"/>
        </w:rPr>
        <w:t>.</w:t>
      </w:r>
      <w:r w:rsidRPr="00804C1A">
        <w:rPr>
          <w:sz w:val="28"/>
          <w:lang w:val="ru-RU"/>
        </w:rPr>
        <w:t xml:space="preserve"> 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действие поражающих факторов на объекты, находящиеся на</w:t>
      </w:r>
      <w:r w:rsidR="00523429">
        <w:rPr>
          <w:b/>
          <w:sz w:val="28"/>
          <w:szCs w:val="26"/>
          <w:lang w:val="ru-RU"/>
        </w:rPr>
        <w:t xml:space="preserve"> </w:t>
      </w:r>
      <w:r w:rsidRPr="00804C1A">
        <w:rPr>
          <w:b/>
          <w:sz w:val="28"/>
          <w:szCs w:val="26"/>
          <w:lang w:val="ru-RU"/>
        </w:rPr>
        <w:t xml:space="preserve">расстоянии </w:t>
      </w:r>
      <w:r w:rsidRPr="00804C1A">
        <w:rPr>
          <w:b/>
          <w:sz w:val="28"/>
          <w:szCs w:val="26"/>
          <w:lang w:val="en-US"/>
        </w:rPr>
        <w:t>R</w:t>
      </w:r>
      <w:r w:rsidRPr="00804C1A">
        <w:rPr>
          <w:b/>
          <w:sz w:val="28"/>
          <w:szCs w:val="26"/>
          <w:vertAlign w:val="subscript"/>
          <w:lang w:val="ru-RU"/>
        </w:rPr>
        <w:t>1</w:t>
      </w:r>
      <w:r w:rsidRPr="00804C1A">
        <w:rPr>
          <w:b/>
          <w:sz w:val="28"/>
          <w:szCs w:val="26"/>
          <w:lang w:val="ru-RU"/>
        </w:rPr>
        <w:t>=3,4 км.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sz w:val="28"/>
          <w:szCs w:val="26"/>
          <w:lang w:val="ru-RU"/>
        </w:rPr>
      </w:pPr>
      <w:r w:rsidRPr="00804C1A">
        <w:rPr>
          <w:bCs/>
          <w:sz w:val="28"/>
          <w:szCs w:val="26"/>
          <w:lang w:val="ru-RU"/>
        </w:rPr>
        <w:t xml:space="preserve">По данным таблицы 1.3 на расстоянии </w:t>
      </w:r>
      <w:smartTag w:uri="urn:schemas-microsoft-com:office:smarttags" w:element="metricconverter">
        <w:smartTagPr>
          <w:attr w:name="ProductID" w:val="3,5 км"/>
        </w:smartTagPr>
        <w:r w:rsidRPr="00804C1A">
          <w:rPr>
            <w:bCs/>
            <w:sz w:val="28"/>
            <w:szCs w:val="26"/>
            <w:lang w:val="ru-RU"/>
          </w:rPr>
          <w:t>3,5 км</w:t>
        </w:r>
      </w:smartTag>
      <w:r w:rsidRPr="00804C1A">
        <w:rPr>
          <w:bCs/>
          <w:sz w:val="28"/>
          <w:szCs w:val="26"/>
          <w:lang w:val="ru-RU"/>
        </w:rPr>
        <w:t xml:space="preserve"> при взрыве мощностью в 2000 кт определили, что действует избыточное давление Р</w:t>
      </w:r>
      <w:r w:rsidRPr="00804C1A">
        <w:rPr>
          <w:bCs/>
          <w:sz w:val="28"/>
          <w:szCs w:val="16"/>
          <w:lang w:val="ru-RU"/>
        </w:rPr>
        <w:t>ф</w:t>
      </w:r>
      <w:r w:rsidRPr="00804C1A">
        <w:rPr>
          <w:bCs/>
          <w:sz w:val="28"/>
          <w:szCs w:val="26"/>
          <w:lang w:val="ru-RU"/>
        </w:rPr>
        <w:t xml:space="preserve"> = 97 кПа.</w:t>
      </w:r>
    </w:p>
    <w:p w:rsidR="00282BE2" w:rsidRPr="00804C1A" w:rsidRDefault="00282BE2" w:rsidP="00523429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bCs/>
          <w:sz w:val="28"/>
          <w:szCs w:val="26"/>
          <w:lang w:val="ru-RU"/>
        </w:rPr>
        <w:t xml:space="preserve">По таблице 1.6 </w:t>
      </w:r>
      <w:r w:rsidRPr="00804C1A">
        <w:rPr>
          <w:sz w:val="28"/>
          <w:szCs w:val="26"/>
          <w:lang w:val="ru-RU"/>
        </w:rPr>
        <w:t xml:space="preserve">определяем значение светового импульса для </w:t>
      </w:r>
      <w:r w:rsidRPr="00804C1A">
        <w:rPr>
          <w:sz w:val="28"/>
          <w:szCs w:val="26"/>
          <w:lang w:val="en-US"/>
        </w:rPr>
        <w:t>R</w:t>
      </w:r>
      <w:r w:rsidRPr="00804C1A">
        <w:rPr>
          <w:sz w:val="28"/>
          <w:szCs w:val="26"/>
          <w:vertAlign w:val="subscript"/>
          <w:lang w:val="ru-RU"/>
        </w:rPr>
        <w:t>1</w:t>
      </w:r>
      <w:r w:rsidRPr="00804C1A">
        <w:rPr>
          <w:sz w:val="28"/>
          <w:szCs w:val="26"/>
          <w:lang w:val="ru-RU"/>
        </w:rPr>
        <w:t xml:space="preserve">=3,5 км и мощности взрыва 2000 кт: СИ </w:t>
      </w:r>
      <w:r w:rsidR="00467150" w:rsidRPr="00804C1A">
        <w:rPr>
          <w:sz w:val="28"/>
          <w:szCs w:val="26"/>
          <w:lang w:val="ru-RU"/>
        </w:rPr>
        <w:object w:dxaOrig="200" w:dyaOrig="200">
          <v:shape id="_x0000_i1028" type="#_x0000_t75" style="width:9.75pt;height:9.75pt" o:ole="">
            <v:imagedata r:id="rId13" o:title=""/>
          </v:shape>
          <o:OLEObject Type="Embed" ProgID="Equation.DSMT4" ShapeID="_x0000_i1028" DrawAspect="Content" ObjectID="_1457465866" r:id="rId14"/>
        </w:object>
      </w:r>
      <w:r w:rsidRPr="00804C1A">
        <w:rPr>
          <w:sz w:val="28"/>
          <w:szCs w:val="26"/>
          <w:lang w:val="ru-RU"/>
        </w:rPr>
        <w:t xml:space="preserve">3000 </w:t>
      </w:r>
      <w:r w:rsidRPr="00804C1A">
        <w:rPr>
          <w:sz w:val="28"/>
          <w:lang w:val="ru-RU"/>
        </w:rPr>
        <w:t>кДж/м</w:t>
      </w:r>
      <w:r w:rsidRPr="00804C1A">
        <w:rPr>
          <w:sz w:val="28"/>
          <w:vertAlign w:val="superscript"/>
          <w:lang w:val="ru-RU"/>
        </w:rPr>
        <w:t>2</w:t>
      </w:r>
      <w:r w:rsidR="00523429">
        <w:rPr>
          <w:sz w:val="28"/>
          <w:lang w:val="ru-RU"/>
        </w:rPr>
        <w:t xml:space="preserve"> </w:t>
      </w:r>
      <w:r w:rsidR="0050647D" w:rsidRPr="00804C1A">
        <w:rPr>
          <w:sz w:val="28"/>
          <w:lang w:val="ru-RU"/>
        </w:rPr>
        <w:t xml:space="preserve">- </w:t>
      </w:r>
      <w:r w:rsidR="0050647D" w:rsidRPr="00804C1A">
        <w:rPr>
          <w:sz w:val="28"/>
          <w:szCs w:val="26"/>
          <w:lang w:val="ru-RU"/>
        </w:rPr>
        <w:t>вызывает сильнейшие разрушения</w:t>
      </w:r>
      <w:r w:rsidR="0050647D" w:rsidRPr="00804C1A">
        <w:rPr>
          <w:sz w:val="28"/>
          <w:lang w:val="ru-RU"/>
        </w:rPr>
        <w:t>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По таб.1.5 определяем степень разрушения объектов:</w:t>
      </w:r>
    </w:p>
    <w:p w:rsidR="00282BE2" w:rsidRPr="00804C1A" w:rsidRDefault="00467150" w:rsidP="00804C1A">
      <w:pPr>
        <w:widowControl w:val="0"/>
        <w:snapToGrid/>
        <w:spacing w:line="360" w:lineRule="auto"/>
        <w:ind w:firstLine="709"/>
        <w:jc w:val="both"/>
        <w:rPr>
          <w:sz w:val="28"/>
          <w:lang w:val="ru-RU"/>
        </w:rPr>
      </w:pPr>
      <w:r w:rsidRPr="00804C1A">
        <w:rPr>
          <w:sz w:val="28"/>
          <w:lang w:val="ru-RU"/>
        </w:rPr>
        <w:t>8</w:t>
      </w:r>
      <w:r w:rsidR="00282BE2" w:rsidRPr="00804C1A">
        <w:rPr>
          <w:sz w:val="28"/>
          <w:lang w:val="ru-RU"/>
        </w:rPr>
        <w:t xml:space="preserve">. </w:t>
      </w:r>
      <w:r w:rsidRPr="00804C1A">
        <w:rPr>
          <w:sz w:val="28"/>
          <w:lang w:val="ru-RU"/>
        </w:rPr>
        <w:t>Кирпичные многоэтажные (3 и более этажа) здания</w:t>
      </w:r>
      <w:r w:rsidR="00282BE2" w:rsidRPr="00804C1A">
        <w:rPr>
          <w:sz w:val="28"/>
          <w:lang w:val="ru-RU"/>
        </w:rPr>
        <w:t>: полное разрушение;</w:t>
      </w:r>
    </w:p>
    <w:p w:rsidR="00282BE2" w:rsidRPr="00804C1A" w:rsidRDefault="00467150" w:rsidP="00804C1A">
      <w:pPr>
        <w:widowControl w:val="0"/>
        <w:snapToGrid/>
        <w:spacing w:line="360" w:lineRule="auto"/>
        <w:ind w:firstLine="709"/>
        <w:jc w:val="both"/>
        <w:rPr>
          <w:sz w:val="28"/>
          <w:lang w:val="ru-RU"/>
        </w:rPr>
      </w:pPr>
      <w:r w:rsidRPr="00804C1A">
        <w:rPr>
          <w:sz w:val="28"/>
          <w:lang w:val="ru-RU"/>
        </w:rPr>
        <w:t>25</w:t>
      </w:r>
      <w:r w:rsidR="00282BE2" w:rsidRPr="00804C1A">
        <w:rPr>
          <w:sz w:val="28"/>
          <w:lang w:val="ru-RU"/>
        </w:rPr>
        <w:t>.</w:t>
      </w:r>
      <w:r w:rsidRPr="00804C1A">
        <w:rPr>
          <w:sz w:val="28"/>
          <w:lang w:val="ru-RU"/>
        </w:rPr>
        <w:t xml:space="preserve"> Тепловые электростанции</w:t>
      </w:r>
      <w:r w:rsidR="00282BE2" w:rsidRPr="00804C1A">
        <w:rPr>
          <w:sz w:val="28"/>
          <w:lang w:val="ru-RU"/>
        </w:rPr>
        <w:t xml:space="preserve">: </w:t>
      </w:r>
      <w:r w:rsidR="002C644C" w:rsidRPr="00804C1A">
        <w:rPr>
          <w:sz w:val="28"/>
          <w:lang w:val="ru-RU"/>
        </w:rPr>
        <w:t>полное</w:t>
      </w:r>
      <w:r w:rsidR="00282BE2" w:rsidRPr="00804C1A">
        <w:rPr>
          <w:sz w:val="28"/>
          <w:lang w:val="ru-RU"/>
        </w:rPr>
        <w:t xml:space="preserve"> разрушение;</w:t>
      </w:r>
    </w:p>
    <w:p w:rsidR="00282BE2" w:rsidRPr="00804C1A" w:rsidRDefault="00467150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  <w:r w:rsidRPr="00804C1A">
        <w:rPr>
          <w:sz w:val="28"/>
          <w:lang w:val="ru-RU"/>
        </w:rPr>
        <w:t>41</w:t>
      </w:r>
      <w:r w:rsidR="00282BE2" w:rsidRPr="00804C1A">
        <w:rPr>
          <w:sz w:val="28"/>
          <w:lang w:val="ru-RU"/>
        </w:rPr>
        <w:t xml:space="preserve">. </w:t>
      </w:r>
      <w:r w:rsidRPr="00804C1A">
        <w:rPr>
          <w:sz w:val="28"/>
          <w:lang w:val="ru-RU"/>
        </w:rPr>
        <w:t>Подвижной железнодорожный состав</w:t>
      </w:r>
      <w:r w:rsidR="00282BE2" w:rsidRPr="00804C1A">
        <w:rPr>
          <w:sz w:val="28"/>
          <w:lang w:val="ru-RU"/>
        </w:rPr>
        <w:t xml:space="preserve">: </w:t>
      </w:r>
      <w:r w:rsidR="0050647D" w:rsidRPr="00804C1A">
        <w:rPr>
          <w:sz w:val="28"/>
          <w:lang w:val="ru-RU"/>
        </w:rPr>
        <w:t>полное разрушение</w:t>
      </w:r>
      <w:r w:rsidR="00282BE2" w:rsidRPr="00804C1A">
        <w:rPr>
          <w:sz w:val="28"/>
          <w:lang w:val="ru-RU"/>
        </w:rPr>
        <w:t>.</w:t>
      </w:r>
    </w:p>
    <w:p w:rsidR="00282BE2" w:rsidRPr="00804C1A" w:rsidRDefault="00282BE2" w:rsidP="00523429">
      <w:pPr>
        <w:widowControl w:val="0"/>
        <w:suppressLineNumbers/>
        <w:suppressAutoHyphens/>
        <w:snapToGrid/>
        <w:spacing w:line="360" w:lineRule="auto"/>
        <w:ind w:firstLine="709"/>
        <w:rPr>
          <w:b/>
          <w:smallCaps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дозу облучения от проникающей радиации, которую получит</w:t>
      </w:r>
      <w:r w:rsidR="00523429">
        <w:rPr>
          <w:b/>
          <w:sz w:val="28"/>
          <w:szCs w:val="26"/>
          <w:lang w:val="ru-RU"/>
        </w:rPr>
        <w:t xml:space="preserve"> </w:t>
      </w:r>
      <w:r w:rsidRPr="00804C1A">
        <w:rPr>
          <w:b/>
          <w:bCs/>
          <w:sz w:val="28"/>
          <w:szCs w:val="26"/>
          <w:lang w:val="ru-RU"/>
        </w:rPr>
        <w:t>человек, находящийся в закрытом сооружении с заданным</w:t>
      </w:r>
      <w:r w:rsidRPr="00804C1A">
        <w:rPr>
          <w:b/>
          <w:sz w:val="28"/>
          <w:lang w:val="ru-RU"/>
        </w:rPr>
        <w:t xml:space="preserve"> </w:t>
      </w:r>
      <w:r w:rsidRPr="00804C1A">
        <w:rPr>
          <w:b/>
          <w:sz w:val="28"/>
          <w:szCs w:val="26"/>
          <w:lang w:val="ru-RU"/>
        </w:rPr>
        <w:t>К</w:t>
      </w:r>
      <w:r w:rsidRPr="00804C1A">
        <w:rPr>
          <w:b/>
          <w:sz w:val="28"/>
          <w:szCs w:val="26"/>
          <w:vertAlign w:val="subscript"/>
          <w:lang w:val="ru-RU"/>
        </w:rPr>
        <w:t>осл</w:t>
      </w:r>
      <w:r w:rsidRPr="00804C1A">
        <w:rPr>
          <w:b/>
          <w:sz w:val="28"/>
          <w:szCs w:val="26"/>
          <w:lang w:val="ru-RU"/>
        </w:rPr>
        <w:t xml:space="preserve"> на расстоянии R</w:t>
      </w:r>
      <w:r w:rsidRPr="00804C1A">
        <w:rPr>
          <w:b/>
          <w:sz w:val="28"/>
          <w:szCs w:val="26"/>
          <w:vertAlign w:val="subscript"/>
          <w:lang w:val="ru-RU"/>
        </w:rPr>
        <w:t>1</w:t>
      </w:r>
      <w:r w:rsidRPr="00804C1A">
        <w:rPr>
          <w:b/>
          <w:smallCaps/>
          <w:sz w:val="28"/>
          <w:szCs w:val="26"/>
          <w:lang w:val="ru-RU"/>
        </w:rPr>
        <w:t>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По табл.1.10 определяем дозу проникающей радиации при </w:t>
      </w:r>
      <w:r w:rsidRPr="00804C1A">
        <w:rPr>
          <w:sz w:val="28"/>
          <w:szCs w:val="26"/>
          <w:lang w:val="en-US"/>
        </w:rPr>
        <w:t>R</w:t>
      </w:r>
      <w:r w:rsidRPr="00804C1A">
        <w:rPr>
          <w:sz w:val="28"/>
          <w:szCs w:val="26"/>
          <w:vertAlign w:val="subscript"/>
          <w:lang w:val="ru-RU"/>
        </w:rPr>
        <w:t>1</w:t>
      </w:r>
      <w:r w:rsidRPr="00804C1A">
        <w:rPr>
          <w:sz w:val="28"/>
          <w:szCs w:val="26"/>
          <w:lang w:val="ru-RU"/>
        </w:rPr>
        <w:t xml:space="preserve">=3,5 км и </w:t>
      </w:r>
      <w:r w:rsidRPr="00804C1A">
        <w:rPr>
          <w:sz w:val="28"/>
          <w:szCs w:val="26"/>
          <w:lang w:val="en-US"/>
        </w:rPr>
        <w:t>q</w:t>
      </w:r>
      <w:r w:rsidRPr="00804C1A">
        <w:rPr>
          <w:sz w:val="28"/>
          <w:szCs w:val="26"/>
          <w:lang w:val="ru-RU"/>
        </w:rPr>
        <w:t>=2000 кт:</w:t>
      </w:r>
      <w:r w:rsidR="00523429">
        <w:rPr>
          <w:sz w:val="28"/>
          <w:szCs w:val="26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>Д</w:t>
      </w:r>
      <w:r w:rsidRPr="00804C1A">
        <w:rPr>
          <w:sz w:val="28"/>
          <w:szCs w:val="26"/>
          <w:vertAlign w:val="subscript"/>
          <w:lang w:val="ru-RU"/>
        </w:rPr>
        <w:t>пр</w:t>
      </w:r>
      <w:r w:rsidR="002C644C" w:rsidRPr="00804C1A">
        <w:rPr>
          <w:sz w:val="28"/>
          <w:szCs w:val="26"/>
          <w:vertAlign w:val="subscript"/>
          <w:lang w:val="ru-RU"/>
        </w:rPr>
        <w:object w:dxaOrig="200" w:dyaOrig="200">
          <v:shape id="_x0000_i1029" type="#_x0000_t75" style="width:9.75pt;height:9.75pt" o:ole="">
            <v:imagedata r:id="rId15" o:title=""/>
          </v:shape>
          <o:OLEObject Type="Embed" ProgID="Equation.DSMT4" ShapeID="_x0000_i1029" DrawAspect="Content" ObjectID="_1457465867" r:id="rId16"/>
        </w:object>
      </w:r>
      <w:r w:rsidR="002C644C" w:rsidRPr="00804C1A">
        <w:rPr>
          <w:sz w:val="28"/>
          <w:szCs w:val="26"/>
          <w:lang w:val="ru-RU"/>
        </w:rPr>
        <w:t>27</w:t>
      </w:r>
      <w:r w:rsidRPr="00804C1A">
        <w:rPr>
          <w:sz w:val="28"/>
          <w:szCs w:val="26"/>
          <w:lang w:val="ru-RU"/>
        </w:rPr>
        <w:t xml:space="preserve"> рад.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Человек, находящийся в защитном сооружении с К</w:t>
      </w:r>
      <w:r w:rsidRPr="00804C1A">
        <w:rPr>
          <w:sz w:val="28"/>
          <w:szCs w:val="26"/>
          <w:vertAlign w:val="subscript"/>
          <w:lang w:val="ru-RU"/>
        </w:rPr>
        <w:t>осл</w:t>
      </w:r>
      <w:r w:rsidRPr="00804C1A">
        <w:rPr>
          <w:sz w:val="28"/>
          <w:szCs w:val="26"/>
          <w:lang w:val="ru-RU"/>
        </w:rPr>
        <w:t>=500 на расстоянии R</w:t>
      </w:r>
      <w:r w:rsidRPr="00804C1A">
        <w:rPr>
          <w:sz w:val="28"/>
          <w:szCs w:val="26"/>
          <w:vertAlign w:val="subscript"/>
          <w:lang w:val="ru-RU"/>
        </w:rPr>
        <w:t>1</w:t>
      </w:r>
      <w:r w:rsidRPr="00804C1A">
        <w:rPr>
          <w:sz w:val="28"/>
          <w:szCs w:val="26"/>
          <w:lang w:val="ru-RU"/>
        </w:rPr>
        <w:t>=</w:t>
      </w:r>
      <w:r w:rsidR="002C644C" w:rsidRPr="00804C1A">
        <w:rPr>
          <w:sz w:val="28"/>
          <w:szCs w:val="26"/>
          <w:lang w:val="ru-RU"/>
        </w:rPr>
        <w:t>3,5</w:t>
      </w:r>
      <w:r w:rsidRPr="00804C1A">
        <w:rPr>
          <w:sz w:val="28"/>
          <w:szCs w:val="26"/>
          <w:lang w:val="ru-RU"/>
        </w:rPr>
        <w:t xml:space="preserve"> км получит дозу проникающей радиации, равную: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Д</w:t>
      </w:r>
      <w:r w:rsidRPr="00804C1A">
        <w:rPr>
          <w:sz w:val="28"/>
          <w:szCs w:val="16"/>
          <w:lang w:val="ru-RU"/>
        </w:rPr>
        <w:t>пр</w:t>
      </w:r>
      <w:r w:rsidRPr="00804C1A">
        <w:rPr>
          <w:sz w:val="28"/>
          <w:szCs w:val="26"/>
          <w:lang w:val="ru-RU"/>
        </w:rPr>
        <w:t>/К</w:t>
      </w:r>
      <w:r w:rsidRPr="00804C1A">
        <w:rPr>
          <w:sz w:val="28"/>
          <w:szCs w:val="16"/>
          <w:lang w:val="ru-RU"/>
        </w:rPr>
        <w:t xml:space="preserve">осл </w:t>
      </w:r>
      <w:r w:rsidR="002C644C" w:rsidRPr="00804C1A">
        <w:rPr>
          <w:sz w:val="28"/>
          <w:szCs w:val="26"/>
          <w:lang w:val="ru-RU"/>
        </w:rPr>
        <w:t>= 27</w:t>
      </w:r>
      <w:r w:rsidRPr="00804C1A">
        <w:rPr>
          <w:sz w:val="28"/>
          <w:szCs w:val="26"/>
          <w:lang w:val="ru-RU"/>
        </w:rPr>
        <w:t>/500 = 0,0</w:t>
      </w:r>
      <w:r w:rsidR="002C644C" w:rsidRPr="00804C1A">
        <w:rPr>
          <w:sz w:val="28"/>
          <w:szCs w:val="26"/>
          <w:lang w:val="ru-RU"/>
        </w:rPr>
        <w:t>54</w:t>
      </w:r>
      <w:r w:rsidRPr="00804C1A">
        <w:rPr>
          <w:sz w:val="28"/>
          <w:szCs w:val="26"/>
          <w:lang w:val="ru-RU"/>
        </w:rPr>
        <w:t xml:space="preserve"> рад.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время начала выпадения (t</w:t>
      </w:r>
      <w:r w:rsidRPr="00804C1A">
        <w:rPr>
          <w:b/>
          <w:sz w:val="28"/>
          <w:szCs w:val="26"/>
          <w:vertAlign w:val="subscript"/>
          <w:lang w:val="ru-RU"/>
        </w:rPr>
        <w:t>н</w:t>
      </w:r>
      <w:r w:rsidRPr="00804C1A">
        <w:rPr>
          <w:b/>
          <w:sz w:val="28"/>
          <w:szCs w:val="26"/>
          <w:lang w:val="ru-RU"/>
        </w:rPr>
        <w:t>) радиоактивных осадков на местности, продолжительность выпадения (t</w:t>
      </w:r>
      <w:r w:rsidRPr="00804C1A">
        <w:rPr>
          <w:b/>
          <w:sz w:val="28"/>
          <w:szCs w:val="26"/>
          <w:vertAlign w:val="subscript"/>
          <w:lang w:val="ru-RU"/>
        </w:rPr>
        <w:t>вып</w:t>
      </w:r>
      <w:r w:rsidRPr="00804C1A">
        <w:rPr>
          <w:b/>
          <w:sz w:val="28"/>
          <w:szCs w:val="26"/>
          <w:lang w:val="ru-RU"/>
        </w:rPr>
        <w:t>), время, за которое сформируется радиационная обстановка от момента взрыва (t</w:t>
      </w:r>
      <w:r w:rsidRPr="00804C1A">
        <w:rPr>
          <w:b/>
          <w:sz w:val="28"/>
          <w:szCs w:val="26"/>
          <w:vertAlign w:val="subscript"/>
          <w:lang w:val="ru-RU"/>
        </w:rPr>
        <w:t>ф</w:t>
      </w:r>
      <w:r w:rsidR="00523429">
        <w:rPr>
          <w:b/>
          <w:sz w:val="28"/>
          <w:szCs w:val="26"/>
          <w:lang w:val="ru-RU"/>
        </w:rPr>
        <w:t xml:space="preserve"> </w:t>
      </w:r>
      <w:r w:rsidRPr="00804C1A">
        <w:rPr>
          <w:b/>
          <w:sz w:val="28"/>
          <w:szCs w:val="26"/>
          <w:lang w:val="ru-RU"/>
        </w:rPr>
        <w:t>= t</w:t>
      </w:r>
      <w:r w:rsidRPr="00804C1A">
        <w:rPr>
          <w:b/>
          <w:sz w:val="28"/>
          <w:szCs w:val="26"/>
          <w:vertAlign w:val="subscript"/>
          <w:lang w:val="ru-RU"/>
        </w:rPr>
        <w:t xml:space="preserve">н </w:t>
      </w:r>
      <w:r w:rsidRPr="00804C1A">
        <w:rPr>
          <w:b/>
          <w:sz w:val="28"/>
          <w:szCs w:val="26"/>
          <w:lang w:val="ru-RU"/>
        </w:rPr>
        <w:t>+ t</w:t>
      </w:r>
      <w:r w:rsidRPr="00804C1A">
        <w:rPr>
          <w:b/>
          <w:sz w:val="28"/>
          <w:szCs w:val="26"/>
          <w:vertAlign w:val="subscript"/>
          <w:lang w:val="ru-RU"/>
        </w:rPr>
        <w:t>вып</w:t>
      </w:r>
      <w:r w:rsidRPr="00804C1A">
        <w:rPr>
          <w:b/>
          <w:sz w:val="28"/>
          <w:szCs w:val="26"/>
          <w:lang w:val="ru-RU"/>
        </w:rPr>
        <w:t>) в точке, заданной координатами R</w:t>
      </w:r>
      <w:r w:rsidRPr="00804C1A">
        <w:rPr>
          <w:b/>
          <w:sz w:val="28"/>
          <w:szCs w:val="26"/>
          <w:vertAlign w:val="subscript"/>
          <w:lang w:val="ru-RU"/>
        </w:rPr>
        <w:t>2</w:t>
      </w:r>
      <w:r w:rsidR="00523429">
        <w:rPr>
          <w:b/>
          <w:sz w:val="28"/>
          <w:szCs w:val="26"/>
          <w:lang w:val="ru-RU"/>
        </w:rPr>
        <w:t xml:space="preserve"> </w:t>
      </w:r>
      <w:r w:rsidRPr="00804C1A">
        <w:rPr>
          <w:b/>
          <w:sz w:val="28"/>
          <w:szCs w:val="26"/>
          <w:lang w:val="ru-RU"/>
        </w:rPr>
        <w:t>и У.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По данным табл. 1.11 при скорости ветра </w:t>
      </w:r>
      <w:smartTag w:uri="urn:schemas-microsoft-com:office:smarttags" w:element="metricconverter">
        <w:smartTagPr>
          <w:attr w:name="ProductID" w:val="50 км/ч"/>
        </w:smartTagPr>
        <w:r w:rsidRPr="00804C1A">
          <w:rPr>
            <w:sz w:val="28"/>
            <w:szCs w:val="26"/>
            <w:lang w:val="ru-RU"/>
          </w:rPr>
          <w:t>50 км/ч</w:t>
        </w:r>
      </w:smartTag>
      <w:r w:rsidRPr="00804C1A">
        <w:rPr>
          <w:sz w:val="28"/>
          <w:szCs w:val="26"/>
          <w:lang w:val="ru-RU"/>
        </w:rPr>
        <w:t>, расстоянии по оси следа радиоактивных осадков R</w:t>
      </w:r>
      <w:r w:rsidRPr="00804C1A">
        <w:rPr>
          <w:sz w:val="28"/>
          <w:szCs w:val="26"/>
          <w:vertAlign w:val="subscript"/>
          <w:lang w:val="ru-RU"/>
        </w:rPr>
        <w:t xml:space="preserve">2 </w:t>
      </w:r>
      <w:r w:rsidRPr="00804C1A">
        <w:rPr>
          <w:sz w:val="28"/>
          <w:szCs w:val="26"/>
          <w:lang w:val="ru-RU"/>
        </w:rPr>
        <w:t xml:space="preserve">= </w:t>
      </w:r>
      <w:smartTag w:uri="urn:schemas-microsoft-com:office:smarttags" w:element="metricconverter">
        <w:smartTagPr>
          <w:attr w:name="ProductID" w:val="200 км"/>
        </w:smartTagPr>
        <w:r w:rsidRPr="00804C1A">
          <w:rPr>
            <w:sz w:val="28"/>
            <w:szCs w:val="26"/>
            <w:lang w:val="ru-RU"/>
          </w:rPr>
          <w:t>200 км</w:t>
        </w:r>
      </w:smartTag>
      <w:r w:rsidRPr="00804C1A">
        <w:rPr>
          <w:sz w:val="28"/>
          <w:szCs w:val="26"/>
          <w:lang w:val="ru-RU"/>
        </w:rPr>
        <w:t xml:space="preserve"> и удалении от оси следа радиоактивных осадков</w:t>
      </w:r>
      <w:r w:rsidR="00523429">
        <w:rPr>
          <w:sz w:val="28"/>
          <w:szCs w:val="26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>У</w:t>
      </w:r>
      <w:r w:rsidR="002C644C" w:rsidRPr="00804C1A">
        <w:rPr>
          <w:sz w:val="28"/>
          <w:szCs w:val="26"/>
          <w:lang w:val="ru-RU"/>
        </w:rPr>
        <w:t xml:space="preserve"> = </w:t>
      </w:r>
      <w:smartTag w:uri="urn:schemas-microsoft-com:office:smarttags" w:element="metricconverter">
        <w:smartTagPr>
          <w:attr w:name="ProductID" w:val="4,0 км"/>
        </w:smartTagPr>
        <w:r w:rsidR="002C644C" w:rsidRPr="00804C1A">
          <w:rPr>
            <w:sz w:val="28"/>
            <w:szCs w:val="26"/>
            <w:lang w:val="ru-RU"/>
          </w:rPr>
          <w:t>4</w:t>
        </w:r>
        <w:r w:rsidRPr="00804C1A">
          <w:rPr>
            <w:sz w:val="28"/>
            <w:szCs w:val="26"/>
            <w:lang w:val="ru-RU"/>
          </w:rPr>
          <w:t>,0 км</w:t>
        </w:r>
      </w:smartTag>
      <w:r w:rsidRPr="00804C1A">
        <w:rPr>
          <w:sz w:val="28"/>
          <w:szCs w:val="26"/>
          <w:lang w:val="ru-RU"/>
        </w:rPr>
        <w:t xml:space="preserve"> время начала выпадения радиоактивных осадков на объекте </w:t>
      </w: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26"/>
          <w:vertAlign w:val="subscript"/>
          <w:lang w:val="ru-RU"/>
        </w:rPr>
        <w:t>н</w:t>
      </w:r>
      <w:r w:rsidRPr="00804C1A">
        <w:rPr>
          <w:sz w:val="28"/>
          <w:szCs w:val="26"/>
          <w:lang w:val="ru-RU"/>
        </w:rPr>
        <w:t xml:space="preserve">=3,5 ч, а продолжительность их выпадения составит </w:t>
      </w: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26"/>
          <w:vertAlign w:val="subscript"/>
          <w:lang w:val="ru-RU"/>
        </w:rPr>
        <w:t>вып</w:t>
      </w:r>
      <w:r w:rsidRPr="00804C1A">
        <w:rPr>
          <w:sz w:val="28"/>
          <w:szCs w:val="26"/>
          <w:lang w:val="ru-RU"/>
        </w:rPr>
        <w:t>=1 ч. Время, за которое сформируется радиационная обстановка от момента взрыва в точке, заданной координатами R</w:t>
      </w:r>
      <w:r w:rsidRPr="00804C1A">
        <w:rPr>
          <w:sz w:val="28"/>
          <w:szCs w:val="26"/>
          <w:vertAlign w:val="subscript"/>
          <w:lang w:val="ru-RU"/>
        </w:rPr>
        <w:t xml:space="preserve">2 </w:t>
      </w:r>
      <w:r w:rsidRPr="00804C1A">
        <w:rPr>
          <w:sz w:val="28"/>
          <w:szCs w:val="26"/>
          <w:lang w:val="ru-RU"/>
        </w:rPr>
        <w:t xml:space="preserve">= </w:t>
      </w:r>
      <w:smartTag w:uri="urn:schemas-microsoft-com:office:smarttags" w:element="metricconverter">
        <w:smartTagPr>
          <w:attr w:name="ProductID" w:val="200 км"/>
        </w:smartTagPr>
        <w:r w:rsidRPr="00804C1A">
          <w:rPr>
            <w:sz w:val="28"/>
            <w:szCs w:val="26"/>
            <w:lang w:val="ru-RU"/>
          </w:rPr>
          <w:t>200 км</w:t>
        </w:r>
      </w:smartTag>
      <w:r w:rsidRPr="00804C1A">
        <w:rPr>
          <w:sz w:val="28"/>
          <w:szCs w:val="26"/>
          <w:lang w:val="ru-RU"/>
        </w:rPr>
        <w:t xml:space="preserve"> и У</w:t>
      </w:r>
      <w:r w:rsidR="002C644C" w:rsidRPr="00804C1A">
        <w:rPr>
          <w:sz w:val="28"/>
          <w:szCs w:val="26"/>
          <w:lang w:val="ru-RU"/>
        </w:rPr>
        <w:t xml:space="preserve"> = </w:t>
      </w:r>
      <w:smartTag w:uri="urn:schemas-microsoft-com:office:smarttags" w:element="metricconverter">
        <w:smartTagPr>
          <w:attr w:name="ProductID" w:val="4,0 км"/>
        </w:smartTagPr>
        <w:r w:rsidR="002C644C" w:rsidRPr="00804C1A">
          <w:rPr>
            <w:sz w:val="28"/>
            <w:szCs w:val="26"/>
            <w:lang w:val="ru-RU"/>
          </w:rPr>
          <w:t>4</w:t>
        </w:r>
        <w:r w:rsidRPr="00804C1A">
          <w:rPr>
            <w:sz w:val="28"/>
            <w:szCs w:val="26"/>
            <w:lang w:val="ru-RU"/>
          </w:rPr>
          <w:t>,0 км</w:t>
        </w:r>
      </w:smartTag>
      <w:r w:rsidRPr="00804C1A">
        <w:rPr>
          <w:sz w:val="28"/>
          <w:szCs w:val="26"/>
          <w:lang w:val="ru-RU"/>
        </w:rPr>
        <w:t xml:space="preserve">, составит </w:t>
      </w: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26"/>
          <w:vertAlign w:val="subscript"/>
          <w:lang w:val="ru-RU"/>
        </w:rPr>
        <w:t>ф</w:t>
      </w:r>
      <w:r w:rsidRPr="00804C1A">
        <w:rPr>
          <w:sz w:val="28"/>
          <w:szCs w:val="26"/>
          <w:lang w:val="ru-RU"/>
        </w:rPr>
        <w:t xml:space="preserve">= </w:t>
      </w: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26"/>
          <w:vertAlign w:val="subscript"/>
          <w:lang w:val="ru-RU"/>
        </w:rPr>
        <w:t>н</w:t>
      </w:r>
      <w:r w:rsidRPr="00804C1A">
        <w:rPr>
          <w:sz w:val="28"/>
          <w:szCs w:val="26"/>
          <w:lang w:val="ru-RU"/>
        </w:rPr>
        <w:t xml:space="preserve"> + </w:t>
      </w: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26"/>
          <w:vertAlign w:val="subscript"/>
          <w:lang w:val="ru-RU"/>
        </w:rPr>
        <w:t>вып</w:t>
      </w:r>
      <w:r w:rsidRPr="00804C1A">
        <w:rPr>
          <w:sz w:val="28"/>
          <w:szCs w:val="26"/>
          <w:lang w:val="ru-RU"/>
        </w:rPr>
        <w:t xml:space="preserve"> =3,5+1=4,5</w:t>
      </w:r>
      <w:r w:rsidRPr="00804C1A">
        <w:rPr>
          <w:sz w:val="28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>ч.</w:t>
      </w: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уровень радиации (мощность дозы) на местности и в защитном сооружении на момент формирования радиационной обстановки (t</w:t>
      </w:r>
      <w:r w:rsidRPr="00804C1A">
        <w:rPr>
          <w:b/>
          <w:sz w:val="28"/>
          <w:szCs w:val="26"/>
          <w:vertAlign w:val="subscript"/>
          <w:lang w:val="ru-RU"/>
        </w:rPr>
        <w:t>ф</w:t>
      </w:r>
      <w:r w:rsidRPr="00804C1A">
        <w:rPr>
          <w:b/>
          <w:sz w:val="28"/>
          <w:szCs w:val="26"/>
          <w:lang w:val="ru-RU"/>
        </w:rPr>
        <w:t>) в точке с координатами R</w:t>
      </w:r>
      <w:r w:rsidRPr="00804C1A">
        <w:rPr>
          <w:b/>
          <w:sz w:val="28"/>
          <w:szCs w:val="26"/>
          <w:vertAlign w:val="subscript"/>
          <w:lang w:val="ru-RU"/>
        </w:rPr>
        <w:t>2</w:t>
      </w:r>
      <w:r w:rsidRPr="00804C1A">
        <w:rPr>
          <w:b/>
          <w:sz w:val="28"/>
          <w:szCs w:val="26"/>
          <w:lang w:val="ru-RU"/>
        </w:rPr>
        <w:t xml:space="preserve"> и У.</w:t>
      </w:r>
    </w:p>
    <w:p w:rsidR="00282BE2" w:rsidRPr="00804C1A" w:rsidRDefault="00282BE2" w:rsidP="00804C1A">
      <w:pPr>
        <w:widowControl w:val="0"/>
        <w:tabs>
          <w:tab w:val="left" w:pos="9923"/>
        </w:tabs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1) Определим ожидаемую мощность дозы на местности после выпадения радиоактивных осадков. </w:t>
      </w:r>
    </w:p>
    <w:p w:rsidR="00282BE2" w:rsidRPr="00804C1A" w:rsidRDefault="00C00939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По табл. 1.14</w:t>
      </w:r>
      <w:r w:rsidR="00282BE2" w:rsidRPr="00804C1A">
        <w:rPr>
          <w:sz w:val="28"/>
          <w:szCs w:val="26"/>
          <w:lang w:val="ru-RU"/>
        </w:rPr>
        <w:t xml:space="preserve"> находим, мощность дозы через 1 ч после взрыва</w:t>
      </w:r>
      <w:r w:rsidR="00282BE2" w:rsidRPr="00804C1A">
        <w:rPr>
          <w:sz w:val="28"/>
          <w:lang w:val="ru-RU"/>
        </w:rPr>
        <w:t xml:space="preserve"> </w:t>
      </w:r>
      <w:r w:rsidR="00282BE2" w:rsidRPr="00804C1A">
        <w:rPr>
          <w:sz w:val="28"/>
          <w:szCs w:val="26"/>
          <w:lang w:val="ru-RU"/>
        </w:rPr>
        <w:t>после взрыва мощностью 2000 кт на оси зоны РЗ на расстоянии 200 км: Р</w:t>
      </w:r>
      <w:r w:rsidR="00282BE2" w:rsidRPr="00804C1A">
        <w:rPr>
          <w:sz w:val="28"/>
          <w:szCs w:val="26"/>
          <w:vertAlign w:val="subscript"/>
          <w:lang w:val="ru-RU"/>
        </w:rPr>
        <w:t>0</w:t>
      </w:r>
      <w:r w:rsidR="00282BE2" w:rsidRPr="00804C1A">
        <w:rPr>
          <w:sz w:val="28"/>
          <w:szCs w:val="26"/>
          <w:lang w:val="ru-RU"/>
        </w:rPr>
        <w:t xml:space="preserve"> = 158 </w:t>
      </w:r>
      <w:r w:rsidR="0010683A" w:rsidRPr="00804C1A">
        <w:rPr>
          <w:sz w:val="28"/>
          <w:szCs w:val="26"/>
          <w:lang w:val="ru-RU"/>
        </w:rPr>
        <w:t>(рад/ч).</w:t>
      </w:r>
    </w:p>
    <w:p w:rsidR="00282BE2" w:rsidRPr="00804C1A" w:rsidRDefault="00282BE2" w:rsidP="00804C1A">
      <w:pPr>
        <w:pStyle w:val="3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>Мощность дозы после выпадения радиоактивных осадков (РО) через 4,5 ч составит:</w:t>
      </w:r>
    </w:p>
    <w:p w:rsidR="00523429" w:rsidRDefault="0052342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282BE2" w:rsidRPr="00804C1A" w:rsidRDefault="00282BE2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Р</w:t>
      </w:r>
      <w:r w:rsidRPr="00804C1A">
        <w:rPr>
          <w:sz w:val="28"/>
          <w:szCs w:val="26"/>
          <w:vertAlign w:val="subscript"/>
          <w:lang w:val="ru-RU"/>
        </w:rPr>
        <w:t>4,5</w:t>
      </w:r>
      <w:r w:rsidRPr="00804C1A">
        <w:rPr>
          <w:sz w:val="28"/>
          <w:szCs w:val="26"/>
          <w:lang w:val="ru-RU"/>
        </w:rPr>
        <w:t xml:space="preserve"> = Р</w:t>
      </w:r>
      <w:r w:rsidRPr="00804C1A">
        <w:rPr>
          <w:sz w:val="28"/>
          <w:szCs w:val="26"/>
          <w:vertAlign w:val="subscript"/>
          <w:lang w:val="ru-RU"/>
        </w:rPr>
        <w:t>0</w:t>
      </w:r>
      <w:r w:rsidRPr="00804C1A">
        <w:rPr>
          <w:sz w:val="28"/>
          <w:szCs w:val="26"/>
          <w:lang w:val="ru-RU"/>
        </w:rPr>
        <w:t xml:space="preserve"> </w:t>
      </w:r>
      <w:r w:rsidRPr="00804C1A">
        <w:rPr>
          <w:sz w:val="28"/>
          <w:szCs w:val="28"/>
          <w:lang w:val="ru-RU"/>
        </w:rPr>
        <w:sym w:font="Symbol" w:char="F0D7"/>
      </w:r>
      <w:r w:rsidRPr="00804C1A">
        <w:rPr>
          <w:sz w:val="28"/>
          <w:szCs w:val="26"/>
          <w:lang w:val="ru-RU"/>
        </w:rPr>
        <w:t xml:space="preserve"> 4,5</w:t>
      </w:r>
      <w:r w:rsidRPr="00804C1A">
        <w:rPr>
          <w:sz w:val="28"/>
          <w:szCs w:val="26"/>
          <w:vertAlign w:val="superscript"/>
          <w:lang w:val="ru-RU"/>
        </w:rPr>
        <w:t>-1,2</w:t>
      </w:r>
      <w:r w:rsidRPr="00804C1A">
        <w:rPr>
          <w:sz w:val="28"/>
          <w:szCs w:val="26"/>
          <w:lang w:val="ru-RU"/>
        </w:rPr>
        <w:t xml:space="preserve"> = 158 </w:t>
      </w:r>
      <w:r w:rsidRPr="00804C1A">
        <w:rPr>
          <w:sz w:val="28"/>
          <w:szCs w:val="28"/>
          <w:lang w:val="ru-RU"/>
        </w:rPr>
        <w:sym w:font="Symbol" w:char="F0D7"/>
      </w:r>
      <w:r w:rsidRPr="00804C1A">
        <w:rPr>
          <w:sz w:val="28"/>
          <w:szCs w:val="26"/>
          <w:lang w:val="ru-RU"/>
        </w:rPr>
        <w:t xml:space="preserve"> 4,5</w:t>
      </w:r>
      <w:r w:rsidRPr="00804C1A">
        <w:rPr>
          <w:sz w:val="28"/>
          <w:szCs w:val="26"/>
          <w:vertAlign w:val="superscript"/>
          <w:lang w:val="ru-RU"/>
        </w:rPr>
        <w:t>-1,2</w:t>
      </w:r>
      <w:r w:rsidRPr="00804C1A">
        <w:rPr>
          <w:sz w:val="28"/>
          <w:szCs w:val="26"/>
          <w:lang w:val="ru-RU"/>
        </w:rPr>
        <w:t xml:space="preserve"> = 25,99 </w:t>
      </w:r>
      <w:r w:rsidR="0010683A" w:rsidRPr="00804C1A">
        <w:rPr>
          <w:sz w:val="28"/>
          <w:szCs w:val="26"/>
          <w:lang w:val="ru-RU"/>
        </w:rPr>
        <w:t>(рад/ч).</w:t>
      </w:r>
    </w:p>
    <w:p w:rsidR="00523429" w:rsidRDefault="00523429" w:rsidP="00804C1A">
      <w:pPr>
        <w:widowControl w:val="0"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282BE2" w:rsidRPr="00804C1A" w:rsidRDefault="00282BE2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4"/>
          <w:lang w:val="ru-RU"/>
        </w:rPr>
        <w:t>По табл. 1.16 находим</w:t>
      </w:r>
      <w:r w:rsidRPr="00804C1A">
        <w:rPr>
          <w:sz w:val="28"/>
          <w:szCs w:val="26"/>
          <w:lang w:val="ru-RU"/>
        </w:rPr>
        <w:t xml:space="preserve"> коэффициент, учитывающий снижение радиации при отклонении от оси зоны РЗ на 1 км: </w:t>
      </w:r>
      <w:r w:rsidRPr="00804C1A">
        <w:rPr>
          <w:i/>
          <w:sz w:val="28"/>
          <w:szCs w:val="26"/>
          <w:lang w:val="en-US"/>
        </w:rPr>
        <w:t>k</w:t>
      </w:r>
      <w:r w:rsidR="00C00939" w:rsidRPr="00804C1A">
        <w:rPr>
          <w:sz w:val="28"/>
          <w:szCs w:val="26"/>
          <w:lang w:val="ru-RU"/>
        </w:rPr>
        <w:t xml:space="preserve"> = 0,86</w:t>
      </w:r>
      <w:r w:rsidRPr="00804C1A">
        <w:rPr>
          <w:sz w:val="28"/>
          <w:szCs w:val="26"/>
          <w:lang w:val="ru-RU"/>
        </w:rPr>
        <w:t>.</w:t>
      </w:r>
    </w:p>
    <w:p w:rsidR="00282BE2" w:rsidRPr="00804C1A" w:rsidRDefault="00282BE2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Тогда </w:t>
      </w:r>
      <w:r w:rsidR="00C00939" w:rsidRPr="00804C1A">
        <w:rPr>
          <w:sz w:val="28"/>
          <w:szCs w:val="26"/>
          <w:lang w:val="ru-RU"/>
        </w:rPr>
        <w:t xml:space="preserve">уровень радиации на расстоянии </w:t>
      </w:r>
      <w:smartTag w:uri="urn:schemas-microsoft-com:office:smarttags" w:element="metricconverter">
        <w:smartTagPr>
          <w:attr w:name="ProductID" w:val="200 км"/>
        </w:smartTagPr>
        <w:r w:rsidR="00C00939" w:rsidRPr="00804C1A">
          <w:rPr>
            <w:sz w:val="28"/>
            <w:szCs w:val="26"/>
            <w:lang w:val="ru-RU"/>
          </w:rPr>
          <w:t>200</w:t>
        </w:r>
        <w:r w:rsidRPr="00804C1A">
          <w:rPr>
            <w:sz w:val="28"/>
            <w:szCs w:val="26"/>
            <w:lang w:val="ru-RU"/>
          </w:rPr>
          <w:t xml:space="preserve"> км</w:t>
        </w:r>
      </w:smartTag>
      <w:r w:rsidRPr="00804C1A">
        <w:rPr>
          <w:sz w:val="28"/>
          <w:szCs w:val="26"/>
          <w:lang w:val="ru-RU"/>
        </w:rPr>
        <w:t xml:space="preserve"> и при отклон</w:t>
      </w:r>
      <w:r w:rsidR="00C00939" w:rsidRPr="00804C1A">
        <w:rPr>
          <w:sz w:val="28"/>
          <w:szCs w:val="26"/>
          <w:lang w:val="ru-RU"/>
        </w:rPr>
        <w:t xml:space="preserve">ении от оси зоны заражения в </w:t>
      </w:r>
      <w:smartTag w:uri="urn:schemas-microsoft-com:office:smarttags" w:element="metricconverter">
        <w:smartTagPr>
          <w:attr w:name="ProductID" w:val="4,0 км"/>
        </w:smartTagPr>
        <w:r w:rsidR="00C00939" w:rsidRPr="00804C1A">
          <w:rPr>
            <w:sz w:val="28"/>
            <w:szCs w:val="26"/>
            <w:lang w:val="ru-RU"/>
          </w:rPr>
          <w:t>4,0</w:t>
        </w:r>
        <w:r w:rsidRPr="00804C1A">
          <w:rPr>
            <w:sz w:val="28"/>
            <w:szCs w:val="26"/>
            <w:lang w:val="ru-RU"/>
          </w:rPr>
          <w:t xml:space="preserve"> км</w:t>
        </w:r>
      </w:smartTag>
      <w:r w:rsidRPr="00804C1A">
        <w:rPr>
          <w:sz w:val="28"/>
          <w:szCs w:val="26"/>
          <w:lang w:val="ru-RU"/>
        </w:rPr>
        <w:t xml:space="preserve"> будет равен: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Р</w:t>
      </w:r>
      <w:r w:rsidRPr="00804C1A">
        <w:rPr>
          <w:sz w:val="28"/>
          <w:szCs w:val="26"/>
          <w:vertAlign w:val="subscript"/>
          <w:lang w:val="ru-RU"/>
        </w:rPr>
        <w:t>4,5</w:t>
      </w:r>
      <w:r w:rsidRPr="00804C1A">
        <w:rPr>
          <w:sz w:val="28"/>
          <w:szCs w:val="26"/>
          <w:lang w:val="ru-RU"/>
        </w:rPr>
        <w:t xml:space="preserve"> = 25,99 </w:t>
      </w:r>
      <w:r w:rsidRPr="00804C1A">
        <w:rPr>
          <w:sz w:val="28"/>
          <w:szCs w:val="28"/>
          <w:lang w:val="ru-RU"/>
        </w:rPr>
        <w:sym w:font="Symbol" w:char="F0D7"/>
      </w:r>
      <w:r w:rsidRPr="00804C1A">
        <w:rPr>
          <w:sz w:val="28"/>
          <w:szCs w:val="26"/>
          <w:lang w:val="ru-RU"/>
        </w:rPr>
        <w:t xml:space="preserve"> </w:t>
      </w:r>
      <w:r w:rsidRPr="00804C1A">
        <w:rPr>
          <w:i/>
          <w:sz w:val="28"/>
          <w:szCs w:val="26"/>
          <w:lang w:val="en-US"/>
        </w:rPr>
        <w:t>k</w:t>
      </w:r>
      <w:r w:rsidRPr="00804C1A">
        <w:rPr>
          <w:sz w:val="28"/>
          <w:szCs w:val="26"/>
          <w:lang w:val="ru-RU"/>
        </w:rPr>
        <w:t xml:space="preserve"> = 25,99 ·</w:t>
      </w:r>
      <w:r w:rsidR="00C00939" w:rsidRPr="00804C1A">
        <w:rPr>
          <w:sz w:val="28"/>
          <w:szCs w:val="26"/>
          <w:lang w:val="ru-RU"/>
        </w:rPr>
        <w:t xml:space="preserve"> 0,86</w:t>
      </w:r>
      <w:r w:rsidRPr="00804C1A">
        <w:rPr>
          <w:sz w:val="28"/>
          <w:szCs w:val="26"/>
          <w:lang w:val="ru-RU"/>
        </w:rPr>
        <w:t xml:space="preserve"> = </w:t>
      </w:r>
      <w:r w:rsidR="00C00939" w:rsidRPr="00804C1A">
        <w:rPr>
          <w:sz w:val="28"/>
          <w:szCs w:val="26"/>
          <w:lang w:val="ru-RU"/>
        </w:rPr>
        <w:t>22,35</w:t>
      </w:r>
      <w:r w:rsidRPr="00804C1A">
        <w:rPr>
          <w:sz w:val="28"/>
          <w:szCs w:val="26"/>
          <w:lang w:val="ru-RU"/>
        </w:rPr>
        <w:t xml:space="preserve"> </w:t>
      </w:r>
      <w:r w:rsidR="0010683A" w:rsidRPr="00804C1A">
        <w:rPr>
          <w:sz w:val="28"/>
          <w:szCs w:val="26"/>
          <w:lang w:val="ru-RU"/>
        </w:rPr>
        <w:t>(</w:t>
      </w:r>
      <w:r w:rsidRPr="00804C1A">
        <w:rPr>
          <w:sz w:val="28"/>
          <w:szCs w:val="26"/>
          <w:lang w:val="ru-RU"/>
        </w:rPr>
        <w:t>рад/ч</w:t>
      </w:r>
      <w:r w:rsidR="0010683A" w:rsidRPr="00804C1A">
        <w:rPr>
          <w:sz w:val="28"/>
          <w:szCs w:val="26"/>
          <w:lang w:val="ru-RU"/>
        </w:rPr>
        <w:t>)</w:t>
      </w:r>
      <w:r w:rsidRPr="00804C1A">
        <w:rPr>
          <w:sz w:val="28"/>
          <w:szCs w:val="26"/>
          <w:lang w:val="ru-RU"/>
        </w:rPr>
        <w:t>.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282BE2" w:rsidRPr="00804C1A" w:rsidRDefault="00282BE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2) В защитном сооружении мощность дозы с учётом К</w:t>
      </w:r>
      <w:r w:rsidRPr="00804C1A">
        <w:rPr>
          <w:sz w:val="28"/>
          <w:szCs w:val="26"/>
          <w:vertAlign w:val="subscript"/>
          <w:lang w:val="ru-RU"/>
        </w:rPr>
        <w:t xml:space="preserve">осл </w:t>
      </w:r>
      <w:r w:rsidRPr="00804C1A">
        <w:rPr>
          <w:sz w:val="28"/>
          <w:szCs w:val="26"/>
          <w:lang w:val="ru-RU"/>
        </w:rPr>
        <w:t>на момент формирования радиационной обстановки составит:</w:t>
      </w:r>
    </w:p>
    <w:p w:rsidR="00523429" w:rsidRDefault="0052342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282BE2" w:rsidRPr="00804C1A" w:rsidRDefault="00282BE2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P = </w:t>
      </w:r>
      <w:r w:rsidR="00C00939" w:rsidRPr="00804C1A">
        <w:rPr>
          <w:sz w:val="28"/>
          <w:szCs w:val="26"/>
          <w:lang w:val="ru-RU"/>
        </w:rPr>
        <w:t>22,35</w:t>
      </w:r>
      <w:r w:rsidRPr="00804C1A">
        <w:rPr>
          <w:sz w:val="28"/>
          <w:szCs w:val="26"/>
          <w:lang w:val="ru-RU"/>
        </w:rPr>
        <w:t>/500 =</w:t>
      </w:r>
      <w:r w:rsidR="00C00939" w:rsidRPr="00804C1A">
        <w:rPr>
          <w:sz w:val="28"/>
          <w:szCs w:val="26"/>
          <w:lang w:val="ru-RU"/>
        </w:rPr>
        <w:t xml:space="preserve"> 0,044</w:t>
      </w:r>
      <w:r w:rsidRPr="00804C1A">
        <w:rPr>
          <w:sz w:val="28"/>
          <w:szCs w:val="26"/>
          <w:lang w:val="ru-RU"/>
        </w:rPr>
        <w:t xml:space="preserve"> </w:t>
      </w:r>
      <w:r w:rsidR="0010683A" w:rsidRPr="00804C1A">
        <w:rPr>
          <w:sz w:val="28"/>
          <w:szCs w:val="26"/>
          <w:lang w:val="ru-RU"/>
        </w:rPr>
        <w:t>(рад/ч).</w:t>
      </w:r>
    </w:p>
    <w:p w:rsidR="00282BE2" w:rsidRPr="00804C1A" w:rsidRDefault="00282BE2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282BE2" w:rsidRPr="00804C1A" w:rsidRDefault="00C0093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22,35</w:t>
      </w:r>
      <w:r w:rsidR="00282BE2" w:rsidRPr="00804C1A">
        <w:rPr>
          <w:sz w:val="28"/>
          <w:szCs w:val="24"/>
          <w:lang w:val="ru-RU"/>
        </w:rPr>
        <w:t>&gt; 0,5</w:t>
      </w:r>
      <w:r w:rsidR="00282BE2" w:rsidRPr="00804C1A">
        <w:rPr>
          <w:sz w:val="28"/>
          <w:lang w:val="ru-RU"/>
        </w:rPr>
        <w:t xml:space="preserve"> </w:t>
      </w:r>
      <w:r w:rsidR="00282BE2" w:rsidRPr="00804C1A">
        <w:rPr>
          <w:sz w:val="28"/>
          <w:szCs w:val="26"/>
          <w:lang w:val="ru-RU"/>
        </w:rPr>
        <w:t>рад/ч, следовательно, местность считается зараженной радиоактивными веществами.</w:t>
      </w:r>
    </w:p>
    <w:p w:rsidR="00282BE2" w:rsidRPr="00804C1A" w:rsidRDefault="00C00939" w:rsidP="00804C1A">
      <w:pPr>
        <w:widowControl w:val="0"/>
        <w:snapToGrid/>
        <w:spacing w:line="360" w:lineRule="auto"/>
        <w:ind w:firstLine="709"/>
        <w:jc w:val="both"/>
        <w:rPr>
          <w:sz w:val="28"/>
          <w:lang w:val="ru-RU"/>
        </w:rPr>
      </w:pPr>
      <w:r w:rsidRPr="00804C1A">
        <w:rPr>
          <w:sz w:val="28"/>
          <w:szCs w:val="26"/>
          <w:lang w:val="ru-RU"/>
        </w:rPr>
        <w:t>0,044</w:t>
      </w:r>
      <w:r w:rsidR="00282BE2" w:rsidRPr="00804C1A">
        <w:rPr>
          <w:sz w:val="28"/>
          <w:szCs w:val="26"/>
          <w:lang w:val="ru-RU"/>
        </w:rPr>
        <w:t xml:space="preserve"> </w:t>
      </w:r>
      <w:r w:rsidR="00282BE2" w:rsidRPr="00804C1A">
        <w:rPr>
          <w:sz w:val="28"/>
          <w:szCs w:val="24"/>
          <w:lang w:val="ru-RU"/>
        </w:rPr>
        <w:t>&lt; 0,5</w:t>
      </w:r>
      <w:r w:rsidR="00282BE2" w:rsidRPr="00804C1A">
        <w:rPr>
          <w:sz w:val="28"/>
          <w:lang w:val="ru-RU"/>
        </w:rPr>
        <w:t xml:space="preserve"> </w:t>
      </w:r>
      <w:r w:rsidR="00282BE2" w:rsidRPr="00804C1A">
        <w:rPr>
          <w:sz w:val="28"/>
          <w:szCs w:val="26"/>
          <w:lang w:val="ru-RU"/>
        </w:rPr>
        <w:t>рад/ч, следовательно, местность в защищенном сооружении считается незараженной радиоактивными веществами.</w:t>
      </w:r>
    </w:p>
    <w:p w:rsidR="00C00939" w:rsidRPr="00804C1A" w:rsidRDefault="00C0093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поглощенную и эквивалентную дозы, которые могут быть получены людьми за время нахождения в защитном сооружении (dТ) в той же точке при</w:t>
      </w:r>
      <w:r w:rsidR="00523429">
        <w:rPr>
          <w:b/>
          <w:sz w:val="28"/>
          <w:szCs w:val="26"/>
          <w:lang w:val="ru-RU"/>
        </w:rPr>
        <w:t xml:space="preserve"> </w:t>
      </w:r>
      <w:r w:rsidRPr="00804C1A">
        <w:rPr>
          <w:b/>
          <w:sz w:val="28"/>
          <w:szCs w:val="26"/>
          <w:lang w:val="ru-RU"/>
        </w:rPr>
        <w:t>γ - облучении.</w:t>
      </w:r>
    </w:p>
    <w:p w:rsidR="00C00939" w:rsidRPr="00804C1A" w:rsidRDefault="00C0093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Определим поглощенную дозу при нахождении людей в защитном сооружении с учетом того, что люди укрылись в ПРУ через 1час </w:t>
      </w:r>
      <w:r w:rsidR="0050647D" w:rsidRPr="00804C1A">
        <w:rPr>
          <w:sz w:val="28"/>
          <w:szCs w:val="26"/>
          <w:lang w:val="ru-RU"/>
        </w:rPr>
        <w:t>10 минут после взрыва:</w:t>
      </w:r>
    </w:p>
    <w:p w:rsidR="00C00939" w:rsidRPr="00804C1A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>
        <w:rPr>
          <w:sz w:val="28"/>
          <w:szCs w:val="26"/>
          <w:lang w:val="ru-RU"/>
        </w:rPr>
        <w:br w:type="page"/>
      </w:r>
      <w:r w:rsidR="00C00939" w:rsidRPr="00804C1A">
        <w:rPr>
          <w:sz w:val="28"/>
          <w:szCs w:val="26"/>
          <w:lang w:val="ru-RU"/>
        </w:rPr>
        <w:t>Т</w:t>
      </w:r>
      <w:r w:rsidR="00C00939" w:rsidRPr="00804C1A">
        <w:rPr>
          <w:sz w:val="28"/>
          <w:szCs w:val="26"/>
          <w:vertAlign w:val="subscript"/>
          <w:lang w:val="ru-RU"/>
        </w:rPr>
        <w:t>к</w:t>
      </w:r>
      <w:r w:rsidR="00C00939" w:rsidRPr="00804C1A">
        <w:rPr>
          <w:sz w:val="28"/>
          <w:szCs w:val="26"/>
          <w:lang w:val="ru-RU"/>
        </w:rPr>
        <w:t xml:space="preserve"> = </w:t>
      </w:r>
      <w:r w:rsidR="00C00939" w:rsidRPr="00804C1A">
        <w:rPr>
          <w:sz w:val="28"/>
          <w:szCs w:val="26"/>
          <w:lang w:val="en-US"/>
        </w:rPr>
        <w:t>dT</w:t>
      </w:r>
      <w:r w:rsidR="008202D1" w:rsidRPr="00804C1A">
        <w:rPr>
          <w:sz w:val="28"/>
          <w:szCs w:val="26"/>
          <w:lang w:val="ru-RU"/>
        </w:rPr>
        <w:t>+1 = 72+1</w:t>
      </w:r>
      <w:r w:rsidR="0050647D" w:rsidRPr="00804C1A">
        <w:rPr>
          <w:sz w:val="28"/>
          <w:szCs w:val="26"/>
          <w:lang w:val="ru-RU"/>
        </w:rPr>
        <w:t>,1(6)</w:t>
      </w:r>
      <w:r w:rsidR="008202D1" w:rsidRPr="00804C1A">
        <w:rPr>
          <w:sz w:val="28"/>
          <w:szCs w:val="26"/>
          <w:lang w:val="ru-RU"/>
        </w:rPr>
        <w:t xml:space="preserve"> = 73</w:t>
      </w:r>
      <w:r w:rsidR="0050647D" w:rsidRPr="00804C1A">
        <w:rPr>
          <w:sz w:val="28"/>
          <w:szCs w:val="26"/>
          <w:lang w:val="ru-RU"/>
        </w:rPr>
        <w:t>, 1(6)</w:t>
      </w:r>
      <w:r>
        <w:rPr>
          <w:sz w:val="28"/>
          <w:szCs w:val="26"/>
          <w:lang w:val="ru-RU"/>
        </w:rPr>
        <w:t xml:space="preserve"> </w:t>
      </w:r>
      <w:r w:rsidR="00C00939" w:rsidRPr="00804C1A">
        <w:rPr>
          <w:sz w:val="28"/>
          <w:szCs w:val="26"/>
          <w:lang w:val="ru-RU"/>
        </w:rPr>
        <w:t>(ч)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C00939" w:rsidRPr="00804C1A" w:rsidRDefault="00C0093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Поглощенную дозу (рад) в зараженном районе определяют по формуле: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lang w:val="ru-RU"/>
        </w:rPr>
      </w:pPr>
    </w:p>
    <w:p w:rsidR="00C00939" w:rsidRPr="00804C1A" w:rsidRDefault="008202D1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lang w:val="en-US"/>
        </w:rPr>
        <w:object w:dxaOrig="3140" w:dyaOrig="720">
          <v:shape id="_x0000_i1030" type="#_x0000_t75" style="width:171pt;height:39.75pt" o:ole="" fillcolor="window">
            <v:imagedata r:id="rId17" o:title=""/>
          </v:shape>
          <o:OLEObject Type="Embed" ProgID="Equation.3" ShapeID="_x0000_i1030" DrawAspect="Content" ObjectID="_1457465868" r:id="rId18"/>
        </w:objec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C00939" w:rsidRPr="00804C1A" w:rsidRDefault="00C0093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где Р</w:t>
      </w:r>
      <w:r w:rsidRPr="00804C1A">
        <w:rPr>
          <w:sz w:val="28"/>
          <w:szCs w:val="16"/>
          <w:lang w:val="ru-RU"/>
        </w:rPr>
        <w:t xml:space="preserve">0 </w:t>
      </w:r>
      <w:r w:rsidRPr="00804C1A">
        <w:rPr>
          <w:sz w:val="28"/>
          <w:szCs w:val="26"/>
          <w:lang w:val="ru-RU"/>
        </w:rPr>
        <w:t>– уровень радиации на данное время, Т</w:t>
      </w:r>
      <w:r w:rsidRPr="00804C1A">
        <w:rPr>
          <w:sz w:val="28"/>
          <w:szCs w:val="16"/>
          <w:lang w:val="ru-RU"/>
        </w:rPr>
        <w:t>о</w:t>
      </w:r>
      <w:r w:rsidRPr="00804C1A">
        <w:rPr>
          <w:sz w:val="28"/>
          <w:szCs w:val="26"/>
          <w:lang w:val="ru-RU"/>
        </w:rPr>
        <w:t>,</w:t>
      </w:r>
      <w:r w:rsidRPr="00804C1A">
        <w:rPr>
          <w:sz w:val="28"/>
          <w:szCs w:val="16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>Т</w:t>
      </w:r>
      <w:r w:rsidRPr="00804C1A">
        <w:rPr>
          <w:sz w:val="28"/>
          <w:szCs w:val="16"/>
          <w:lang w:val="ru-RU"/>
        </w:rPr>
        <w:t>к</w:t>
      </w:r>
      <w:r w:rsidRPr="00804C1A">
        <w:rPr>
          <w:sz w:val="28"/>
          <w:szCs w:val="26"/>
          <w:lang w:val="ru-RU"/>
        </w:rPr>
        <w:t xml:space="preserve"> и</w:t>
      </w:r>
      <w:r w:rsidRPr="00804C1A">
        <w:rPr>
          <w:sz w:val="28"/>
          <w:szCs w:val="16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>Т</w:t>
      </w:r>
      <w:r w:rsidRPr="00804C1A">
        <w:rPr>
          <w:sz w:val="28"/>
          <w:szCs w:val="16"/>
          <w:lang w:val="ru-RU"/>
        </w:rPr>
        <w:t>н</w:t>
      </w:r>
      <w:r w:rsidR="00523429">
        <w:rPr>
          <w:sz w:val="28"/>
          <w:szCs w:val="16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>- время конца и начала облучения.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C00939" w:rsidRPr="00804C1A" w:rsidRDefault="00C0093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Д</w:t>
      </w:r>
      <w:r w:rsidRPr="00804C1A">
        <w:rPr>
          <w:sz w:val="28"/>
          <w:szCs w:val="16"/>
          <w:lang w:val="ru-RU"/>
        </w:rPr>
        <w:t>пру</w:t>
      </w:r>
      <w:r w:rsidR="00523429">
        <w:rPr>
          <w:sz w:val="28"/>
          <w:szCs w:val="26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>=</w:t>
      </w:r>
      <w:r w:rsidR="00597287" w:rsidRPr="00804C1A">
        <w:rPr>
          <w:sz w:val="28"/>
          <w:szCs w:val="26"/>
          <w:lang w:val="ru-RU"/>
        </w:rPr>
        <w:object w:dxaOrig="4200" w:dyaOrig="720">
          <v:shape id="_x0000_i1031" type="#_x0000_t75" style="width:210pt;height:36pt" o:ole="">
            <v:imagedata r:id="rId19" o:title=""/>
          </v:shape>
          <o:OLEObject Type="Embed" ProgID="Equation.3" ShapeID="_x0000_i1031" DrawAspect="Content" ObjectID="_1457465869" r:id="rId20"/>
        </w:object>
      </w:r>
      <w:r w:rsidRPr="00804C1A">
        <w:rPr>
          <w:sz w:val="28"/>
          <w:szCs w:val="26"/>
          <w:lang w:val="ru-RU"/>
        </w:rPr>
        <w:t xml:space="preserve"> (рад).</w:t>
      </w:r>
    </w:p>
    <w:p w:rsidR="008202D1" w:rsidRPr="00804C1A" w:rsidRDefault="008202D1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8202D1" w:rsidRPr="00804C1A" w:rsidRDefault="008202D1" w:rsidP="00804C1A">
      <w:pPr>
        <w:widowControl w:val="0"/>
        <w:snapToGrid/>
        <w:spacing w:line="360" w:lineRule="auto"/>
        <w:ind w:firstLine="709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уровень радиации на местности к концу пребывания в защитном сооружении в точке с координатами R</w:t>
      </w:r>
      <w:r w:rsidRPr="00804C1A">
        <w:rPr>
          <w:b/>
          <w:sz w:val="28"/>
          <w:szCs w:val="26"/>
          <w:vertAlign w:val="subscript"/>
          <w:lang w:val="ru-RU"/>
        </w:rPr>
        <w:t>2</w:t>
      </w:r>
      <w:r w:rsidRPr="00804C1A">
        <w:rPr>
          <w:b/>
          <w:sz w:val="28"/>
          <w:szCs w:val="26"/>
          <w:lang w:val="ru-RU"/>
        </w:rPr>
        <w:t xml:space="preserve"> и У.</w:t>
      </w:r>
    </w:p>
    <w:p w:rsidR="008202D1" w:rsidRPr="00804C1A" w:rsidRDefault="008202D1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 xml:space="preserve">Время конца пребывания в защитном сооружении </w:t>
      </w:r>
      <w:r w:rsidR="0010683A" w:rsidRPr="00804C1A">
        <w:rPr>
          <w:sz w:val="28"/>
          <w:szCs w:val="26"/>
        </w:rPr>
        <w:t>–</w:t>
      </w:r>
      <w:r w:rsidRPr="00804C1A">
        <w:rPr>
          <w:sz w:val="28"/>
          <w:szCs w:val="26"/>
        </w:rPr>
        <w:t xml:space="preserve"> 73</w:t>
      </w:r>
      <w:r w:rsidR="0010683A" w:rsidRPr="00804C1A">
        <w:rPr>
          <w:sz w:val="28"/>
          <w:szCs w:val="26"/>
        </w:rPr>
        <w:t>,1(6)</w:t>
      </w:r>
      <w:r w:rsidR="00523429">
        <w:rPr>
          <w:sz w:val="28"/>
          <w:szCs w:val="26"/>
        </w:rPr>
        <w:t xml:space="preserve"> </w:t>
      </w:r>
      <w:r w:rsidRPr="00804C1A">
        <w:rPr>
          <w:sz w:val="28"/>
          <w:szCs w:val="26"/>
        </w:rPr>
        <w:t>ч после взрыва. За это время уровень радиации на местности составит:</w:t>
      </w:r>
    </w:p>
    <w:p w:rsidR="00523429" w:rsidRDefault="00523429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</w:p>
    <w:p w:rsidR="008202D1" w:rsidRPr="00804C1A" w:rsidRDefault="008202D1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>P</w:t>
      </w:r>
      <w:r w:rsidRPr="00804C1A">
        <w:rPr>
          <w:sz w:val="28"/>
          <w:szCs w:val="26"/>
          <w:vertAlign w:val="subscript"/>
        </w:rPr>
        <w:t>73</w:t>
      </w:r>
      <w:r w:rsidR="0010683A" w:rsidRPr="00804C1A">
        <w:rPr>
          <w:sz w:val="28"/>
          <w:szCs w:val="26"/>
          <w:vertAlign w:val="subscript"/>
        </w:rPr>
        <w:t>,1(6)</w:t>
      </w:r>
      <w:r w:rsidRPr="00804C1A">
        <w:rPr>
          <w:sz w:val="28"/>
          <w:szCs w:val="26"/>
        </w:rPr>
        <w:t xml:space="preserve"> = Р</w:t>
      </w:r>
      <w:r w:rsidRPr="00804C1A">
        <w:rPr>
          <w:sz w:val="28"/>
          <w:szCs w:val="26"/>
          <w:vertAlign w:val="subscript"/>
        </w:rPr>
        <w:t>4,5</w:t>
      </w:r>
      <w:r w:rsidRPr="00804C1A">
        <w:rPr>
          <w:sz w:val="28"/>
          <w:szCs w:val="26"/>
        </w:rPr>
        <w:t xml:space="preserve"> ·(Т</w:t>
      </w:r>
      <w:r w:rsidRPr="00804C1A">
        <w:rPr>
          <w:sz w:val="28"/>
          <w:szCs w:val="16"/>
        </w:rPr>
        <w:t>к</w:t>
      </w:r>
      <w:r w:rsidRPr="00804C1A">
        <w:rPr>
          <w:sz w:val="28"/>
          <w:szCs w:val="26"/>
        </w:rPr>
        <w:t xml:space="preserve"> / t</w:t>
      </w:r>
      <w:r w:rsidRPr="00804C1A">
        <w:rPr>
          <w:sz w:val="28"/>
          <w:szCs w:val="26"/>
          <w:vertAlign w:val="subscript"/>
        </w:rPr>
        <w:t>н</w:t>
      </w:r>
      <w:r w:rsidRPr="00804C1A">
        <w:rPr>
          <w:sz w:val="28"/>
          <w:szCs w:val="26"/>
        </w:rPr>
        <w:t>)</w:t>
      </w:r>
      <w:r w:rsidRPr="00804C1A">
        <w:rPr>
          <w:sz w:val="28"/>
          <w:szCs w:val="26"/>
          <w:vertAlign w:val="superscript"/>
        </w:rPr>
        <w:t>-1.2</w:t>
      </w:r>
      <w:r w:rsidRPr="00804C1A">
        <w:rPr>
          <w:sz w:val="28"/>
          <w:szCs w:val="26"/>
        </w:rPr>
        <w:t xml:space="preserve"> = 22,35·(73</w:t>
      </w:r>
      <w:r w:rsidR="0010683A" w:rsidRPr="00804C1A">
        <w:rPr>
          <w:sz w:val="28"/>
          <w:szCs w:val="26"/>
        </w:rPr>
        <w:t>,1(6)</w:t>
      </w:r>
      <w:r w:rsidRPr="00804C1A">
        <w:rPr>
          <w:sz w:val="28"/>
          <w:szCs w:val="26"/>
        </w:rPr>
        <w:t>/ 4,5)</w:t>
      </w:r>
      <w:r w:rsidRPr="00804C1A">
        <w:rPr>
          <w:sz w:val="28"/>
          <w:szCs w:val="26"/>
          <w:vertAlign w:val="superscript"/>
        </w:rPr>
        <w:t xml:space="preserve">-1,2 </w:t>
      </w:r>
      <w:r w:rsidRPr="00804C1A">
        <w:rPr>
          <w:sz w:val="28"/>
          <w:szCs w:val="26"/>
        </w:rPr>
        <w:t>= 0,789 (рад/ч).</w:t>
      </w:r>
    </w:p>
    <w:p w:rsidR="00523429" w:rsidRDefault="0052342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8202D1" w:rsidRPr="00804C1A" w:rsidRDefault="008202D1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Примем</w:t>
      </w:r>
      <w:r w:rsidR="0010683A" w:rsidRPr="00804C1A">
        <w:rPr>
          <w:sz w:val="28"/>
          <w:szCs w:val="26"/>
          <w:lang w:val="ru-RU"/>
        </w:rPr>
        <w:t xml:space="preserve"> P</w:t>
      </w:r>
      <w:r w:rsidR="0010683A" w:rsidRPr="00804C1A">
        <w:rPr>
          <w:sz w:val="28"/>
          <w:szCs w:val="26"/>
          <w:vertAlign w:val="subscript"/>
          <w:lang w:val="ru-RU"/>
        </w:rPr>
        <w:t>73,1(6)</w:t>
      </w:r>
      <w:r w:rsidR="0010683A" w:rsidRPr="00804C1A">
        <w:rPr>
          <w:sz w:val="28"/>
          <w:szCs w:val="26"/>
          <w:lang w:val="ru-RU"/>
        </w:rPr>
        <w:t xml:space="preserve"> </w:t>
      </w:r>
      <w:r w:rsidRPr="00804C1A">
        <w:rPr>
          <w:sz w:val="28"/>
          <w:szCs w:val="26"/>
          <w:lang w:val="ru-RU"/>
        </w:rPr>
        <w:t>= 1 (рад/ч).</w:t>
      </w:r>
    </w:p>
    <w:p w:rsidR="008202D1" w:rsidRDefault="008202D1" w:rsidP="00804C1A">
      <w:pPr>
        <w:widowControl w:val="0"/>
        <w:snapToGrid/>
        <w:spacing w:line="360" w:lineRule="auto"/>
        <w:ind w:firstLine="709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маршрут эвакуации людей из зараженной зоны автотранспортом и пешими колоннами, время движения. Составить план-схему местности.</w:t>
      </w:r>
    </w:p>
    <w:p w:rsidR="00523429" w:rsidRPr="00DF647D" w:rsidRDefault="00523429" w:rsidP="00804C1A">
      <w:pPr>
        <w:widowControl w:val="0"/>
        <w:snapToGrid/>
        <w:spacing w:line="360" w:lineRule="auto"/>
        <w:ind w:firstLine="709"/>
        <w:rPr>
          <w:b/>
          <w:color w:val="FFFFFF"/>
          <w:sz w:val="28"/>
          <w:szCs w:val="26"/>
          <w:lang w:val="ru-RU"/>
        </w:rPr>
      </w:pPr>
      <w:r w:rsidRPr="00DF647D">
        <w:rPr>
          <w:b/>
          <w:color w:val="FFFFFF"/>
          <w:sz w:val="28"/>
          <w:szCs w:val="26"/>
          <w:lang w:val="ru-RU"/>
        </w:rPr>
        <w:t>ядерный взрыв авария химический поражающий</w:t>
      </w:r>
    </w:p>
    <w:p w:rsidR="008202D1" w:rsidRDefault="00523429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  <w:r w:rsidRPr="00804C1A">
        <w:rPr>
          <w:sz w:val="28"/>
          <w:lang w:val="ru-RU"/>
        </w:rPr>
        <w:object w:dxaOrig="6675" w:dyaOrig="3045">
          <v:shape id="_x0000_i1032" type="#_x0000_t75" style="width:227.25pt;height:103.5pt" o:ole="">
            <v:imagedata r:id="rId21" o:title=""/>
          </v:shape>
          <o:OLEObject Type="Embed" ProgID="Word.Picture.8" ShapeID="_x0000_i1032" DrawAspect="Content" ObjectID="_1457465870" r:id="rId22"/>
        </w:object>
      </w:r>
    </w:p>
    <w:p w:rsidR="00AA168B" w:rsidRPr="00804C1A" w:rsidRDefault="00530B98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lang w:val="ru-RU"/>
        </w:rPr>
        <w:br w:type="page"/>
      </w:r>
      <w:r w:rsidR="00AA168B" w:rsidRPr="00804C1A">
        <w:rPr>
          <w:sz w:val="28"/>
          <w:szCs w:val="26"/>
          <w:lang w:val="ru-RU"/>
        </w:rPr>
        <w:t xml:space="preserve">Расстояние, которое преодолевают люди при эвакуации, будет равно: </w:t>
      </w:r>
    </w:p>
    <w:p w:rsidR="00523429" w:rsidRDefault="0052342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AA168B" w:rsidRPr="00804C1A" w:rsidRDefault="00AA168B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en-US"/>
        </w:rPr>
        <w:t>S</w:t>
      </w:r>
      <w:r w:rsidRPr="00804C1A">
        <w:rPr>
          <w:sz w:val="28"/>
          <w:szCs w:val="26"/>
          <w:lang w:val="ru-RU"/>
        </w:rPr>
        <w:t xml:space="preserve"> = 39/2 – 4 = 15,5 (км)</w:t>
      </w:r>
    </w:p>
    <w:p w:rsidR="00523429" w:rsidRDefault="0052342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AA168B" w:rsidRPr="00804C1A" w:rsidRDefault="00AA168B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Пешие ко</w:t>
      </w:r>
      <w:r w:rsidR="003641BF" w:rsidRPr="00804C1A">
        <w:rPr>
          <w:sz w:val="28"/>
          <w:szCs w:val="26"/>
          <w:lang w:val="ru-RU"/>
        </w:rPr>
        <w:t xml:space="preserve">лонны преодолевают расстояние </w:t>
      </w:r>
      <w:smartTag w:uri="urn:schemas-microsoft-com:office:smarttags" w:element="metricconverter">
        <w:smartTagPr>
          <w:attr w:name="ProductID" w:val="15,5 км"/>
        </w:smartTagPr>
        <w:r w:rsidR="003641BF" w:rsidRPr="00804C1A">
          <w:rPr>
            <w:sz w:val="28"/>
            <w:szCs w:val="26"/>
            <w:lang w:val="ru-RU"/>
          </w:rPr>
          <w:t>15</w:t>
        </w:r>
        <w:r w:rsidRPr="00804C1A">
          <w:rPr>
            <w:sz w:val="28"/>
            <w:szCs w:val="26"/>
            <w:lang w:val="ru-RU"/>
          </w:rPr>
          <w:t>,5 км</w:t>
        </w:r>
      </w:smartTag>
      <w:r w:rsidRPr="00804C1A">
        <w:rPr>
          <w:sz w:val="28"/>
          <w:szCs w:val="26"/>
          <w:lang w:val="ru-RU"/>
        </w:rPr>
        <w:t xml:space="preserve"> при скорости движения </w:t>
      </w:r>
      <w:r w:rsidRPr="00804C1A">
        <w:rPr>
          <w:sz w:val="28"/>
          <w:szCs w:val="26"/>
          <w:lang w:val="en-US"/>
        </w:rPr>
        <w:t>V</w:t>
      </w:r>
      <w:r w:rsidRPr="00804C1A">
        <w:rPr>
          <w:sz w:val="28"/>
          <w:szCs w:val="16"/>
          <w:lang w:val="ru-RU"/>
        </w:rPr>
        <w:t>1</w:t>
      </w:r>
      <w:r w:rsidR="003641BF" w:rsidRPr="00804C1A">
        <w:rPr>
          <w:sz w:val="28"/>
          <w:szCs w:val="26"/>
          <w:lang w:val="ru-RU"/>
        </w:rPr>
        <w:t xml:space="preserve"> = </w:t>
      </w:r>
      <w:smartTag w:uri="urn:schemas-microsoft-com:office:smarttags" w:element="metricconverter">
        <w:smartTagPr>
          <w:attr w:name="ProductID" w:val="11 км/ч"/>
        </w:smartTagPr>
        <w:r w:rsidR="003641BF" w:rsidRPr="00804C1A">
          <w:rPr>
            <w:sz w:val="28"/>
            <w:szCs w:val="26"/>
            <w:lang w:val="ru-RU"/>
          </w:rPr>
          <w:t>11</w:t>
        </w:r>
        <w:r w:rsidRPr="00804C1A">
          <w:rPr>
            <w:sz w:val="28"/>
            <w:szCs w:val="26"/>
            <w:lang w:val="ru-RU"/>
          </w:rPr>
          <w:t xml:space="preserve"> км/ч</w:t>
        </w:r>
      </w:smartTag>
      <w:r w:rsidRPr="00804C1A">
        <w:rPr>
          <w:sz w:val="28"/>
          <w:szCs w:val="26"/>
          <w:lang w:val="ru-RU"/>
        </w:rPr>
        <w:t xml:space="preserve"> за время:</w:t>
      </w:r>
    </w:p>
    <w:p w:rsidR="00523429" w:rsidRDefault="0052342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AA168B" w:rsidRPr="00804C1A" w:rsidRDefault="00AA168B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16"/>
          <w:lang w:val="ru-RU"/>
        </w:rPr>
        <w:t>1</w:t>
      </w:r>
      <w:r w:rsidR="003641BF" w:rsidRPr="00804C1A">
        <w:rPr>
          <w:sz w:val="28"/>
          <w:szCs w:val="26"/>
          <w:lang w:val="ru-RU"/>
        </w:rPr>
        <w:t xml:space="preserve"> = 15,5/11</w:t>
      </w:r>
      <w:r w:rsidRPr="00804C1A">
        <w:rPr>
          <w:sz w:val="28"/>
          <w:szCs w:val="26"/>
          <w:lang w:val="ru-RU"/>
        </w:rPr>
        <w:t xml:space="preserve"> = 1</w:t>
      </w:r>
      <w:r w:rsidR="003641BF" w:rsidRPr="00804C1A">
        <w:rPr>
          <w:sz w:val="28"/>
          <w:szCs w:val="26"/>
          <w:lang w:val="ru-RU"/>
        </w:rPr>
        <w:t>,41</w:t>
      </w:r>
      <w:r w:rsidRPr="00804C1A">
        <w:rPr>
          <w:sz w:val="28"/>
          <w:szCs w:val="26"/>
          <w:lang w:val="ru-RU"/>
        </w:rPr>
        <w:t xml:space="preserve"> (ч)</w:t>
      </w:r>
    </w:p>
    <w:p w:rsidR="00523429" w:rsidRDefault="00523429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</w:p>
    <w:p w:rsidR="00AA168B" w:rsidRPr="00804C1A" w:rsidRDefault="00AA168B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>Авто</w:t>
      </w:r>
      <w:r w:rsidR="003641BF" w:rsidRPr="00804C1A">
        <w:rPr>
          <w:sz w:val="28"/>
          <w:szCs w:val="26"/>
        </w:rPr>
        <w:t xml:space="preserve">мобили преодолевают расстояние </w:t>
      </w:r>
      <w:smartTag w:uri="urn:schemas-microsoft-com:office:smarttags" w:element="metricconverter">
        <w:smartTagPr>
          <w:attr w:name="ProductID" w:val="15,5 км"/>
        </w:smartTagPr>
        <w:r w:rsidR="003641BF" w:rsidRPr="00804C1A">
          <w:rPr>
            <w:sz w:val="28"/>
            <w:szCs w:val="26"/>
          </w:rPr>
          <w:t>15,5</w:t>
        </w:r>
        <w:r w:rsidRPr="00804C1A">
          <w:rPr>
            <w:sz w:val="28"/>
            <w:szCs w:val="26"/>
          </w:rPr>
          <w:t xml:space="preserve"> км</w:t>
        </w:r>
      </w:smartTag>
      <w:r w:rsidRPr="00804C1A">
        <w:rPr>
          <w:sz w:val="28"/>
          <w:szCs w:val="26"/>
        </w:rPr>
        <w:t xml:space="preserve"> при скорости движения </w:t>
      </w:r>
      <w:r w:rsidRPr="00804C1A">
        <w:rPr>
          <w:sz w:val="28"/>
          <w:szCs w:val="26"/>
          <w:lang w:val="en-US"/>
        </w:rPr>
        <w:t>V</w:t>
      </w:r>
      <w:r w:rsidR="003641BF" w:rsidRPr="00804C1A">
        <w:rPr>
          <w:sz w:val="28"/>
          <w:szCs w:val="26"/>
        </w:rPr>
        <w:t xml:space="preserve">1 = </w:t>
      </w:r>
      <w:smartTag w:uri="urn:schemas-microsoft-com:office:smarttags" w:element="metricconverter">
        <w:smartTagPr>
          <w:attr w:name="ProductID" w:val="65 км/ч"/>
        </w:smartTagPr>
        <w:r w:rsidR="003641BF" w:rsidRPr="00804C1A">
          <w:rPr>
            <w:sz w:val="28"/>
            <w:szCs w:val="26"/>
          </w:rPr>
          <w:t>6</w:t>
        </w:r>
        <w:r w:rsidRPr="00804C1A">
          <w:rPr>
            <w:sz w:val="28"/>
            <w:szCs w:val="26"/>
          </w:rPr>
          <w:t>5 км/ч</w:t>
        </w:r>
      </w:smartTag>
      <w:r w:rsidRPr="00804C1A">
        <w:rPr>
          <w:sz w:val="28"/>
          <w:szCs w:val="26"/>
        </w:rPr>
        <w:t xml:space="preserve"> за время:</w:t>
      </w:r>
    </w:p>
    <w:p w:rsidR="00523429" w:rsidRDefault="0052342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AA168B" w:rsidRPr="00804C1A" w:rsidRDefault="00AA168B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16"/>
          <w:lang w:val="ru-RU"/>
        </w:rPr>
        <w:t xml:space="preserve">2 </w:t>
      </w:r>
      <w:r w:rsidR="003641BF" w:rsidRPr="00804C1A">
        <w:rPr>
          <w:sz w:val="28"/>
          <w:szCs w:val="26"/>
          <w:lang w:val="ru-RU"/>
        </w:rPr>
        <w:t>= 15,5/65 = 0,24</w:t>
      </w:r>
      <w:r w:rsidRPr="00804C1A">
        <w:rPr>
          <w:sz w:val="28"/>
          <w:szCs w:val="26"/>
          <w:lang w:val="ru-RU"/>
        </w:rPr>
        <w:t xml:space="preserve"> (ч) </w:t>
      </w:r>
    </w:p>
    <w:p w:rsidR="00523429" w:rsidRDefault="00523429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AA168B" w:rsidRPr="00804C1A" w:rsidRDefault="00AA168B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Эвакуация людей должна производиться по кратчайшему пути выхода из зоны заражения, т.е. от оси взрыва перпендикулярно направлению ветра. (пунктирная стрелка).</w:t>
      </w:r>
    </w:p>
    <w:p w:rsidR="00AA168B" w:rsidRPr="00804C1A" w:rsidRDefault="00AA168B" w:rsidP="00804C1A">
      <w:pPr>
        <w:widowControl w:val="0"/>
        <w:suppressLineNumbers/>
        <w:tabs>
          <w:tab w:val="left" w:pos="720"/>
        </w:tabs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 xml:space="preserve">Пешие </w:t>
      </w:r>
      <w:r w:rsidR="003641BF" w:rsidRPr="00804C1A">
        <w:rPr>
          <w:sz w:val="28"/>
          <w:szCs w:val="26"/>
          <w:lang w:val="ru-RU"/>
        </w:rPr>
        <w:t xml:space="preserve">колонны преодолеют расстояние </w:t>
      </w:r>
      <w:smartTag w:uri="urn:schemas-microsoft-com:office:smarttags" w:element="metricconverter">
        <w:smartTagPr>
          <w:attr w:name="ProductID" w:val="15,5 км"/>
        </w:smartTagPr>
        <w:r w:rsidR="003641BF" w:rsidRPr="00804C1A">
          <w:rPr>
            <w:sz w:val="28"/>
            <w:szCs w:val="26"/>
            <w:lang w:val="ru-RU"/>
          </w:rPr>
          <w:t>15,5 км</w:t>
        </w:r>
      </w:smartTag>
      <w:r w:rsidR="003641BF" w:rsidRPr="00804C1A">
        <w:rPr>
          <w:sz w:val="28"/>
          <w:szCs w:val="26"/>
          <w:lang w:val="ru-RU"/>
        </w:rPr>
        <w:t xml:space="preserve"> при скорости движения </w:t>
      </w:r>
      <w:smartTag w:uri="urn:schemas-microsoft-com:office:smarttags" w:element="metricconverter">
        <w:smartTagPr>
          <w:attr w:name="ProductID" w:val="11 км/ч"/>
        </w:smartTagPr>
        <w:r w:rsidR="003641BF" w:rsidRPr="00804C1A">
          <w:rPr>
            <w:sz w:val="28"/>
            <w:szCs w:val="26"/>
            <w:lang w:val="ru-RU"/>
          </w:rPr>
          <w:t>11</w:t>
        </w:r>
        <w:r w:rsidRPr="00804C1A">
          <w:rPr>
            <w:sz w:val="28"/>
            <w:szCs w:val="26"/>
            <w:lang w:val="ru-RU"/>
          </w:rPr>
          <w:t xml:space="preserve"> км/ч</w:t>
        </w:r>
      </w:smartTag>
      <w:r w:rsidRPr="00804C1A">
        <w:rPr>
          <w:sz w:val="28"/>
          <w:szCs w:val="26"/>
          <w:lang w:val="ru-RU"/>
        </w:rPr>
        <w:t xml:space="preserve"> за </w:t>
      </w: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16"/>
          <w:lang w:val="ru-RU"/>
        </w:rPr>
        <w:t>1</w:t>
      </w:r>
      <w:r w:rsidRPr="00804C1A">
        <w:rPr>
          <w:sz w:val="28"/>
          <w:szCs w:val="26"/>
          <w:lang w:val="ru-RU"/>
        </w:rPr>
        <w:t xml:space="preserve"> = </w:t>
      </w:r>
      <w:r w:rsidR="003641BF" w:rsidRPr="00804C1A">
        <w:rPr>
          <w:sz w:val="28"/>
          <w:szCs w:val="26"/>
          <w:lang w:val="ru-RU"/>
        </w:rPr>
        <w:t>1,41</w:t>
      </w:r>
      <w:r w:rsidRPr="00804C1A">
        <w:rPr>
          <w:sz w:val="28"/>
          <w:szCs w:val="26"/>
          <w:lang w:val="ru-RU"/>
        </w:rPr>
        <w:t xml:space="preserve"> ч, автомобили при скорости движения </w:t>
      </w:r>
      <w:smartTag w:uri="urn:schemas-microsoft-com:office:smarttags" w:element="metricconverter">
        <w:smartTagPr>
          <w:attr w:name="ProductID" w:val="65 км/ч"/>
        </w:smartTagPr>
        <w:r w:rsidR="003641BF" w:rsidRPr="00804C1A">
          <w:rPr>
            <w:sz w:val="28"/>
            <w:szCs w:val="26"/>
            <w:lang w:val="ru-RU"/>
          </w:rPr>
          <w:t>65</w:t>
        </w:r>
        <w:r w:rsidRPr="00804C1A">
          <w:rPr>
            <w:sz w:val="28"/>
            <w:szCs w:val="26"/>
            <w:lang w:val="ru-RU"/>
          </w:rPr>
          <w:t xml:space="preserve"> км/ч</w:t>
        </w:r>
      </w:smartTag>
      <w:r w:rsidRPr="00804C1A">
        <w:rPr>
          <w:sz w:val="28"/>
          <w:szCs w:val="26"/>
          <w:lang w:val="ru-RU"/>
        </w:rPr>
        <w:t xml:space="preserve"> за </w:t>
      </w: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16"/>
          <w:lang w:val="ru-RU"/>
        </w:rPr>
        <w:t xml:space="preserve">2 </w:t>
      </w:r>
      <w:r w:rsidRPr="00804C1A">
        <w:rPr>
          <w:sz w:val="28"/>
          <w:szCs w:val="26"/>
          <w:lang w:val="ru-RU"/>
        </w:rPr>
        <w:t xml:space="preserve">= </w:t>
      </w:r>
      <w:r w:rsidR="003641BF" w:rsidRPr="00804C1A">
        <w:rPr>
          <w:sz w:val="28"/>
          <w:szCs w:val="26"/>
          <w:lang w:val="ru-RU"/>
        </w:rPr>
        <w:t>0,24</w:t>
      </w:r>
      <w:r w:rsidRPr="00804C1A">
        <w:rPr>
          <w:sz w:val="28"/>
          <w:szCs w:val="26"/>
          <w:lang w:val="ru-RU"/>
        </w:rPr>
        <w:t xml:space="preserve"> ч.</w:t>
      </w:r>
    </w:p>
    <w:p w:rsidR="00AA168B" w:rsidRPr="00804C1A" w:rsidRDefault="00AA168B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уровень радиации в точке выхода на момент выхода из зараженной зоны.</w:t>
      </w:r>
    </w:p>
    <w:p w:rsidR="00AA168B" w:rsidRPr="00804C1A" w:rsidRDefault="00AA168B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>На границах зоны заражения через 1 час после взрыва уровень радиации равен 8 рад/ч.</w:t>
      </w:r>
    </w:p>
    <w:p w:rsidR="00AA168B" w:rsidRPr="00804C1A" w:rsidRDefault="00AA168B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 xml:space="preserve">Время выхода из зараженной зоны людей пешими колоннами составит: </w:t>
      </w:r>
    </w:p>
    <w:p w:rsidR="00AA168B" w:rsidRPr="00804C1A" w:rsidRDefault="00AA168B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26"/>
          <w:vertAlign w:val="subscript"/>
        </w:rPr>
        <w:t>ЭВ</w:t>
      </w:r>
      <w:r w:rsidR="00523429">
        <w:rPr>
          <w:sz w:val="28"/>
          <w:szCs w:val="26"/>
          <w:vertAlign w:val="subscript"/>
        </w:rPr>
        <w:t xml:space="preserve"> </w:t>
      </w:r>
      <w:r w:rsidR="003641BF" w:rsidRPr="00804C1A">
        <w:rPr>
          <w:sz w:val="28"/>
          <w:szCs w:val="26"/>
        </w:rPr>
        <w:t>= (73</w:t>
      </w:r>
      <w:r w:rsidR="0010683A" w:rsidRPr="00804C1A">
        <w:rPr>
          <w:sz w:val="28"/>
          <w:szCs w:val="26"/>
        </w:rPr>
        <w:t>,1(6)</w:t>
      </w:r>
      <w:r w:rsidR="003641BF" w:rsidRPr="00804C1A">
        <w:rPr>
          <w:sz w:val="28"/>
          <w:szCs w:val="26"/>
        </w:rPr>
        <w:t>+1,41</w:t>
      </w:r>
      <w:r w:rsidRPr="00804C1A">
        <w:rPr>
          <w:sz w:val="28"/>
          <w:szCs w:val="26"/>
        </w:rPr>
        <w:t xml:space="preserve">) = </w:t>
      </w:r>
      <w:r w:rsidR="003641BF" w:rsidRPr="00804C1A">
        <w:rPr>
          <w:sz w:val="28"/>
          <w:szCs w:val="26"/>
        </w:rPr>
        <w:t>74,</w:t>
      </w:r>
      <w:r w:rsidR="0010683A" w:rsidRPr="00804C1A">
        <w:rPr>
          <w:sz w:val="28"/>
          <w:szCs w:val="26"/>
        </w:rPr>
        <w:t>58</w:t>
      </w:r>
      <w:r w:rsidRPr="00804C1A">
        <w:rPr>
          <w:sz w:val="28"/>
          <w:szCs w:val="26"/>
        </w:rPr>
        <w:t xml:space="preserve"> </w:t>
      </w:r>
      <w:r w:rsidR="0010683A" w:rsidRPr="00804C1A">
        <w:rPr>
          <w:sz w:val="28"/>
          <w:szCs w:val="26"/>
        </w:rPr>
        <w:t>(</w:t>
      </w:r>
      <w:r w:rsidRPr="00804C1A">
        <w:rPr>
          <w:sz w:val="28"/>
          <w:szCs w:val="26"/>
        </w:rPr>
        <w:t>ч</w:t>
      </w:r>
      <w:r w:rsidR="0010683A" w:rsidRPr="00804C1A">
        <w:rPr>
          <w:sz w:val="28"/>
          <w:szCs w:val="26"/>
        </w:rPr>
        <w:t>)</w:t>
      </w:r>
      <w:r w:rsidRPr="00804C1A">
        <w:rPr>
          <w:sz w:val="28"/>
          <w:szCs w:val="26"/>
        </w:rPr>
        <w:t xml:space="preserve"> после взрыва. </w:t>
      </w:r>
    </w:p>
    <w:p w:rsidR="00AA168B" w:rsidRPr="00804C1A" w:rsidRDefault="00AA168B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>Время выхода из зараженной зоны людей автотранспортом составит:</w:t>
      </w:r>
    </w:p>
    <w:p w:rsidR="00AA168B" w:rsidRPr="00804C1A" w:rsidRDefault="00AA168B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  <w:lang w:val="en-US"/>
        </w:rPr>
        <w:t>t</w:t>
      </w:r>
      <w:r w:rsidRPr="00804C1A">
        <w:rPr>
          <w:sz w:val="28"/>
          <w:szCs w:val="26"/>
          <w:vertAlign w:val="subscript"/>
        </w:rPr>
        <w:t>ЭВ</w:t>
      </w:r>
      <w:r w:rsidR="00523429">
        <w:rPr>
          <w:sz w:val="28"/>
          <w:szCs w:val="26"/>
          <w:vertAlign w:val="subscript"/>
        </w:rPr>
        <w:t xml:space="preserve"> </w:t>
      </w:r>
      <w:r w:rsidR="003641BF" w:rsidRPr="00804C1A">
        <w:rPr>
          <w:sz w:val="28"/>
          <w:szCs w:val="26"/>
        </w:rPr>
        <w:t>= (73</w:t>
      </w:r>
      <w:r w:rsidR="0010683A" w:rsidRPr="00804C1A">
        <w:rPr>
          <w:sz w:val="28"/>
          <w:szCs w:val="26"/>
        </w:rPr>
        <w:t>,1(6)</w:t>
      </w:r>
      <w:r w:rsidRPr="00804C1A">
        <w:rPr>
          <w:sz w:val="28"/>
          <w:szCs w:val="26"/>
        </w:rPr>
        <w:t>+0,</w:t>
      </w:r>
      <w:r w:rsidR="003641BF" w:rsidRPr="00804C1A">
        <w:rPr>
          <w:sz w:val="28"/>
          <w:szCs w:val="26"/>
        </w:rPr>
        <w:t>24</w:t>
      </w:r>
      <w:r w:rsidRPr="00804C1A">
        <w:rPr>
          <w:sz w:val="28"/>
          <w:szCs w:val="26"/>
        </w:rPr>
        <w:t xml:space="preserve">) = </w:t>
      </w:r>
      <w:r w:rsidR="003641BF" w:rsidRPr="00804C1A">
        <w:rPr>
          <w:sz w:val="28"/>
          <w:szCs w:val="26"/>
        </w:rPr>
        <w:t>73,</w:t>
      </w:r>
      <w:r w:rsidR="0010683A" w:rsidRPr="00804C1A">
        <w:rPr>
          <w:sz w:val="28"/>
          <w:szCs w:val="26"/>
        </w:rPr>
        <w:t>41</w:t>
      </w:r>
      <w:r w:rsidRPr="00804C1A">
        <w:rPr>
          <w:sz w:val="28"/>
          <w:szCs w:val="26"/>
        </w:rPr>
        <w:t xml:space="preserve"> </w:t>
      </w:r>
      <w:r w:rsidR="0010683A" w:rsidRPr="00804C1A">
        <w:rPr>
          <w:sz w:val="28"/>
          <w:szCs w:val="26"/>
        </w:rPr>
        <w:t xml:space="preserve">(ч) </w:t>
      </w:r>
      <w:r w:rsidRPr="00804C1A">
        <w:rPr>
          <w:sz w:val="28"/>
          <w:szCs w:val="26"/>
        </w:rPr>
        <w:t>после взрыва.</w:t>
      </w:r>
    </w:p>
    <w:p w:rsidR="003641BF" w:rsidRPr="00804C1A" w:rsidRDefault="003641BF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>За это время уровень радиации в точке выхода из зараженной дозы составит:</w:t>
      </w:r>
    </w:p>
    <w:p w:rsidR="003641BF" w:rsidRPr="00804C1A" w:rsidRDefault="000843B9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>
        <w:rPr>
          <w:sz w:val="28"/>
          <w:szCs w:val="26"/>
        </w:rPr>
        <w:br w:type="page"/>
      </w:r>
      <w:r w:rsidR="003641BF" w:rsidRPr="00804C1A">
        <w:rPr>
          <w:sz w:val="28"/>
          <w:szCs w:val="26"/>
        </w:rPr>
        <w:t>Р</w:t>
      </w:r>
      <w:r w:rsidR="003641BF" w:rsidRPr="00804C1A">
        <w:rPr>
          <w:sz w:val="28"/>
          <w:szCs w:val="26"/>
          <w:vertAlign w:val="subscript"/>
        </w:rPr>
        <w:t xml:space="preserve">0 </w:t>
      </w:r>
      <w:r w:rsidR="003641BF" w:rsidRPr="00804C1A">
        <w:rPr>
          <w:sz w:val="28"/>
          <w:szCs w:val="26"/>
        </w:rPr>
        <w:t>= 8 рад/ч.</w:t>
      </w:r>
    </w:p>
    <w:p w:rsidR="003641BF" w:rsidRPr="00804C1A" w:rsidRDefault="003641BF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>P</w:t>
      </w:r>
      <w:r w:rsidRPr="00804C1A">
        <w:rPr>
          <w:sz w:val="28"/>
          <w:szCs w:val="26"/>
          <w:vertAlign w:val="subscript"/>
        </w:rPr>
        <w:t>74,</w:t>
      </w:r>
      <w:r w:rsidR="0010683A" w:rsidRPr="00804C1A">
        <w:rPr>
          <w:sz w:val="28"/>
          <w:szCs w:val="26"/>
          <w:vertAlign w:val="subscript"/>
        </w:rPr>
        <w:t>58</w:t>
      </w:r>
      <w:r w:rsidRPr="00804C1A">
        <w:rPr>
          <w:sz w:val="28"/>
          <w:szCs w:val="26"/>
        </w:rPr>
        <w:t xml:space="preserve"> = Р</w:t>
      </w:r>
      <w:r w:rsidRPr="00804C1A">
        <w:rPr>
          <w:sz w:val="28"/>
          <w:szCs w:val="26"/>
          <w:vertAlign w:val="subscript"/>
        </w:rPr>
        <w:t>0</w:t>
      </w:r>
      <w:r w:rsidRPr="00804C1A">
        <w:rPr>
          <w:sz w:val="28"/>
          <w:szCs w:val="26"/>
        </w:rPr>
        <w:t xml:space="preserve"> · (</w:t>
      </w:r>
      <w:r w:rsidR="0010683A" w:rsidRPr="00804C1A">
        <w:rPr>
          <w:sz w:val="28"/>
          <w:szCs w:val="26"/>
        </w:rPr>
        <w:t xml:space="preserve">74,58 </w:t>
      </w:r>
      <w:r w:rsidR="00F54123" w:rsidRPr="00804C1A">
        <w:rPr>
          <w:sz w:val="28"/>
          <w:szCs w:val="26"/>
        </w:rPr>
        <w:t>/4,5</w:t>
      </w:r>
      <w:r w:rsidRPr="00804C1A">
        <w:rPr>
          <w:sz w:val="28"/>
          <w:szCs w:val="26"/>
        </w:rPr>
        <w:t>)</w:t>
      </w:r>
      <w:r w:rsidRPr="00804C1A">
        <w:rPr>
          <w:sz w:val="28"/>
          <w:szCs w:val="26"/>
          <w:vertAlign w:val="superscript"/>
        </w:rPr>
        <w:t>-1.2</w:t>
      </w:r>
      <w:r w:rsidR="00D558C9" w:rsidRPr="00804C1A">
        <w:rPr>
          <w:sz w:val="28"/>
          <w:szCs w:val="26"/>
        </w:rPr>
        <w:t xml:space="preserve"> = 0,276</w:t>
      </w:r>
      <w:r w:rsidRPr="00804C1A">
        <w:rPr>
          <w:sz w:val="28"/>
          <w:szCs w:val="26"/>
        </w:rPr>
        <w:t xml:space="preserve"> </w:t>
      </w:r>
      <w:r w:rsidR="0010683A" w:rsidRPr="00804C1A">
        <w:rPr>
          <w:sz w:val="28"/>
          <w:szCs w:val="26"/>
        </w:rPr>
        <w:t>(</w:t>
      </w:r>
      <w:r w:rsidRPr="00804C1A">
        <w:rPr>
          <w:sz w:val="28"/>
          <w:szCs w:val="26"/>
        </w:rPr>
        <w:t>рад/ч</w:t>
      </w:r>
      <w:r w:rsidR="0010683A" w:rsidRPr="00804C1A">
        <w:rPr>
          <w:sz w:val="28"/>
          <w:szCs w:val="26"/>
        </w:rPr>
        <w:t>)</w:t>
      </w:r>
      <w:r w:rsidRPr="00804C1A">
        <w:rPr>
          <w:sz w:val="28"/>
          <w:szCs w:val="26"/>
        </w:rPr>
        <w:t>;</w:t>
      </w:r>
    </w:p>
    <w:p w:rsidR="003641BF" w:rsidRPr="00804C1A" w:rsidRDefault="003641BF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  <w:szCs w:val="26"/>
        </w:rPr>
        <w:t>P</w:t>
      </w:r>
      <w:r w:rsidR="0010683A" w:rsidRPr="00804C1A">
        <w:rPr>
          <w:sz w:val="28"/>
          <w:szCs w:val="26"/>
          <w:vertAlign w:val="subscript"/>
        </w:rPr>
        <w:t>73,</w:t>
      </w:r>
      <w:r w:rsidRPr="00804C1A">
        <w:rPr>
          <w:sz w:val="28"/>
          <w:szCs w:val="26"/>
          <w:vertAlign w:val="subscript"/>
        </w:rPr>
        <w:t>4</w:t>
      </w:r>
      <w:r w:rsidR="0010683A" w:rsidRPr="00804C1A">
        <w:rPr>
          <w:sz w:val="28"/>
          <w:szCs w:val="26"/>
          <w:vertAlign w:val="subscript"/>
        </w:rPr>
        <w:t>1</w:t>
      </w:r>
      <w:r w:rsidRPr="00804C1A">
        <w:rPr>
          <w:sz w:val="28"/>
          <w:szCs w:val="26"/>
        </w:rPr>
        <w:t xml:space="preserve"> = Р</w:t>
      </w:r>
      <w:r w:rsidRPr="00804C1A">
        <w:rPr>
          <w:sz w:val="28"/>
          <w:szCs w:val="26"/>
          <w:vertAlign w:val="subscript"/>
        </w:rPr>
        <w:t>0</w:t>
      </w:r>
      <w:r w:rsidRPr="00804C1A">
        <w:rPr>
          <w:sz w:val="28"/>
          <w:szCs w:val="26"/>
        </w:rPr>
        <w:t xml:space="preserve"> · (</w:t>
      </w:r>
      <w:r w:rsidR="0010683A" w:rsidRPr="00804C1A">
        <w:rPr>
          <w:sz w:val="28"/>
          <w:szCs w:val="26"/>
        </w:rPr>
        <w:t xml:space="preserve">73,41 </w:t>
      </w:r>
      <w:r w:rsidR="00F54123" w:rsidRPr="00804C1A">
        <w:rPr>
          <w:sz w:val="28"/>
          <w:szCs w:val="26"/>
        </w:rPr>
        <w:t>/4,5</w:t>
      </w:r>
      <w:r w:rsidRPr="00804C1A">
        <w:rPr>
          <w:sz w:val="28"/>
          <w:szCs w:val="26"/>
        </w:rPr>
        <w:t>)</w:t>
      </w:r>
      <w:r w:rsidRPr="00804C1A">
        <w:rPr>
          <w:sz w:val="28"/>
          <w:szCs w:val="26"/>
          <w:vertAlign w:val="superscript"/>
        </w:rPr>
        <w:t>-1.2</w:t>
      </w:r>
      <w:r w:rsidR="00D558C9" w:rsidRPr="00804C1A">
        <w:rPr>
          <w:sz w:val="28"/>
          <w:szCs w:val="26"/>
        </w:rPr>
        <w:t xml:space="preserve"> = 0,035</w:t>
      </w:r>
      <w:r w:rsidRPr="00804C1A">
        <w:rPr>
          <w:sz w:val="28"/>
          <w:szCs w:val="26"/>
        </w:rPr>
        <w:t xml:space="preserve"> </w:t>
      </w:r>
      <w:r w:rsidR="0010683A" w:rsidRPr="00804C1A">
        <w:rPr>
          <w:sz w:val="28"/>
          <w:szCs w:val="26"/>
        </w:rPr>
        <w:t>(рад/ч);</w:t>
      </w:r>
      <w:r w:rsidRPr="00804C1A">
        <w:rPr>
          <w:sz w:val="28"/>
          <w:szCs w:val="26"/>
        </w:rPr>
        <w:t>.</w:t>
      </w: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rPr>
          <w:b/>
          <w:sz w:val="28"/>
          <w:szCs w:val="26"/>
          <w:lang w:val="ru-RU"/>
        </w:rPr>
      </w:pP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поглощенную дозу, которая может быть получена людьми за время эвакуации.</w:t>
      </w: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При эвакуации пешими колоннами:</w:t>
      </w:r>
    </w:p>
    <w:p w:rsidR="000843B9" w:rsidRDefault="000843B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lang w:val="ru-RU"/>
        </w:rPr>
      </w:pPr>
    </w:p>
    <w:p w:rsidR="00D558C9" w:rsidRPr="00804C1A" w:rsidRDefault="0010683A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lang w:val="ru-RU"/>
        </w:rPr>
      </w:pPr>
      <w:r w:rsidRPr="00804C1A">
        <w:rPr>
          <w:sz w:val="28"/>
          <w:lang w:val="ru-RU"/>
        </w:rPr>
        <w:object w:dxaOrig="6560" w:dyaOrig="380">
          <v:shape id="_x0000_i1033" type="#_x0000_t75" style="width:374.25pt;height:21pt" o:ole="" fillcolor="window">
            <v:imagedata r:id="rId23" o:title=""/>
          </v:shape>
          <o:OLEObject Type="Embed" ProgID="Equation.3" ShapeID="_x0000_i1033" DrawAspect="Content" ObjectID="_1457465871" r:id="rId24"/>
        </w:object>
      </w:r>
    </w:p>
    <w:p w:rsidR="000843B9" w:rsidRDefault="000843B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D558C9" w:rsidRPr="00804C1A" w:rsidRDefault="00D558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При эвакуации автотранспортом (с учетом коэффициента ослабления внешней радиации при нахождении в автотранспорте К</w:t>
      </w:r>
      <w:r w:rsidRPr="00804C1A">
        <w:rPr>
          <w:sz w:val="28"/>
          <w:szCs w:val="26"/>
          <w:vertAlign w:val="subscript"/>
          <w:lang w:val="ru-RU"/>
        </w:rPr>
        <w:t>осл</w:t>
      </w:r>
      <w:r w:rsidRPr="00804C1A">
        <w:rPr>
          <w:sz w:val="28"/>
          <w:szCs w:val="26"/>
          <w:lang w:val="ru-RU"/>
        </w:rPr>
        <w:t xml:space="preserve"> = 2): </w:t>
      </w:r>
    </w:p>
    <w:p w:rsidR="000843B9" w:rsidRDefault="000843B9" w:rsidP="00804C1A">
      <w:pPr>
        <w:pStyle w:val="22"/>
        <w:widowControl w:val="0"/>
        <w:spacing w:after="0" w:line="360" w:lineRule="auto"/>
        <w:ind w:left="0" w:firstLine="709"/>
        <w:rPr>
          <w:sz w:val="28"/>
        </w:rPr>
      </w:pPr>
    </w:p>
    <w:p w:rsidR="00D558C9" w:rsidRPr="00804C1A" w:rsidRDefault="0010683A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  <w:r w:rsidRPr="00804C1A">
        <w:rPr>
          <w:sz w:val="28"/>
        </w:rPr>
        <w:object w:dxaOrig="6660" w:dyaOrig="660">
          <v:shape id="_x0000_i1034" type="#_x0000_t75" style="width:342.75pt;height:33.75pt" o:ole="" fillcolor="window">
            <v:imagedata r:id="rId25" o:title=""/>
          </v:shape>
          <o:OLEObject Type="Embed" ProgID="Equation.3" ShapeID="_x0000_i1034" DrawAspect="Content" ObjectID="_1457465872" r:id="rId26"/>
        </w:object>
      </w:r>
    </w:p>
    <w:p w:rsidR="003641BF" w:rsidRPr="00804C1A" w:rsidRDefault="003641BF" w:rsidP="00804C1A">
      <w:pPr>
        <w:pStyle w:val="22"/>
        <w:widowControl w:val="0"/>
        <w:spacing w:after="0" w:line="360" w:lineRule="auto"/>
        <w:ind w:left="0" w:firstLine="709"/>
        <w:rPr>
          <w:sz w:val="28"/>
          <w:szCs w:val="26"/>
        </w:rPr>
      </w:pPr>
    </w:p>
    <w:p w:rsidR="00D558C9" w:rsidRPr="00804C1A" w:rsidRDefault="00D558C9" w:rsidP="000843B9">
      <w:pPr>
        <w:widowControl w:val="0"/>
        <w:snapToGrid/>
        <w:spacing w:line="360" w:lineRule="auto"/>
        <w:ind w:firstLine="709"/>
        <w:jc w:val="both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суммарную дозу, которая может быть получена людьми за время нахождения на зараженной территории.</w:t>
      </w: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Общая доза внешнего облучения будет складываться из дозы за время пребывания в ПРУ (Д</w:t>
      </w:r>
      <w:r w:rsidRPr="00804C1A">
        <w:rPr>
          <w:sz w:val="28"/>
          <w:szCs w:val="26"/>
          <w:vertAlign w:val="subscript"/>
          <w:lang w:val="ru-RU"/>
        </w:rPr>
        <w:t>пру</w:t>
      </w:r>
      <w:r w:rsidRPr="00804C1A">
        <w:rPr>
          <w:sz w:val="28"/>
          <w:szCs w:val="26"/>
          <w:lang w:val="ru-RU"/>
        </w:rPr>
        <w:t>), дозы за время эвакуации из заражённой зоны (Д</w:t>
      </w:r>
      <w:r w:rsidRPr="00804C1A">
        <w:rPr>
          <w:sz w:val="28"/>
          <w:szCs w:val="26"/>
          <w:vertAlign w:val="subscript"/>
          <w:lang w:val="ru-RU"/>
        </w:rPr>
        <w:t>эв</w:t>
      </w:r>
      <w:r w:rsidRPr="00804C1A">
        <w:rPr>
          <w:sz w:val="28"/>
          <w:szCs w:val="26"/>
          <w:lang w:val="ru-RU"/>
        </w:rPr>
        <w:t>).</w:t>
      </w: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Общая доза внешнего облучения составит:</w:t>
      </w: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1) При эвакуации пешими колоннами:</w:t>
      </w:r>
    </w:p>
    <w:p w:rsidR="000843B9" w:rsidRDefault="000843B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Д = Д</w:t>
      </w:r>
      <w:r w:rsidRPr="00804C1A">
        <w:rPr>
          <w:sz w:val="28"/>
          <w:szCs w:val="26"/>
          <w:vertAlign w:val="subscript"/>
          <w:lang w:val="ru-RU"/>
        </w:rPr>
        <w:t>пру</w:t>
      </w:r>
      <w:r w:rsidRPr="00804C1A">
        <w:rPr>
          <w:sz w:val="28"/>
          <w:szCs w:val="26"/>
          <w:lang w:val="ru-RU"/>
        </w:rPr>
        <w:t xml:space="preserve"> + Д</w:t>
      </w:r>
      <w:r w:rsidRPr="00804C1A">
        <w:rPr>
          <w:sz w:val="28"/>
          <w:szCs w:val="26"/>
          <w:vertAlign w:val="subscript"/>
          <w:lang w:val="ru-RU"/>
        </w:rPr>
        <w:t>эв</w:t>
      </w:r>
      <w:r w:rsidR="008D42D8" w:rsidRPr="00804C1A">
        <w:rPr>
          <w:sz w:val="28"/>
          <w:szCs w:val="26"/>
          <w:lang w:val="ru-RU"/>
        </w:rPr>
        <w:t xml:space="preserve"> = </w:t>
      </w:r>
      <w:r w:rsidR="00597287" w:rsidRPr="00804C1A">
        <w:rPr>
          <w:sz w:val="28"/>
          <w:lang w:val="ru-RU"/>
        </w:rPr>
        <w:object w:dxaOrig="620" w:dyaOrig="320">
          <v:shape id="_x0000_i1035" type="#_x0000_t75" style="width:30.75pt;height:15.75pt" o:ole="">
            <v:imagedata r:id="rId27" o:title=""/>
          </v:shape>
          <o:OLEObject Type="Embed" ProgID="Equation.DSMT4" ShapeID="_x0000_i1035" DrawAspect="Content" ObjectID="_1457465873" r:id="rId28"/>
        </w:object>
      </w:r>
      <w:r w:rsidRPr="00804C1A">
        <w:rPr>
          <w:sz w:val="28"/>
          <w:szCs w:val="26"/>
          <w:lang w:val="ru-RU"/>
        </w:rPr>
        <w:t>+ 0</w:t>
      </w:r>
      <w:r w:rsidR="008D42D8" w:rsidRPr="00804C1A">
        <w:rPr>
          <w:sz w:val="28"/>
          <w:szCs w:val="26"/>
          <w:lang w:val="ru-RU"/>
        </w:rPr>
        <w:t>,154</w:t>
      </w:r>
      <w:r w:rsidRPr="00804C1A">
        <w:rPr>
          <w:sz w:val="28"/>
          <w:szCs w:val="26"/>
          <w:lang w:val="ru-RU"/>
        </w:rPr>
        <w:t xml:space="preserve"> = </w:t>
      </w:r>
      <w:r w:rsidR="0010683A" w:rsidRPr="00804C1A">
        <w:rPr>
          <w:sz w:val="28"/>
          <w:szCs w:val="26"/>
          <w:lang w:val="ru-RU"/>
        </w:rPr>
        <w:t>3,189</w:t>
      </w:r>
      <w:r w:rsidRPr="00804C1A">
        <w:rPr>
          <w:sz w:val="28"/>
          <w:szCs w:val="26"/>
          <w:lang w:val="ru-RU"/>
        </w:rPr>
        <w:t xml:space="preserve"> </w:t>
      </w:r>
      <w:r w:rsidR="0010683A" w:rsidRPr="00804C1A">
        <w:rPr>
          <w:sz w:val="28"/>
          <w:szCs w:val="26"/>
          <w:lang w:val="ru-RU"/>
        </w:rPr>
        <w:t>(</w:t>
      </w:r>
      <w:r w:rsidRPr="00804C1A">
        <w:rPr>
          <w:sz w:val="28"/>
          <w:szCs w:val="26"/>
          <w:lang w:val="ru-RU"/>
        </w:rPr>
        <w:t>рад</w:t>
      </w:r>
      <w:r w:rsidR="0010683A" w:rsidRPr="00804C1A">
        <w:rPr>
          <w:sz w:val="28"/>
          <w:szCs w:val="26"/>
          <w:lang w:val="ru-RU"/>
        </w:rPr>
        <w:t>)</w:t>
      </w:r>
      <w:r w:rsidRPr="00804C1A">
        <w:rPr>
          <w:sz w:val="28"/>
          <w:szCs w:val="26"/>
          <w:lang w:val="ru-RU"/>
        </w:rPr>
        <w:t>;</w:t>
      </w:r>
    </w:p>
    <w:p w:rsidR="000843B9" w:rsidRDefault="000843B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2) При эвакуации на автотранспорте:</w:t>
      </w:r>
    </w:p>
    <w:p w:rsidR="000843B9" w:rsidRDefault="000843B9" w:rsidP="00804C1A">
      <w:pPr>
        <w:widowControl w:val="0"/>
        <w:snapToGrid/>
        <w:spacing w:line="360" w:lineRule="auto"/>
        <w:ind w:firstLine="709"/>
        <w:rPr>
          <w:sz w:val="28"/>
          <w:szCs w:val="26"/>
          <w:lang w:val="ru-RU"/>
        </w:rPr>
      </w:pP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rPr>
          <w:noProof/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Д = Д</w:t>
      </w:r>
      <w:r w:rsidRPr="00804C1A">
        <w:rPr>
          <w:sz w:val="28"/>
          <w:szCs w:val="26"/>
          <w:vertAlign w:val="subscript"/>
          <w:lang w:val="ru-RU"/>
        </w:rPr>
        <w:t>пру</w:t>
      </w:r>
      <w:r w:rsidRPr="00804C1A">
        <w:rPr>
          <w:sz w:val="28"/>
          <w:szCs w:val="26"/>
          <w:lang w:val="ru-RU"/>
        </w:rPr>
        <w:t xml:space="preserve"> + Д</w:t>
      </w:r>
      <w:r w:rsidRPr="00804C1A">
        <w:rPr>
          <w:sz w:val="28"/>
          <w:szCs w:val="26"/>
          <w:vertAlign w:val="subscript"/>
          <w:lang w:val="ru-RU"/>
        </w:rPr>
        <w:t>эв</w:t>
      </w:r>
      <w:r w:rsidR="008D42D8" w:rsidRPr="00804C1A">
        <w:rPr>
          <w:sz w:val="28"/>
          <w:szCs w:val="26"/>
          <w:lang w:val="ru-RU"/>
        </w:rPr>
        <w:t xml:space="preserve"> = </w:t>
      </w:r>
      <w:r w:rsidR="00597287" w:rsidRPr="00804C1A">
        <w:rPr>
          <w:sz w:val="28"/>
          <w:lang w:val="ru-RU"/>
        </w:rPr>
        <w:object w:dxaOrig="620" w:dyaOrig="320">
          <v:shape id="_x0000_i1036" type="#_x0000_t75" style="width:30.75pt;height:15.75pt" o:ole="">
            <v:imagedata r:id="rId29" o:title=""/>
          </v:shape>
          <o:OLEObject Type="Embed" ProgID="Equation.DSMT4" ShapeID="_x0000_i1036" DrawAspect="Content" ObjectID="_1457465874" r:id="rId30"/>
        </w:object>
      </w:r>
      <w:r w:rsidR="008D42D8" w:rsidRPr="00804C1A">
        <w:rPr>
          <w:sz w:val="28"/>
          <w:szCs w:val="26"/>
          <w:lang w:val="ru-RU"/>
        </w:rPr>
        <w:t xml:space="preserve">+ 0,002 = </w:t>
      </w:r>
      <w:r w:rsidR="0010683A" w:rsidRPr="00804C1A">
        <w:rPr>
          <w:sz w:val="28"/>
          <w:szCs w:val="26"/>
          <w:lang w:val="ru-RU"/>
        </w:rPr>
        <w:t>3,037</w:t>
      </w:r>
      <w:r w:rsidRPr="00804C1A">
        <w:rPr>
          <w:sz w:val="28"/>
          <w:szCs w:val="26"/>
          <w:lang w:val="ru-RU"/>
        </w:rPr>
        <w:t xml:space="preserve"> </w:t>
      </w:r>
      <w:r w:rsidR="0010683A" w:rsidRPr="00804C1A">
        <w:rPr>
          <w:sz w:val="28"/>
          <w:szCs w:val="26"/>
          <w:lang w:val="ru-RU"/>
        </w:rPr>
        <w:t>(</w:t>
      </w:r>
      <w:r w:rsidRPr="00804C1A">
        <w:rPr>
          <w:sz w:val="28"/>
          <w:szCs w:val="26"/>
          <w:lang w:val="ru-RU"/>
        </w:rPr>
        <w:t>рад</w:t>
      </w:r>
      <w:r w:rsidR="0010683A" w:rsidRPr="00804C1A">
        <w:rPr>
          <w:sz w:val="28"/>
          <w:szCs w:val="26"/>
          <w:lang w:val="ru-RU"/>
        </w:rPr>
        <w:t>)</w:t>
      </w:r>
      <w:r w:rsidRPr="00804C1A">
        <w:rPr>
          <w:noProof/>
          <w:sz w:val="28"/>
          <w:szCs w:val="26"/>
          <w:lang w:val="ru-RU"/>
        </w:rPr>
        <w:t xml:space="preserve"> .</w:t>
      </w: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D558C9" w:rsidRPr="00804C1A" w:rsidRDefault="00D558C9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Д &lt; Д</w:t>
      </w:r>
      <w:r w:rsidRPr="00804C1A">
        <w:rPr>
          <w:sz w:val="28"/>
          <w:szCs w:val="16"/>
          <w:lang w:val="ru-RU"/>
        </w:rPr>
        <w:t>доп</w:t>
      </w:r>
      <w:r w:rsidRPr="00804C1A">
        <w:rPr>
          <w:sz w:val="28"/>
          <w:szCs w:val="26"/>
          <w:lang w:val="ru-RU"/>
        </w:rPr>
        <w:t xml:space="preserve">, т.к. </w:t>
      </w:r>
      <w:r w:rsidR="0010683A" w:rsidRPr="00804C1A">
        <w:rPr>
          <w:sz w:val="28"/>
          <w:szCs w:val="26"/>
          <w:lang w:val="ru-RU"/>
        </w:rPr>
        <w:t xml:space="preserve">3,189 </w:t>
      </w:r>
      <w:r w:rsidRPr="00804C1A">
        <w:rPr>
          <w:sz w:val="28"/>
          <w:szCs w:val="26"/>
          <w:lang w:val="ru-RU"/>
        </w:rPr>
        <w:t xml:space="preserve">&lt; 10 рад, </w:t>
      </w:r>
      <w:r w:rsidR="0010683A" w:rsidRPr="00804C1A">
        <w:rPr>
          <w:sz w:val="28"/>
          <w:szCs w:val="26"/>
          <w:lang w:val="ru-RU"/>
        </w:rPr>
        <w:t xml:space="preserve">3,037 </w:t>
      </w:r>
      <w:r w:rsidRPr="00804C1A">
        <w:rPr>
          <w:sz w:val="28"/>
          <w:szCs w:val="26"/>
          <w:lang w:val="ru-RU"/>
        </w:rPr>
        <w:t>&lt; 10 рад, следовательно, люди получат дозу внешнего облучения менее 10 рад. Значит, внешняя доза облучения не вызывает радиационных поражений не в случае э</w:t>
      </w:r>
      <w:r w:rsidR="008D42D8" w:rsidRPr="00804C1A">
        <w:rPr>
          <w:sz w:val="28"/>
          <w:szCs w:val="26"/>
          <w:lang w:val="ru-RU"/>
        </w:rPr>
        <w:t>вакуации пешими колоннами</w:t>
      </w:r>
      <w:r w:rsidRPr="00804C1A">
        <w:rPr>
          <w:sz w:val="28"/>
          <w:szCs w:val="26"/>
          <w:lang w:val="ru-RU"/>
        </w:rPr>
        <w:t xml:space="preserve">, не в случае эвакуации автотранспортом. </w:t>
      </w:r>
    </w:p>
    <w:p w:rsidR="000843B9" w:rsidRDefault="000843B9" w:rsidP="00804C1A">
      <w:pPr>
        <w:pStyle w:val="3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7" w:name="_Toc184139190"/>
      <w:bookmarkStart w:id="8" w:name="_Toc184664183"/>
    </w:p>
    <w:p w:rsidR="008D42D8" w:rsidRPr="00804C1A" w:rsidRDefault="008D42D8" w:rsidP="000843B9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9" w:name="_Toc243338789"/>
      <w:r w:rsidRPr="00804C1A">
        <w:rPr>
          <w:rFonts w:ascii="Times New Roman" w:hAnsi="Times New Roman"/>
          <w:sz w:val="28"/>
        </w:rPr>
        <w:t>Раздел 2. Оценка химической обстановки при аварии на химически опасном объекте</w:t>
      </w:r>
      <w:bookmarkEnd w:id="7"/>
      <w:bookmarkEnd w:id="8"/>
      <w:bookmarkEnd w:id="9"/>
    </w:p>
    <w:p w:rsidR="008D42D8" w:rsidRPr="00804C1A" w:rsidRDefault="008D42D8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 xml:space="preserve">Из большого числа вредных веществ, в том числе производимых и используемых в промышленности, лишь сравнительно небольшая часть может быть отнесена к опасным и тем более к тем, которые могут привести к ЧС различного масштаба. Критерием для отнесения химического вещества к опасным служит уровень средней смертельной дозы. В настоящее время в соответствии с законом РФ «О безопасности в промышленности» (1997) к ним относят 179 наиболее опасных веществ, используемых в промышленности. Из этих веществ в зависимости от их свойств выделены вещества, которые при несоблюдении норм безопасности или нарушении штатных технологий могут заразить окружающую среду с поражающими концентрациями, стать причиной массового поражения людей, привести к ЧС. Такие вещества получили название аварийно химически опасных (АХОВ). </w:t>
      </w:r>
    </w:p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Крупными запасами АХОВ располагают предприятия химической, целлюлозно-бумажной, нефтехимической, металлургической промышленности, предприятия агропромышленного комплекса, ЖКХ.</w:t>
      </w:r>
    </w:p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Химически опасным объектом (ХОО) называется объект, при аварии или разрушении которого могут произойти массовые поражения людей и загрязнения окружающей среды АХОВ. На аварийно химически опасных объектах в больших количествах, наиболее распространенными являются хлор, аммиак, сероводород, сероуглерод, сернистый ангидрид, диметиламин, азотная и серная кислоты.</w:t>
      </w:r>
    </w:p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Развитие аварийных процессов на ХОО и масштабы возможных ЧС в большой мере зависят от способа хранения АХОВ. Такие вещества, как хлор, аммиак, сероводород, фтор и ряд других, имеют низкие температуры кипения, в силу чего при нормальных окружающих температурах находятся в газообразном состоянии. Так как в таком состоянии они занимают большие объемы, не приемлемые в производственных условиях, то для их хранения и транспортировки используются способы хранения, позволяющие сократить объем резервуаров. Наиболее эффективным способом хранения является сжижение газов.</w:t>
      </w:r>
    </w:p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Для хранения веществ в виде жидкости используются два основных способа. Первый способ – хранение под давлением, при котором температура кипения вещества повышается выше температуры окружающей среды. Вторым способом является изотермическое хранение при температурах на 0,1 – 0,2</w:t>
      </w:r>
      <w:r w:rsidRPr="00804C1A">
        <w:rPr>
          <w:bCs/>
          <w:iCs/>
          <w:sz w:val="28"/>
          <w:szCs w:val="24"/>
          <w:vertAlign w:val="superscript"/>
          <w:lang w:val="ru-RU"/>
        </w:rPr>
        <w:t>0</w:t>
      </w:r>
      <w:r w:rsidRPr="00804C1A">
        <w:rPr>
          <w:bCs/>
          <w:iCs/>
          <w:sz w:val="28"/>
          <w:szCs w:val="24"/>
          <w:lang w:val="ru-RU"/>
        </w:rPr>
        <w:t>С ниже температуры кипения вещества при нормальном давлении. Хранение осуществляется в резервуарах с теплоизоляцией.</w:t>
      </w:r>
    </w:p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При авариях на ХОО поражение людей химическими веществами происходит в основном при вдыхании зараженного воздуха (ингаляционно), при попадании АХОВ на кожу, при употреблении в пищу зараженных продуктов и воды (пероральное). Степень и характер нарушений жизнедеятельности человека (степень поражения) при воздействии АХОВ зависят от токсичности АХОВ, его агрегатного состояния, концентрации в воздухе, продолжительности воздействия, путей проникновения в организм и индивидуальных особенностей организма человека.</w:t>
      </w:r>
    </w:p>
    <w:p w:rsidR="008D42D8" w:rsidRPr="00804C1A" w:rsidRDefault="008D42D8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8D42D8" w:rsidRPr="00804C1A" w:rsidRDefault="008D42D8" w:rsidP="00804C1A">
      <w:pPr>
        <w:pStyle w:val="3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  <w:szCs w:val="20"/>
        </w:rPr>
      </w:pPr>
      <w:bookmarkStart w:id="10" w:name="_Toc184139191"/>
      <w:bookmarkStart w:id="11" w:name="_Toc184664184"/>
      <w:bookmarkStart w:id="12" w:name="_Toc243338790"/>
      <w:r w:rsidRPr="00804C1A">
        <w:rPr>
          <w:rFonts w:ascii="Times New Roman" w:hAnsi="Times New Roman"/>
          <w:sz w:val="28"/>
        </w:rPr>
        <w:t>Исходные данные</w:t>
      </w:r>
      <w:bookmarkEnd w:id="10"/>
      <w:bookmarkEnd w:id="11"/>
      <w:bookmarkEnd w:id="1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1226"/>
        <w:gridCol w:w="1861"/>
        <w:gridCol w:w="353"/>
        <w:gridCol w:w="1483"/>
        <w:gridCol w:w="1134"/>
        <w:gridCol w:w="992"/>
        <w:gridCol w:w="1418"/>
      </w:tblGrid>
      <w:tr w:rsidR="008D42D8" w:rsidRPr="00757FC9" w:rsidTr="00757FC9">
        <w:trPr>
          <w:jc w:val="center"/>
        </w:trPr>
        <w:tc>
          <w:tcPr>
            <w:tcW w:w="425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b/>
                <w:color w:val="000000"/>
                <w:szCs w:val="22"/>
                <w:lang w:val="ru-RU"/>
              </w:rPr>
            </w:pPr>
            <w:r w:rsidRPr="00757FC9">
              <w:rPr>
                <w:b/>
                <w:color w:val="000000"/>
                <w:szCs w:val="22"/>
                <w:lang w:val="ru-RU"/>
              </w:rPr>
              <w:t>Q, т</w:t>
            </w:r>
          </w:p>
        </w:tc>
        <w:tc>
          <w:tcPr>
            <w:tcW w:w="1226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b/>
                <w:color w:val="000000"/>
                <w:szCs w:val="22"/>
                <w:lang w:val="ru-RU"/>
              </w:rPr>
            </w:pPr>
            <w:r w:rsidRPr="00757FC9">
              <w:rPr>
                <w:b/>
                <w:color w:val="000000"/>
                <w:szCs w:val="22"/>
                <w:lang w:val="ru-RU"/>
              </w:rPr>
              <w:t>АХОВ</w:t>
            </w:r>
          </w:p>
        </w:tc>
        <w:tc>
          <w:tcPr>
            <w:tcW w:w="0" w:type="auto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b/>
                <w:color w:val="000000"/>
                <w:szCs w:val="22"/>
                <w:lang w:val="ru-RU"/>
              </w:rPr>
            </w:pPr>
            <w:r w:rsidRPr="00757FC9">
              <w:rPr>
                <w:b/>
                <w:color w:val="000000"/>
                <w:szCs w:val="22"/>
                <w:lang w:val="ru-RU"/>
              </w:rPr>
              <w:t>Скорость ветра, м/с</w:t>
            </w:r>
          </w:p>
        </w:tc>
        <w:tc>
          <w:tcPr>
            <w:tcW w:w="353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b/>
                <w:color w:val="000000"/>
                <w:szCs w:val="22"/>
                <w:lang w:val="ru-RU"/>
              </w:rPr>
            </w:pPr>
            <w:r w:rsidRPr="00757FC9">
              <w:rPr>
                <w:b/>
                <w:color w:val="000000"/>
                <w:szCs w:val="22"/>
                <w:lang w:val="ru-RU"/>
              </w:rPr>
              <w:t>t,</w:t>
            </w:r>
            <w:r w:rsidRPr="00757FC9">
              <w:rPr>
                <w:b/>
                <w:color w:val="000000"/>
                <w:szCs w:val="22"/>
                <w:vertAlign w:val="superscript"/>
                <w:lang w:val="ru-RU"/>
              </w:rPr>
              <w:t xml:space="preserve"> 0</w:t>
            </w:r>
            <w:r w:rsidRPr="00757FC9">
              <w:rPr>
                <w:b/>
                <w:color w:val="000000"/>
                <w:szCs w:val="22"/>
                <w:lang w:val="ru-RU"/>
              </w:rPr>
              <w:t>С</w:t>
            </w:r>
          </w:p>
        </w:tc>
        <w:tc>
          <w:tcPr>
            <w:tcW w:w="1483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b/>
                <w:color w:val="000000"/>
                <w:szCs w:val="22"/>
                <w:lang w:val="ru-RU"/>
              </w:rPr>
            </w:pPr>
            <w:r w:rsidRPr="00757FC9">
              <w:rPr>
                <w:b/>
                <w:color w:val="000000"/>
                <w:szCs w:val="22"/>
                <w:lang w:val="ru-RU"/>
              </w:rPr>
              <w:t>Вертикальная устойчивость воздуха</w:t>
            </w:r>
          </w:p>
        </w:tc>
        <w:tc>
          <w:tcPr>
            <w:tcW w:w="1134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b/>
                <w:color w:val="000000"/>
                <w:szCs w:val="22"/>
                <w:lang w:val="ru-RU"/>
              </w:rPr>
            </w:pPr>
            <w:r w:rsidRPr="00757FC9">
              <w:rPr>
                <w:b/>
                <w:color w:val="000000"/>
                <w:szCs w:val="22"/>
                <w:lang w:val="ru-RU"/>
              </w:rPr>
              <w:t xml:space="preserve">Вид </w:t>
            </w:r>
            <w:r w:rsidRPr="00757FC9">
              <w:rPr>
                <w:b/>
                <w:color w:val="000000"/>
                <w:szCs w:val="22"/>
                <w:lang w:val="ru-RU"/>
              </w:rPr>
              <w:br/>
              <w:t xml:space="preserve">разлива </w:t>
            </w:r>
            <w:r w:rsidRPr="00757FC9">
              <w:rPr>
                <w:b/>
                <w:color w:val="000000"/>
                <w:szCs w:val="22"/>
                <w:lang w:val="ru-RU"/>
              </w:rPr>
              <w:br/>
              <w:t>АХОВ</w:t>
            </w:r>
          </w:p>
        </w:tc>
        <w:tc>
          <w:tcPr>
            <w:tcW w:w="992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b/>
                <w:color w:val="000000"/>
                <w:szCs w:val="22"/>
                <w:lang w:val="ru-RU"/>
              </w:rPr>
            </w:pPr>
            <w:r w:rsidRPr="00757FC9">
              <w:rPr>
                <w:b/>
                <w:color w:val="000000"/>
                <w:szCs w:val="22"/>
                <w:lang w:val="ru-RU"/>
              </w:rPr>
              <w:t>Высота поддона, м</w:t>
            </w:r>
          </w:p>
        </w:tc>
        <w:tc>
          <w:tcPr>
            <w:tcW w:w="1418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b/>
                <w:color w:val="000000"/>
                <w:szCs w:val="22"/>
                <w:lang w:val="ru-RU"/>
              </w:rPr>
            </w:pPr>
            <w:r w:rsidRPr="00757FC9">
              <w:rPr>
                <w:b/>
                <w:color w:val="000000"/>
                <w:szCs w:val="22"/>
                <w:lang w:val="ru-RU"/>
              </w:rPr>
              <w:t xml:space="preserve">Расстояние до объекта, </w:t>
            </w:r>
            <w:r w:rsidRPr="00757FC9">
              <w:rPr>
                <w:b/>
                <w:color w:val="000000"/>
                <w:szCs w:val="22"/>
                <w:lang w:val="en-US"/>
              </w:rPr>
              <w:t>R</w:t>
            </w:r>
            <w:r w:rsidRPr="00757FC9">
              <w:rPr>
                <w:b/>
                <w:color w:val="000000"/>
                <w:szCs w:val="22"/>
                <w:lang w:val="ru-RU"/>
              </w:rPr>
              <w:t>, км</w:t>
            </w:r>
          </w:p>
        </w:tc>
      </w:tr>
      <w:tr w:rsidR="008D42D8" w:rsidRPr="00757FC9" w:rsidTr="00757FC9">
        <w:trPr>
          <w:jc w:val="center"/>
        </w:trPr>
        <w:tc>
          <w:tcPr>
            <w:tcW w:w="425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color w:val="000000"/>
                <w:szCs w:val="22"/>
                <w:lang w:val="ru-RU"/>
              </w:rPr>
            </w:pPr>
            <w:r w:rsidRPr="00757FC9">
              <w:rPr>
                <w:color w:val="000000"/>
                <w:szCs w:val="22"/>
                <w:lang w:val="ru-RU"/>
              </w:rPr>
              <w:t>45</w:t>
            </w:r>
          </w:p>
        </w:tc>
        <w:tc>
          <w:tcPr>
            <w:tcW w:w="1226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color w:val="000000"/>
                <w:szCs w:val="22"/>
                <w:lang w:val="ru-RU"/>
              </w:rPr>
            </w:pPr>
            <w:r w:rsidRPr="00757FC9">
              <w:rPr>
                <w:color w:val="000000"/>
                <w:szCs w:val="22"/>
                <w:lang w:val="ru-RU"/>
              </w:rPr>
              <w:t>Хлористый водород</w:t>
            </w:r>
          </w:p>
        </w:tc>
        <w:tc>
          <w:tcPr>
            <w:tcW w:w="0" w:type="auto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color w:val="000000"/>
                <w:szCs w:val="22"/>
                <w:lang w:val="ru-RU"/>
              </w:rPr>
            </w:pPr>
            <w:r w:rsidRPr="00757FC9">
              <w:rPr>
                <w:color w:val="000000"/>
                <w:szCs w:val="22"/>
                <w:lang w:val="ru-RU"/>
              </w:rPr>
              <w:t>5</w:t>
            </w:r>
          </w:p>
        </w:tc>
        <w:tc>
          <w:tcPr>
            <w:tcW w:w="353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color w:val="000000"/>
                <w:szCs w:val="22"/>
                <w:lang w:val="ru-RU"/>
              </w:rPr>
            </w:pPr>
            <w:r w:rsidRPr="00757FC9">
              <w:rPr>
                <w:color w:val="000000"/>
                <w:szCs w:val="22"/>
                <w:lang w:val="ru-RU"/>
              </w:rPr>
              <w:t>20</w:t>
            </w:r>
          </w:p>
        </w:tc>
        <w:tc>
          <w:tcPr>
            <w:tcW w:w="1483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color w:val="000000"/>
                <w:szCs w:val="22"/>
                <w:lang w:val="ru-RU"/>
              </w:rPr>
            </w:pPr>
            <w:r w:rsidRPr="00757FC9">
              <w:rPr>
                <w:color w:val="000000"/>
                <w:szCs w:val="22"/>
                <w:lang w:val="ru-RU"/>
              </w:rPr>
              <w:t>Изотермия</w:t>
            </w:r>
          </w:p>
        </w:tc>
        <w:tc>
          <w:tcPr>
            <w:tcW w:w="1134" w:type="dxa"/>
          </w:tcPr>
          <w:p w:rsidR="008D42D8" w:rsidRPr="00757FC9" w:rsidRDefault="008D42D8" w:rsidP="00757FC9">
            <w:pPr>
              <w:widowControl w:val="0"/>
              <w:snapToGrid/>
              <w:spacing w:line="360" w:lineRule="auto"/>
              <w:jc w:val="both"/>
              <w:rPr>
                <w:color w:val="000000"/>
                <w:szCs w:val="22"/>
                <w:lang w:val="ru-RU"/>
              </w:rPr>
            </w:pPr>
            <w:r w:rsidRPr="00757FC9">
              <w:rPr>
                <w:color w:val="000000"/>
                <w:szCs w:val="22"/>
                <w:lang w:val="ru-RU"/>
              </w:rPr>
              <w:t>В поддон</w:t>
            </w:r>
          </w:p>
        </w:tc>
        <w:tc>
          <w:tcPr>
            <w:tcW w:w="992" w:type="dxa"/>
          </w:tcPr>
          <w:p w:rsidR="008D42D8" w:rsidRPr="00757FC9" w:rsidRDefault="00CD5B89" w:rsidP="00757FC9">
            <w:pPr>
              <w:widowControl w:val="0"/>
              <w:snapToGrid/>
              <w:spacing w:line="360" w:lineRule="auto"/>
              <w:jc w:val="both"/>
              <w:rPr>
                <w:color w:val="000000"/>
                <w:szCs w:val="22"/>
                <w:lang w:val="ru-RU"/>
              </w:rPr>
            </w:pPr>
            <w:r w:rsidRPr="00757FC9">
              <w:rPr>
                <w:color w:val="000000"/>
                <w:szCs w:val="22"/>
                <w:lang w:val="ru-RU"/>
              </w:rPr>
              <w:t>1,0</w:t>
            </w:r>
          </w:p>
        </w:tc>
        <w:tc>
          <w:tcPr>
            <w:tcW w:w="1418" w:type="dxa"/>
          </w:tcPr>
          <w:p w:rsidR="008D42D8" w:rsidRPr="00757FC9" w:rsidRDefault="00CD5B89" w:rsidP="00757FC9">
            <w:pPr>
              <w:widowControl w:val="0"/>
              <w:snapToGrid/>
              <w:spacing w:line="360" w:lineRule="auto"/>
              <w:jc w:val="both"/>
              <w:rPr>
                <w:color w:val="000000"/>
                <w:szCs w:val="22"/>
                <w:lang w:val="ru-RU"/>
              </w:rPr>
            </w:pPr>
            <w:r w:rsidRPr="00757FC9">
              <w:rPr>
                <w:color w:val="000000"/>
                <w:szCs w:val="22"/>
                <w:lang w:val="ru-RU"/>
              </w:rPr>
              <w:t>1,8</w:t>
            </w:r>
          </w:p>
        </w:tc>
      </w:tr>
    </w:tbl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8D42D8" w:rsidRPr="00804C1A" w:rsidRDefault="008D42D8" w:rsidP="00804C1A">
      <w:pPr>
        <w:widowControl w:val="0"/>
        <w:snapToGrid/>
        <w:spacing w:line="360" w:lineRule="auto"/>
        <w:ind w:firstLine="709"/>
        <w:jc w:val="both"/>
        <w:rPr>
          <w:b/>
          <w:color w:val="000000"/>
          <w:sz w:val="28"/>
          <w:szCs w:val="26"/>
          <w:lang w:val="ru-RU"/>
        </w:rPr>
      </w:pPr>
      <w:r w:rsidRPr="00804C1A">
        <w:rPr>
          <w:b/>
          <w:color w:val="000000"/>
          <w:sz w:val="28"/>
          <w:szCs w:val="26"/>
          <w:lang w:val="ru-RU"/>
        </w:rPr>
        <w:t>Определить размеры и форму очага заражения (глубину и ширину распространения зараженного воздуха).</w:t>
      </w:r>
    </w:p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Расчеты производятся методом коэффициентов.</w:t>
      </w:r>
    </w:p>
    <w:p w:rsidR="008D42D8" w:rsidRPr="00804C1A" w:rsidRDefault="008D42D8" w:rsidP="00804C1A">
      <w:pPr>
        <w:widowControl w:val="0"/>
        <w:suppressLineNumbers/>
        <w:shd w:val="clear" w:color="auto" w:fill="FFFFFF"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Метеорологическую обстановку определяют по прогнозу или фактически уточняют на момент аварии. Параметры метеорологической обстановки включают:</w:t>
      </w:r>
    </w:p>
    <w:p w:rsidR="008D42D8" w:rsidRPr="00804C1A" w:rsidRDefault="008D42D8" w:rsidP="00804C1A">
      <w:pPr>
        <w:widowControl w:val="0"/>
        <w:suppressLineNumbers/>
        <w:shd w:val="clear" w:color="auto" w:fill="FFFFFF"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- направление и скорость ветра на высоте 10 м: </w:t>
      </w:r>
      <w:r w:rsidR="00CD5B89" w:rsidRPr="00804C1A">
        <w:rPr>
          <w:sz w:val="28"/>
          <w:szCs w:val="24"/>
          <w:lang w:val="ru-RU"/>
        </w:rPr>
        <w:t>5</w:t>
      </w:r>
      <w:r w:rsidRPr="00804C1A">
        <w:rPr>
          <w:sz w:val="28"/>
          <w:szCs w:val="24"/>
          <w:lang w:val="ru-RU"/>
        </w:rPr>
        <w:t xml:space="preserve"> м/с;</w:t>
      </w:r>
    </w:p>
    <w:p w:rsidR="008D42D8" w:rsidRPr="00804C1A" w:rsidRDefault="008D42D8" w:rsidP="00804C1A">
      <w:pPr>
        <w:widowControl w:val="0"/>
        <w:suppressLineNumbers/>
        <w:shd w:val="clear" w:color="auto" w:fill="FFFFFF"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- температуру возд</w:t>
      </w:r>
      <w:r w:rsidR="00CD5B89" w:rsidRPr="00804C1A">
        <w:rPr>
          <w:sz w:val="28"/>
          <w:szCs w:val="24"/>
          <w:lang w:val="ru-RU"/>
        </w:rPr>
        <w:t>уха и почвы в районе аварии: 20</w:t>
      </w:r>
      <w:r w:rsidRPr="00804C1A">
        <w:rPr>
          <w:sz w:val="28"/>
          <w:szCs w:val="24"/>
          <w:lang w:val="ru-RU"/>
        </w:rPr>
        <w:t xml:space="preserve"> </w:t>
      </w:r>
      <w:r w:rsidRPr="00804C1A">
        <w:rPr>
          <w:sz w:val="28"/>
          <w:szCs w:val="24"/>
          <w:vertAlign w:val="superscript"/>
          <w:lang w:val="ru-RU"/>
        </w:rPr>
        <w:t>o</w:t>
      </w:r>
      <w:r w:rsidRPr="00804C1A">
        <w:rPr>
          <w:sz w:val="28"/>
          <w:szCs w:val="24"/>
          <w:lang w:val="ru-RU"/>
        </w:rPr>
        <w:t xml:space="preserve">C; </w:t>
      </w:r>
    </w:p>
    <w:p w:rsidR="008D42D8" w:rsidRDefault="008D42D8" w:rsidP="00804C1A">
      <w:pPr>
        <w:widowControl w:val="0"/>
        <w:suppressLineNumbers/>
        <w:shd w:val="clear" w:color="auto" w:fill="FFFFFF"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- степень вертикальной устойчивости атмосферы: изотермия.</w:t>
      </w:r>
    </w:p>
    <w:p w:rsidR="00757FC9" w:rsidRPr="00804C1A" w:rsidRDefault="00757FC9" w:rsidP="00804C1A">
      <w:pPr>
        <w:widowControl w:val="0"/>
        <w:suppressLineNumbers/>
        <w:shd w:val="clear" w:color="auto" w:fill="FFFFFF"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tbl>
      <w:tblPr>
        <w:tblW w:w="6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6"/>
        <w:gridCol w:w="5404"/>
      </w:tblGrid>
      <w:tr w:rsidR="008D42D8" w:rsidRPr="00DF647D" w:rsidTr="00DF647D">
        <w:trPr>
          <w:jc w:val="center"/>
        </w:trPr>
        <w:tc>
          <w:tcPr>
            <w:tcW w:w="675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lang w:val="ru-RU"/>
              </w:rPr>
              <w:sym w:font="Symbol" w:char="F072"/>
            </w:r>
          </w:p>
        </w:tc>
        <w:tc>
          <w:tcPr>
            <w:tcW w:w="426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404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 xml:space="preserve">удельный вес АХОВ (табл. 2.6), </w:t>
            </w:r>
            <w:r w:rsidRPr="00DF647D">
              <w:rPr>
                <w:lang w:val="ru-RU"/>
              </w:rPr>
              <w:sym w:font="Symbol" w:char="F072"/>
            </w:r>
            <w:r w:rsidRPr="00DF647D">
              <w:rPr>
                <w:szCs w:val="24"/>
                <w:lang w:val="ru-RU"/>
              </w:rPr>
              <w:t xml:space="preserve"> = </w:t>
            </w:r>
            <w:r w:rsidR="00CD5B89" w:rsidRPr="00DF647D">
              <w:rPr>
                <w:color w:val="000000"/>
                <w:lang w:val="ru-RU"/>
              </w:rPr>
              <w:t>1,191</w:t>
            </w:r>
            <w:r w:rsidRPr="00DF647D">
              <w:rPr>
                <w:szCs w:val="24"/>
                <w:lang w:val="ru-RU"/>
              </w:rPr>
              <w:t>т/м</w:t>
            </w:r>
            <w:r w:rsidRPr="00DF647D">
              <w:rPr>
                <w:szCs w:val="24"/>
                <w:vertAlign w:val="superscript"/>
                <w:lang w:val="ru-RU"/>
              </w:rPr>
              <w:t>3</w:t>
            </w:r>
            <w:r w:rsidRPr="00DF647D">
              <w:rPr>
                <w:szCs w:val="24"/>
                <w:lang w:val="ru-RU"/>
              </w:rPr>
              <w:t>;</w:t>
            </w:r>
          </w:p>
        </w:tc>
      </w:tr>
      <w:tr w:rsidR="008D42D8" w:rsidRPr="00DF647D" w:rsidTr="00DF647D">
        <w:trPr>
          <w:jc w:val="center"/>
        </w:trPr>
        <w:tc>
          <w:tcPr>
            <w:tcW w:w="675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H</w:t>
            </w:r>
          </w:p>
        </w:tc>
        <w:tc>
          <w:tcPr>
            <w:tcW w:w="426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404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толщина</w:t>
            </w:r>
            <w:r w:rsidR="00CD5B89" w:rsidRPr="00DF647D">
              <w:rPr>
                <w:szCs w:val="24"/>
                <w:lang w:val="ru-RU"/>
              </w:rPr>
              <w:t xml:space="preserve"> слоя жидкости (АХОВ) в поддоне, h =</w:t>
            </w:r>
            <w:r w:rsidR="00523429" w:rsidRPr="00DF647D">
              <w:rPr>
                <w:szCs w:val="24"/>
                <w:lang w:val="ru-RU"/>
              </w:rPr>
              <w:t xml:space="preserve"> </w:t>
            </w:r>
            <w:r w:rsidR="00CD5B89" w:rsidRPr="00DF647D">
              <w:rPr>
                <w:szCs w:val="24"/>
                <w:lang w:val="ru-RU"/>
              </w:rPr>
              <w:t>0,8</w:t>
            </w:r>
            <w:r w:rsidRPr="00DF647D">
              <w:rPr>
                <w:szCs w:val="24"/>
                <w:lang w:val="ru-RU"/>
              </w:rPr>
              <w:t xml:space="preserve"> м.</w:t>
            </w:r>
          </w:p>
        </w:tc>
      </w:tr>
      <w:tr w:rsidR="008D42D8" w:rsidRPr="00DF647D" w:rsidTr="00DF647D">
        <w:trPr>
          <w:jc w:val="center"/>
        </w:trPr>
        <w:tc>
          <w:tcPr>
            <w:tcW w:w="675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K</w:t>
            </w:r>
            <w:r w:rsidRPr="00DF647D">
              <w:rPr>
                <w:szCs w:val="24"/>
                <w:vertAlign w:val="subscript"/>
                <w:lang w:val="ru-RU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404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зависит от условий хранения АХОВ (табл. 2.5), K1</w:t>
            </w:r>
            <w:r w:rsidR="00CD5B89" w:rsidRPr="00DF647D">
              <w:rPr>
                <w:szCs w:val="24"/>
                <w:lang w:val="ru-RU"/>
              </w:rPr>
              <w:t xml:space="preserve"> = 0,2</w:t>
            </w:r>
            <w:r w:rsidRPr="00DF647D">
              <w:rPr>
                <w:szCs w:val="24"/>
                <w:lang w:val="ru-RU"/>
              </w:rPr>
              <w:t>8;</w:t>
            </w:r>
          </w:p>
        </w:tc>
      </w:tr>
      <w:tr w:rsidR="008D42D8" w:rsidRPr="00DF647D" w:rsidTr="00DF647D">
        <w:trPr>
          <w:jc w:val="center"/>
        </w:trPr>
        <w:tc>
          <w:tcPr>
            <w:tcW w:w="675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K</w:t>
            </w:r>
            <w:r w:rsidRPr="00DF647D">
              <w:rPr>
                <w:szCs w:val="24"/>
                <w:vertAlign w:val="subscript"/>
                <w:lang w:val="ru-RU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404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зависит от физико-химических свойств</w:t>
            </w:r>
            <w:r w:rsidRPr="00DF647D">
              <w:rPr>
                <w:b/>
                <w:szCs w:val="24"/>
                <w:lang w:val="ru-RU"/>
              </w:rPr>
              <w:t xml:space="preserve"> </w:t>
            </w:r>
            <w:r w:rsidRPr="00DF647D">
              <w:rPr>
                <w:szCs w:val="24"/>
                <w:lang w:val="ru-RU"/>
              </w:rPr>
              <w:t>АХОВ (табл. 2.5), K</w:t>
            </w:r>
            <w:r w:rsidRPr="00DF647D">
              <w:rPr>
                <w:szCs w:val="24"/>
                <w:vertAlign w:val="subscript"/>
                <w:lang w:val="ru-RU"/>
              </w:rPr>
              <w:t>2</w:t>
            </w:r>
            <w:r w:rsidRPr="00DF647D">
              <w:rPr>
                <w:szCs w:val="24"/>
                <w:lang w:val="ru-RU"/>
              </w:rPr>
              <w:t xml:space="preserve"> =0,0</w:t>
            </w:r>
            <w:r w:rsidR="00CD5B89" w:rsidRPr="00DF647D">
              <w:rPr>
                <w:szCs w:val="24"/>
                <w:lang w:val="ru-RU"/>
              </w:rPr>
              <w:t>37</w:t>
            </w:r>
            <w:r w:rsidRPr="00DF647D">
              <w:rPr>
                <w:szCs w:val="24"/>
                <w:lang w:val="ru-RU"/>
              </w:rPr>
              <w:t>;</w:t>
            </w:r>
          </w:p>
        </w:tc>
      </w:tr>
      <w:tr w:rsidR="008D42D8" w:rsidRPr="00DF647D" w:rsidTr="00DF647D">
        <w:trPr>
          <w:trHeight w:val="581"/>
          <w:jc w:val="center"/>
        </w:trPr>
        <w:tc>
          <w:tcPr>
            <w:tcW w:w="675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K</w:t>
            </w:r>
            <w:r w:rsidRPr="00DF647D">
              <w:rPr>
                <w:szCs w:val="24"/>
                <w:vertAlign w:val="subscript"/>
                <w:lang w:val="ru-RU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404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отнош</w:t>
            </w:r>
            <w:r w:rsidR="00CD5B89" w:rsidRPr="00DF647D">
              <w:rPr>
                <w:szCs w:val="24"/>
                <w:lang w:val="ru-RU"/>
              </w:rPr>
              <w:t>ение пороговой токсодозы хлора</w:t>
            </w:r>
            <w:r w:rsidRPr="00DF647D">
              <w:rPr>
                <w:szCs w:val="24"/>
                <w:lang w:val="ru-RU"/>
              </w:rPr>
              <w:t xml:space="preserve"> к пороговой токсодозы данного АХОВ (табл. 2.5), K</w:t>
            </w:r>
            <w:r w:rsidRPr="00DF647D">
              <w:rPr>
                <w:szCs w:val="24"/>
                <w:vertAlign w:val="subscript"/>
                <w:lang w:val="ru-RU"/>
              </w:rPr>
              <w:t>3</w:t>
            </w:r>
            <w:r w:rsidRPr="00DF647D">
              <w:rPr>
                <w:szCs w:val="24"/>
                <w:lang w:val="ru-RU"/>
              </w:rPr>
              <w:t xml:space="preserve"> = </w:t>
            </w:r>
            <w:r w:rsidR="00CD5B89" w:rsidRPr="00DF647D">
              <w:rPr>
                <w:szCs w:val="24"/>
                <w:lang w:val="ru-RU"/>
              </w:rPr>
              <w:t>0,3</w:t>
            </w:r>
            <w:r w:rsidRPr="00DF647D">
              <w:rPr>
                <w:szCs w:val="24"/>
                <w:lang w:val="ru-RU"/>
              </w:rPr>
              <w:t>;</w:t>
            </w:r>
          </w:p>
        </w:tc>
      </w:tr>
      <w:tr w:rsidR="008D42D8" w:rsidRPr="00DF647D" w:rsidTr="00DF647D">
        <w:trPr>
          <w:trHeight w:val="581"/>
          <w:jc w:val="center"/>
        </w:trPr>
        <w:tc>
          <w:tcPr>
            <w:tcW w:w="675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K</w:t>
            </w:r>
            <w:r w:rsidRPr="00DF647D">
              <w:rPr>
                <w:szCs w:val="24"/>
                <w:vertAlign w:val="subscript"/>
                <w:lang w:val="ru-RU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404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учитывает скорость ветра (табл. 2.3), K</w:t>
            </w:r>
            <w:r w:rsidRPr="00DF647D">
              <w:rPr>
                <w:szCs w:val="24"/>
                <w:vertAlign w:val="subscript"/>
                <w:lang w:val="ru-RU"/>
              </w:rPr>
              <w:t>4</w:t>
            </w:r>
            <w:r w:rsidRPr="00DF647D">
              <w:rPr>
                <w:szCs w:val="24"/>
                <w:lang w:val="ru-RU"/>
              </w:rPr>
              <w:t xml:space="preserve"> = </w:t>
            </w:r>
            <w:r w:rsidR="00CD5B89" w:rsidRPr="00DF647D">
              <w:rPr>
                <w:szCs w:val="24"/>
                <w:lang w:val="ru-RU"/>
              </w:rPr>
              <w:t>2</w:t>
            </w:r>
            <w:r w:rsidRPr="00DF647D">
              <w:rPr>
                <w:szCs w:val="24"/>
                <w:lang w:val="ru-RU"/>
              </w:rPr>
              <w:t>,34;</w:t>
            </w:r>
          </w:p>
        </w:tc>
      </w:tr>
      <w:tr w:rsidR="008D42D8" w:rsidRPr="00DF647D" w:rsidTr="00DF647D">
        <w:trPr>
          <w:trHeight w:val="581"/>
          <w:jc w:val="center"/>
        </w:trPr>
        <w:tc>
          <w:tcPr>
            <w:tcW w:w="675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K</w:t>
            </w:r>
            <w:r w:rsidRPr="00DF647D">
              <w:rPr>
                <w:szCs w:val="24"/>
                <w:vertAlign w:val="subscript"/>
                <w:lang w:val="ru-RU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404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 xml:space="preserve">учитывает степень вертикальной устойчивости атмосферы, при изотермии: </w:t>
            </w:r>
          </w:p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K</w:t>
            </w:r>
            <w:r w:rsidRPr="00DF647D">
              <w:rPr>
                <w:szCs w:val="24"/>
                <w:vertAlign w:val="subscript"/>
                <w:lang w:val="ru-RU"/>
              </w:rPr>
              <w:t>5</w:t>
            </w:r>
            <w:r w:rsidRPr="00DF647D">
              <w:rPr>
                <w:szCs w:val="24"/>
                <w:lang w:val="ru-RU"/>
              </w:rPr>
              <w:t xml:space="preserve"> = 0,23;</w:t>
            </w:r>
          </w:p>
        </w:tc>
      </w:tr>
      <w:tr w:rsidR="008D42D8" w:rsidRPr="00DF647D" w:rsidTr="00DF647D">
        <w:trPr>
          <w:trHeight w:val="581"/>
          <w:jc w:val="center"/>
        </w:trPr>
        <w:tc>
          <w:tcPr>
            <w:tcW w:w="675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K</w:t>
            </w:r>
            <w:r w:rsidRPr="00DF647D">
              <w:rPr>
                <w:szCs w:val="24"/>
                <w:vertAlign w:val="subscript"/>
                <w:lang w:val="ru-RU"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404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учитывает влияние температуры воздуха (табл. 2.5), K</w:t>
            </w:r>
            <w:r w:rsidRPr="00DF647D">
              <w:rPr>
                <w:szCs w:val="24"/>
                <w:vertAlign w:val="subscript"/>
                <w:lang w:val="ru-RU"/>
              </w:rPr>
              <w:t>7</w:t>
            </w:r>
            <w:r w:rsidR="00CD5B89" w:rsidRPr="00DF647D">
              <w:rPr>
                <w:szCs w:val="24"/>
                <w:lang w:val="ru-RU"/>
              </w:rPr>
              <w:t xml:space="preserve"> = 1,0</w:t>
            </w:r>
            <w:r w:rsidRPr="00DF647D">
              <w:rPr>
                <w:szCs w:val="24"/>
                <w:lang w:val="ru-RU"/>
              </w:rPr>
              <w:t>/1,0.</w:t>
            </w:r>
          </w:p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</w:p>
        </w:tc>
      </w:tr>
      <w:tr w:rsidR="008D42D8" w:rsidRPr="00DF647D" w:rsidTr="00DF647D">
        <w:trPr>
          <w:trHeight w:val="581"/>
          <w:jc w:val="center"/>
        </w:trPr>
        <w:tc>
          <w:tcPr>
            <w:tcW w:w="675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Q0</w:t>
            </w:r>
          </w:p>
        </w:tc>
        <w:tc>
          <w:tcPr>
            <w:tcW w:w="426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404" w:type="dxa"/>
            <w:shd w:val="clear" w:color="auto" w:fill="auto"/>
          </w:tcPr>
          <w:p w:rsidR="008D42D8" w:rsidRPr="00DF647D" w:rsidRDefault="008D42D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исходное количество АХОВ.</w:t>
            </w:r>
          </w:p>
        </w:tc>
      </w:tr>
    </w:tbl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Время исп</w:t>
      </w:r>
      <w:r w:rsidR="00CD5B89" w:rsidRPr="00804C1A">
        <w:rPr>
          <w:sz w:val="28"/>
          <w:szCs w:val="24"/>
          <w:lang w:val="ru-RU"/>
        </w:rPr>
        <w:t>арения хлористого водорода</w:t>
      </w:r>
      <w:r w:rsidRPr="00804C1A">
        <w:rPr>
          <w:sz w:val="28"/>
          <w:szCs w:val="24"/>
          <w:lang w:val="ru-RU"/>
        </w:rPr>
        <w:t xml:space="preserve"> с площади его разлива определяется по формуле:</w:t>
      </w:r>
    </w:p>
    <w:p w:rsidR="00757FC9" w:rsidRDefault="00757FC9" w:rsidP="00804C1A">
      <w:pPr>
        <w:widowControl w:val="0"/>
        <w:suppressLineNumbers/>
        <w:shd w:val="clear" w:color="auto" w:fill="FFFFFF"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42D8" w:rsidRPr="00804C1A" w:rsidRDefault="008D42D8" w:rsidP="00804C1A">
      <w:pPr>
        <w:widowControl w:val="0"/>
        <w:suppressLineNumbers/>
        <w:shd w:val="clear" w:color="auto" w:fill="FFFFFF"/>
        <w:suppressAutoHyphens/>
        <w:snapToGrid/>
        <w:spacing w:line="360" w:lineRule="auto"/>
        <w:ind w:firstLine="709"/>
        <w:jc w:val="both"/>
        <w:rPr>
          <w:sz w:val="28"/>
          <w:szCs w:val="24"/>
          <w:vertAlign w:val="superscript"/>
          <w:lang w:val="ru-RU"/>
        </w:rPr>
      </w:pPr>
      <w:r w:rsidRPr="00804C1A">
        <w:rPr>
          <w:sz w:val="28"/>
          <w:szCs w:val="24"/>
          <w:lang w:val="ru-RU"/>
        </w:rPr>
        <w:object w:dxaOrig="1460" w:dyaOrig="680">
          <v:shape id="_x0000_i1037" type="#_x0000_t75" style="width:71.25pt;height:33.75pt" o:ole="" fillcolor="window">
            <v:imagedata r:id="rId31" o:title=""/>
          </v:shape>
          <o:OLEObject Type="Embed" ProgID="Equation.3" ShapeID="_x0000_i1037" DrawAspect="Content" ObjectID="_1457465875" r:id="rId32"/>
        </w:object>
      </w:r>
      <w:r w:rsidRPr="00804C1A">
        <w:rPr>
          <w:sz w:val="28"/>
          <w:szCs w:val="24"/>
          <w:lang w:val="ru-RU"/>
        </w:rPr>
        <w:t>,</w:t>
      </w:r>
    </w:p>
    <w:p w:rsidR="008D42D8" w:rsidRPr="00804C1A" w:rsidRDefault="008D42D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42D8" w:rsidRPr="00804C1A" w:rsidRDefault="00CD5B8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 xml:space="preserve">Тогда время испарения </w:t>
      </w:r>
      <w:r w:rsidRPr="00804C1A">
        <w:rPr>
          <w:sz w:val="28"/>
          <w:szCs w:val="24"/>
          <w:lang w:val="ru-RU"/>
        </w:rPr>
        <w:t>хлористого водорода</w:t>
      </w:r>
      <w:r w:rsidR="008D42D8" w:rsidRPr="00804C1A">
        <w:rPr>
          <w:bCs/>
          <w:iCs/>
          <w:sz w:val="28"/>
          <w:szCs w:val="24"/>
          <w:lang w:val="ru-RU"/>
        </w:rPr>
        <w:t xml:space="preserve"> равно:</w:t>
      </w:r>
    </w:p>
    <w:p w:rsidR="00CD5B8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br w:type="page"/>
      </w:r>
      <w:r w:rsidR="00CD5B89" w:rsidRPr="00804C1A">
        <w:rPr>
          <w:sz w:val="28"/>
          <w:szCs w:val="24"/>
          <w:lang w:val="ru-RU"/>
        </w:rPr>
        <w:object w:dxaOrig="2900" w:dyaOrig="660">
          <v:shape id="_x0000_i1038" type="#_x0000_t75" style="width:144.75pt;height:33pt" o:ole="">
            <v:imagedata r:id="rId33" o:title=""/>
          </v:shape>
          <o:OLEObject Type="Embed" ProgID="Equation.3" ShapeID="_x0000_i1038" DrawAspect="Content" ObjectID="_1457465876" r:id="rId34"/>
        </w:object>
      </w:r>
    </w:p>
    <w:p w:rsidR="00757FC9" w:rsidRPr="00804C1A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tbl>
      <w:tblPr>
        <w:tblW w:w="6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6"/>
        <w:gridCol w:w="5385"/>
      </w:tblGrid>
      <w:tr w:rsidR="00DA1148" w:rsidRPr="00DF647D" w:rsidTr="00DF647D">
        <w:trPr>
          <w:trHeight w:val="581"/>
          <w:jc w:val="center"/>
        </w:trPr>
        <w:tc>
          <w:tcPr>
            <w:tcW w:w="675" w:type="dxa"/>
            <w:shd w:val="clear" w:color="auto" w:fill="auto"/>
          </w:tcPr>
          <w:p w:rsidR="00DA1148" w:rsidRPr="00DF647D" w:rsidRDefault="00CD5B89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br w:type="page"/>
            </w:r>
            <w:r w:rsidR="00DA1148" w:rsidRPr="00DF647D">
              <w:rPr>
                <w:szCs w:val="24"/>
                <w:lang w:val="ru-RU"/>
              </w:rPr>
              <w:t>K</w:t>
            </w:r>
            <w:r w:rsidR="00DA1148" w:rsidRPr="00DF647D">
              <w:rPr>
                <w:szCs w:val="24"/>
                <w:vertAlign w:val="subscript"/>
                <w:lang w:val="ru-RU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DA1148" w:rsidRPr="00DF647D" w:rsidRDefault="00DA114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-</w:t>
            </w:r>
          </w:p>
        </w:tc>
        <w:tc>
          <w:tcPr>
            <w:tcW w:w="5385" w:type="dxa"/>
            <w:shd w:val="clear" w:color="auto" w:fill="auto"/>
          </w:tcPr>
          <w:p w:rsidR="00DA1148" w:rsidRPr="00DF647D" w:rsidRDefault="00DA114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lang w:val="ru-RU"/>
              </w:rPr>
            </w:pPr>
            <w:r w:rsidRPr="00DF647D">
              <w:rPr>
                <w:szCs w:val="24"/>
                <w:lang w:val="ru-RU"/>
              </w:rPr>
              <w:t>зависит от времени после начала аварии и определяется после расчета продолжительности полного испарения АХОВ - Т</w:t>
            </w:r>
            <w:r w:rsidRPr="00DF647D">
              <w:rPr>
                <w:szCs w:val="24"/>
                <w:vertAlign w:val="subscript"/>
                <w:lang w:val="ru-RU"/>
              </w:rPr>
              <w:t>и</w:t>
            </w:r>
            <w:r w:rsidRPr="00DF647D">
              <w:rPr>
                <w:szCs w:val="24"/>
                <w:lang w:val="ru-RU"/>
              </w:rPr>
              <w:t xml:space="preserve">. Принимаем при </w:t>
            </w:r>
          </w:p>
          <w:p w:rsidR="00DA1148" w:rsidRPr="00DF647D" w:rsidRDefault="00DA1148" w:rsidP="00DF647D">
            <w:pPr>
              <w:widowControl w:val="0"/>
              <w:snapToGrid/>
              <w:spacing w:line="360" w:lineRule="auto"/>
              <w:jc w:val="both"/>
              <w:rPr>
                <w:szCs w:val="24"/>
                <w:vertAlign w:val="superscript"/>
                <w:lang w:val="ru-RU"/>
              </w:rPr>
            </w:pPr>
            <w:r w:rsidRPr="00DF647D">
              <w:rPr>
                <w:szCs w:val="24"/>
                <w:lang w:val="ru-RU"/>
              </w:rPr>
              <w:t>Т</w:t>
            </w:r>
            <w:r w:rsidRPr="00DF647D">
              <w:rPr>
                <w:szCs w:val="24"/>
                <w:vertAlign w:val="subscript"/>
                <w:lang w:val="ru-RU"/>
              </w:rPr>
              <w:t xml:space="preserve">и </w:t>
            </w:r>
            <w:r w:rsidRPr="00DF647D">
              <w:rPr>
                <w:szCs w:val="24"/>
                <w:lang w:val="en-US"/>
              </w:rPr>
              <w:t>&gt;</w:t>
            </w:r>
            <w:r w:rsidRPr="00DF647D">
              <w:rPr>
                <w:szCs w:val="24"/>
                <w:lang w:val="ru-RU"/>
              </w:rPr>
              <w:t xml:space="preserve"> 1ч, K</w:t>
            </w:r>
            <w:r w:rsidRPr="00DF647D">
              <w:rPr>
                <w:szCs w:val="24"/>
                <w:vertAlign w:val="subscript"/>
                <w:lang w:val="ru-RU"/>
              </w:rPr>
              <w:t xml:space="preserve">6 </w:t>
            </w:r>
            <w:r w:rsidRPr="00DF647D">
              <w:rPr>
                <w:szCs w:val="24"/>
                <w:lang w:val="ru-RU"/>
              </w:rPr>
              <w:t xml:space="preserve">= </w:t>
            </w:r>
            <w:r w:rsidRPr="00DF647D">
              <w:rPr>
                <w:szCs w:val="24"/>
                <w:lang w:val="ru-RU"/>
              </w:rPr>
              <w:object w:dxaOrig="480" w:dyaOrig="380">
                <v:shape id="_x0000_i1039" type="#_x0000_t75" style="width:24pt;height:18.75pt" o:ole="">
                  <v:imagedata r:id="rId35" o:title=""/>
                </v:shape>
                <o:OLEObject Type="Embed" ProgID="Equation.DSMT4" ShapeID="_x0000_i1039" DrawAspect="Content" ObjectID="_1457465877" r:id="rId36"/>
              </w:object>
            </w:r>
          </w:p>
        </w:tc>
      </w:tr>
    </w:tbl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Рассчитаем ожидаемую глубину зоны заражения. Для этого определяем эквивалентные количества АХОВ в первичном (</w:t>
      </w:r>
      <w:r w:rsidRPr="00804C1A">
        <w:rPr>
          <w:sz w:val="28"/>
          <w:szCs w:val="24"/>
          <w:lang w:val="en-US"/>
        </w:rPr>
        <w:t>Q</w:t>
      </w:r>
      <w:r w:rsidRPr="00804C1A">
        <w:rPr>
          <w:sz w:val="28"/>
          <w:szCs w:val="24"/>
          <w:lang w:val="ru-RU"/>
        </w:rPr>
        <w:t>1) и вторичном (</w:t>
      </w:r>
      <w:r w:rsidRPr="00804C1A">
        <w:rPr>
          <w:sz w:val="28"/>
          <w:szCs w:val="24"/>
          <w:lang w:val="en-US"/>
        </w:rPr>
        <w:t>Q</w:t>
      </w:r>
      <w:r w:rsidRPr="00804C1A">
        <w:rPr>
          <w:sz w:val="28"/>
          <w:szCs w:val="24"/>
          <w:lang w:val="ru-RU"/>
        </w:rPr>
        <w:t>2) облаках: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4"/>
          <w:lang w:val="ru-RU"/>
        </w:rPr>
      </w:pP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4"/>
          <w:lang w:val="ru-RU"/>
        </w:rPr>
      </w:pPr>
      <w:r w:rsidRPr="00804C1A">
        <w:rPr>
          <w:b/>
          <w:sz w:val="28"/>
          <w:szCs w:val="24"/>
          <w:lang w:val="en-US"/>
        </w:rPr>
        <w:object w:dxaOrig="2380" w:dyaOrig="360">
          <v:shape id="_x0000_i1040" type="#_x0000_t75" style="width:133.5pt;height:18pt" o:ole="" fillcolor="window">
            <v:imagedata r:id="rId37" o:title=""/>
          </v:shape>
          <o:OLEObject Type="Embed" ProgID="Equation.3" ShapeID="_x0000_i1040" DrawAspect="Content" ObjectID="_1457465878" r:id="rId38"/>
        </w:object>
      </w:r>
      <w:r w:rsidRPr="00804C1A">
        <w:rPr>
          <w:b/>
          <w:sz w:val="28"/>
          <w:szCs w:val="24"/>
          <w:lang w:val="ru-RU"/>
        </w:rPr>
        <w:t>,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4"/>
          <w:lang w:val="ru-RU"/>
        </w:rPr>
      </w:pPr>
      <w:r w:rsidRPr="00804C1A">
        <w:rPr>
          <w:b/>
          <w:sz w:val="28"/>
          <w:szCs w:val="24"/>
          <w:lang w:val="ru-RU"/>
        </w:rPr>
        <w:object w:dxaOrig="3420" w:dyaOrig="360">
          <v:shape id="_x0000_i1041" type="#_x0000_t75" style="width:171pt;height:18pt" o:ole="">
            <v:imagedata r:id="rId39" o:title=""/>
          </v:shape>
          <o:OLEObject Type="Embed" ProgID="Equation.3" ShapeID="_x0000_i1041" DrawAspect="Content" ObjectID="_1457465879" r:id="rId40"/>
        </w:object>
      </w:r>
      <w:r w:rsidRPr="00804C1A">
        <w:rPr>
          <w:sz w:val="28"/>
          <w:szCs w:val="24"/>
          <w:lang w:val="ru-RU"/>
        </w:rPr>
        <w:t>т</w:t>
      </w:r>
    </w:p>
    <w:p w:rsidR="00DA1148" w:rsidRPr="00804C1A" w:rsidRDefault="00DA1148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en-US"/>
        </w:rPr>
        <w:object w:dxaOrig="4140" w:dyaOrig="660">
          <v:shape id="_x0000_i1042" type="#_x0000_t75" style="width:176.25pt;height:33pt" o:ole="" fillcolor="window">
            <v:imagedata r:id="rId41" o:title=""/>
          </v:shape>
          <o:OLEObject Type="Embed" ProgID="Equation.3" ShapeID="_x0000_i1042" DrawAspect="Content" ObjectID="_1457465880" r:id="rId42"/>
        </w:object>
      </w:r>
      <w:r w:rsidRPr="00804C1A">
        <w:rPr>
          <w:sz w:val="28"/>
          <w:szCs w:val="24"/>
          <w:lang w:val="ru-RU"/>
        </w:rPr>
        <w:t>,</w:t>
      </w:r>
    </w:p>
    <w:p w:rsidR="00DA1148" w:rsidRPr="00804C1A" w:rsidRDefault="00DA1148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  <w:r w:rsidRPr="00804C1A">
        <w:rPr>
          <w:sz w:val="28"/>
          <w:lang w:val="ru-RU"/>
        </w:rPr>
        <w:object w:dxaOrig="5940" w:dyaOrig="700">
          <v:shape id="_x0000_i1043" type="#_x0000_t75" style="width:297pt;height:35.25pt" o:ole="">
            <v:imagedata r:id="rId43" o:title=""/>
          </v:shape>
          <o:OLEObject Type="Embed" ProgID="Equation.3" ShapeID="_x0000_i1043" DrawAspect="Content" ObjectID="_1457465881" r:id="rId44"/>
        </w:object>
      </w:r>
      <w:r w:rsidR="0010683A" w:rsidRPr="00804C1A">
        <w:rPr>
          <w:sz w:val="28"/>
          <w:szCs w:val="24"/>
          <w:lang w:val="ru-RU"/>
        </w:rPr>
        <w:t xml:space="preserve"> т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 табл. 2.4 находим глубины зон заражения первичным (Г</w:t>
      </w:r>
      <w:r w:rsidRPr="00804C1A">
        <w:rPr>
          <w:sz w:val="28"/>
          <w:szCs w:val="24"/>
          <w:vertAlign w:val="subscript"/>
          <w:lang w:val="ru-RU"/>
        </w:rPr>
        <w:t>1</w:t>
      </w:r>
      <w:r w:rsidRPr="00804C1A">
        <w:rPr>
          <w:sz w:val="28"/>
          <w:szCs w:val="24"/>
          <w:lang w:val="ru-RU"/>
        </w:rPr>
        <w:t>) и вторичным (Г</w:t>
      </w:r>
      <w:r w:rsidRPr="00804C1A">
        <w:rPr>
          <w:sz w:val="28"/>
          <w:szCs w:val="24"/>
          <w:vertAlign w:val="subscript"/>
          <w:lang w:val="ru-RU"/>
        </w:rPr>
        <w:t>2</w:t>
      </w:r>
      <w:r w:rsidRPr="00804C1A">
        <w:rPr>
          <w:sz w:val="28"/>
          <w:szCs w:val="24"/>
          <w:lang w:val="ru-RU"/>
        </w:rPr>
        <w:t>) облаками с учетом скорости ветра 5 м/с: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для Q</w:t>
      </w:r>
      <w:r w:rsidRPr="00804C1A">
        <w:rPr>
          <w:sz w:val="28"/>
          <w:szCs w:val="24"/>
          <w:vertAlign w:val="subscript"/>
          <w:lang w:val="ru-RU"/>
        </w:rPr>
        <w:t>1</w:t>
      </w:r>
      <w:r w:rsidRPr="00804C1A">
        <w:rPr>
          <w:sz w:val="28"/>
          <w:szCs w:val="24"/>
          <w:lang w:val="ru-RU"/>
        </w:rPr>
        <w:t xml:space="preserve"> = 0,8649 т:</w:t>
      </w:r>
      <w:r w:rsidRPr="00804C1A">
        <w:rPr>
          <w:sz w:val="28"/>
          <w:szCs w:val="24"/>
          <w:lang w:val="ru-RU"/>
        </w:rPr>
        <w:tab/>
        <w:t>Г</w:t>
      </w:r>
      <w:r w:rsidRPr="00804C1A">
        <w:rPr>
          <w:sz w:val="28"/>
          <w:szCs w:val="24"/>
          <w:vertAlign w:val="subscript"/>
          <w:lang w:val="ru-RU"/>
        </w:rPr>
        <w:t xml:space="preserve">1 </w:t>
      </w:r>
      <w:r w:rsidRPr="00804C1A">
        <w:rPr>
          <w:sz w:val="28"/>
          <w:szCs w:val="24"/>
          <w:lang w:val="ru-RU"/>
        </w:rPr>
        <w:t xml:space="preserve">= </w:t>
      </w:r>
      <w:smartTag w:uri="urn:schemas-microsoft-com:office:smarttags" w:element="metricconverter">
        <w:smartTagPr>
          <w:attr w:name="ProductID" w:val="1,55 км"/>
        </w:smartTagPr>
        <w:r w:rsidRPr="00804C1A">
          <w:rPr>
            <w:color w:val="000000"/>
            <w:sz w:val="28"/>
            <w:szCs w:val="24"/>
            <w:lang w:val="ru-RU"/>
          </w:rPr>
          <w:t>1,</w:t>
        </w:r>
        <w:r w:rsidR="00020B3F" w:rsidRPr="00804C1A">
          <w:rPr>
            <w:color w:val="000000"/>
            <w:sz w:val="28"/>
            <w:szCs w:val="24"/>
            <w:lang w:val="ru-RU"/>
          </w:rPr>
          <w:t>55</w:t>
        </w:r>
        <w:r w:rsidRPr="00804C1A">
          <w:rPr>
            <w:sz w:val="28"/>
            <w:szCs w:val="24"/>
            <w:lang w:val="ru-RU"/>
          </w:rPr>
          <w:t xml:space="preserve"> км</w:t>
        </w:r>
      </w:smartTag>
      <w:r w:rsidRPr="00804C1A">
        <w:rPr>
          <w:sz w:val="28"/>
          <w:szCs w:val="24"/>
          <w:lang w:val="ru-RU"/>
        </w:rPr>
        <w:t>,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для Q</w:t>
      </w:r>
      <w:r w:rsidRPr="00804C1A">
        <w:rPr>
          <w:sz w:val="28"/>
          <w:szCs w:val="24"/>
          <w:vertAlign w:val="subscript"/>
          <w:lang w:val="ru-RU"/>
        </w:rPr>
        <w:t>2</w:t>
      </w:r>
      <w:r w:rsidRPr="00804C1A">
        <w:rPr>
          <w:sz w:val="28"/>
          <w:szCs w:val="24"/>
          <w:lang w:val="ru-RU"/>
        </w:rPr>
        <w:t xml:space="preserve"> = 1,384 т:</w:t>
      </w:r>
      <w:r w:rsidRPr="00804C1A">
        <w:rPr>
          <w:sz w:val="28"/>
          <w:szCs w:val="24"/>
          <w:lang w:val="ru-RU"/>
        </w:rPr>
        <w:tab/>
        <w:t>Г</w:t>
      </w:r>
      <w:r w:rsidRPr="00804C1A">
        <w:rPr>
          <w:sz w:val="28"/>
          <w:szCs w:val="24"/>
          <w:vertAlign w:val="subscript"/>
          <w:lang w:val="ru-RU"/>
        </w:rPr>
        <w:t>2</w:t>
      </w:r>
      <w:r w:rsidR="00020B3F" w:rsidRPr="00804C1A">
        <w:rPr>
          <w:sz w:val="28"/>
          <w:szCs w:val="24"/>
          <w:lang w:val="ru-RU"/>
        </w:rPr>
        <w:t xml:space="preserve"> = </w:t>
      </w:r>
      <w:smartTag w:uri="urn:schemas-microsoft-com:office:smarttags" w:element="metricconverter">
        <w:smartTagPr>
          <w:attr w:name="ProductID" w:val="1,92 км"/>
        </w:smartTagPr>
        <w:r w:rsidR="00020B3F" w:rsidRPr="00804C1A">
          <w:rPr>
            <w:sz w:val="28"/>
            <w:szCs w:val="24"/>
            <w:lang w:val="ru-RU"/>
          </w:rPr>
          <w:t>1,92</w:t>
        </w:r>
        <w:r w:rsidRPr="00804C1A">
          <w:rPr>
            <w:sz w:val="28"/>
            <w:szCs w:val="24"/>
            <w:lang w:val="ru-RU"/>
          </w:rPr>
          <w:t xml:space="preserve"> км</w:t>
        </w:r>
      </w:smartTag>
      <w:r w:rsidRPr="00804C1A">
        <w:rPr>
          <w:sz w:val="28"/>
          <w:szCs w:val="24"/>
          <w:lang w:val="ru-RU"/>
        </w:rPr>
        <w:t>.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Исходя из этих значений полная глубина заражения: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vertAlign w:val="subscript"/>
          <w:lang w:val="ru-RU"/>
        </w:rPr>
      </w:pPr>
      <w:r w:rsidRPr="00804C1A">
        <w:rPr>
          <w:sz w:val="28"/>
          <w:szCs w:val="24"/>
          <w:lang w:val="ru-RU"/>
        </w:rPr>
        <w:t>Г</w:t>
      </w:r>
      <w:r w:rsidRPr="00804C1A">
        <w:rPr>
          <w:sz w:val="28"/>
          <w:szCs w:val="24"/>
          <w:vertAlign w:val="subscript"/>
          <w:lang w:val="ru-RU"/>
        </w:rPr>
        <w:t>п</w:t>
      </w:r>
      <w:r w:rsidRPr="00804C1A">
        <w:rPr>
          <w:sz w:val="28"/>
          <w:szCs w:val="24"/>
          <w:lang w:val="ru-RU"/>
        </w:rPr>
        <w:t xml:space="preserve"> = Г</w:t>
      </w:r>
      <w:r w:rsidRPr="00804C1A">
        <w:rPr>
          <w:sz w:val="28"/>
          <w:szCs w:val="24"/>
          <w:vertAlign w:val="subscript"/>
          <w:lang w:val="en-US"/>
        </w:rPr>
        <w:t>max</w:t>
      </w:r>
      <w:r w:rsidRPr="00804C1A">
        <w:rPr>
          <w:sz w:val="28"/>
          <w:szCs w:val="24"/>
          <w:lang w:val="ru-RU"/>
        </w:rPr>
        <w:t xml:space="preserve"> + 0,5 * Г</w:t>
      </w:r>
      <w:r w:rsidRPr="00804C1A">
        <w:rPr>
          <w:sz w:val="28"/>
          <w:szCs w:val="24"/>
          <w:vertAlign w:val="subscript"/>
          <w:lang w:val="en-US"/>
        </w:rPr>
        <w:t>min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Г</w:t>
      </w:r>
      <w:r w:rsidRPr="00804C1A">
        <w:rPr>
          <w:sz w:val="28"/>
          <w:szCs w:val="24"/>
          <w:vertAlign w:val="subscript"/>
          <w:lang w:val="ru-RU"/>
        </w:rPr>
        <w:t xml:space="preserve">п </w:t>
      </w:r>
      <w:r w:rsidR="00020B3F" w:rsidRPr="00804C1A">
        <w:rPr>
          <w:sz w:val="28"/>
          <w:szCs w:val="24"/>
          <w:lang w:val="ru-RU"/>
        </w:rPr>
        <w:t>= 1,92 + 0,5*1,55</w:t>
      </w:r>
      <w:r w:rsidRPr="00804C1A">
        <w:rPr>
          <w:sz w:val="28"/>
          <w:szCs w:val="24"/>
          <w:lang w:val="ru-RU"/>
        </w:rPr>
        <w:t xml:space="preserve"> = </w:t>
      </w:r>
      <w:smartTag w:uri="urn:schemas-microsoft-com:office:smarttags" w:element="metricconverter">
        <w:smartTagPr>
          <w:attr w:name="ProductID" w:val="5,02 км"/>
        </w:smartTagPr>
        <w:r w:rsidR="00020B3F" w:rsidRPr="00804C1A">
          <w:rPr>
            <w:sz w:val="28"/>
            <w:szCs w:val="24"/>
            <w:lang w:val="ru-RU"/>
          </w:rPr>
          <w:t>5,02</w:t>
        </w:r>
        <w:r w:rsidRPr="00804C1A">
          <w:rPr>
            <w:sz w:val="28"/>
            <w:szCs w:val="24"/>
            <w:lang w:val="ru-RU"/>
          </w:rPr>
          <w:t xml:space="preserve"> км</w:t>
        </w:r>
      </w:smartTag>
      <w:r w:rsidRPr="00804C1A">
        <w:rPr>
          <w:sz w:val="28"/>
          <w:szCs w:val="24"/>
          <w:lang w:val="ru-RU"/>
        </w:rPr>
        <w:t>.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DA1148" w:rsidRPr="00804C1A" w:rsidRDefault="00DA1148" w:rsidP="00804C1A">
      <w:pPr>
        <w:pStyle w:val="24"/>
        <w:widowControl w:val="0"/>
        <w:suppressLineNumbers/>
        <w:suppressAutoHyphens/>
        <w:spacing w:after="0" w:line="360" w:lineRule="auto"/>
        <w:ind w:firstLine="709"/>
        <w:jc w:val="both"/>
        <w:rPr>
          <w:sz w:val="28"/>
          <w:szCs w:val="24"/>
        </w:rPr>
      </w:pPr>
      <w:r w:rsidRPr="00804C1A">
        <w:rPr>
          <w:sz w:val="28"/>
          <w:szCs w:val="24"/>
        </w:rPr>
        <w:t>Предельно возможная глубина переноса воздушных масс составляет:</w:t>
      </w:r>
      <w:r w:rsidR="00523429">
        <w:rPr>
          <w:sz w:val="28"/>
          <w:szCs w:val="24"/>
        </w:rPr>
        <w:t xml:space="preserve"> 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Г</w:t>
      </w:r>
      <w:r w:rsidRPr="00804C1A">
        <w:rPr>
          <w:sz w:val="28"/>
          <w:szCs w:val="24"/>
          <w:vertAlign w:val="subscript"/>
          <w:lang w:val="ru-RU"/>
        </w:rPr>
        <w:t xml:space="preserve">в </w:t>
      </w:r>
      <w:r w:rsidRPr="00804C1A">
        <w:rPr>
          <w:sz w:val="28"/>
          <w:szCs w:val="24"/>
          <w:lang w:val="ru-RU"/>
        </w:rPr>
        <w:t>= Т</w:t>
      </w:r>
      <w:r w:rsidRPr="00804C1A">
        <w:rPr>
          <w:sz w:val="28"/>
          <w:szCs w:val="24"/>
          <w:vertAlign w:val="subscript"/>
          <w:lang w:val="ru-RU"/>
        </w:rPr>
        <w:t>и</w:t>
      </w:r>
      <w:r w:rsidRPr="00804C1A">
        <w:rPr>
          <w:sz w:val="28"/>
          <w:szCs w:val="24"/>
          <w:lang w:val="ru-RU"/>
        </w:rPr>
        <w:t>·</w:t>
      </w:r>
      <w:r w:rsidRPr="00804C1A">
        <w:rPr>
          <w:sz w:val="28"/>
          <w:szCs w:val="24"/>
          <w:lang w:val="en-US"/>
        </w:rPr>
        <w:t>V</w:t>
      </w:r>
      <w:r w:rsidRPr="00804C1A">
        <w:rPr>
          <w:sz w:val="28"/>
          <w:szCs w:val="24"/>
          <w:vertAlign w:val="subscript"/>
          <w:lang w:val="ru-RU"/>
        </w:rPr>
        <w:t xml:space="preserve">п </w:t>
      </w:r>
      <w:r w:rsidRPr="00804C1A">
        <w:rPr>
          <w:sz w:val="28"/>
          <w:szCs w:val="24"/>
          <w:lang w:val="ru-RU"/>
        </w:rPr>
        <w:t xml:space="preserve">= </w:t>
      </w:r>
      <w:r w:rsidR="00020B3F" w:rsidRPr="00804C1A">
        <w:rPr>
          <w:sz w:val="28"/>
          <w:szCs w:val="24"/>
          <w:lang w:val="ru-RU"/>
        </w:rPr>
        <w:t xml:space="preserve">11,005·29 = </w:t>
      </w:r>
      <w:smartTag w:uri="urn:schemas-microsoft-com:office:smarttags" w:element="metricconverter">
        <w:smartTagPr>
          <w:attr w:name="ProductID" w:val="319,145 км"/>
        </w:smartTagPr>
        <w:r w:rsidR="00020B3F" w:rsidRPr="00804C1A">
          <w:rPr>
            <w:sz w:val="28"/>
            <w:szCs w:val="24"/>
            <w:lang w:val="ru-RU"/>
          </w:rPr>
          <w:t>319</w:t>
        </w:r>
        <w:r w:rsidRPr="00804C1A">
          <w:rPr>
            <w:sz w:val="28"/>
            <w:szCs w:val="24"/>
            <w:lang w:val="ru-RU"/>
          </w:rPr>
          <w:t>,1</w:t>
        </w:r>
        <w:r w:rsidR="00020B3F" w:rsidRPr="00804C1A">
          <w:rPr>
            <w:sz w:val="28"/>
            <w:szCs w:val="24"/>
            <w:lang w:val="ru-RU"/>
          </w:rPr>
          <w:t>4</w:t>
        </w:r>
        <w:r w:rsidRPr="00804C1A">
          <w:rPr>
            <w:sz w:val="28"/>
            <w:szCs w:val="24"/>
            <w:lang w:val="ru-RU"/>
          </w:rPr>
          <w:t>5 км</w:t>
        </w:r>
      </w:smartTag>
      <w:r w:rsidRPr="00804C1A">
        <w:rPr>
          <w:sz w:val="28"/>
          <w:szCs w:val="24"/>
          <w:lang w:val="ru-RU"/>
        </w:rPr>
        <w:t>,</w:t>
      </w:r>
    </w:p>
    <w:p w:rsidR="00DA1148" w:rsidRPr="00804C1A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br w:type="page"/>
      </w:r>
      <w:r w:rsidR="00DA1148" w:rsidRPr="00804C1A">
        <w:rPr>
          <w:sz w:val="28"/>
          <w:szCs w:val="24"/>
          <w:lang w:val="ru-RU"/>
        </w:rPr>
        <w:t xml:space="preserve">где </w:t>
      </w:r>
      <w:r w:rsidR="00DA1148" w:rsidRPr="00804C1A">
        <w:rPr>
          <w:sz w:val="28"/>
          <w:szCs w:val="24"/>
          <w:lang w:val="en-US"/>
        </w:rPr>
        <w:t>V</w:t>
      </w:r>
      <w:r w:rsidR="00DA1148" w:rsidRPr="00804C1A">
        <w:rPr>
          <w:sz w:val="28"/>
          <w:szCs w:val="24"/>
          <w:vertAlign w:val="subscript"/>
          <w:lang w:val="ru-RU"/>
        </w:rPr>
        <w:t xml:space="preserve">п </w:t>
      </w:r>
      <w:r w:rsidR="00020B3F" w:rsidRPr="00804C1A">
        <w:rPr>
          <w:sz w:val="28"/>
          <w:szCs w:val="24"/>
          <w:lang w:val="ru-RU"/>
        </w:rPr>
        <w:t xml:space="preserve">= </w:t>
      </w:r>
      <w:smartTag w:uri="urn:schemas-microsoft-com:office:smarttags" w:element="metricconverter">
        <w:smartTagPr>
          <w:attr w:name="ProductID" w:val="29 км/ч"/>
        </w:smartTagPr>
        <w:r w:rsidR="00020B3F" w:rsidRPr="00804C1A">
          <w:rPr>
            <w:sz w:val="28"/>
            <w:szCs w:val="24"/>
            <w:lang w:val="ru-RU"/>
          </w:rPr>
          <w:t>29</w:t>
        </w:r>
        <w:r w:rsidR="00DA1148" w:rsidRPr="00804C1A">
          <w:rPr>
            <w:sz w:val="28"/>
            <w:szCs w:val="24"/>
            <w:lang w:val="ru-RU"/>
          </w:rPr>
          <w:t xml:space="preserve"> км/ч</w:t>
        </w:r>
      </w:smartTag>
      <w:r w:rsidR="00DA1148" w:rsidRPr="00804C1A">
        <w:rPr>
          <w:sz w:val="28"/>
          <w:szCs w:val="24"/>
          <w:lang w:val="ru-RU"/>
        </w:rPr>
        <w:t xml:space="preserve"> - скорость переноса переднего фронта зараженного воздуха (табл.2.1).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За окончательную расчетную глубину зоны заражения принимаем меньшее из значений Г</w:t>
      </w:r>
      <w:r w:rsidRPr="00804C1A">
        <w:rPr>
          <w:sz w:val="28"/>
          <w:szCs w:val="24"/>
          <w:vertAlign w:val="subscript"/>
          <w:lang w:val="ru-RU"/>
        </w:rPr>
        <w:t>п</w:t>
      </w:r>
      <w:r w:rsidRPr="00804C1A">
        <w:rPr>
          <w:sz w:val="28"/>
          <w:szCs w:val="24"/>
          <w:lang w:val="ru-RU"/>
        </w:rPr>
        <w:t xml:space="preserve"> и Г</w:t>
      </w:r>
      <w:r w:rsidRPr="00804C1A">
        <w:rPr>
          <w:sz w:val="28"/>
          <w:szCs w:val="24"/>
          <w:vertAlign w:val="subscript"/>
          <w:lang w:val="ru-RU"/>
        </w:rPr>
        <w:t>в</w:t>
      </w:r>
      <w:r w:rsidRPr="00804C1A">
        <w:rPr>
          <w:sz w:val="28"/>
          <w:szCs w:val="24"/>
          <w:lang w:val="ru-RU"/>
        </w:rPr>
        <w:t xml:space="preserve">. 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Следовательно: 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Г = Г</w:t>
      </w:r>
      <w:r w:rsidRPr="00804C1A">
        <w:rPr>
          <w:sz w:val="28"/>
          <w:szCs w:val="24"/>
          <w:vertAlign w:val="subscript"/>
          <w:lang w:val="ru-RU"/>
        </w:rPr>
        <w:t>п</w:t>
      </w:r>
      <w:r w:rsidR="00020B3F" w:rsidRPr="00804C1A">
        <w:rPr>
          <w:sz w:val="28"/>
          <w:szCs w:val="24"/>
          <w:lang w:val="ru-RU"/>
        </w:rPr>
        <w:t xml:space="preserve"> = </w:t>
      </w:r>
      <w:smartTag w:uri="urn:schemas-microsoft-com:office:smarttags" w:element="metricconverter">
        <w:smartTagPr>
          <w:attr w:name="ProductID" w:val="5,02 км"/>
        </w:smartTagPr>
        <w:r w:rsidR="00020B3F" w:rsidRPr="00804C1A">
          <w:rPr>
            <w:sz w:val="28"/>
            <w:szCs w:val="24"/>
            <w:lang w:val="ru-RU"/>
          </w:rPr>
          <w:t>5,02</w:t>
        </w:r>
        <w:r w:rsidRPr="00804C1A">
          <w:rPr>
            <w:sz w:val="28"/>
            <w:szCs w:val="24"/>
            <w:lang w:val="ru-RU"/>
          </w:rPr>
          <w:t xml:space="preserve"> км</w:t>
        </w:r>
      </w:smartTag>
      <w:r w:rsidRPr="00804C1A">
        <w:rPr>
          <w:sz w:val="28"/>
          <w:szCs w:val="24"/>
          <w:lang w:val="ru-RU"/>
        </w:rPr>
        <w:t>.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DA1148" w:rsidRPr="00804C1A" w:rsidRDefault="00020B3F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Ширина зоны заражения хлористым водородом</w:t>
      </w:r>
      <w:r w:rsidR="00DA1148" w:rsidRPr="00804C1A">
        <w:rPr>
          <w:sz w:val="28"/>
          <w:szCs w:val="24"/>
          <w:lang w:val="ru-RU"/>
        </w:rPr>
        <w:t xml:space="preserve"> приближенно определяется по степени вертикальной устойчивости атмосферы и по колебаниям направления ветра: при изотермии принимают 0,15 глубины зоны, с</w:t>
      </w:r>
      <w:r w:rsidRPr="00804C1A">
        <w:rPr>
          <w:sz w:val="28"/>
          <w:szCs w:val="24"/>
          <w:lang w:val="ru-RU"/>
        </w:rPr>
        <w:t xml:space="preserve">ледовательно, ширина зоны: </w:t>
      </w:r>
      <w:smartTag w:uri="urn:schemas-microsoft-com:office:smarttags" w:element="metricconverter">
        <w:smartTagPr>
          <w:attr w:name="ProductID" w:val="0,753 км"/>
        </w:smartTagPr>
        <w:r w:rsidRPr="00804C1A">
          <w:rPr>
            <w:sz w:val="28"/>
            <w:szCs w:val="24"/>
            <w:lang w:val="ru-RU"/>
          </w:rPr>
          <w:t>0,753</w:t>
        </w:r>
        <w:r w:rsidR="00DA1148" w:rsidRPr="00804C1A">
          <w:rPr>
            <w:sz w:val="28"/>
            <w:szCs w:val="24"/>
            <w:lang w:val="ru-RU"/>
          </w:rPr>
          <w:t xml:space="preserve"> км</w:t>
        </w:r>
      </w:smartTag>
      <w:r w:rsidR="00DA1148" w:rsidRPr="00804C1A">
        <w:rPr>
          <w:sz w:val="28"/>
          <w:szCs w:val="24"/>
          <w:lang w:val="ru-RU"/>
        </w:rPr>
        <w:t>.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Рассчитаем величину площади возможного и фактического заражения АХОВ: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- возможное: </w:t>
      </w:r>
      <w:r w:rsidRPr="00804C1A">
        <w:rPr>
          <w:sz w:val="28"/>
          <w:szCs w:val="24"/>
          <w:lang w:val="ru-RU"/>
        </w:rPr>
        <w:object w:dxaOrig="2140" w:dyaOrig="360">
          <v:shape id="_x0000_i1044" type="#_x0000_t75" style="width:105pt;height:18pt" o:ole="" fillcolor="window">
            <v:imagedata r:id="rId45" o:title=""/>
          </v:shape>
          <o:OLEObject Type="Embed" ProgID="Equation.3" ShapeID="_x0000_i1044" DrawAspect="Content" ObjectID="_1457465882" r:id="rId46"/>
        </w:object>
      </w:r>
      <w:r w:rsidRPr="00804C1A">
        <w:rPr>
          <w:sz w:val="28"/>
          <w:szCs w:val="24"/>
          <w:lang w:val="ru-RU"/>
        </w:rPr>
        <w:t xml:space="preserve">, 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где </w:t>
      </w:r>
      <w:r w:rsidRPr="00804C1A">
        <w:rPr>
          <w:sz w:val="28"/>
          <w:szCs w:val="24"/>
          <w:lang w:val="ru-RU"/>
        </w:rPr>
        <w:object w:dxaOrig="240" w:dyaOrig="300">
          <v:shape id="_x0000_i1045" type="#_x0000_t75" style="width:12pt;height:15pt" o:ole="" fillcolor="window">
            <v:imagedata r:id="rId47" o:title=""/>
          </v:shape>
          <o:OLEObject Type="Embed" ProgID="Equation.3" ShapeID="_x0000_i1045" DrawAspect="Content" ObjectID="_1457465883" r:id="rId48"/>
        </w:object>
      </w:r>
      <w:r w:rsidRPr="00804C1A">
        <w:rPr>
          <w:sz w:val="28"/>
          <w:szCs w:val="24"/>
          <w:lang w:val="ru-RU"/>
        </w:rPr>
        <w:t xml:space="preserve">- угловой размер зоны заражения (табл. 2.2), </w:t>
      </w:r>
      <w:r w:rsidRPr="00804C1A">
        <w:rPr>
          <w:sz w:val="28"/>
          <w:szCs w:val="24"/>
          <w:lang w:val="ru-RU"/>
        </w:rPr>
        <w:object w:dxaOrig="720" w:dyaOrig="320">
          <v:shape id="_x0000_i1046" type="#_x0000_t75" style="width:37.5pt;height:16.5pt" o:ole="" fillcolor="window">
            <v:imagedata r:id="rId49" o:title=""/>
          </v:shape>
          <o:OLEObject Type="Embed" ProgID="Equation.3" ShapeID="_x0000_i1046" DrawAspect="Content" ObjectID="_1457465884" r:id="rId50"/>
        </w:object>
      </w:r>
      <w:r w:rsidRPr="00804C1A">
        <w:rPr>
          <w:sz w:val="28"/>
          <w:szCs w:val="24"/>
          <w:lang w:val="ru-RU"/>
        </w:rPr>
        <w:t>;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S</w:t>
      </w:r>
      <w:r w:rsidRPr="00804C1A">
        <w:rPr>
          <w:sz w:val="28"/>
          <w:szCs w:val="24"/>
          <w:vertAlign w:val="subscript"/>
          <w:lang w:val="ru-RU"/>
        </w:rPr>
        <w:t>в</w:t>
      </w:r>
      <w:r w:rsidRPr="00804C1A">
        <w:rPr>
          <w:sz w:val="28"/>
          <w:szCs w:val="24"/>
          <w:lang w:val="ru-RU"/>
        </w:rPr>
        <w:t xml:space="preserve"> = 8,72·10</w:t>
      </w:r>
      <w:r w:rsidRPr="00804C1A">
        <w:rPr>
          <w:sz w:val="28"/>
          <w:szCs w:val="24"/>
          <w:vertAlign w:val="superscript"/>
          <w:lang w:val="ru-RU"/>
        </w:rPr>
        <w:t>-3</w:t>
      </w:r>
      <w:r w:rsidR="00020B3F" w:rsidRPr="00804C1A">
        <w:rPr>
          <w:sz w:val="28"/>
          <w:szCs w:val="24"/>
          <w:lang w:val="ru-RU"/>
        </w:rPr>
        <w:t>·5,02</w:t>
      </w:r>
      <w:r w:rsidRPr="00804C1A">
        <w:rPr>
          <w:sz w:val="28"/>
          <w:szCs w:val="24"/>
          <w:vertAlign w:val="superscript"/>
          <w:lang w:val="ru-RU"/>
        </w:rPr>
        <w:t>2</w:t>
      </w:r>
      <w:r w:rsidR="00020B3F" w:rsidRPr="00804C1A">
        <w:rPr>
          <w:sz w:val="28"/>
          <w:szCs w:val="24"/>
          <w:lang w:val="ru-RU"/>
        </w:rPr>
        <w:t>·45 = 9,88</w:t>
      </w:r>
      <w:r w:rsidRPr="00804C1A">
        <w:rPr>
          <w:sz w:val="28"/>
          <w:szCs w:val="24"/>
          <w:lang w:val="ru-RU"/>
        </w:rPr>
        <w:t xml:space="preserve"> км</w:t>
      </w:r>
      <w:r w:rsidRPr="00804C1A">
        <w:rPr>
          <w:sz w:val="28"/>
          <w:szCs w:val="24"/>
          <w:vertAlign w:val="superscript"/>
          <w:lang w:val="ru-RU"/>
        </w:rPr>
        <w:t>2</w:t>
      </w:r>
      <w:r w:rsidRPr="00804C1A">
        <w:rPr>
          <w:sz w:val="28"/>
          <w:szCs w:val="24"/>
          <w:lang w:val="ru-RU"/>
        </w:rPr>
        <w:t>;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- фактическое: </w:t>
      </w:r>
      <w:r w:rsidRPr="00804C1A">
        <w:rPr>
          <w:sz w:val="28"/>
          <w:szCs w:val="24"/>
          <w:lang w:val="ru-RU"/>
        </w:rPr>
        <w:object w:dxaOrig="1779" w:dyaOrig="400">
          <v:shape id="_x0000_i1047" type="#_x0000_t75" style="width:90pt;height:20.25pt" o:ole="" fillcolor="window">
            <v:imagedata r:id="rId51" o:title=""/>
          </v:shape>
          <o:OLEObject Type="Embed" ProgID="Equation.3" ShapeID="_x0000_i1047" DrawAspect="Content" ObjectID="_1457465885" r:id="rId52"/>
        </w:object>
      </w:r>
      <w:r w:rsidRPr="00804C1A">
        <w:rPr>
          <w:sz w:val="28"/>
          <w:szCs w:val="24"/>
          <w:lang w:val="ru-RU"/>
        </w:rPr>
        <w:t>,</w:t>
      </w:r>
    </w:p>
    <w:p w:rsidR="00DA1148" w:rsidRPr="00804C1A" w:rsidRDefault="00DA1148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где K</w:t>
      </w:r>
      <w:r w:rsidRPr="00804C1A">
        <w:rPr>
          <w:sz w:val="28"/>
          <w:szCs w:val="24"/>
          <w:vertAlign w:val="subscript"/>
          <w:lang w:val="ru-RU"/>
        </w:rPr>
        <w:t>в</w:t>
      </w:r>
      <w:r w:rsidRPr="00804C1A">
        <w:rPr>
          <w:sz w:val="28"/>
          <w:szCs w:val="24"/>
          <w:lang w:val="ru-RU"/>
        </w:rPr>
        <w:t xml:space="preserve"> - зависит от степени вертикальной устойчивости воздуха, при изотермии K</w:t>
      </w:r>
      <w:r w:rsidRPr="00804C1A">
        <w:rPr>
          <w:sz w:val="28"/>
          <w:szCs w:val="24"/>
          <w:vertAlign w:val="subscript"/>
          <w:lang w:val="ru-RU"/>
        </w:rPr>
        <w:t>в</w:t>
      </w:r>
      <w:r w:rsidRPr="00804C1A">
        <w:rPr>
          <w:sz w:val="28"/>
          <w:szCs w:val="24"/>
          <w:lang w:val="ru-RU"/>
        </w:rPr>
        <w:t>=0,133.</w:t>
      </w:r>
    </w:p>
    <w:p w:rsidR="00757FC9" w:rsidRDefault="00757FC9" w:rsidP="00804C1A">
      <w:pPr>
        <w:widowControl w:val="0"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DA1148" w:rsidRPr="00804C1A" w:rsidRDefault="00DA1148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  <w:r w:rsidRPr="00804C1A">
        <w:rPr>
          <w:sz w:val="28"/>
          <w:szCs w:val="24"/>
          <w:lang w:val="ru-RU"/>
        </w:rPr>
        <w:t>S</w:t>
      </w:r>
      <w:r w:rsidRPr="00804C1A">
        <w:rPr>
          <w:sz w:val="28"/>
          <w:szCs w:val="24"/>
          <w:vertAlign w:val="subscript"/>
          <w:lang w:val="ru-RU"/>
        </w:rPr>
        <w:t xml:space="preserve">ф </w:t>
      </w:r>
      <w:r w:rsidRPr="00804C1A">
        <w:rPr>
          <w:sz w:val="28"/>
          <w:szCs w:val="24"/>
          <w:lang w:val="ru-RU"/>
        </w:rPr>
        <w:t>= 0,133·</w:t>
      </w:r>
      <w:r w:rsidR="00020B3F" w:rsidRPr="00804C1A">
        <w:rPr>
          <w:sz w:val="28"/>
          <w:szCs w:val="24"/>
          <w:lang w:val="ru-RU"/>
        </w:rPr>
        <w:t>5,02</w:t>
      </w:r>
      <w:r w:rsidR="00020B3F" w:rsidRPr="00804C1A">
        <w:rPr>
          <w:sz w:val="28"/>
          <w:szCs w:val="24"/>
          <w:vertAlign w:val="superscript"/>
          <w:lang w:val="ru-RU"/>
        </w:rPr>
        <w:t>2</w:t>
      </w:r>
      <w:r w:rsidRPr="00804C1A">
        <w:rPr>
          <w:sz w:val="28"/>
          <w:szCs w:val="24"/>
          <w:lang w:val="ru-RU"/>
        </w:rPr>
        <w:t>·0,45</w:t>
      </w:r>
      <w:r w:rsidRPr="00804C1A">
        <w:rPr>
          <w:sz w:val="28"/>
          <w:szCs w:val="24"/>
          <w:vertAlign w:val="superscript"/>
          <w:lang w:val="ru-RU"/>
        </w:rPr>
        <w:t>0,2</w:t>
      </w:r>
      <w:r w:rsidR="00020B3F" w:rsidRPr="00804C1A">
        <w:rPr>
          <w:sz w:val="28"/>
          <w:szCs w:val="24"/>
          <w:lang w:val="ru-RU"/>
        </w:rPr>
        <w:t xml:space="preserve"> = 2,86</w:t>
      </w:r>
      <w:r w:rsidRPr="00804C1A">
        <w:rPr>
          <w:sz w:val="28"/>
          <w:szCs w:val="24"/>
          <w:lang w:val="ru-RU"/>
        </w:rPr>
        <w:t xml:space="preserve"> км</w:t>
      </w:r>
      <w:r w:rsidRPr="00804C1A">
        <w:rPr>
          <w:sz w:val="28"/>
          <w:szCs w:val="24"/>
          <w:vertAlign w:val="superscript"/>
          <w:lang w:val="ru-RU"/>
        </w:rPr>
        <w:t>2</w:t>
      </w:r>
    </w:p>
    <w:p w:rsidR="00020B3F" w:rsidRPr="00804C1A" w:rsidRDefault="00CD5B8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6"/>
          <w:lang w:val="ru-RU"/>
        </w:rPr>
      </w:pPr>
      <w:r w:rsidRPr="00804C1A">
        <w:rPr>
          <w:sz w:val="28"/>
          <w:lang w:val="ru-RU"/>
        </w:rPr>
        <w:br w:type="page"/>
      </w:r>
      <w:r w:rsidR="00020B3F" w:rsidRPr="00804C1A">
        <w:rPr>
          <w:b/>
          <w:sz w:val="28"/>
          <w:szCs w:val="26"/>
          <w:lang w:val="ru-RU"/>
        </w:rPr>
        <w:t>Форма зараженной площади.</w:t>
      </w:r>
    </w:p>
    <w:p w:rsidR="00020B3F" w:rsidRPr="00804C1A" w:rsidRDefault="00020B3F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6"/>
          <w:lang w:val="ru-RU"/>
        </w:rPr>
      </w:pPr>
    </w:p>
    <w:p w:rsidR="00020B3F" w:rsidRPr="00804C1A" w:rsidRDefault="00353D81" w:rsidP="00757FC9">
      <w:pPr>
        <w:widowControl w:val="0"/>
        <w:suppressLineNumbers/>
        <w:suppressAutoHyphens/>
        <w:snapToGrid/>
        <w:spacing w:line="360" w:lineRule="auto"/>
        <w:ind w:firstLine="709"/>
        <w:jc w:val="center"/>
        <w:rPr>
          <w:sz w:val="28"/>
          <w:lang w:val="ru-RU"/>
        </w:rPr>
      </w:pPr>
      <w:r w:rsidRPr="00804C1A">
        <w:rPr>
          <w:b/>
          <w:sz w:val="28"/>
          <w:szCs w:val="26"/>
          <w:lang w:val="ru-RU"/>
        </w:rPr>
        <w:object w:dxaOrig="6015" w:dyaOrig="4185">
          <v:shape id="_x0000_i1048" type="#_x0000_t75" style="width:288.75pt;height:201pt" o:ole="">
            <v:imagedata r:id="rId53" o:title=""/>
          </v:shape>
          <o:OLEObject Type="Embed" ProgID="Word.Picture.8" ShapeID="_x0000_i1048" DrawAspect="Content" ObjectID="_1457465886" r:id="rId54"/>
        </w:object>
      </w:r>
    </w:p>
    <w:p w:rsidR="00020B3F" w:rsidRPr="00804C1A" w:rsidRDefault="00020B3F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020B3F" w:rsidRPr="00804C1A" w:rsidRDefault="00020B3F" w:rsidP="00804C1A">
      <w:pPr>
        <w:pStyle w:val="a3"/>
        <w:widowControl w:val="0"/>
        <w:suppressLineNumbers/>
        <w:suppressAutoHyphens/>
        <w:spacing w:line="360" w:lineRule="auto"/>
        <w:ind w:firstLine="709"/>
        <w:jc w:val="left"/>
        <w:rPr>
          <w:b/>
          <w:bCs/>
          <w:iCs/>
          <w:sz w:val="28"/>
          <w:szCs w:val="26"/>
        </w:rPr>
      </w:pPr>
      <w:r w:rsidRPr="00804C1A">
        <w:rPr>
          <w:b/>
          <w:bCs/>
          <w:iCs/>
          <w:sz w:val="28"/>
          <w:szCs w:val="26"/>
        </w:rPr>
        <w:t>Определить время подхода зараженного воздуха к объекту.</w:t>
      </w:r>
    </w:p>
    <w:p w:rsidR="00020B3F" w:rsidRPr="00804C1A" w:rsidRDefault="00020B3F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iCs/>
          <w:sz w:val="28"/>
          <w:szCs w:val="24"/>
          <w:lang w:val="ru-RU"/>
        </w:rPr>
      </w:pPr>
      <w:r w:rsidRPr="00804C1A">
        <w:rPr>
          <w:iCs/>
          <w:sz w:val="28"/>
          <w:szCs w:val="24"/>
          <w:lang w:val="ru-RU"/>
        </w:rPr>
        <w:t xml:space="preserve">Время подхода переднего фронта зараженного воздуха к объекту определяется скоростью переноса переднего фронта зараженного воздуха (табл. 2.1 - </w:t>
      </w:r>
      <w:r w:rsidRPr="00804C1A">
        <w:rPr>
          <w:iCs/>
          <w:sz w:val="28"/>
          <w:szCs w:val="24"/>
          <w:lang w:val="en-US"/>
        </w:rPr>
        <w:t>V</w:t>
      </w:r>
      <w:r w:rsidRPr="00804C1A">
        <w:rPr>
          <w:iCs/>
          <w:sz w:val="28"/>
          <w:szCs w:val="24"/>
          <w:vertAlign w:val="subscript"/>
          <w:lang w:val="ru-RU"/>
        </w:rPr>
        <w:t>п</w:t>
      </w:r>
      <w:r w:rsidRPr="00804C1A">
        <w:rPr>
          <w:iCs/>
          <w:sz w:val="28"/>
          <w:szCs w:val="24"/>
          <w:lang w:val="ru-RU"/>
        </w:rPr>
        <w:t>) при имеющейся степени вертикальной устойчивости атмосферы (изотермии):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iCs/>
          <w:sz w:val="28"/>
          <w:szCs w:val="24"/>
          <w:lang w:val="ru-RU"/>
        </w:rPr>
      </w:pPr>
    </w:p>
    <w:p w:rsidR="00020B3F" w:rsidRPr="00804C1A" w:rsidRDefault="00020B3F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iCs/>
          <w:sz w:val="28"/>
          <w:szCs w:val="24"/>
          <w:lang w:val="ru-RU"/>
        </w:rPr>
      </w:pPr>
      <w:r w:rsidRPr="00804C1A">
        <w:rPr>
          <w:iCs/>
          <w:sz w:val="28"/>
          <w:szCs w:val="24"/>
          <w:lang w:val="ru-RU"/>
        </w:rPr>
        <w:t>Т</w:t>
      </w:r>
      <w:r w:rsidRPr="00804C1A">
        <w:rPr>
          <w:iCs/>
          <w:sz w:val="28"/>
          <w:szCs w:val="24"/>
          <w:vertAlign w:val="subscript"/>
          <w:lang w:val="ru-RU"/>
        </w:rPr>
        <w:t>п</w:t>
      </w:r>
      <w:r w:rsidRPr="00804C1A">
        <w:rPr>
          <w:iCs/>
          <w:sz w:val="28"/>
          <w:szCs w:val="24"/>
          <w:lang w:val="ru-RU"/>
        </w:rPr>
        <w:t xml:space="preserve"> = R/</w:t>
      </w:r>
      <w:r w:rsidRPr="00804C1A">
        <w:rPr>
          <w:iCs/>
          <w:sz w:val="28"/>
          <w:szCs w:val="24"/>
          <w:lang w:val="en-US"/>
        </w:rPr>
        <w:t>V</w:t>
      </w:r>
      <w:r w:rsidRPr="00804C1A">
        <w:rPr>
          <w:iCs/>
          <w:sz w:val="28"/>
          <w:szCs w:val="24"/>
          <w:vertAlign w:val="subscript"/>
          <w:lang w:val="ru-RU"/>
        </w:rPr>
        <w:t>п</w:t>
      </w:r>
      <w:r w:rsidR="00387667" w:rsidRPr="00804C1A">
        <w:rPr>
          <w:iCs/>
          <w:sz w:val="28"/>
          <w:szCs w:val="24"/>
          <w:lang w:val="ru-RU"/>
        </w:rPr>
        <w:t xml:space="preserve"> = 1,8/29 = 0,062</w:t>
      </w:r>
      <w:r w:rsidRPr="00804C1A">
        <w:rPr>
          <w:iCs/>
          <w:sz w:val="28"/>
          <w:szCs w:val="24"/>
          <w:lang w:val="ru-RU"/>
        </w:rPr>
        <w:t xml:space="preserve"> мин.</w:t>
      </w:r>
    </w:p>
    <w:p w:rsidR="00757FC9" w:rsidRDefault="00757FC9" w:rsidP="00804C1A">
      <w:pPr>
        <w:pStyle w:val="3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3" w:name="_Toc184664188"/>
    </w:p>
    <w:p w:rsidR="00387667" w:rsidRPr="00804C1A" w:rsidRDefault="00387667" w:rsidP="00757FC9">
      <w:pPr>
        <w:pStyle w:val="3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4" w:name="_Toc243338791"/>
      <w:r w:rsidRPr="00804C1A">
        <w:rPr>
          <w:rFonts w:ascii="Times New Roman" w:hAnsi="Times New Roman"/>
          <w:sz w:val="28"/>
        </w:rPr>
        <w:t>Раздел 3. Прогнозирование и оценка степени опасности в очаге поражения</w:t>
      </w:r>
      <w:bookmarkStart w:id="15" w:name="_Toc184139193"/>
      <w:bookmarkStart w:id="16" w:name="_Toc184664189"/>
      <w:bookmarkEnd w:id="13"/>
      <w:r w:rsidR="008D57B5" w:rsidRPr="00804C1A">
        <w:rPr>
          <w:rFonts w:ascii="Times New Roman" w:hAnsi="Times New Roman"/>
          <w:sz w:val="28"/>
        </w:rPr>
        <w:t xml:space="preserve"> </w:t>
      </w:r>
      <w:r w:rsidRPr="00804C1A">
        <w:rPr>
          <w:rFonts w:ascii="Times New Roman" w:hAnsi="Times New Roman"/>
          <w:sz w:val="28"/>
        </w:rPr>
        <w:t>взрывов твердых взрывчатых веществ (ВВ) и газопаровоздушных смесей</w:t>
      </w:r>
      <w:bookmarkEnd w:id="15"/>
      <w:bookmarkEnd w:id="16"/>
      <w:r w:rsidR="008D57B5" w:rsidRPr="00804C1A">
        <w:rPr>
          <w:rFonts w:ascii="Times New Roman" w:hAnsi="Times New Roman"/>
          <w:sz w:val="28"/>
        </w:rPr>
        <w:t xml:space="preserve"> (ГПВС)</w:t>
      </w:r>
      <w:bookmarkEnd w:id="14"/>
    </w:p>
    <w:p w:rsidR="00387667" w:rsidRPr="00804C1A" w:rsidRDefault="00387667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Взрыв – быстро протекающий процесс физического или химического превращения веществ, сопровождающийся высвобождением большого количества энергии в ограниченном объеме, в результате которого в окружающем пространстве образуется и распространяется ударная волна, способная создать угрозу жизни и здоровью людей, нанести материальный ущерб и ущерб окружающей среде, стать источником ЧС.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 xml:space="preserve">Источником энергии при взрыве могут быть как химические, так и физические процессы. Взрывы сжатых и сжиженных газов – взрывы, энерговыделение при которых обусловлено физическими процессами, связанными с адиабатическим расширением парогазовых сред и перегревом жидкостей. 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К взрывчатым веществам могут быть отнесены любые вещества, способные к взрывчатому превращению, однако на практике к ВВ относят вещества, обладающие следующими свойствами: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- достаточно высокое содержание энергии в единице массы и большая мощность, развиваемая при взрыве;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- пределами чувствительности к внешнему воздействию, обеспечивающие как достаточную безопасность, так и легкость возбуждения взрыва.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Cs/>
          <w:iCs/>
          <w:sz w:val="28"/>
          <w:szCs w:val="24"/>
          <w:lang w:val="ru-RU"/>
        </w:rPr>
      </w:pPr>
      <w:r w:rsidRPr="00804C1A">
        <w:rPr>
          <w:bCs/>
          <w:iCs/>
          <w:sz w:val="28"/>
          <w:szCs w:val="24"/>
          <w:lang w:val="ru-RU"/>
        </w:rPr>
        <w:t>На промышленных предприятиях наиболее взрывоопасными являются образующиеся в нормальных или аварийных условиях газовоздушные и пылевоздушные смеси (ГВС и ПлВС).</w:t>
      </w:r>
    </w:p>
    <w:p w:rsidR="008D57B5" w:rsidRPr="00804C1A" w:rsidRDefault="008D57B5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387667" w:rsidRPr="00804C1A" w:rsidRDefault="00387667" w:rsidP="00804C1A">
      <w:pPr>
        <w:pStyle w:val="3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17" w:name="_Toc184139194"/>
      <w:bookmarkStart w:id="18" w:name="_Toc184664190"/>
      <w:bookmarkStart w:id="19" w:name="_Toc243338792"/>
      <w:r w:rsidRPr="00804C1A">
        <w:rPr>
          <w:rFonts w:ascii="Times New Roman" w:hAnsi="Times New Roman"/>
          <w:sz w:val="28"/>
        </w:rPr>
        <w:t>Исходные данные</w:t>
      </w:r>
      <w:bookmarkEnd w:id="17"/>
      <w:bookmarkEnd w:id="18"/>
      <w:bookmarkEnd w:id="1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534"/>
        <w:gridCol w:w="992"/>
        <w:gridCol w:w="1700"/>
        <w:gridCol w:w="1586"/>
        <w:gridCol w:w="1276"/>
        <w:gridCol w:w="1239"/>
      </w:tblGrid>
      <w:tr w:rsidR="00387667" w:rsidRPr="00757FC9" w:rsidTr="00757FC9">
        <w:trPr>
          <w:trHeight w:val="898"/>
          <w:jc w:val="center"/>
        </w:trPr>
        <w:tc>
          <w:tcPr>
            <w:tcW w:w="567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57FC9">
              <w:rPr>
                <w:b/>
                <w:szCs w:val="24"/>
                <w:lang w:val="ru-RU"/>
              </w:rPr>
              <w:t xml:space="preserve">№ </w:t>
            </w:r>
            <w:r w:rsidRPr="00757FC9">
              <w:rPr>
                <w:b/>
                <w:szCs w:val="24"/>
                <w:lang w:val="ru-RU"/>
              </w:rPr>
              <w:br/>
              <w:t>варианта</w:t>
            </w:r>
          </w:p>
        </w:tc>
        <w:tc>
          <w:tcPr>
            <w:tcW w:w="1534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57FC9">
              <w:rPr>
                <w:b/>
                <w:szCs w:val="24"/>
                <w:lang w:val="ru-RU"/>
              </w:rPr>
              <w:t>Взрывчатые</w:t>
            </w:r>
            <w:r w:rsidRPr="00757FC9">
              <w:rPr>
                <w:b/>
                <w:szCs w:val="24"/>
                <w:lang w:val="ru-RU"/>
              </w:rPr>
              <w:br/>
              <w:t>вещества</w:t>
            </w:r>
          </w:p>
        </w:tc>
        <w:tc>
          <w:tcPr>
            <w:tcW w:w="992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57FC9">
              <w:rPr>
                <w:b/>
                <w:szCs w:val="24"/>
                <w:lang w:val="ru-RU"/>
              </w:rPr>
              <w:t>Масса ВВ,</w:t>
            </w:r>
          </w:p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57FC9">
              <w:rPr>
                <w:b/>
                <w:szCs w:val="24"/>
                <w:lang w:val="ru-RU"/>
              </w:rPr>
              <w:t>кг</w:t>
            </w:r>
          </w:p>
        </w:tc>
        <w:tc>
          <w:tcPr>
            <w:tcW w:w="1700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57FC9">
              <w:rPr>
                <w:b/>
                <w:szCs w:val="24"/>
                <w:lang w:val="ru-RU"/>
              </w:rPr>
              <w:t xml:space="preserve">Расстояние до объекта по (табл. 3.4), </w:t>
            </w:r>
            <w:r w:rsidRPr="00757FC9">
              <w:rPr>
                <w:b/>
                <w:szCs w:val="24"/>
                <w:lang w:val="ru-RU"/>
              </w:rPr>
              <w:br/>
            </w:r>
            <w:r w:rsidRPr="00757FC9">
              <w:rPr>
                <w:b/>
                <w:szCs w:val="24"/>
                <w:lang w:val="en-US"/>
              </w:rPr>
              <w:t>R</w:t>
            </w:r>
            <w:r w:rsidRPr="00757FC9">
              <w:rPr>
                <w:b/>
                <w:szCs w:val="24"/>
                <w:lang w:val="ru-RU"/>
              </w:rPr>
              <w:t>, м</w:t>
            </w:r>
          </w:p>
        </w:tc>
        <w:tc>
          <w:tcPr>
            <w:tcW w:w="1586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57FC9">
              <w:rPr>
                <w:b/>
                <w:szCs w:val="24"/>
                <w:lang w:val="ru-RU"/>
              </w:rPr>
              <w:t>Горючий компонент</w:t>
            </w:r>
          </w:p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57FC9">
              <w:rPr>
                <w:b/>
                <w:szCs w:val="24"/>
                <w:lang w:val="ru-RU"/>
              </w:rPr>
              <w:t>(ГПВС)</w:t>
            </w:r>
          </w:p>
        </w:tc>
        <w:tc>
          <w:tcPr>
            <w:tcW w:w="1276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57FC9">
              <w:rPr>
                <w:b/>
                <w:szCs w:val="24"/>
                <w:lang w:val="ru-RU"/>
              </w:rPr>
              <w:t>Емкость,</w:t>
            </w:r>
            <w:r w:rsidRPr="00757FC9">
              <w:rPr>
                <w:b/>
                <w:szCs w:val="24"/>
                <w:lang w:val="ru-RU"/>
              </w:rPr>
              <w:br/>
            </w:r>
            <w:r w:rsidRPr="00757FC9">
              <w:rPr>
                <w:b/>
                <w:szCs w:val="24"/>
                <w:lang w:val="en-US"/>
              </w:rPr>
              <w:t>Q</w:t>
            </w:r>
            <w:r w:rsidRPr="00757FC9">
              <w:rPr>
                <w:b/>
                <w:szCs w:val="24"/>
                <w:lang w:val="ru-RU"/>
              </w:rPr>
              <w:t>, т</w:t>
            </w:r>
          </w:p>
        </w:tc>
        <w:tc>
          <w:tcPr>
            <w:tcW w:w="1239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b/>
                <w:szCs w:val="24"/>
                <w:lang w:val="ru-RU"/>
              </w:rPr>
            </w:pPr>
            <w:r w:rsidRPr="00757FC9">
              <w:rPr>
                <w:b/>
                <w:szCs w:val="24"/>
                <w:lang w:val="ru-RU"/>
              </w:rPr>
              <w:t xml:space="preserve">Расстояние, </w:t>
            </w:r>
            <w:r w:rsidRPr="00757FC9">
              <w:rPr>
                <w:b/>
                <w:szCs w:val="24"/>
                <w:lang w:val="ru-RU"/>
              </w:rPr>
              <w:br/>
            </w:r>
            <w:r w:rsidRPr="00757FC9">
              <w:rPr>
                <w:b/>
                <w:szCs w:val="24"/>
                <w:lang w:val="en-US"/>
              </w:rPr>
              <w:t>R</w:t>
            </w:r>
            <w:r w:rsidRPr="00757FC9">
              <w:rPr>
                <w:b/>
                <w:szCs w:val="24"/>
                <w:lang w:val="ru-RU"/>
              </w:rPr>
              <w:t>, м</w:t>
            </w:r>
          </w:p>
        </w:tc>
      </w:tr>
      <w:tr w:rsidR="00387667" w:rsidRPr="00757FC9" w:rsidTr="00757FC9">
        <w:trPr>
          <w:jc w:val="center"/>
        </w:trPr>
        <w:tc>
          <w:tcPr>
            <w:tcW w:w="567" w:type="dxa"/>
          </w:tcPr>
          <w:p w:rsidR="00387667" w:rsidRPr="00757FC9" w:rsidRDefault="008D57B5" w:rsidP="00757FC9">
            <w:pPr>
              <w:widowControl w:val="0"/>
              <w:spacing w:line="360" w:lineRule="auto"/>
              <w:jc w:val="both"/>
              <w:rPr>
                <w:lang w:val="ru-RU"/>
              </w:rPr>
            </w:pPr>
            <w:r w:rsidRPr="00757FC9">
              <w:rPr>
                <w:lang w:val="ru-RU"/>
              </w:rPr>
              <w:t>8</w:t>
            </w:r>
          </w:p>
        </w:tc>
        <w:tc>
          <w:tcPr>
            <w:tcW w:w="1534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lang w:val="ru-RU"/>
              </w:rPr>
            </w:pPr>
            <w:r w:rsidRPr="00757FC9">
              <w:rPr>
                <w:lang w:val="ru-RU"/>
              </w:rPr>
              <w:t>Аммонал-200</w:t>
            </w:r>
          </w:p>
        </w:tc>
        <w:tc>
          <w:tcPr>
            <w:tcW w:w="992" w:type="dxa"/>
          </w:tcPr>
          <w:p w:rsidR="00387667" w:rsidRPr="00757FC9" w:rsidRDefault="008D57B5" w:rsidP="00757FC9">
            <w:pPr>
              <w:widowControl w:val="0"/>
              <w:spacing w:line="360" w:lineRule="auto"/>
              <w:jc w:val="both"/>
              <w:rPr>
                <w:lang w:val="ru-RU"/>
              </w:rPr>
            </w:pPr>
            <w:r w:rsidRPr="00757FC9">
              <w:rPr>
                <w:lang w:val="ru-RU"/>
              </w:rPr>
              <w:t>750</w:t>
            </w:r>
          </w:p>
        </w:tc>
        <w:tc>
          <w:tcPr>
            <w:tcW w:w="1700" w:type="dxa"/>
          </w:tcPr>
          <w:p w:rsidR="00387667" w:rsidRPr="00757FC9" w:rsidRDefault="008D57B5" w:rsidP="00757FC9">
            <w:pPr>
              <w:widowControl w:val="0"/>
              <w:spacing w:line="360" w:lineRule="auto"/>
              <w:jc w:val="both"/>
              <w:rPr>
                <w:lang w:val="ru-RU"/>
              </w:rPr>
            </w:pPr>
            <w:r w:rsidRPr="00757FC9">
              <w:rPr>
                <w:lang w:val="ru-RU"/>
              </w:rPr>
              <w:t>400</w:t>
            </w:r>
          </w:p>
        </w:tc>
        <w:tc>
          <w:tcPr>
            <w:tcW w:w="1586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lang w:val="ru-RU"/>
              </w:rPr>
            </w:pPr>
            <w:r w:rsidRPr="00757FC9">
              <w:rPr>
                <w:lang w:val="ru-RU"/>
              </w:rPr>
              <w:t>Этилен</w:t>
            </w:r>
          </w:p>
        </w:tc>
        <w:tc>
          <w:tcPr>
            <w:tcW w:w="1276" w:type="dxa"/>
          </w:tcPr>
          <w:p w:rsidR="00387667" w:rsidRPr="00757FC9" w:rsidRDefault="008D57B5" w:rsidP="00757FC9">
            <w:pPr>
              <w:widowControl w:val="0"/>
              <w:spacing w:line="360" w:lineRule="auto"/>
              <w:jc w:val="both"/>
              <w:rPr>
                <w:lang w:val="ru-RU"/>
              </w:rPr>
            </w:pPr>
            <w:r w:rsidRPr="00757FC9">
              <w:rPr>
                <w:lang w:val="ru-RU"/>
              </w:rPr>
              <w:t>100</w:t>
            </w:r>
          </w:p>
        </w:tc>
        <w:tc>
          <w:tcPr>
            <w:tcW w:w="1239" w:type="dxa"/>
          </w:tcPr>
          <w:p w:rsidR="00387667" w:rsidRPr="00757FC9" w:rsidRDefault="00387667" w:rsidP="00757FC9">
            <w:pPr>
              <w:widowControl w:val="0"/>
              <w:spacing w:line="360" w:lineRule="auto"/>
              <w:jc w:val="both"/>
              <w:rPr>
                <w:lang w:val="ru-RU"/>
              </w:rPr>
            </w:pPr>
            <w:r w:rsidRPr="00757FC9">
              <w:rPr>
                <w:lang w:val="ru-RU"/>
              </w:rPr>
              <w:t>300</w:t>
            </w:r>
          </w:p>
        </w:tc>
      </w:tr>
    </w:tbl>
    <w:p w:rsidR="00387667" w:rsidRPr="00804C1A" w:rsidRDefault="00387667" w:rsidP="00804C1A">
      <w:pPr>
        <w:widowControl w:val="0"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387667" w:rsidRPr="00804C1A" w:rsidRDefault="00387667" w:rsidP="00804C1A">
      <w:pPr>
        <w:pStyle w:val="3"/>
        <w:keepNext w:val="0"/>
        <w:widowControl w:val="0"/>
        <w:spacing w:before="0" w:after="0" w:line="360" w:lineRule="auto"/>
        <w:ind w:firstLine="709"/>
        <w:rPr>
          <w:rFonts w:ascii="Times New Roman" w:hAnsi="Times New Roman"/>
          <w:sz w:val="28"/>
        </w:rPr>
      </w:pPr>
      <w:bookmarkStart w:id="20" w:name="_Toc184139195"/>
      <w:bookmarkStart w:id="21" w:name="_Toc184664191"/>
      <w:bookmarkStart w:id="22" w:name="_Toc243338793"/>
      <w:r w:rsidRPr="00804C1A">
        <w:rPr>
          <w:rFonts w:ascii="Times New Roman" w:hAnsi="Times New Roman"/>
          <w:sz w:val="28"/>
        </w:rPr>
        <w:t>Оценка степени опасности в очаге поражения при взрыве твердых взрывчатых веществ.</w:t>
      </w:r>
      <w:bookmarkEnd w:id="20"/>
      <w:bookmarkEnd w:id="21"/>
      <w:bookmarkEnd w:id="22"/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радиус зоны детонации.</w:t>
      </w:r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Определим параметры воздушно-ударной волны при взрыве </w:t>
      </w:r>
      <w:r w:rsidRPr="00804C1A">
        <w:rPr>
          <w:sz w:val="28"/>
          <w:lang w:val="ru-RU"/>
        </w:rPr>
        <w:t>Аммонала-200</w:t>
      </w:r>
      <w:r w:rsidR="008D57B5" w:rsidRPr="00804C1A">
        <w:rPr>
          <w:sz w:val="28"/>
          <w:szCs w:val="24"/>
          <w:lang w:val="ru-RU"/>
        </w:rPr>
        <w:t xml:space="preserve"> массой </w:t>
      </w:r>
      <w:smartTag w:uri="urn:schemas-microsoft-com:office:smarttags" w:element="metricconverter">
        <w:smartTagPr>
          <w:attr w:name="ProductID" w:val="750 кг"/>
        </w:smartTagPr>
        <w:r w:rsidR="008D57B5" w:rsidRPr="00804C1A">
          <w:rPr>
            <w:sz w:val="28"/>
            <w:szCs w:val="24"/>
            <w:lang w:val="ru-RU"/>
          </w:rPr>
          <w:t>750 кг</w:t>
        </w:r>
      </w:smartTag>
      <w:r w:rsidR="008D57B5" w:rsidRPr="00804C1A">
        <w:rPr>
          <w:sz w:val="28"/>
          <w:szCs w:val="24"/>
          <w:lang w:val="ru-RU"/>
        </w:rPr>
        <w:t xml:space="preserve"> на расстоянии </w:t>
      </w:r>
      <w:smartTag w:uri="urn:schemas-microsoft-com:office:smarttags" w:element="metricconverter">
        <w:smartTagPr>
          <w:attr w:name="ProductID" w:val="400 м"/>
        </w:smartTagPr>
        <w:r w:rsidR="008D57B5" w:rsidRPr="00804C1A">
          <w:rPr>
            <w:sz w:val="28"/>
            <w:szCs w:val="24"/>
            <w:lang w:val="ru-RU"/>
          </w:rPr>
          <w:t>400</w:t>
        </w:r>
        <w:r w:rsidRPr="00804C1A">
          <w:rPr>
            <w:sz w:val="28"/>
            <w:szCs w:val="24"/>
            <w:lang w:val="ru-RU"/>
          </w:rPr>
          <w:t xml:space="preserve"> м</w:t>
        </w:r>
      </w:smartTag>
      <w:r w:rsidRPr="00804C1A">
        <w:rPr>
          <w:sz w:val="28"/>
          <w:szCs w:val="24"/>
          <w:lang w:val="ru-RU"/>
        </w:rPr>
        <w:t xml:space="preserve"> от человека..</w:t>
      </w:r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Примем форму заряда сферической и исходя из этого определяем объем по формуле: </w:t>
      </w:r>
    </w:p>
    <w:p w:rsidR="00387667" w:rsidRPr="00804C1A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>
        <w:rPr>
          <w:sz w:val="28"/>
          <w:szCs w:val="24"/>
          <w:lang w:val="en-US"/>
        </w:rPr>
        <w:br w:type="page"/>
      </w:r>
      <w:r w:rsidR="00387667" w:rsidRPr="00804C1A">
        <w:rPr>
          <w:sz w:val="28"/>
          <w:szCs w:val="24"/>
          <w:lang w:val="en-US"/>
        </w:rPr>
        <w:t>V</w:t>
      </w:r>
      <w:r w:rsidR="00387667" w:rsidRPr="00804C1A">
        <w:rPr>
          <w:sz w:val="28"/>
          <w:szCs w:val="24"/>
          <w:lang w:val="ru-RU"/>
        </w:rPr>
        <w:t xml:space="preserve"> = </w:t>
      </w:r>
      <w:r w:rsidR="00387667" w:rsidRPr="00804C1A">
        <w:rPr>
          <w:sz w:val="28"/>
          <w:szCs w:val="24"/>
          <w:lang w:val="en-US"/>
        </w:rPr>
        <w:t>M</w:t>
      </w:r>
      <w:r w:rsidR="00387667" w:rsidRPr="00804C1A">
        <w:rPr>
          <w:sz w:val="28"/>
          <w:szCs w:val="24"/>
          <w:lang w:val="ru-RU"/>
        </w:rPr>
        <w:t>/</w:t>
      </w:r>
      <w:r w:rsidR="00387667" w:rsidRPr="00804C1A">
        <w:rPr>
          <w:sz w:val="28"/>
          <w:szCs w:val="28"/>
          <w:lang w:val="ru-RU"/>
        </w:rPr>
        <w:sym w:font="Symbol" w:char="F072"/>
      </w:r>
      <w:r w:rsidR="00387667" w:rsidRPr="00804C1A">
        <w:rPr>
          <w:sz w:val="28"/>
          <w:szCs w:val="24"/>
          <w:lang w:val="ru-RU"/>
        </w:rPr>
        <w:t>,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где </w:t>
      </w:r>
      <w:r w:rsidRPr="00804C1A">
        <w:rPr>
          <w:sz w:val="28"/>
          <w:szCs w:val="28"/>
          <w:lang w:val="ru-RU"/>
        </w:rPr>
        <w:sym w:font="Symbol" w:char="F072"/>
      </w:r>
      <w:r w:rsidRPr="00804C1A">
        <w:rPr>
          <w:sz w:val="28"/>
          <w:szCs w:val="24"/>
          <w:lang w:val="ru-RU"/>
        </w:rPr>
        <w:t xml:space="preserve"> = 1,0 г/см</w:t>
      </w:r>
      <w:r w:rsidRPr="00804C1A">
        <w:rPr>
          <w:sz w:val="28"/>
          <w:szCs w:val="24"/>
          <w:vertAlign w:val="superscript"/>
          <w:lang w:val="ru-RU"/>
        </w:rPr>
        <w:t>3</w:t>
      </w:r>
      <w:r w:rsidRPr="00804C1A">
        <w:rPr>
          <w:sz w:val="28"/>
          <w:szCs w:val="24"/>
          <w:lang w:val="ru-RU"/>
        </w:rPr>
        <w:t xml:space="preserve"> – плотность а</w:t>
      </w:r>
      <w:r w:rsidRPr="00804C1A">
        <w:rPr>
          <w:sz w:val="28"/>
          <w:lang w:val="ru-RU"/>
        </w:rPr>
        <w:t>ммонала-200</w:t>
      </w:r>
      <w:r w:rsidRPr="00804C1A">
        <w:rPr>
          <w:sz w:val="28"/>
          <w:szCs w:val="24"/>
          <w:lang w:val="ru-RU"/>
        </w:rPr>
        <w:t>.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vertAlign w:val="superscript"/>
          <w:lang w:val="ru-RU"/>
        </w:rPr>
      </w:pPr>
      <w:r w:rsidRPr="00804C1A">
        <w:rPr>
          <w:sz w:val="28"/>
          <w:szCs w:val="24"/>
          <w:lang w:val="en-US"/>
        </w:rPr>
        <w:t>V</w:t>
      </w:r>
      <w:r w:rsidRPr="00804C1A">
        <w:rPr>
          <w:sz w:val="28"/>
          <w:szCs w:val="24"/>
          <w:lang w:val="ru-RU"/>
        </w:rPr>
        <w:t xml:space="preserve"> = </w:t>
      </w:r>
      <w:r w:rsidRPr="00804C1A">
        <w:rPr>
          <w:sz w:val="28"/>
          <w:szCs w:val="24"/>
          <w:lang w:val="en-US"/>
        </w:rPr>
        <w:t>M</w:t>
      </w:r>
      <w:r w:rsidRPr="00804C1A">
        <w:rPr>
          <w:sz w:val="28"/>
          <w:szCs w:val="24"/>
          <w:lang w:val="ru-RU"/>
        </w:rPr>
        <w:t xml:space="preserve"> / </w:t>
      </w:r>
      <w:r w:rsidRPr="00804C1A">
        <w:rPr>
          <w:sz w:val="28"/>
          <w:szCs w:val="28"/>
          <w:lang w:val="ru-RU"/>
        </w:rPr>
        <w:sym w:font="Symbol" w:char="F072"/>
      </w:r>
      <w:r w:rsidRPr="00804C1A">
        <w:rPr>
          <w:sz w:val="28"/>
          <w:szCs w:val="24"/>
          <w:vertAlign w:val="subscript"/>
          <w:lang w:val="ru-RU"/>
        </w:rPr>
        <w:t>А</w:t>
      </w:r>
      <w:r w:rsidR="008D57B5" w:rsidRPr="00804C1A">
        <w:rPr>
          <w:sz w:val="28"/>
          <w:szCs w:val="24"/>
          <w:lang w:val="ru-RU"/>
        </w:rPr>
        <w:t xml:space="preserve"> = 750000 / 1,0 = 750</w:t>
      </w:r>
      <w:r w:rsidRPr="00804C1A">
        <w:rPr>
          <w:sz w:val="28"/>
          <w:szCs w:val="24"/>
          <w:lang w:val="ru-RU"/>
        </w:rPr>
        <w:t>000 (см</w:t>
      </w:r>
      <w:r w:rsidRPr="00804C1A">
        <w:rPr>
          <w:sz w:val="28"/>
          <w:szCs w:val="24"/>
          <w:vertAlign w:val="superscript"/>
          <w:lang w:val="ru-RU"/>
        </w:rPr>
        <w:t>3</w:t>
      </w:r>
      <w:r w:rsidRPr="00804C1A">
        <w:rPr>
          <w:sz w:val="28"/>
          <w:szCs w:val="24"/>
          <w:lang w:val="ru-RU"/>
        </w:rPr>
        <w:t>)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Радиус сферы определяем из формулы объема шара: 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en-US"/>
        </w:rPr>
        <w:t>R</w:t>
      </w:r>
      <w:r w:rsidRPr="00804C1A">
        <w:rPr>
          <w:sz w:val="28"/>
          <w:szCs w:val="24"/>
          <w:vertAlign w:val="subscript"/>
          <w:lang w:val="en-US"/>
        </w:rPr>
        <w:t>o</w:t>
      </w:r>
      <w:r w:rsidRPr="00804C1A">
        <w:rPr>
          <w:sz w:val="28"/>
          <w:szCs w:val="24"/>
          <w:lang w:val="ru-RU"/>
        </w:rPr>
        <w:t xml:space="preserve"> =</w:t>
      </w:r>
      <w:r w:rsidR="008D57B5" w:rsidRPr="00804C1A">
        <w:rPr>
          <w:sz w:val="28"/>
          <w:szCs w:val="24"/>
          <w:lang w:val="ru-RU"/>
        </w:rPr>
        <w:object w:dxaOrig="2960" w:dyaOrig="700">
          <v:shape id="_x0000_i1049" type="#_x0000_t75" style="width:147.75pt;height:35.25pt" o:ole="">
            <v:imagedata r:id="rId55" o:title=""/>
          </v:shape>
          <o:OLEObject Type="Embed" ProgID="Equation.3" ShapeID="_x0000_i1049" DrawAspect="Content" ObjectID="_1457465887" r:id="rId56"/>
        </w:object>
      </w:r>
      <w:r w:rsidRPr="00804C1A">
        <w:rPr>
          <w:sz w:val="28"/>
          <w:szCs w:val="24"/>
          <w:lang w:val="ru-RU"/>
        </w:rPr>
        <w:t xml:space="preserve"> (см)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b/>
          <w:sz w:val="28"/>
          <w:szCs w:val="26"/>
          <w:lang w:val="ru-RU"/>
        </w:rPr>
      </w:pPr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Определение радиуса зоны действия продуктов взрыва.</w:t>
      </w:r>
    </w:p>
    <w:p w:rsidR="00387667" w:rsidRPr="00804C1A" w:rsidRDefault="00387667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vertAlign w:val="subscript"/>
          <w:lang w:val="ru-RU"/>
        </w:rPr>
      </w:pPr>
      <w:r w:rsidRPr="00804C1A">
        <w:rPr>
          <w:sz w:val="28"/>
          <w:szCs w:val="24"/>
          <w:lang w:val="ru-RU"/>
        </w:rPr>
        <w:t>Продукты взрыва, вызывающие бризантное действие действуют на расстоянии примерно до 20</w:t>
      </w:r>
      <w:r w:rsidRPr="00804C1A">
        <w:rPr>
          <w:sz w:val="28"/>
          <w:szCs w:val="28"/>
          <w:lang w:val="en-US"/>
        </w:rPr>
        <w:sym w:font="Symbol" w:char="F0D7"/>
      </w:r>
      <w:r w:rsidRPr="00804C1A">
        <w:rPr>
          <w:sz w:val="28"/>
          <w:szCs w:val="24"/>
          <w:lang w:val="en-US"/>
        </w:rPr>
        <w:t>R</w:t>
      </w:r>
      <w:r w:rsidRPr="00804C1A">
        <w:rPr>
          <w:sz w:val="28"/>
          <w:szCs w:val="24"/>
          <w:vertAlign w:val="subscript"/>
          <w:lang w:val="en-US"/>
        </w:rPr>
        <w:t>o</w:t>
      </w:r>
    </w:p>
    <w:p w:rsidR="00757FC9" w:rsidRDefault="00757FC9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387667" w:rsidRPr="00804C1A" w:rsidRDefault="00387667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20</w:t>
      </w:r>
      <w:r w:rsidRPr="00804C1A">
        <w:rPr>
          <w:sz w:val="28"/>
          <w:szCs w:val="28"/>
          <w:lang w:val="en-US"/>
        </w:rPr>
        <w:sym w:font="Symbol" w:char="F0D7"/>
      </w:r>
      <w:r w:rsidRPr="00804C1A">
        <w:rPr>
          <w:sz w:val="28"/>
          <w:szCs w:val="24"/>
          <w:lang w:val="en-US"/>
        </w:rPr>
        <w:t>R</w:t>
      </w:r>
      <w:r w:rsidRPr="00804C1A">
        <w:rPr>
          <w:sz w:val="28"/>
          <w:szCs w:val="24"/>
          <w:vertAlign w:val="subscript"/>
          <w:lang w:val="en-US"/>
        </w:rPr>
        <w:t>o</w:t>
      </w:r>
      <w:r w:rsidRPr="00804C1A">
        <w:rPr>
          <w:sz w:val="28"/>
          <w:szCs w:val="24"/>
          <w:lang w:val="ru-RU"/>
        </w:rPr>
        <w:t xml:space="preserve"> = 20 </w:t>
      </w:r>
      <w:r w:rsidRPr="00804C1A">
        <w:rPr>
          <w:sz w:val="28"/>
          <w:szCs w:val="28"/>
          <w:lang w:val="ru-RU"/>
        </w:rPr>
        <w:sym w:font="Symbol" w:char="F0D7"/>
      </w:r>
      <w:r w:rsidR="008D57B5" w:rsidRPr="00804C1A">
        <w:rPr>
          <w:sz w:val="28"/>
          <w:szCs w:val="24"/>
          <w:lang w:val="ru-RU"/>
        </w:rPr>
        <w:t xml:space="preserve"> 56</w:t>
      </w:r>
      <w:r w:rsidRPr="00804C1A">
        <w:rPr>
          <w:sz w:val="28"/>
          <w:szCs w:val="24"/>
          <w:lang w:val="ru-RU"/>
        </w:rPr>
        <w:t>,3</w:t>
      </w:r>
      <w:r w:rsidR="008D57B5" w:rsidRPr="00804C1A">
        <w:rPr>
          <w:sz w:val="28"/>
          <w:szCs w:val="24"/>
          <w:lang w:val="ru-RU"/>
        </w:rPr>
        <w:t xml:space="preserve">72 = </w:t>
      </w:r>
      <w:smartTag w:uri="urn:schemas-microsoft-com:office:smarttags" w:element="metricconverter">
        <w:smartTagPr>
          <w:attr w:name="ProductID" w:val="1127 см"/>
        </w:smartTagPr>
        <w:r w:rsidR="008D57B5" w:rsidRPr="00804C1A">
          <w:rPr>
            <w:sz w:val="28"/>
            <w:szCs w:val="24"/>
            <w:lang w:val="ru-RU"/>
          </w:rPr>
          <w:t>1127 см</w:t>
        </w:r>
      </w:smartTag>
      <w:r w:rsidR="008D57B5" w:rsidRPr="00804C1A">
        <w:rPr>
          <w:sz w:val="28"/>
          <w:szCs w:val="24"/>
          <w:lang w:val="ru-RU"/>
        </w:rPr>
        <w:t xml:space="preserve"> = </w:t>
      </w:r>
      <w:smartTag w:uri="urn:schemas-microsoft-com:office:smarttags" w:element="metricconverter">
        <w:smartTagPr>
          <w:attr w:name="ProductID" w:val="11,27 м"/>
        </w:smartTagPr>
        <w:r w:rsidR="008D57B5" w:rsidRPr="00804C1A">
          <w:rPr>
            <w:sz w:val="28"/>
            <w:szCs w:val="24"/>
            <w:lang w:val="ru-RU"/>
          </w:rPr>
          <w:t>11,27</w:t>
        </w:r>
        <w:r w:rsidRPr="00804C1A">
          <w:rPr>
            <w:sz w:val="28"/>
            <w:szCs w:val="24"/>
            <w:lang w:val="ru-RU"/>
          </w:rPr>
          <w:t xml:space="preserve"> м</w:t>
        </w:r>
      </w:smartTag>
      <w:r w:rsidRPr="00804C1A">
        <w:rPr>
          <w:sz w:val="28"/>
          <w:szCs w:val="24"/>
          <w:lang w:val="ru-RU"/>
        </w:rPr>
        <w:t>.</w:t>
      </w:r>
    </w:p>
    <w:p w:rsidR="00757FC9" w:rsidRDefault="00757FC9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387667" w:rsidRPr="00804C1A" w:rsidRDefault="00387667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Поэтом</w:t>
      </w:r>
      <w:r w:rsidR="008D57B5" w:rsidRPr="00804C1A">
        <w:rPr>
          <w:sz w:val="28"/>
          <w:szCs w:val="24"/>
          <w:lang w:val="ru-RU"/>
        </w:rPr>
        <w:t xml:space="preserve">у бризантное действие взрыва </w:t>
      </w:r>
      <w:smartTag w:uri="urn:schemas-microsoft-com:office:smarttags" w:element="metricconverter">
        <w:smartTagPr>
          <w:attr w:name="ProductID" w:val="750 кг"/>
        </w:smartTagPr>
        <w:r w:rsidR="008D57B5" w:rsidRPr="00804C1A">
          <w:rPr>
            <w:sz w:val="28"/>
            <w:szCs w:val="24"/>
            <w:lang w:val="ru-RU"/>
          </w:rPr>
          <w:t>750</w:t>
        </w:r>
        <w:r w:rsidRPr="00804C1A">
          <w:rPr>
            <w:sz w:val="28"/>
            <w:szCs w:val="24"/>
            <w:lang w:val="ru-RU"/>
          </w:rPr>
          <w:t xml:space="preserve"> кг</w:t>
        </w:r>
      </w:smartTag>
      <w:r w:rsidRPr="00804C1A">
        <w:rPr>
          <w:sz w:val="28"/>
          <w:szCs w:val="24"/>
          <w:lang w:val="ru-RU"/>
        </w:rPr>
        <w:t xml:space="preserve"> а</w:t>
      </w:r>
      <w:r w:rsidRPr="00804C1A">
        <w:rPr>
          <w:sz w:val="28"/>
          <w:lang w:val="ru-RU"/>
        </w:rPr>
        <w:t>ммонала-200</w:t>
      </w:r>
      <w:r w:rsidR="008D57B5" w:rsidRPr="00804C1A">
        <w:rPr>
          <w:sz w:val="28"/>
          <w:szCs w:val="24"/>
          <w:lang w:val="ru-RU"/>
        </w:rPr>
        <w:t xml:space="preserve"> будет на расстоянии до11,27</w:t>
      </w:r>
      <w:r w:rsidRPr="00804C1A">
        <w:rPr>
          <w:sz w:val="28"/>
          <w:szCs w:val="24"/>
          <w:lang w:val="ru-RU"/>
        </w:rPr>
        <w:t xml:space="preserve"> м.</w:t>
      </w:r>
    </w:p>
    <w:p w:rsidR="00387667" w:rsidRPr="00804C1A" w:rsidRDefault="00387667" w:rsidP="00757FC9">
      <w:pPr>
        <w:widowControl w:val="0"/>
        <w:snapToGrid/>
        <w:spacing w:line="360" w:lineRule="auto"/>
        <w:ind w:firstLine="709"/>
        <w:jc w:val="both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Определение степени поражения объектов, находящихся на заданном расстоянии от центра взрыва.</w:t>
      </w:r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При расчете параметров ВУВ при взрывах различных химических ВВ с энергией взрыва </w:t>
      </w:r>
      <w:r w:rsidRPr="00804C1A">
        <w:rPr>
          <w:sz w:val="28"/>
          <w:szCs w:val="24"/>
          <w:lang w:val="en-US"/>
        </w:rPr>
        <w:t>Q</w:t>
      </w:r>
      <w:r w:rsidRPr="00804C1A">
        <w:rPr>
          <w:sz w:val="28"/>
          <w:szCs w:val="24"/>
          <w:lang w:val="ru-RU"/>
        </w:rPr>
        <w:t xml:space="preserve"> (кДж/кг) величину массы ВВ следует умножить на коэффициент, равный отношению энергии взрыва </w:t>
      </w:r>
      <w:r w:rsidRPr="00804C1A">
        <w:rPr>
          <w:sz w:val="28"/>
          <w:szCs w:val="24"/>
          <w:lang w:val="en-US"/>
        </w:rPr>
        <w:t>Q</w:t>
      </w:r>
      <w:r w:rsidRPr="00804C1A">
        <w:rPr>
          <w:sz w:val="28"/>
          <w:szCs w:val="24"/>
          <w:lang w:val="ru-RU"/>
        </w:rPr>
        <w:t xml:space="preserve"> данного ВВ к энергии взрыва тротила </w:t>
      </w:r>
      <w:r w:rsidRPr="00804C1A">
        <w:rPr>
          <w:sz w:val="28"/>
          <w:szCs w:val="24"/>
          <w:lang w:val="en-US"/>
        </w:rPr>
        <w:t>Q</w:t>
      </w:r>
      <w:r w:rsidRPr="00804C1A">
        <w:rPr>
          <w:sz w:val="28"/>
          <w:szCs w:val="24"/>
          <w:lang w:val="ru-RU"/>
        </w:rPr>
        <w:t>т = 4240 кДж/кг (табл. 3,1). По условию задачи — взрывчатое вещество: а</w:t>
      </w:r>
      <w:r w:rsidRPr="00804C1A">
        <w:rPr>
          <w:sz w:val="28"/>
          <w:lang w:val="ru-RU"/>
        </w:rPr>
        <w:t>ммонал-200</w:t>
      </w:r>
      <w:r w:rsidRPr="00804C1A">
        <w:rPr>
          <w:sz w:val="28"/>
          <w:szCs w:val="24"/>
          <w:lang w:val="ru-RU"/>
        </w:rPr>
        <w:t>.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387667" w:rsidRPr="00804C1A" w:rsidRDefault="00387667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lang w:val="ru-RU"/>
        </w:rPr>
      </w:pPr>
      <w:r w:rsidRPr="00804C1A">
        <w:rPr>
          <w:sz w:val="28"/>
          <w:szCs w:val="26"/>
          <w:lang w:val="ru-RU"/>
        </w:rPr>
        <w:t>М</w:t>
      </w:r>
      <w:r w:rsidRPr="00804C1A">
        <w:rPr>
          <w:sz w:val="28"/>
          <w:szCs w:val="16"/>
          <w:lang w:val="ru-RU"/>
        </w:rPr>
        <w:t>эт</w:t>
      </w:r>
      <w:r w:rsidRPr="00804C1A">
        <w:rPr>
          <w:sz w:val="28"/>
          <w:szCs w:val="26"/>
          <w:lang w:val="ru-RU"/>
        </w:rPr>
        <w:t xml:space="preserve"> = </w:t>
      </w:r>
      <w:r w:rsidRPr="00804C1A">
        <w:rPr>
          <w:sz w:val="28"/>
          <w:szCs w:val="26"/>
          <w:lang w:val="ru-RU"/>
        </w:rPr>
        <w:object w:dxaOrig="499" w:dyaOrig="680">
          <v:shape id="_x0000_i1050" type="#_x0000_t75" style="width:24.75pt;height:33.75pt" o:ole="">
            <v:imagedata r:id="rId57" o:title=""/>
          </v:shape>
          <o:OLEObject Type="Embed" ProgID="Equation.3" ShapeID="_x0000_i1050" DrawAspect="Content" ObjectID="_1457465888" r:id="rId58"/>
        </w:object>
      </w:r>
      <w:r w:rsidRPr="00804C1A">
        <w:rPr>
          <w:sz w:val="28"/>
          <w:szCs w:val="26"/>
          <w:lang w:val="ru-RU"/>
        </w:rPr>
        <w:t>.</w:t>
      </w:r>
    </w:p>
    <w:p w:rsidR="008D57B5" w:rsidRPr="00804C1A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>
        <w:rPr>
          <w:sz w:val="28"/>
          <w:szCs w:val="26"/>
          <w:lang w:val="ru-RU"/>
        </w:rPr>
        <w:br w:type="page"/>
      </w:r>
      <w:r w:rsidR="00353D81" w:rsidRPr="00804C1A">
        <w:rPr>
          <w:sz w:val="28"/>
          <w:szCs w:val="26"/>
          <w:lang w:val="ru-RU"/>
        </w:rPr>
        <w:t>Используя данные таблицы 3.</w:t>
      </w:r>
      <w:r w:rsidR="008D57B5" w:rsidRPr="00804C1A">
        <w:rPr>
          <w:sz w:val="28"/>
          <w:szCs w:val="26"/>
          <w:lang w:val="ru-RU"/>
        </w:rPr>
        <w:t xml:space="preserve">1 рассчитаем тротиловый эквивалент для </w:t>
      </w:r>
      <w:r w:rsidR="009254FF" w:rsidRPr="00804C1A">
        <w:rPr>
          <w:sz w:val="28"/>
          <w:szCs w:val="24"/>
          <w:lang w:val="ru-RU"/>
        </w:rPr>
        <w:t>а</w:t>
      </w:r>
      <w:r w:rsidR="009254FF" w:rsidRPr="00804C1A">
        <w:rPr>
          <w:sz w:val="28"/>
          <w:lang w:val="ru-RU"/>
        </w:rPr>
        <w:t>ммонала-200</w:t>
      </w:r>
      <w:r w:rsidR="00523429">
        <w:rPr>
          <w:sz w:val="28"/>
          <w:szCs w:val="24"/>
          <w:lang w:val="ru-RU"/>
        </w:rPr>
        <w:t xml:space="preserve"> </w:t>
      </w:r>
      <w:r w:rsidR="008D57B5" w:rsidRPr="00804C1A">
        <w:rPr>
          <w:sz w:val="28"/>
          <w:szCs w:val="26"/>
          <w:lang w:val="ru-RU"/>
        </w:rPr>
        <w:t>массой</w:t>
      </w:r>
      <w:r w:rsidR="009254FF" w:rsidRPr="00804C1A">
        <w:rPr>
          <w:sz w:val="28"/>
          <w:szCs w:val="26"/>
          <w:lang w:val="ru-RU"/>
        </w:rPr>
        <w:t xml:space="preserve"> 750</w:t>
      </w:r>
      <w:r w:rsidR="008D57B5" w:rsidRPr="00804C1A">
        <w:rPr>
          <w:sz w:val="28"/>
          <w:szCs w:val="26"/>
          <w:lang w:val="ru-RU"/>
        </w:rPr>
        <w:t xml:space="preserve"> кг: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М</w:t>
      </w:r>
      <w:r w:rsidRPr="00804C1A">
        <w:rPr>
          <w:sz w:val="28"/>
          <w:szCs w:val="16"/>
          <w:lang w:val="ru-RU"/>
        </w:rPr>
        <w:t>эт</w:t>
      </w:r>
      <w:r w:rsidRPr="00804C1A">
        <w:rPr>
          <w:sz w:val="28"/>
          <w:szCs w:val="26"/>
          <w:lang w:val="ru-RU"/>
        </w:rPr>
        <w:t xml:space="preserve"> = </w:t>
      </w:r>
      <w:r w:rsidR="009254FF" w:rsidRPr="00804C1A">
        <w:rPr>
          <w:sz w:val="28"/>
          <w:szCs w:val="26"/>
          <w:lang w:val="ru-RU"/>
        </w:rPr>
        <w:object w:dxaOrig="1060" w:dyaOrig="620">
          <v:shape id="_x0000_i1051" type="#_x0000_t75" style="width:53.25pt;height:30.75pt" o:ole="">
            <v:imagedata r:id="rId59" o:title=""/>
          </v:shape>
          <o:OLEObject Type="Embed" ProgID="Equation.3" ShapeID="_x0000_i1051" DrawAspect="Content" ObjectID="_1457465889" r:id="rId60"/>
        </w:object>
      </w:r>
      <w:r w:rsidR="009254FF" w:rsidRPr="00804C1A">
        <w:rPr>
          <w:sz w:val="28"/>
          <w:szCs w:val="26"/>
          <w:lang w:val="ru-RU"/>
        </w:rPr>
        <w:t xml:space="preserve"> = </w:t>
      </w:r>
      <w:smartTag w:uri="urn:schemas-microsoft-com:office:smarttags" w:element="metricconverter">
        <w:smartTagPr>
          <w:attr w:name="ProductID" w:val="872,4 кг"/>
        </w:smartTagPr>
        <w:r w:rsidR="009254FF" w:rsidRPr="00804C1A">
          <w:rPr>
            <w:sz w:val="28"/>
            <w:szCs w:val="26"/>
            <w:lang w:val="ru-RU"/>
          </w:rPr>
          <w:t>872,4</w:t>
        </w:r>
        <w:r w:rsidRPr="00804C1A">
          <w:rPr>
            <w:sz w:val="28"/>
            <w:szCs w:val="26"/>
            <w:lang w:val="ru-RU"/>
          </w:rPr>
          <w:t xml:space="preserve"> кг</w:t>
        </w:r>
      </w:smartTag>
      <w:r w:rsidRPr="00804C1A">
        <w:rPr>
          <w:sz w:val="28"/>
          <w:szCs w:val="26"/>
          <w:lang w:val="ru-RU"/>
        </w:rPr>
        <w:t>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Приведенное расстояние определяем по формуле: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57B5" w:rsidRPr="00804C1A" w:rsidRDefault="009254FF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object w:dxaOrig="3140" w:dyaOrig="720">
          <v:shape id="_x0000_i1052" type="#_x0000_t75" style="width:156.75pt;height:36pt" o:ole="">
            <v:imagedata r:id="rId61" o:title=""/>
          </v:shape>
          <o:OLEObject Type="Embed" ProgID="Equation.3" ShapeID="_x0000_i1052" DrawAspect="Content" ObjectID="_1457465890" r:id="rId62"/>
        </w:object>
      </w:r>
      <w:r w:rsidR="008D57B5" w:rsidRPr="00804C1A">
        <w:rPr>
          <w:sz w:val="28"/>
          <w:szCs w:val="24"/>
          <w:lang w:val="ru-RU"/>
        </w:rPr>
        <w:t xml:space="preserve"> м/кг</w:t>
      </w:r>
      <w:r w:rsidR="008D57B5" w:rsidRPr="00804C1A">
        <w:rPr>
          <w:sz w:val="28"/>
          <w:szCs w:val="24"/>
          <w:vertAlign w:val="superscript"/>
          <w:lang w:val="ru-RU"/>
        </w:rPr>
        <w:t>1/3</w:t>
      </w:r>
    </w:p>
    <w:p w:rsidR="00757FC9" w:rsidRDefault="00757FC9" w:rsidP="00804C1A">
      <w:pPr>
        <w:widowControl w:val="0"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Давление </w:t>
      </w:r>
      <w:r w:rsidRPr="00804C1A">
        <w:rPr>
          <w:sz w:val="28"/>
          <w:szCs w:val="28"/>
          <w:lang w:val="ru-RU"/>
        </w:rPr>
        <w:sym w:font="Symbol" w:char="F044"/>
      </w:r>
      <w:r w:rsidRPr="00804C1A">
        <w:rPr>
          <w:sz w:val="28"/>
          <w:szCs w:val="24"/>
          <w:lang w:val="ru-RU"/>
        </w:rPr>
        <w:t xml:space="preserve"> Р</w:t>
      </w:r>
      <w:r w:rsidRPr="00804C1A">
        <w:rPr>
          <w:sz w:val="28"/>
          <w:szCs w:val="24"/>
          <w:vertAlign w:val="subscript"/>
          <w:lang w:val="ru-RU"/>
        </w:rPr>
        <w:t xml:space="preserve">ф </w:t>
      </w:r>
      <w:r w:rsidRPr="00804C1A">
        <w:rPr>
          <w:sz w:val="28"/>
          <w:szCs w:val="24"/>
          <w:lang w:val="ru-RU"/>
        </w:rPr>
        <w:t>(в МПа) для свободно распространяющейся сферической ВУВ определяется по формуле:</w:t>
      </w:r>
    </w:p>
    <w:p w:rsidR="00757FC9" w:rsidRDefault="00757FC9" w:rsidP="00804C1A">
      <w:pPr>
        <w:widowControl w:val="0"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object w:dxaOrig="260" w:dyaOrig="280">
          <v:shape id="_x0000_i1053" type="#_x0000_t75" style="width:11.25pt;height:11.25pt" o:ole="" fillcolor="window">
            <v:imagedata r:id="rId63" o:title=""/>
          </v:shape>
          <o:OLEObject Type="Embed" ProgID="Equation.3" ShapeID="_x0000_i1053" DrawAspect="Content" ObjectID="_1457465891" r:id="rId64"/>
        </w:object>
      </w:r>
      <w:r w:rsidRPr="00804C1A">
        <w:rPr>
          <w:sz w:val="28"/>
          <w:szCs w:val="24"/>
          <w:lang w:val="ru-RU"/>
        </w:rPr>
        <w:t>Р</w:t>
      </w:r>
      <w:r w:rsidRPr="00804C1A">
        <w:rPr>
          <w:sz w:val="28"/>
          <w:szCs w:val="24"/>
          <w:vertAlign w:val="subscript"/>
          <w:lang w:val="ru-RU"/>
        </w:rPr>
        <w:t>ф</w:t>
      </w:r>
      <w:r w:rsidRPr="00804C1A">
        <w:rPr>
          <w:sz w:val="28"/>
          <w:szCs w:val="24"/>
          <w:lang w:val="ru-RU"/>
        </w:rPr>
        <w:t xml:space="preserve"> = </w:t>
      </w:r>
      <w:r w:rsidRPr="00804C1A">
        <w:rPr>
          <w:sz w:val="28"/>
          <w:szCs w:val="24"/>
        </w:rPr>
        <w:object w:dxaOrig="1880" w:dyaOrig="680">
          <v:shape id="_x0000_i1054" type="#_x0000_t75" style="width:93.75pt;height:33.75pt" o:ole="">
            <v:imagedata r:id="rId65" o:title=""/>
          </v:shape>
          <o:OLEObject Type="Embed" ProgID="Equation.3" ShapeID="_x0000_i1054" DrawAspect="Content" ObjectID="_1457465892" r:id="rId66"/>
        </w:object>
      </w:r>
      <w:r w:rsidRPr="00804C1A">
        <w:rPr>
          <w:sz w:val="28"/>
          <w:szCs w:val="24"/>
          <w:lang w:val="ru-RU"/>
        </w:rPr>
        <w:t xml:space="preserve">. 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Следовательно, для вычисленного </w:t>
      </w:r>
      <w:r w:rsidRPr="00804C1A">
        <w:rPr>
          <w:sz w:val="28"/>
          <w:szCs w:val="24"/>
          <w:lang w:val="en-US"/>
        </w:rPr>
        <w:t>R</w:t>
      </w:r>
      <w:r w:rsidRPr="00804C1A">
        <w:rPr>
          <w:sz w:val="28"/>
          <w:szCs w:val="24"/>
          <w:vertAlign w:val="subscript"/>
          <w:lang w:val="ru-RU"/>
        </w:rPr>
        <w:t>п</w:t>
      </w:r>
      <w:r w:rsidRPr="00804C1A">
        <w:rPr>
          <w:sz w:val="28"/>
          <w:szCs w:val="24"/>
          <w:lang w:val="ru-RU"/>
        </w:rPr>
        <w:t xml:space="preserve"> давление ВУВ будет: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object w:dxaOrig="260" w:dyaOrig="280">
          <v:shape id="_x0000_i1055" type="#_x0000_t75" style="width:11.25pt;height:11.25pt" o:ole="" fillcolor="window">
            <v:imagedata r:id="rId63" o:title=""/>
          </v:shape>
          <o:OLEObject Type="Embed" ProgID="Equation.3" ShapeID="_x0000_i1055" DrawAspect="Content" ObjectID="_1457465893" r:id="rId67"/>
        </w:object>
      </w:r>
      <w:r w:rsidRPr="00804C1A">
        <w:rPr>
          <w:sz w:val="28"/>
          <w:szCs w:val="24"/>
          <w:lang w:val="ru-RU"/>
        </w:rPr>
        <w:t>Р</w:t>
      </w:r>
      <w:r w:rsidRPr="00804C1A">
        <w:rPr>
          <w:sz w:val="28"/>
          <w:szCs w:val="24"/>
          <w:vertAlign w:val="subscript"/>
          <w:lang w:val="ru-RU"/>
        </w:rPr>
        <w:t>ф</w:t>
      </w:r>
      <w:r w:rsidRPr="00804C1A">
        <w:rPr>
          <w:sz w:val="28"/>
          <w:szCs w:val="24"/>
          <w:lang w:val="ru-RU"/>
        </w:rPr>
        <w:t xml:space="preserve"> = </w:t>
      </w:r>
      <w:r w:rsidR="009254FF" w:rsidRPr="00804C1A">
        <w:rPr>
          <w:sz w:val="28"/>
          <w:szCs w:val="24"/>
          <w:lang w:val="ru-RU"/>
        </w:rPr>
        <w:object w:dxaOrig="3120" w:dyaOrig="660">
          <v:shape id="_x0000_i1056" type="#_x0000_t75" style="width:156pt;height:33pt" o:ole="">
            <v:imagedata r:id="rId68" o:title=""/>
          </v:shape>
          <o:OLEObject Type="Embed" ProgID="Equation.3" ShapeID="_x0000_i1056" DrawAspect="Content" ObjectID="_1457465894" r:id="rId69"/>
        </w:object>
      </w:r>
      <w:r w:rsidRPr="00804C1A">
        <w:rPr>
          <w:sz w:val="28"/>
          <w:szCs w:val="24"/>
          <w:lang w:val="ru-RU"/>
        </w:rPr>
        <w:t>кПа</w:t>
      </w:r>
    </w:p>
    <w:p w:rsidR="005109E3" w:rsidRPr="00804C1A" w:rsidRDefault="005109E3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По </w:t>
      </w:r>
      <w:r w:rsidR="009254FF" w:rsidRPr="00804C1A">
        <w:rPr>
          <w:sz w:val="28"/>
          <w:szCs w:val="24"/>
          <w:lang w:val="ru-RU"/>
        </w:rPr>
        <w:t>условию задачи на расстоянии</w:t>
      </w:r>
      <w:r w:rsidR="00523429">
        <w:rPr>
          <w:sz w:val="28"/>
          <w:szCs w:val="24"/>
          <w:lang w:val="ru-RU"/>
        </w:rPr>
        <w:t xml:space="preserve"> </w:t>
      </w:r>
      <w:r w:rsidR="005109E3" w:rsidRPr="00804C1A">
        <w:rPr>
          <w:sz w:val="28"/>
          <w:szCs w:val="24"/>
          <w:lang w:val="ru-RU"/>
        </w:rPr>
        <w:t>400</w:t>
      </w:r>
      <w:r w:rsidRPr="00804C1A">
        <w:rPr>
          <w:sz w:val="28"/>
          <w:szCs w:val="24"/>
          <w:lang w:val="ru-RU"/>
        </w:rPr>
        <w:t xml:space="preserve">м от взрыва находятся </w:t>
      </w:r>
      <w:r w:rsidR="005109E3" w:rsidRPr="00804C1A">
        <w:rPr>
          <w:sz w:val="28"/>
          <w:szCs w:val="24"/>
          <w:lang w:val="ru-RU"/>
        </w:rPr>
        <w:t>стены кирпичных зданий в 2,5 кирпича</w:t>
      </w:r>
      <w:r w:rsidRPr="00804C1A">
        <w:rPr>
          <w:sz w:val="28"/>
          <w:szCs w:val="24"/>
          <w:lang w:val="ru-RU"/>
        </w:rPr>
        <w:t xml:space="preserve"> (предельная величина </w:t>
      </w:r>
      <w:r w:rsidRPr="00804C1A">
        <w:rPr>
          <w:sz w:val="28"/>
          <w:szCs w:val="24"/>
          <w:lang w:val="ru-RU"/>
        </w:rPr>
        <w:object w:dxaOrig="260" w:dyaOrig="280">
          <v:shape id="_x0000_i1057" type="#_x0000_t75" style="width:11.25pt;height:11.25pt" o:ole="" fillcolor="window">
            <v:imagedata r:id="rId63" o:title=""/>
          </v:shape>
          <o:OLEObject Type="Embed" ProgID="Equation.3" ShapeID="_x0000_i1057" DrawAspect="Content" ObjectID="_1457465895" r:id="rId70"/>
        </w:object>
      </w:r>
      <w:r w:rsidRPr="00804C1A">
        <w:rPr>
          <w:sz w:val="28"/>
          <w:szCs w:val="24"/>
          <w:lang w:val="ru-RU"/>
        </w:rPr>
        <w:t>Р</w:t>
      </w:r>
      <w:r w:rsidRPr="00804C1A">
        <w:rPr>
          <w:sz w:val="28"/>
          <w:szCs w:val="24"/>
          <w:vertAlign w:val="subscript"/>
          <w:lang w:val="ru-RU"/>
        </w:rPr>
        <w:t>пр</w:t>
      </w:r>
      <w:r w:rsidRPr="00804C1A">
        <w:rPr>
          <w:sz w:val="28"/>
          <w:szCs w:val="24"/>
          <w:lang w:val="ru-RU"/>
        </w:rPr>
        <w:t xml:space="preserve"> = </w:t>
      </w:r>
      <w:r w:rsidR="005109E3" w:rsidRPr="00804C1A">
        <w:rPr>
          <w:sz w:val="28"/>
          <w:lang w:val="ru-RU"/>
        </w:rPr>
        <w:t>5</w:t>
      </w:r>
      <w:r w:rsidRPr="00804C1A">
        <w:rPr>
          <w:sz w:val="28"/>
          <w:lang w:val="ru-RU"/>
        </w:rPr>
        <w:t>3</w:t>
      </w:r>
      <w:r w:rsidRPr="00804C1A">
        <w:rPr>
          <w:sz w:val="28"/>
          <w:szCs w:val="24"/>
          <w:lang w:val="ru-RU"/>
        </w:rPr>
        <w:t xml:space="preserve"> кПа). Давление ВУВ (</w:t>
      </w:r>
      <w:r w:rsidRPr="00804C1A">
        <w:rPr>
          <w:sz w:val="28"/>
          <w:szCs w:val="24"/>
          <w:lang w:val="ru-RU"/>
        </w:rPr>
        <w:object w:dxaOrig="260" w:dyaOrig="280">
          <v:shape id="_x0000_i1058" type="#_x0000_t75" style="width:11.25pt;height:11.25pt" o:ole="" fillcolor="window">
            <v:imagedata r:id="rId63" o:title=""/>
          </v:shape>
          <o:OLEObject Type="Embed" ProgID="Equation.3" ShapeID="_x0000_i1058" DrawAspect="Content" ObjectID="_1457465896" r:id="rId71"/>
        </w:object>
      </w:r>
      <w:r w:rsidRPr="00804C1A">
        <w:rPr>
          <w:sz w:val="28"/>
          <w:szCs w:val="24"/>
          <w:lang w:val="ru-RU"/>
        </w:rPr>
        <w:t>Р</w:t>
      </w:r>
      <w:r w:rsidRPr="00804C1A">
        <w:rPr>
          <w:sz w:val="28"/>
          <w:szCs w:val="24"/>
          <w:vertAlign w:val="subscript"/>
          <w:lang w:val="ru-RU"/>
        </w:rPr>
        <w:t>ф</w:t>
      </w:r>
      <w:r w:rsidR="005109E3" w:rsidRPr="00804C1A">
        <w:rPr>
          <w:sz w:val="28"/>
          <w:szCs w:val="24"/>
          <w:lang w:val="ru-RU"/>
        </w:rPr>
        <w:t xml:space="preserve"> = 3</w:t>
      </w:r>
      <w:r w:rsidRPr="00804C1A">
        <w:rPr>
          <w:sz w:val="28"/>
          <w:szCs w:val="24"/>
          <w:lang w:val="ru-RU"/>
        </w:rPr>
        <w:t xml:space="preserve"> кПа) </w:t>
      </w:r>
      <w:r w:rsidR="005109E3" w:rsidRPr="00804C1A">
        <w:rPr>
          <w:sz w:val="28"/>
          <w:szCs w:val="24"/>
          <w:lang w:val="ru-RU"/>
        </w:rPr>
        <w:t xml:space="preserve">не </w:t>
      </w:r>
      <w:r w:rsidRPr="00804C1A">
        <w:rPr>
          <w:sz w:val="28"/>
          <w:szCs w:val="24"/>
          <w:lang w:val="ru-RU"/>
        </w:rPr>
        <w:t xml:space="preserve">превышает предельную величину </w:t>
      </w:r>
      <w:r w:rsidRPr="00804C1A">
        <w:rPr>
          <w:sz w:val="28"/>
          <w:szCs w:val="24"/>
          <w:lang w:val="ru-RU"/>
        </w:rPr>
        <w:object w:dxaOrig="260" w:dyaOrig="280">
          <v:shape id="_x0000_i1059" type="#_x0000_t75" style="width:11.25pt;height:11.25pt" o:ole="" fillcolor="window">
            <v:imagedata r:id="rId63" o:title=""/>
          </v:shape>
          <o:OLEObject Type="Embed" ProgID="Equation.3" ShapeID="_x0000_i1059" DrawAspect="Content" ObjectID="_1457465897" r:id="rId72"/>
        </w:object>
      </w:r>
      <w:r w:rsidRPr="00804C1A">
        <w:rPr>
          <w:sz w:val="28"/>
          <w:szCs w:val="24"/>
          <w:lang w:val="ru-RU"/>
        </w:rPr>
        <w:t>Р</w:t>
      </w:r>
      <w:r w:rsidRPr="00804C1A">
        <w:rPr>
          <w:sz w:val="28"/>
          <w:szCs w:val="24"/>
          <w:vertAlign w:val="subscript"/>
          <w:lang w:val="ru-RU"/>
        </w:rPr>
        <w:t>пр</w:t>
      </w:r>
      <w:r w:rsidR="005109E3" w:rsidRPr="00804C1A">
        <w:rPr>
          <w:sz w:val="28"/>
          <w:szCs w:val="24"/>
          <w:lang w:val="ru-RU"/>
        </w:rPr>
        <w:t>. Следовательно, элементы</w:t>
      </w:r>
      <w:r w:rsidRPr="00804C1A">
        <w:rPr>
          <w:sz w:val="28"/>
          <w:szCs w:val="24"/>
          <w:lang w:val="ru-RU"/>
        </w:rPr>
        <w:t xml:space="preserve"> сохранят свою </w:t>
      </w:r>
      <w:r w:rsidRPr="00804C1A">
        <w:rPr>
          <w:sz w:val="28"/>
          <w:lang w:val="ru-RU"/>
        </w:rPr>
        <w:t>ремонтопригодность</w:t>
      </w:r>
      <w:r w:rsidRPr="00804C1A">
        <w:rPr>
          <w:sz w:val="28"/>
          <w:szCs w:val="24"/>
          <w:lang w:val="ru-RU"/>
        </w:rPr>
        <w:t>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Определение влияния взрыва на человека, открыто находящегося в районе указанного в п.3.3 объекта</w:t>
      </w:r>
      <w:r w:rsidRPr="00804C1A">
        <w:rPr>
          <w:sz w:val="28"/>
          <w:szCs w:val="26"/>
          <w:lang w:val="ru-RU"/>
        </w:rPr>
        <w:t>.</w:t>
      </w:r>
    </w:p>
    <w:p w:rsidR="008D57B5" w:rsidRPr="00804C1A" w:rsidRDefault="008D57B5" w:rsidP="00757FC9">
      <w:pPr>
        <w:widowControl w:val="0"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 формулам и значениям из пункта 3.3 видно, что человек,</w:t>
      </w:r>
      <w:r w:rsidR="005109E3" w:rsidRPr="00804C1A">
        <w:rPr>
          <w:sz w:val="28"/>
          <w:szCs w:val="24"/>
          <w:lang w:val="ru-RU"/>
        </w:rPr>
        <w:t xml:space="preserve"> находящийся в момент взрыва </w:t>
      </w:r>
      <w:smartTag w:uri="urn:schemas-microsoft-com:office:smarttags" w:element="metricconverter">
        <w:smartTagPr>
          <w:attr w:name="ProductID" w:val="750 кг"/>
        </w:smartTagPr>
        <w:r w:rsidR="005109E3" w:rsidRPr="00804C1A">
          <w:rPr>
            <w:sz w:val="28"/>
            <w:szCs w:val="24"/>
            <w:lang w:val="ru-RU"/>
          </w:rPr>
          <w:t>750</w:t>
        </w:r>
        <w:r w:rsidRPr="00804C1A">
          <w:rPr>
            <w:sz w:val="28"/>
            <w:szCs w:val="24"/>
            <w:lang w:val="ru-RU"/>
          </w:rPr>
          <w:t xml:space="preserve"> кг</w:t>
        </w:r>
      </w:smartTag>
      <w:r w:rsidRPr="00804C1A">
        <w:rPr>
          <w:sz w:val="28"/>
          <w:szCs w:val="24"/>
          <w:lang w:val="ru-RU"/>
        </w:rPr>
        <w:t xml:space="preserve"> а</w:t>
      </w:r>
      <w:r w:rsidRPr="00804C1A">
        <w:rPr>
          <w:sz w:val="28"/>
          <w:lang w:val="ru-RU"/>
        </w:rPr>
        <w:t>ммонала-200</w:t>
      </w:r>
      <w:r w:rsidR="00523429">
        <w:rPr>
          <w:sz w:val="28"/>
          <w:szCs w:val="24"/>
          <w:lang w:val="ru-RU"/>
        </w:rPr>
        <w:t xml:space="preserve"> </w:t>
      </w:r>
      <w:r w:rsidRPr="00804C1A">
        <w:rPr>
          <w:sz w:val="28"/>
          <w:szCs w:val="24"/>
          <w:lang w:val="ru-RU"/>
        </w:rPr>
        <w:t>возле указ</w:t>
      </w:r>
      <w:r w:rsidR="005109E3" w:rsidRPr="00804C1A">
        <w:rPr>
          <w:sz w:val="28"/>
          <w:szCs w:val="24"/>
          <w:lang w:val="ru-RU"/>
        </w:rPr>
        <w:t xml:space="preserve">анного объекта на расстоянии </w:t>
      </w:r>
      <w:smartTag w:uri="urn:schemas-microsoft-com:office:smarttags" w:element="metricconverter">
        <w:smartTagPr>
          <w:attr w:name="ProductID" w:val="400 м"/>
        </w:smartTagPr>
        <w:r w:rsidR="005109E3" w:rsidRPr="00804C1A">
          <w:rPr>
            <w:sz w:val="28"/>
            <w:szCs w:val="24"/>
            <w:lang w:val="ru-RU"/>
          </w:rPr>
          <w:t>400</w:t>
        </w:r>
        <w:r w:rsidRPr="00804C1A">
          <w:rPr>
            <w:sz w:val="28"/>
            <w:szCs w:val="24"/>
            <w:lang w:val="ru-RU"/>
          </w:rPr>
          <w:t xml:space="preserve"> м</w:t>
        </w:r>
      </w:smartTag>
      <w:r w:rsidRPr="00804C1A">
        <w:rPr>
          <w:sz w:val="28"/>
          <w:szCs w:val="24"/>
          <w:lang w:val="ru-RU"/>
        </w:rPr>
        <w:t xml:space="preserve"> при таком давлении ВУВ не получит повреждений.</w:t>
      </w:r>
    </w:p>
    <w:p w:rsidR="008D57B5" w:rsidRPr="00804C1A" w:rsidRDefault="008D57B5" w:rsidP="00757FC9">
      <w:pPr>
        <w:pStyle w:val="3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  <w:bookmarkStart w:id="23" w:name="_Toc184139196"/>
      <w:bookmarkStart w:id="24" w:name="_Toc184664193"/>
      <w:bookmarkStart w:id="25" w:name="_Toc243338794"/>
      <w:r w:rsidRPr="00804C1A">
        <w:rPr>
          <w:rFonts w:ascii="Times New Roman" w:hAnsi="Times New Roman"/>
          <w:sz w:val="28"/>
        </w:rPr>
        <w:t>Оценка степени опасности в очаге поражения при взрыве газопаровоздушной смеси.</w:t>
      </w:r>
      <w:bookmarkEnd w:id="23"/>
      <w:bookmarkEnd w:id="24"/>
      <w:bookmarkEnd w:id="25"/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b/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Определить радиус зоны детонации.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Определим параметры воздушно-ударной волны при взрыве ГПВС этилена массой 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en-US"/>
        </w:rPr>
        <w:t>Q</w:t>
      </w:r>
      <w:r w:rsidR="005109E3" w:rsidRPr="00804C1A">
        <w:rPr>
          <w:sz w:val="28"/>
          <w:szCs w:val="24"/>
          <w:lang w:val="ru-RU"/>
        </w:rPr>
        <w:t xml:space="preserve"> = 10</w:t>
      </w:r>
      <w:r w:rsidRPr="00804C1A">
        <w:rPr>
          <w:sz w:val="28"/>
          <w:szCs w:val="24"/>
          <w:lang w:val="ru-RU"/>
        </w:rPr>
        <w:t xml:space="preserve">0 т на расстоянии </w:t>
      </w:r>
      <w:smartTag w:uri="urn:schemas-microsoft-com:office:smarttags" w:element="metricconverter">
        <w:smartTagPr>
          <w:attr w:name="ProductID" w:val="300 м"/>
        </w:smartTagPr>
        <w:r w:rsidRPr="00804C1A">
          <w:rPr>
            <w:sz w:val="28"/>
            <w:szCs w:val="24"/>
            <w:lang w:val="ru-RU"/>
          </w:rPr>
          <w:t>300 м</w:t>
        </w:r>
      </w:smartTag>
      <w:r w:rsidRPr="00804C1A">
        <w:rPr>
          <w:sz w:val="28"/>
          <w:szCs w:val="24"/>
          <w:lang w:val="ru-RU"/>
        </w:rPr>
        <w:t xml:space="preserve"> от человека.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Приближенная формула для определения объема облака (м</w:t>
      </w:r>
      <w:r w:rsidRPr="00804C1A">
        <w:rPr>
          <w:sz w:val="28"/>
          <w:szCs w:val="24"/>
          <w:vertAlign w:val="superscript"/>
          <w:lang w:val="ru-RU"/>
        </w:rPr>
        <w:t>3</w:t>
      </w:r>
      <w:r w:rsidRPr="00804C1A">
        <w:rPr>
          <w:sz w:val="28"/>
          <w:szCs w:val="24"/>
          <w:lang w:val="ru-RU"/>
        </w:rPr>
        <w:t>):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3F72A2" w:rsidRPr="00804C1A" w:rsidRDefault="003F72A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en-US"/>
        </w:rPr>
        <w:t>V</w:t>
      </w:r>
      <w:r w:rsidRPr="00804C1A">
        <w:rPr>
          <w:sz w:val="28"/>
          <w:szCs w:val="24"/>
          <w:vertAlign w:val="subscript"/>
          <w:lang w:val="ru-RU"/>
        </w:rPr>
        <w:t>0</w:t>
      </w:r>
      <w:r w:rsidRPr="00804C1A">
        <w:rPr>
          <w:sz w:val="28"/>
          <w:szCs w:val="24"/>
          <w:lang w:val="ru-RU"/>
        </w:rPr>
        <w:t xml:space="preserve"> = </w:t>
      </w:r>
      <w:r w:rsidRPr="00804C1A">
        <w:rPr>
          <w:sz w:val="28"/>
          <w:szCs w:val="24"/>
          <w:lang w:val="ru-RU"/>
        </w:rPr>
        <w:object w:dxaOrig="1200" w:dyaOrig="680">
          <v:shape id="_x0000_i1060" type="#_x0000_t75" style="width:60pt;height:33.75pt" o:ole="">
            <v:imagedata r:id="rId73" o:title=""/>
          </v:shape>
          <o:OLEObject Type="Embed" ProgID="Equation.3" ShapeID="_x0000_i1060" DrawAspect="Content" ObjectID="_1457465898" r:id="rId74"/>
        </w:objec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3F72A2" w:rsidRPr="00804C1A" w:rsidRDefault="003F72A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8"/>
          <w:lang w:val="ru-RU"/>
        </w:rPr>
        <w:sym w:font="Symbol" w:char="F06D"/>
      </w:r>
      <w:r w:rsidRPr="00804C1A">
        <w:rPr>
          <w:sz w:val="28"/>
          <w:szCs w:val="24"/>
          <w:vertAlign w:val="subscript"/>
          <w:lang w:val="ru-RU"/>
        </w:rPr>
        <w:t xml:space="preserve">г </w:t>
      </w:r>
      <w:r w:rsidRPr="00804C1A">
        <w:rPr>
          <w:sz w:val="28"/>
          <w:szCs w:val="24"/>
          <w:lang w:val="ru-RU"/>
        </w:rPr>
        <w:t>– молекулярная масса горючего вещества: 28;</w:t>
      </w:r>
    </w:p>
    <w:p w:rsidR="003F72A2" w:rsidRPr="00804C1A" w:rsidRDefault="003F72A2" w:rsidP="00804C1A">
      <w:pPr>
        <w:widowControl w:val="0"/>
        <w:suppressLineNumbers/>
        <w:suppressAutoHyphens/>
        <w:snapToGrid/>
        <w:spacing w:line="360" w:lineRule="auto"/>
        <w:ind w:firstLine="709"/>
        <w:rPr>
          <w:b/>
          <w:sz w:val="28"/>
          <w:szCs w:val="24"/>
          <w:lang w:val="ru-RU"/>
        </w:rPr>
      </w:pPr>
      <w:r w:rsidRPr="00804C1A">
        <w:rPr>
          <w:sz w:val="28"/>
          <w:szCs w:val="24"/>
          <w:lang w:val="en-US"/>
        </w:rPr>
        <w:t>C</w:t>
      </w:r>
      <w:r w:rsidRPr="00804C1A">
        <w:rPr>
          <w:sz w:val="28"/>
          <w:szCs w:val="24"/>
          <w:vertAlign w:val="subscript"/>
          <w:lang w:val="ru-RU"/>
        </w:rPr>
        <w:t>стх</w:t>
      </w:r>
      <w:r w:rsidRPr="00804C1A">
        <w:rPr>
          <w:sz w:val="28"/>
          <w:szCs w:val="24"/>
          <w:lang w:val="ru-RU"/>
        </w:rPr>
        <w:t xml:space="preserve"> – объемная концентрация стехиометрической смеси (табл. 3.2): 6,54 %.</w:t>
      </w:r>
    </w:p>
    <w:p w:rsidR="003F72A2" w:rsidRPr="00804C1A" w:rsidRDefault="003F72A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К = 0,5, т.к. этилен – сжиженный газ.</w:t>
      </w:r>
    </w:p>
    <w:p w:rsidR="005109E3" w:rsidRPr="00804C1A" w:rsidRDefault="005109E3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3F72A2" w:rsidRPr="00804C1A" w:rsidRDefault="003F72A2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vertAlign w:val="superscript"/>
          <w:lang w:val="ru-RU"/>
        </w:rPr>
      </w:pPr>
      <w:r w:rsidRPr="00804C1A">
        <w:rPr>
          <w:sz w:val="28"/>
          <w:szCs w:val="24"/>
          <w:lang w:val="en-US"/>
        </w:rPr>
        <w:t>V</w:t>
      </w:r>
      <w:r w:rsidRPr="00804C1A">
        <w:rPr>
          <w:sz w:val="28"/>
          <w:szCs w:val="24"/>
          <w:vertAlign w:val="subscript"/>
          <w:lang w:val="ru-RU"/>
        </w:rPr>
        <w:t>0</w:t>
      </w:r>
      <w:r w:rsidRPr="00804C1A">
        <w:rPr>
          <w:sz w:val="28"/>
          <w:szCs w:val="24"/>
          <w:lang w:val="ru-RU"/>
        </w:rPr>
        <w:t xml:space="preserve"> = </w:t>
      </w:r>
      <w:r w:rsidRPr="00804C1A">
        <w:rPr>
          <w:sz w:val="28"/>
          <w:szCs w:val="24"/>
          <w:lang w:val="ru-RU"/>
        </w:rPr>
        <w:object w:dxaOrig="1740" w:dyaOrig="660">
          <v:shape id="_x0000_i1061" type="#_x0000_t75" style="width:87pt;height:33pt" o:ole="">
            <v:imagedata r:id="rId75" o:title=""/>
          </v:shape>
          <o:OLEObject Type="Embed" ProgID="Equation.3" ShapeID="_x0000_i1061" DrawAspect="Content" ObjectID="_1457465899" r:id="rId76"/>
        </w:object>
      </w:r>
      <w:r w:rsidRPr="00804C1A">
        <w:rPr>
          <w:sz w:val="28"/>
          <w:szCs w:val="24"/>
          <w:lang w:val="ru-RU"/>
        </w:rPr>
        <w:t xml:space="preserve">= </w:t>
      </w:r>
      <w:smartTag w:uri="urn:schemas-microsoft-com:office:smarttags" w:element="metricconverter">
        <w:smartTagPr>
          <w:attr w:name="ProductID" w:val="1039755 м3"/>
        </w:smartTagPr>
        <w:r w:rsidRPr="00804C1A">
          <w:rPr>
            <w:sz w:val="28"/>
            <w:szCs w:val="24"/>
            <w:lang w:val="ru-RU"/>
          </w:rPr>
          <w:t>1039755 м</w:t>
        </w:r>
        <w:r w:rsidRPr="00804C1A">
          <w:rPr>
            <w:sz w:val="28"/>
            <w:szCs w:val="24"/>
            <w:vertAlign w:val="superscript"/>
            <w:lang w:val="ru-RU"/>
          </w:rPr>
          <w:t>3</w:t>
        </w:r>
      </w:smartTag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3F72A2" w:rsidRPr="00804C1A" w:rsidRDefault="003F72A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Определяем радиус R</w:t>
      </w:r>
      <w:r w:rsidRPr="00804C1A">
        <w:rPr>
          <w:sz w:val="28"/>
          <w:szCs w:val="24"/>
          <w:vertAlign w:val="subscript"/>
          <w:lang w:val="ru-RU"/>
        </w:rPr>
        <w:t>0</w:t>
      </w:r>
      <w:r w:rsidRPr="00804C1A">
        <w:rPr>
          <w:sz w:val="28"/>
          <w:szCs w:val="24"/>
          <w:lang w:val="ru-RU"/>
        </w:rPr>
        <w:t xml:space="preserve"> полусферического облака ГПВС: 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3F72A2" w:rsidRPr="00804C1A" w:rsidRDefault="003F72A2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en-US"/>
        </w:rPr>
        <w:t>R</w:t>
      </w:r>
      <w:r w:rsidRPr="00804C1A">
        <w:rPr>
          <w:sz w:val="28"/>
          <w:szCs w:val="24"/>
          <w:vertAlign w:val="subscript"/>
          <w:lang w:val="ru-RU"/>
        </w:rPr>
        <w:t>0</w:t>
      </w:r>
      <w:r w:rsidRPr="00804C1A">
        <w:rPr>
          <w:sz w:val="28"/>
          <w:szCs w:val="24"/>
          <w:lang w:val="ru-RU"/>
        </w:rPr>
        <w:t>=</w:t>
      </w:r>
      <w:r w:rsidRPr="00804C1A">
        <w:rPr>
          <w:sz w:val="28"/>
          <w:szCs w:val="24"/>
          <w:lang w:val="ru-RU"/>
        </w:rPr>
        <w:object w:dxaOrig="1320" w:dyaOrig="700">
          <v:shape id="_x0000_i1062" type="#_x0000_t75" style="width:66pt;height:35.25pt" o:ole="">
            <v:imagedata r:id="rId77" o:title=""/>
          </v:shape>
          <o:OLEObject Type="Embed" ProgID="Equation.3" ShapeID="_x0000_i1062" DrawAspect="Content" ObjectID="_1457465900" r:id="rId78"/>
        </w:object>
      </w:r>
      <w:r w:rsidRPr="00804C1A">
        <w:rPr>
          <w:sz w:val="28"/>
          <w:szCs w:val="24"/>
          <w:lang w:val="ru-RU"/>
        </w:rPr>
        <w:t>=62,85 м</w:t>
      </w:r>
    </w:p>
    <w:p w:rsidR="00757FC9" w:rsidRDefault="00757FC9" w:rsidP="00804C1A">
      <w:pPr>
        <w:widowControl w:val="0"/>
        <w:snapToGrid/>
        <w:spacing w:line="360" w:lineRule="auto"/>
        <w:ind w:firstLine="709"/>
        <w:rPr>
          <w:b/>
          <w:sz w:val="28"/>
          <w:szCs w:val="26"/>
          <w:lang w:val="ru-RU"/>
        </w:rPr>
      </w:pPr>
    </w:p>
    <w:p w:rsidR="008D57B5" w:rsidRPr="00804C1A" w:rsidRDefault="008D57B5" w:rsidP="00757FC9">
      <w:pPr>
        <w:widowControl w:val="0"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Определение степени поражения объектов, находящихся на заданном расстоянии от центра взрыва.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Расчёт максимума избыточного давления взрыва на соответствующих расстояниях ведется с применением "приведенных" расстояний и давлений по тротиловому эквиваленту наземного взрыва полусферического облака М</w:t>
      </w:r>
      <w:r w:rsidRPr="00804C1A">
        <w:rPr>
          <w:sz w:val="28"/>
          <w:szCs w:val="24"/>
          <w:vertAlign w:val="subscript"/>
          <w:lang w:val="ru-RU"/>
        </w:rPr>
        <w:t>Т</w:t>
      </w:r>
      <w:r w:rsidRPr="00804C1A">
        <w:rPr>
          <w:sz w:val="28"/>
          <w:szCs w:val="24"/>
          <w:lang w:val="ru-RU"/>
        </w:rPr>
        <w:t>:</w:t>
      </w:r>
    </w:p>
    <w:p w:rsidR="008D57B5" w:rsidRPr="00804C1A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br w:type="page"/>
      </w:r>
      <w:r w:rsidR="008D57B5" w:rsidRPr="00804C1A">
        <w:rPr>
          <w:sz w:val="28"/>
          <w:szCs w:val="24"/>
          <w:lang w:val="ru-RU"/>
        </w:rPr>
        <w:object w:dxaOrig="1719" w:dyaOrig="680">
          <v:shape id="_x0000_i1063" type="#_x0000_t75" style="width:84.75pt;height:33.75pt" o:ole="" fillcolor="window">
            <v:imagedata r:id="rId79" o:title=""/>
          </v:shape>
          <o:OLEObject Type="Embed" ProgID="Equation.3" ShapeID="_x0000_i1063" DrawAspect="Content" ObjectID="_1457465901" r:id="rId80"/>
        </w:object>
      </w:r>
      <w:r w:rsidR="008D57B5" w:rsidRPr="00804C1A">
        <w:rPr>
          <w:sz w:val="28"/>
          <w:szCs w:val="24"/>
          <w:lang w:val="ru-RU"/>
        </w:rPr>
        <w:t>,</w:t>
      </w:r>
      <w:r w:rsidR="00523429">
        <w:rPr>
          <w:sz w:val="28"/>
          <w:szCs w:val="24"/>
          <w:lang w:val="ru-RU"/>
        </w:rPr>
        <w:t xml:space="preserve"> 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где </w:t>
      </w:r>
      <w:r w:rsidRPr="00804C1A">
        <w:rPr>
          <w:sz w:val="28"/>
          <w:szCs w:val="24"/>
          <w:lang w:val="ru-RU"/>
        </w:rPr>
        <w:object w:dxaOrig="1260" w:dyaOrig="360">
          <v:shape id="_x0000_i1064" type="#_x0000_t75" style="width:63pt;height:18pt" o:ole="">
            <v:imagedata r:id="rId81" o:title=""/>
          </v:shape>
          <o:OLEObject Type="Embed" ProgID="Equation.DSMT4" ShapeID="_x0000_i1064" DrawAspect="Content" ObjectID="_1457465902" r:id="rId82"/>
        </w:object>
      </w:r>
      <w:r w:rsidRPr="00804C1A">
        <w:rPr>
          <w:sz w:val="28"/>
          <w:szCs w:val="24"/>
          <w:lang w:val="ru-RU"/>
        </w:rPr>
        <w:t>– масса горючего облака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8"/>
          <w:lang w:val="ru-RU"/>
        </w:rPr>
        <w:sym w:font="Symbol" w:char="F072"/>
      </w:r>
      <w:r w:rsidRPr="00804C1A">
        <w:rPr>
          <w:sz w:val="28"/>
          <w:szCs w:val="24"/>
          <w:vertAlign w:val="subscript"/>
          <w:lang w:val="ru-RU"/>
        </w:rPr>
        <w:t>стх</w:t>
      </w:r>
      <w:r w:rsidRPr="00804C1A">
        <w:rPr>
          <w:sz w:val="28"/>
          <w:szCs w:val="24"/>
          <w:lang w:val="ru-RU"/>
        </w:rPr>
        <w:t xml:space="preserve"> = 1,285 кг/м</w:t>
      </w:r>
      <w:r w:rsidRPr="00804C1A">
        <w:rPr>
          <w:sz w:val="28"/>
          <w:szCs w:val="24"/>
          <w:vertAlign w:val="superscript"/>
          <w:lang w:val="ru-RU"/>
        </w:rPr>
        <w:t>3</w:t>
      </w:r>
      <w:r w:rsidRPr="00804C1A">
        <w:rPr>
          <w:sz w:val="28"/>
          <w:szCs w:val="24"/>
          <w:lang w:val="ru-RU"/>
        </w:rPr>
        <w:t>;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Q</w:t>
      </w:r>
      <w:r w:rsidRPr="00804C1A">
        <w:rPr>
          <w:sz w:val="28"/>
          <w:szCs w:val="24"/>
          <w:vertAlign w:val="subscript"/>
          <w:lang w:val="ru-RU"/>
        </w:rPr>
        <w:t>Т</w:t>
      </w:r>
      <w:r w:rsidRPr="00804C1A">
        <w:rPr>
          <w:sz w:val="28"/>
          <w:szCs w:val="24"/>
          <w:lang w:val="ru-RU"/>
        </w:rPr>
        <w:t xml:space="preserve"> – энергия взрыва тротила</w:t>
      </w:r>
      <w:r w:rsidR="00523429">
        <w:rPr>
          <w:sz w:val="28"/>
          <w:szCs w:val="24"/>
          <w:lang w:val="ru-RU"/>
        </w:rPr>
        <w:t xml:space="preserve"> </w:t>
      </w:r>
      <w:r w:rsidRPr="00804C1A">
        <w:rPr>
          <w:sz w:val="28"/>
          <w:szCs w:val="24"/>
          <w:lang w:val="ru-RU"/>
        </w:rPr>
        <w:t>(Q</w:t>
      </w:r>
      <w:r w:rsidRPr="00804C1A">
        <w:rPr>
          <w:sz w:val="28"/>
          <w:szCs w:val="24"/>
          <w:vertAlign w:val="subscript"/>
          <w:lang w:val="ru-RU"/>
        </w:rPr>
        <w:t>Т</w:t>
      </w:r>
      <w:r w:rsidRPr="00804C1A">
        <w:rPr>
          <w:sz w:val="28"/>
          <w:szCs w:val="24"/>
          <w:lang w:val="ru-RU"/>
        </w:rPr>
        <w:t xml:space="preserve"> = 4184 кДж/кг );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Q</w:t>
      </w:r>
      <w:r w:rsidRPr="00804C1A">
        <w:rPr>
          <w:sz w:val="28"/>
          <w:szCs w:val="24"/>
          <w:vertAlign w:val="subscript"/>
          <w:lang w:val="ru-RU"/>
        </w:rPr>
        <w:t>м.стх</w:t>
      </w:r>
      <w:r w:rsidRPr="00804C1A">
        <w:rPr>
          <w:sz w:val="28"/>
          <w:szCs w:val="24"/>
          <w:lang w:val="ru-RU"/>
        </w:rPr>
        <w:t xml:space="preserve"> = 3010 кДж/кг (таб.3.2).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Масса горючего облака этилена будет равна: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 xml:space="preserve">М = </w:t>
      </w:r>
      <w:r w:rsidRPr="00804C1A">
        <w:rPr>
          <w:sz w:val="28"/>
          <w:szCs w:val="24"/>
          <w:lang w:val="ru-RU"/>
        </w:rPr>
        <w:object w:dxaOrig="1520" w:dyaOrig="279">
          <v:shape id="_x0000_i1065" type="#_x0000_t75" style="width:75.75pt;height:14.25pt" o:ole="">
            <v:imagedata r:id="rId83" o:title=""/>
          </v:shape>
          <o:OLEObject Type="Embed" ProgID="Equation.3" ShapeID="_x0000_i1065" DrawAspect="Content" ObjectID="_1457465903" r:id="rId84"/>
        </w:object>
      </w:r>
      <w:r w:rsidRPr="00804C1A">
        <w:rPr>
          <w:sz w:val="28"/>
          <w:szCs w:val="24"/>
          <w:lang w:val="ru-RU"/>
        </w:rPr>
        <w:t xml:space="preserve"> =</w:t>
      </w:r>
      <w:r w:rsidR="00523429">
        <w:rPr>
          <w:sz w:val="28"/>
          <w:szCs w:val="24"/>
          <w:lang w:val="ru-RU"/>
        </w:rPr>
        <w:t xml:space="preserve"> </w:t>
      </w:r>
      <w:r w:rsidRPr="00804C1A">
        <w:rPr>
          <w:sz w:val="28"/>
          <w:szCs w:val="24"/>
          <w:lang w:val="ru-RU"/>
        </w:rPr>
        <w:t>1336085 кг.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М</w:t>
      </w:r>
      <w:r w:rsidRPr="00804C1A">
        <w:rPr>
          <w:sz w:val="28"/>
          <w:szCs w:val="24"/>
          <w:vertAlign w:val="subscript"/>
          <w:lang w:val="ru-RU"/>
        </w:rPr>
        <w:t>Т</w:t>
      </w:r>
      <w:r w:rsidRPr="00804C1A">
        <w:rPr>
          <w:sz w:val="28"/>
          <w:szCs w:val="24"/>
          <w:lang w:val="ru-RU"/>
        </w:rPr>
        <w:t xml:space="preserve"> = </w:t>
      </w:r>
      <w:r w:rsidRPr="00804C1A">
        <w:rPr>
          <w:sz w:val="28"/>
          <w:szCs w:val="24"/>
          <w:lang w:val="ru-RU"/>
        </w:rPr>
        <w:object w:dxaOrig="1939" w:dyaOrig="620">
          <v:shape id="_x0000_i1066" type="#_x0000_t75" style="width:96.75pt;height:30.75pt" o:ole="">
            <v:imagedata r:id="rId85" o:title=""/>
          </v:shape>
          <o:OLEObject Type="Embed" ProgID="Equation.3" ShapeID="_x0000_i1066" DrawAspect="Content" ObjectID="_1457465904" r:id="rId86"/>
        </w:object>
      </w:r>
      <w:r w:rsidRPr="00804C1A">
        <w:rPr>
          <w:sz w:val="28"/>
          <w:szCs w:val="24"/>
          <w:vertAlign w:val="subscript"/>
          <w:lang w:val="ru-RU"/>
        </w:rPr>
        <w:t xml:space="preserve"> </w:t>
      </w:r>
      <w:smartTag w:uri="urn:schemas-microsoft-com:office:smarttags" w:element="metricconverter">
        <w:smartTagPr>
          <w:attr w:name="ProductID" w:val="1922378 кг"/>
        </w:smartTagPr>
        <w:r w:rsidRPr="00804C1A">
          <w:rPr>
            <w:sz w:val="28"/>
            <w:szCs w:val="24"/>
            <w:lang w:val="ru-RU"/>
          </w:rPr>
          <w:t>1922378 кг</w:t>
        </w:r>
      </w:smartTag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757FC9">
      <w:pPr>
        <w:pStyle w:val="24"/>
        <w:widowControl w:val="0"/>
        <w:suppressLineNumbers/>
        <w:suppressAutoHyphens/>
        <w:spacing w:after="0" w:line="360" w:lineRule="auto"/>
        <w:ind w:firstLine="709"/>
        <w:jc w:val="both"/>
        <w:rPr>
          <w:sz w:val="28"/>
          <w:szCs w:val="24"/>
        </w:rPr>
      </w:pPr>
      <w:r w:rsidRPr="00804C1A">
        <w:rPr>
          <w:sz w:val="28"/>
          <w:szCs w:val="24"/>
        </w:rPr>
        <w:t xml:space="preserve">Для расстояния R = </w:t>
      </w:r>
      <w:smartTag w:uri="urn:schemas-microsoft-com:office:smarttags" w:element="metricconverter">
        <w:smartTagPr>
          <w:attr w:name="ProductID" w:val="300 м"/>
        </w:smartTagPr>
        <w:r w:rsidRPr="00804C1A">
          <w:rPr>
            <w:sz w:val="28"/>
            <w:szCs w:val="24"/>
          </w:rPr>
          <w:t>300 м</w:t>
        </w:r>
      </w:smartTag>
      <w:r w:rsidRPr="00804C1A">
        <w:rPr>
          <w:sz w:val="28"/>
          <w:szCs w:val="24"/>
        </w:rPr>
        <w:t xml:space="preserve"> и</w:t>
      </w:r>
      <w:r w:rsidR="00523429">
        <w:rPr>
          <w:sz w:val="28"/>
          <w:szCs w:val="24"/>
        </w:rPr>
        <w:t xml:space="preserve"> </w:t>
      </w:r>
      <w:r w:rsidRPr="00804C1A">
        <w:rPr>
          <w:sz w:val="28"/>
          <w:szCs w:val="24"/>
        </w:rPr>
        <w:t>при М</w:t>
      </w:r>
      <w:r w:rsidRPr="00804C1A">
        <w:rPr>
          <w:sz w:val="28"/>
          <w:szCs w:val="24"/>
          <w:vertAlign w:val="subscript"/>
        </w:rPr>
        <w:t>Т</w:t>
      </w:r>
      <w:r w:rsidRPr="00804C1A">
        <w:rPr>
          <w:sz w:val="28"/>
          <w:szCs w:val="24"/>
        </w:rPr>
        <w:t xml:space="preserve"> = </w:t>
      </w:r>
      <w:smartTag w:uri="urn:schemas-microsoft-com:office:smarttags" w:element="metricconverter">
        <w:smartTagPr>
          <w:attr w:name="ProductID" w:val="1922378 кг"/>
        </w:smartTagPr>
        <w:r w:rsidRPr="00804C1A">
          <w:rPr>
            <w:sz w:val="28"/>
            <w:szCs w:val="24"/>
          </w:rPr>
          <w:t>1922378 кг</w:t>
        </w:r>
      </w:smartTag>
      <w:r w:rsidRPr="00804C1A">
        <w:rPr>
          <w:sz w:val="28"/>
          <w:szCs w:val="24"/>
        </w:rPr>
        <w:t xml:space="preserve"> этилена</w:t>
      </w:r>
      <w:r w:rsidR="00523429">
        <w:rPr>
          <w:sz w:val="28"/>
          <w:szCs w:val="24"/>
        </w:rPr>
        <w:t xml:space="preserve"> </w:t>
      </w:r>
      <w:r w:rsidRPr="00804C1A">
        <w:rPr>
          <w:sz w:val="28"/>
          <w:szCs w:val="24"/>
        </w:rPr>
        <w:t>вычисляем “приведенное” расстояние: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object w:dxaOrig="2600" w:dyaOrig="720">
          <v:shape id="_x0000_i1067" type="#_x0000_t75" style="width:129.75pt;height:36pt" o:ole="">
            <v:imagedata r:id="rId87" o:title=""/>
          </v:shape>
          <o:OLEObject Type="Embed" ProgID="Equation.3" ShapeID="_x0000_i1067" DrawAspect="Content" ObjectID="_1457465905" r:id="rId88"/>
        </w:object>
      </w:r>
      <w:r w:rsidRPr="00804C1A">
        <w:rPr>
          <w:sz w:val="28"/>
          <w:szCs w:val="24"/>
          <w:lang w:val="ru-RU"/>
        </w:rPr>
        <w:t xml:space="preserve"> 2,4 м/кг</w:t>
      </w:r>
      <w:r w:rsidRPr="00804C1A">
        <w:rPr>
          <w:sz w:val="28"/>
          <w:szCs w:val="24"/>
          <w:vertAlign w:val="superscript"/>
          <w:lang w:val="ru-RU"/>
        </w:rPr>
        <w:t>1/3</w:t>
      </w:r>
    </w:p>
    <w:p w:rsidR="00757FC9" w:rsidRDefault="00757FC9" w:rsidP="00804C1A">
      <w:pPr>
        <w:widowControl w:val="0"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Максимальное избыточное давление ударной волны: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b/>
          <w:sz w:val="28"/>
          <w:szCs w:val="24"/>
          <w:lang w:val="ru-RU"/>
        </w:rPr>
      </w:pPr>
      <w:r w:rsidRPr="00804C1A">
        <w:rPr>
          <w:sz w:val="28"/>
          <w:szCs w:val="28"/>
          <w:lang w:val="ru-RU"/>
        </w:rPr>
        <w:sym w:font="Symbol" w:char="F044"/>
      </w:r>
      <w:r w:rsidRPr="00804C1A">
        <w:rPr>
          <w:sz w:val="28"/>
          <w:szCs w:val="24"/>
          <w:lang w:val="ru-RU"/>
        </w:rPr>
        <w:t>Р</w:t>
      </w:r>
      <w:r w:rsidRPr="00804C1A">
        <w:rPr>
          <w:sz w:val="28"/>
          <w:szCs w:val="24"/>
          <w:vertAlign w:val="subscript"/>
          <w:lang w:val="ru-RU"/>
        </w:rPr>
        <w:t>м</w:t>
      </w:r>
      <w:r w:rsidRPr="00804C1A">
        <w:rPr>
          <w:sz w:val="28"/>
          <w:szCs w:val="24"/>
          <w:lang w:val="ru-RU"/>
        </w:rPr>
        <w:t xml:space="preserve"> = Р</w:t>
      </w:r>
      <w:r w:rsidRPr="00804C1A">
        <w:rPr>
          <w:sz w:val="28"/>
          <w:szCs w:val="24"/>
          <w:vertAlign w:val="subscript"/>
          <w:lang w:val="ru-RU"/>
        </w:rPr>
        <w:t>0</w:t>
      </w:r>
      <w:r w:rsidRPr="00804C1A">
        <w:rPr>
          <w:sz w:val="28"/>
          <w:szCs w:val="24"/>
          <w:lang w:val="ru-RU"/>
        </w:rPr>
        <w:t>·</w:t>
      </w:r>
      <w:r w:rsidRPr="00804C1A">
        <w:rPr>
          <w:sz w:val="28"/>
          <w:szCs w:val="24"/>
          <w:lang w:val="ru-RU"/>
        </w:rPr>
        <w:object w:dxaOrig="220" w:dyaOrig="320">
          <v:shape id="_x0000_i1068" type="#_x0000_t75" style="width:11.25pt;height:15.75pt" o:ole="" fillcolor="window">
            <v:imagedata r:id="rId89" o:title=""/>
          </v:shape>
          <o:OLEObject Type="Embed" ProgID="Equation.3" ShapeID="_x0000_i1068" DrawAspect="Content" ObjectID="_1457465906" r:id="rId90"/>
        </w:object>
      </w:r>
      <w:r w:rsidRPr="00804C1A">
        <w:rPr>
          <w:sz w:val="28"/>
          <w:szCs w:val="24"/>
          <w:lang w:val="ru-RU"/>
        </w:rPr>
        <w:t>,</w:t>
      </w:r>
      <w:r w:rsidR="00523429">
        <w:rPr>
          <w:sz w:val="28"/>
          <w:szCs w:val="24"/>
          <w:lang w:val="ru-RU"/>
        </w:rPr>
        <w:t xml:space="preserve"> 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где Р</w:t>
      </w:r>
      <w:r w:rsidRPr="00804C1A">
        <w:rPr>
          <w:sz w:val="28"/>
          <w:szCs w:val="24"/>
          <w:vertAlign w:val="subscript"/>
          <w:lang w:val="ru-RU"/>
        </w:rPr>
        <w:t xml:space="preserve">0 </w:t>
      </w:r>
      <w:r w:rsidRPr="00804C1A">
        <w:rPr>
          <w:sz w:val="28"/>
          <w:szCs w:val="24"/>
          <w:lang w:val="ru-RU"/>
        </w:rPr>
        <w:t>=101,3 кПа – атмосферное давление.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object w:dxaOrig="220" w:dyaOrig="320">
          <v:shape id="_x0000_i1069" type="#_x0000_t75" style="width:11.25pt;height:15.75pt" o:ole="" fillcolor="window">
            <v:imagedata r:id="rId91" o:title=""/>
          </v:shape>
          <o:OLEObject Type="Embed" ProgID="Equation.3" ShapeID="_x0000_i1069" DrawAspect="Content" ObjectID="_1457465907" r:id="rId92"/>
        </w:object>
      </w:r>
      <w:r w:rsidRPr="00804C1A">
        <w:rPr>
          <w:sz w:val="28"/>
          <w:szCs w:val="24"/>
          <w:lang w:val="ru-RU"/>
        </w:rPr>
        <w:t>определяется из выражения:</w:t>
      </w:r>
    </w:p>
    <w:p w:rsidR="00757FC9" w:rsidRDefault="00757FC9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object w:dxaOrig="4280" w:dyaOrig="400">
          <v:shape id="_x0000_i1070" type="#_x0000_t75" style="width:198.75pt;height:19.5pt" o:ole="" fillcolor="window">
            <v:imagedata r:id="rId93" o:title=""/>
          </v:shape>
          <o:OLEObject Type="Embed" ProgID="Equation.3" ShapeID="_x0000_i1070" DrawAspect="Content" ObjectID="_1457465908" r:id="rId94"/>
        </w:object>
      </w:r>
      <w:r w:rsidRPr="00804C1A">
        <w:rPr>
          <w:sz w:val="28"/>
          <w:szCs w:val="24"/>
          <w:lang w:val="ru-RU"/>
        </w:rPr>
        <w:t>,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en-US"/>
        </w:rPr>
        <w:object w:dxaOrig="3739" w:dyaOrig="380">
          <v:shape id="_x0000_i1071" type="#_x0000_t75" style="width:186.75pt;height:18.75pt" o:ole="">
            <v:imagedata r:id="rId95" o:title=""/>
          </v:shape>
          <o:OLEObject Type="Embed" ProgID="Equation.3" ShapeID="_x0000_i1071" DrawAspect="Content" ObjectID="_1457465909" r:id="rId96"/>
        </w:object>
      </w:r>
      <w:r w:rsidRPr="00804C1A">
        <w:rPr>
          <w:sz w:val="28"/>
          <w:szCs w:val="24"/>
          <w:lang w:val="ru-RU"/>
        </w:rPr>
        <w:t>= -0,1037</w:t>
      </w:r>
    </w:p>
    <w:p w:rsidR="008D57B5" w:rsidRPr="00804C1A" w:rsidRDefault="00757FC9" w:rsidP="00804C1A">
      <w:pPr>
        <w:widowControl w:val="0"/>
        <w:snapToGrid/>
        <w:spacing w:line="360" w:lineRule="auto"/>
        <w:ind w:firstLine="709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br w:type="page"/>
      </w:r>
      <w:r w:rsidR="008D57B5" w:rsidRPr="00804C1A">
        <w:rPr>
          <w:sz w:val="28"/>
          <w:szCs w:val="24"/>
          <w:lang w:val="ru-RU"/>
        </w:rPr>
        <w:t xml:space="preserve">Следовательно, </w:t>
      </w:r>
      <w:r w:rsidR="008D57B5" w:rsidRPr="00804C1A">
        <w:rPr>
          <w:sz w:val="28"/>
          <w:szCs w:val="24"/>
          <w:lang w:val="ru-RU"/>
        </w:rPr>
        <w:object w:dxaOrig="1180" w:dyaOrig="340">
          <v:shape id="_x0000_i1072" type="#_x0000_t75" style="width:59.25pt;height:17.25pt" o:ole="">
            <v:imagedata r:id="rId97" o:title=""/>
          </v:shape>
          <o:OLEObject Type="Embed" ProgID="Equation.3" ShapeID="_x0000_i1072" DrawAspect="Content" ObjectID="_1457465910" r:id="rId98"/>
        </w:object>
      </w:r>
      <w:r w:rsidR="008D57B5" w:rsidRPr="00804C1A">
        <w:rPr>
          <w:sz w:val="28"/>
          <w:szCs w:val="24"/>
          <w:lang w:val="ru-RU"/>
        </w:rPr>
        <w:t>= 0,7875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Определяем максимальное избыточное давление ударной волны:</w:t>
      </w:r>
    </w:p>
    <w:p w:rsidR="008F3CE7" w:rsidRDefault="008F3CE7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  <w:r w:rsidRPr="00804C1A">
        <w:rPr>
          <w:sz w:val="28"/>
          <w:szCs w:val="28"/>
          <w:lang w:val="ru-RU"/>
        </w:rPr>
        <w:sym w:font="Symbol" w:char="F044"/>
      </w:r>
      <w:r w:rsidRPr="00804C1A">
        <w:rPr>
          <w:sz w:val="28"/>
          <w:szCs w:val="24"/>
          <w:lang w:val="ru-RU"/>
        </w:rPr>
        <w:t>Р</w:t>
      </w:r>
      <w:r w:rsidRPr="00804C1A">
        <w:rPr>
          <w:sz w:val="28"/>
          <w:szCs w:val="24"/>
          <w:vertAlign w:val="subscript"/>
          <w:lang w:val="ru-RU"/>
        </w:rPr>
        <w:t>м</w:t>
      </w:r>
      <w:r w:rsidRPr="00804C1A">
        <w:rPr>
          <w:sz w:val="28"/>
          <w:szCs w:val="24"/>
          <w:lang w:val="ru-RU"/>
        </w:rPr>
        <w:t xml:space="preserve"> =101,3</w:t>
      </w:r>
      <w:r w:rsidRPr="00804C1A">
        <w:rPr>
          <w:sz w:val="28"/>
          <w:szCs w:val="28"/>
          <w:lang w:val="ru-RU"/>
        </w:rPr>
        <w:sym w:font="Symbol" w:char="F0D7"/>
      </w:r>
      <w:r w:rsidRPr="00804C1A">
        <w:rPr>
          <w:sz w:val="28"/>
          <w:szCs w:val="24"/>
          <w:lang w:val="ru-RU"/>
        </w:rPr>
        <w:t>0,7875 = 79,78 кПа.</w:t>
      </w:r>
    </w:p>
    <w:p w:rsidR="008F3CE7" w:rsidRDefault="008F3CE7" w:rsidP="00804C1A">
      <w:pPr>
        <w:widowControl w:val="0"/>
        <w:suppressLineNumbers/>
        <w:suppressAutoHyphens/>
        <w:snapToGrid/>
        <w:spacing w:line="360" w:lineRule="auto"/>
        <w:ind w:firstLine="709"/>
        <w:rPr>
          <w:sz w:val="28"/>
          <w:szCs w:val="24"/>
          <w:lang w:val="ru-RU"/>
        </w:rPr>
      </w:pPr>
    </w:p>
    <w:p w:rsidR="008D57B5" w:rsidRPr="00804C1A" w:rsidRDefault="008D57B5" w:rsidP="008F3CE7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Исходя из количества вещества и степени перехода его в стехиометрическую смесь с учетом коэффициента К условный (расчетный) радиус зоны детонационной волны R</w:t>
      </w:r>
      <w:r w:rsidRPr="00804C1A">
        <w:rPr>
          <w:sz w:val="28"/>
          <w:szCs w:val="24"/>
          <w:vertAlign w:val="subscript"/>
          <w:lang w:val="ru-RU"/>
        </w:rPr>
        <w:t>о</w:t>
      </w:r>
      <w:r w:rsidRPr="00804C1A">
        <w:rPr>
          <w:sz w:val="28"/>
          <w:szCs w:val="24"/>
          <w:lang w:val="ru-RU"/>
        </w:rPr>
        <w:t xml:space="preserve"> (м) определяется по формуле:</w:t>
      </w:r>
    </w:p>
    <w:p w:rsidR="008F3CE7" w:rsidRDefault="008F3CE7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en-US"/>
        </w:rPr>
        <w:t>R</w:t>
      </w:r>
      <w:r w:rsidRPr="00804C1A">
        <w:rPr>
          <w:sz w:val="28"/>
          <w:szCs w:val="24"/>
          <w:vertAlign w:val="subscript"/>
          <w:lang w:val="en-US"/>
        </w:rPr>
        <w:t>o</w:t>
      </w:r>
      <w:r w:rsidRPr="00804C1A">
        <w:rPr>
          <w:sz w:val="28"/>
          <w:szCs w:val="24"/>
          <w:lang w:val="ru-RU"/>
        </w:rPr>
        <w:t xml:space="preserve"> = 18,5 </w:t>
      </w:r>
      <w:r w:rsidR="008761AA" w:rsidRPr="00804C1A">
        <w:rPr>
          <w:sz w:val="28"/>
          <w:szCs w:val="24"/>
          <w:lang w:val="en-US"/>
        </w:rPr>
        <w:object w:dxaOrig="2520" w:dyaOrig="380">
          <v:shape id="_x0000_i1073" type="#_x0000_t75" style="width:127.5pt;height:18.75pt" o:ole="" fillcolor="window">
            <v:imagedata r:id="rId99" o:title=""/>
          </v:shape>
          <o:OLEObject Type="Embed" ProgID="Equation.3" ShapeID="_x0000_i1073" DrawAspect="Content" ObjectID="_1457465911" r:id="rId100"/>
        </w:object>
      </w:r>
      <w:r w:rsidR="008761AA" w:rsidRPr="00804C1A">
        <w:rPr>
          <w:sz w:val="28"/>
          <w:szCs w:val="24"/>
          <w:lang w:val="ru-RU"/>
        </w:rPr>
        <w:t xml:space="preserve">= </w:t>
      </w:r>
      <w:smartTag w:uri="urn:schemas-microsoft-com:office:smarttags" w:element="metricconverter">
        <w:smartTagPr>
          <w:attr w:name="ProductID" w:val="68,15 м"/>
        </w:smartTagPr>
        <w:r w:rsidR="008761AA" w:rsidRPr="00804C1A">
          <w:rPr>
            <w:sz w:val="28"/>
            <w:szCs w:val="24"/>
            <w:lang w:val="ru-RU"/>
          </w:rPr>
          <w:t>68,15</w:t>
        </w:r>
        <w:r w:rsidRPr="00804C1A">
          <w:rPr>
            <w:sz w:val="28"/>
            <w:szCs w:val="24"/>
            <w:lang w:val="ru-RU"/>
          </w:rPr>
          <w:t xml:space="preserve"> м</w:t>
        </w:r>
      </w:smartTag>
    </w:p>
    <w:p w:rsidR="008F3CE7" w:rsidRDefault="008F3CE7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</w:p>
    <w:p w:rsidR="008D57B5" w:rsidRPr="00804C1A" w:rsidRDefault="008761AA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 условию задачи на расстоянии</w:t>
      </w:r>
      <w:r w:rsidR="00523429">
        <w:rPr>
          <w:sz w:val="28"/>
          <w:szCs w:val="24"/>
          <w:lang w:val="ru-RU"/>
        </w:rPr>
        <w:t xml:space="preserve"> </w:t>
      </w:r>
      <w:r w:rsidRPr="00804C1A">
        <w:rPr>
          <w:sz w:val="28"/>
          <w:szCs w:val="24"/>
          <w:lang w:val="ru-RU"/>
        </w:rPr>
        <w:t xml:space="preserve">400м от взрыва находятся стены кирпичных зданий в 2,5 кирпича (предельная величина </w:t>
      </w:r>
      <w:r w:rsidRPr="00804C1A">
        <w:rPr>
          <w:sz w:val="28"/>
          <w:szCs w:val="24"/>
          <w:lang w:val="ru-RU"/>
        </w:rPr>
        <w:object w:dxaOrig="260" w:dyaOrig="280">
          <v:shape id="_x0000_i1074" type="#_x0000_t75" style="width:11.25pt;height:11.25pt" o:ole="" fillcolor="window">
            <v:imagedata r:id="rId63" o:title=""/>
          </v:shape>
          <o:OLEObject Type="Embed" ProgID="Equation.3" ShapeID="_x0000_i1074" DrawAspect="Content" ObjectID="_1457465912" r:id="rId101"/>
        </w:object>
      </w:r>
      <w:r w:rsidRPr="00804C1A">
        <w:rPr>
          <w:sz w:val="28"/>
          <w:szCs w:val="24"/>
          <w:lang w:val="ru-RU"/>
        </w:rPr>
        <w:t>Р</w:t>
      </w:r>
      <w:r w:rsidRPr="00804C1A">
        <w:rPr>
          <w:sz w:val="28"/>
          <w:szCs w:val="24"/>
          <w:vertAlign w:val="subscript"/>
          <w:lang w:val="ru-RU"/>
        </w:rPr>
        <w:t>пр</w:t>
      </w:r>
      <w:r w:rsidRPr="00804C1A">
        <w:rPr>
          <w:sz w:val="28"/>
          <w:szCs w:val="24"/>
          <w:lang w:val="ru-RU"/>
        </w:rPr>
        <w:t xml:space="preserve"> = </w:t>
      </w:r>
      <w:r w:rsidRPr="00804C1A">
        <w:rPr>
          <w:sz w:val="28"/>
          <w:lang w:val="ru-RU"/>
        </w:rPr>
        <w:t>53</w:t>
      </w:r>
      <w:r w:rsidRPr="00804C1A">
        <w:rPr>
          <w:sz w:val="28"/>
          <w:szCs w:val="24"/>
          <w:lang w:val="ru-RU"/>
        </w:rPr>
        <w:t xml:space="preserve"> кПа). </w:t>
      </w:r>
      <w:r w:rsidR="008D57B5" w:rsidRPr="00804C1A">
        <w:rPr>
          <w:sz w:val="28"/>
          <w:szCs w:val="24"/>
          <w:lang w:val="ru-RU"/>
        </w:rPr>
        <w:t>Давление ВУВ (</w:t>
      </w:r>
      <w:r w:rsidR="008D57B5" w:rsidRPr="00804C1A">
        <w:rPr>
          <w:sz w:val="28"/>
          <w:szCs w:val="24"/>
          <w:lang w:val="ru-RU"/>
        </w:rPr>
        <w:object w:dxaOrig="260" w:dyaOrig="280">
          <v:shape id="_x0000_i1075" type="#_x0000_t75" style="width:11.25pt;height:11.25pt" o:ole="" fillcolor="window">
            <v:imagedata r:id="rId63" o:title=""/>
          </v:shape>
          <o:OLEObject Type="Embed" ProgID="Equation.3" ShapeID="_x0000_i1075" DrawAspect="Content" ObjectID="_1457465913" r:id="rId102"/>
        </w:object>
      </w:r>
      <w:r w:rsidR="008D57B5" w:rsidRPr="00804C1A">
        <w:rPr>
          <w:sz w:val="28"/>
          <w:szCs w:val="24"/>
          <w:lang w:val="ru-RU"/>
        </w:rPr>
        <w:t>Р</w:t>
      </w:r>
      <w:r w:rsidR="008D57B5" w:rsidRPr="00804C1A">
        <w:rPr>
          <w:sz w:val="28"/>
          <w:szCs w:val="24"/>
          <w:vertAlign w:val="subscript"/>
          <w:lang w:val="ru-RU"/>
        </w:rPr>
        <w:t>ф</w:t>
      </w:r>
      <w:r w:rsidR="008D57B5" w:rsidRPr="00804C1A">
        <w:rPr>
          <w:sz w:val="28"/>
          <w:szCs w:val="24"/>
          <w:lang w:val="ru-RU"/>
        </w:rPr>
        <w:t xml:space="preserve"> = 79,78 кПа) превышает предельную величину </w:t>
      </w:r>
      <w:r w:rsidR="008D57B5" w:rsidRPr="00804C1A">
        <w:rPr>
          <w:sz w:val="28"/>
          <w:szCs w:val="24"/>
          <w:lang w:val="ru-RU"/>
        </w:rPr>
        <w:object w:dxaOrig="260" w:dyaOrig="280">
          <v:shape id="_x0000_i1076" type="#_x0000_t75" style="width:11.25pt;height:11.25pt" o:ole="" fillcolor="window">
            <v:imagedata r:id="rId63" o:title=""/>
          </v:shape>
          <o:OLEObject Type="Embed" ProgID="Equation.3" ShapeID="_x0000_i1076" DrawAspect="Content" ObjectID="_1457465914" r:id="rId103"/>
        </w:object>
      </w:r>
      <w:r w:rsidR="008D57B5" w:rsidRPr="00804C1A">
        <w:rPr>
          <w:sz w:val="28"/>
          <w:szCs w:val="24"/>
          <w:lang w:val="ru-RU"/>
        </w:rPr>
        <w:t>Р</w:t>
      </w:r>
      <w:r w:rsidR="008D57B5" w:rsidRPr="00804C1A">
        <w:rPr>
          <w:sz w:val="28"/>
          <w:szCs w:val="24"/>
          <w:vertAlign w:val="subscript"/>
          <w:lang w:val="ru-RU"/>
        </w:rPr>
        <w:t>пр</w:t>
      </w:r>
      <w:r w:rsidR="008D57B5" w:rsidRPr="00804C1A">
        <w:rPr>
          <w:sz w:val="28"/>
          <w:szCs w:val="24"/>
          <w:lang w:val="ru-RU"/>
        </w:rPr>
        <w:t xml:space="preserve">. Следовательно, элементы будут разрушены и не сохранят свою </w:t>
      </w:r>
      <w:r w:rsidR="008D57B5" w:rsidRPr="00804C1A">
        <w:rPr>
          <w:sz w:val="28"/>
          <w:lang w:val="ru-RU"/>
        </w:rPr>
        <w:t>ремонтопригодность</w:t>
      </w:r>
      <w:r w:rsidR="008D57B5" w:rsidRPr="00804C1A">
        <w:rPr>
          <w:sz w:val="28"/>
          <w:szCs w:val="24"/>
          <w:lang w:val="ru-RU"/>
        </w:rPr>
        <w:t>.</w:t>
      </w:r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6"/>
          <w:lang w:val="ru-RU"/>
        </w:rPr>
      </w:pPr>
      <w:r w:rsidRPr="00804C1A">
        <w:rPr>
          <w:b/>
          <w:sz w:val="28"/>
          <w:szCs w:val="26"/>
          <w:lang w:val="ru-RU"/>
        </w:rPr>
        <w:t>Определение влияния взрыва на человека, открыто находяще</w:t>
      </w:r>
      <w:r w:rsidR="003F72A2" w:rsidRPr="00804C1A">
        <w:rPr>
          <w:b/>
          <w:sz w:val="28"/>
          <w:szCs w:val="26"/>
          <w:lang w:val="ru-RU"/>
        </w:rPr>
        <w:t>гося в районе указанного в п.3.2</w:t>
      </w:r>
      <w:r w:rsidRPr="00804C1A">
        <w:rPr>
          <w:b/>
          <w:sz w:val="28"/>
          <w:szCs w:val="26"/>
          <w:lang w:val="ru-RU"/>
        </w:rPr>
        <w:t xml:space="preserve"> объекта</w:t>
      </w:r>
      <w:r w:rsidRPr="00804C1A">
        <w:rPr>
          <w:sz w:val="28"/>
          <w:szCs w:val="26"/>
          <w:lang w:val="ru-RU"/>
        </w:rPr>
        <w:t>.</w:t>
      </w:r>
    </w:p>
    <w:p w:rsidR="008D57B5" w:rsidRPr="008F3CE7" w:rsidRDefault="008D57B5" w:rsidP="008F3CE7">
      <w:pPr>
        <w:widowControl w:val="0"/>
        <w:suppressLineNumbers/>
        <w:suppressAutoHyphens/>
        <w:snapToGrid/>
        <w:spacing w:line="360" w:lineRule="auto"/>
        <w:ind w:firstLine="709"/>
        <w:jc w:val="both"/>
        <w:rPr>
          <w:sz w:val="28"/>
          <w:szCs w:val="24"/>
          <w:lang w:val="ru-RU"/>
        </w:rPr>
      </w:pPr>
      <w:r w:rsidRPr="00804C1A">
        <w:rPr>
          <w:sz w:val="28"/>
          <w:szCs w:val="24"/>
          <w:lang w:val="ru-RU"/>
        </w:rPr>
        <w:t>По формулам и значениям из пункта 3.</w:t>
      </w:r>
      <w:r w:rsidR="003F72A2" w:rsidRPr="00804C1A">
        <w:rPr>
          <w:sz w:val="28"/>
          <w:szCs w:val="24"/>
          <w:lang w:val="ru-RU"/>
        </w:rPr>
        <w:t>2</w:t>
      </w:r>
      <w:r w:rsidRPr="00804C1A">
        <w:rPr>
          <w:sz w:val="28"/>
          <w:szCs w:val="24"/>
          <w:lang w:val="ru-RU"/>
        </w:rPr>
        <w:t xml:space="preserve"> видно, что человек</w:t>
      </w:r>
      <w:r w:rsidR="008761AA" w:rsidRPr="00804C1A">
        <w:rPr>
          <w:sz w:val="28"/>
          <w:szCs w:val="24"/>
          <w:lang w:val="ru-RU"/>
        </w:rPr>
        <w:t>, находящийся в момент взрыва 10</w:t>
      </w:r>
      <w:r w:rsidRPr="00804C1A">
        <w:rPr>
          <w:sz w:val="28"/>
          <w:szCs w:val="24"/>
          <w:lang w:val="ru-RU"/>
        </w:rPr>
        <w:t>0 т этилена возле ук</w:t>
      </w:r>
      <w:r w:rsidR="008761AA" w:rsidRPr="00804C1A">
        <w:rPr>
          <w:sz w:val="28"/>
          <w:szCs w:val="24"/>
          <w:lang w:val="ru-RU"/>
        </w:rPr>
        <w:t xml:space="preserve">азанного объекта на расстоянии </w:t>
      </w:r>
      <w:smartTag w:uri="urn:schemas-microsoft-com:office:smarttags" w:element="metricconverter">
        <w:smartTagPr>
          <w:attr w:name="ProductID" w:val="400 м"/>
        </w:smartTagPr>
        <w:r w:rsidR="008761AA" w:rsidRPr="00804C1A">
          <w:rPr>
            <w:sz w:val="28"/>
            <w:szCs w:val="24"/>
            <w:lang w:val="ru-RU"/>
          </w:rPr>
          <w:t>4</w:t>
        </w:r>
        <w:r w:rsidRPr="00804C1A">
          <w:rPr>
            <w:sz w:val="28"/>
            <w:szCs w:val="24"/>
            <w:lang w:val="ru-RU"/>
          </w:rPr>
          <w:t>00 м</w:t>
        </w:r>
      </w:smartTag>
      <w:r w:rsidRPr="00804C1A">
        <w:rPr>
          <w:sz w:val="28"/>
          <w:szCs w:val="24"/>
          <w:lang w:val="ru-RU"/>
        </w:rPr>
        <w:t xml:space="preserve"> при таком давлении ВУВ погибнет</w:t>
      </w:r>
      <w:r w:rsidRPr="008F3CE7">
        <w:rPr>
          <w:sz w:val="28"/>
          <w:szCs w:val="24"/>
          <w:lang w:val="ru-RU"/>
        </w:rPr>
        <w:t>.</w:t>
      </w:r>
    </w:p>
    <w:p w:rsidR="008D57B5" w:rsidRPr="00804C1A" w:rsidRDefault="008D57B5" w:rsidP="00804C1A">
      <w:pPr>
        <w:pStyle w:val="1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804C1A">
        <w:rPr>
          <w:rFonts w:ascii="Times New Roman" w:hAnsi="Times New Roman"/>
          <w:sz w:val="28"/>
        </w:rPr>
        <w:br w:type="page"/>
      </w:r>
      <w:bookmarkStart w:id="26" w:name="_Toc243338795"/>
      <w:r w:rsidRPr="00804C1A">
        <w:rPr>
          <w:rFonts w:ascii="Times New Roman" w:hAnsi="Times New Roman"/>
          <w:sz w:val="28"/>
        </w:rPr>
        <w:t>Список используемой литературы</w:t>
      </w:r>
      <w:bookmarkEnd w:id="26"/>
    </w:p>
    <w:p w:rsidR="008D57B5" w:rsidRPr="00804C1A" w:rsidRDefault="008D57B5" w:rsidP="00804C1A">
      <w:pPr>
        <w:widowControl w:val="0"/>
        <w:suppressLineNumbers/>
        <w:suppressAutoHyphens/>
        <w:snapToGrid/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</w:p>
    <w:p w:rsidR="008D57B5" w:rsidRPr="00804C1A" w:rsidRDefault="008D57B5" w:rsidP="008F3CE7">
      <w:pPr>
        <w:widowControl w:val="0"/>
        <w:suppressLineNumbers/>
        <w:suppressAutoHyphens/>
        <w:snapToGrid/>
        <w:spacing w:line="360" w:lineRule="auto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1) Атаманюк В.Г. и др. Гражданская оборона: Учеб. для вузов. - М.: Высш. шк., 1986. – 207 с.</w:t>
      </w:r>
    </w:p>
    <w:p w:rsidR="008D57B5" w:rsidRPr="00804C1A" w:rsidRDefault="008D57B5" w:rsidP="008F3CE7">
      <w:pPr>
        <w:widowControl w:val="0"/>
        <w:suppressLineNumbers/>
        <w:suppressAutoHyphens/>
        <w:snapToGrid/>
        <w:spacing w:line="360" w:lineRule="auto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2) Белов С.В., Ильницкая А.В. и др. Безопасность жизнедеятельности: Учеб. для вузов. – М.: Высш. шк., 2004. – 606 с.</w:t>
      </w:r>
    </w:p>
    <w:p w:rsidR="008D57B5" w:rsidRPr="00804C1A" w:rsidRDefault="008D57B5" w:rsidP="008F3CE7">
      <w:pPr>
        <w:widowControl w:val="0"/>
        <w:suppressLineNumbers/>
        <w:suppressAutoHyphens/>
        <w:snapToGrid/>
        <w:spacing w:line="360" w:lineRule="auto"/>
        <w:jc w:val="both"/>
        <w:rPr>
          <w:b/>
          <w:sz w:val="28"/>
          <w:szCs w:val="28"/>
          <w:lang w:val="ru-RU"/>
        </w:rPr>
      </w:pPr>
      <w:r w:rsidRPr="00804C1A">
        <w:rPr>
          <w:sz w:val="28"/>
          <w:szCs w:val="26"/>
          <w:lang w:val="ru-RU"/>
        </w:rPr>
        <w:t>3) Глинка Н.Л. Общая химия: Учеб. для вузов. – Л.: Химия, 1979. – 720 с.</w:t>
      </w:r>
    </w:p>
    <w:p w:rsidR="008D57B5" w:rsidRPr="00804C1A" w:rsidRDefault="008D57B5" w:rsidP="008F3CE7">
      <w:pPr>
        <w:widowControl w:val="0"/>
        <w:suppressLineNumbers/>
        <w:suppressAutoHyphens/>
        <w:snapToGrid/>
        <w:spacing w:line="360" w:lineRule="auto"/>
        <w:jc w:val="both"/>
        <w:rPr>
          <w:sz w:val="28"/>
          <w:szCs w:val="26"/>
          <w:lang w:val="ru-RU"/>
        </w:rPr>
      </w:pPr>
      <w:r w:rsidRPr="00804C1A">
        <w:rPr>
          <w:sz w:val="28"/>
          <w:szCs w:val="26"/>
          <w:lang w:val="ru-RU"/>
        </w:rPr>
        <w:t>4) Расчет параметров поражающих факторов в условиях чрезвычайных ситуаций: Методические указания к курсовой работе по дисциплине «Безопасность жизнедеятельности», Мурманск, 2001</w:t>
      </w:r>
    </w:p>
    <w:p w:rsidR="00530B98" w:rsidRDefault="00530B98" w:rsidP="00804C1A">
      <w:pPr>
        <w:widowControl w:val="0"/>
        <w:snapToGrid/>
        <w:spacing w:line="360" w:lineRule="auto"/>
        <w:ind w:firstLine="709"/>
        <w:rPr>
          <w:sz w:val="28"/>
          <w:lang w:val="ru-RU"/>
        </w:rPr>
      </w:pPr>
    </w:p>
    <w:p w:rsidR="008F3CE7" w:rsidRPr="00DF647D" w:rsidRDefault="008F3CE7" w:rsidP="00804C1A">
      <w:pPr>
        <w:widowControl w:val="0"/>
        <w:snapToGrid/>
        <w:spacing w:line="360" w:lineRule="auto"/>
        <w:ind w:firstLine="709"/>
        <w:rPr>
          <w:color w:val="FFFFFF"/>
          <w:sz w:val="28"/>
          <w:lang w:val="ru-RU"/>
        </w:rPr>
      </w:pPr>
      <w:bookmarkStart w:id="27" w:name="_GoBack"/>
      <w:bookmarkEnd w:id="27"/>
    </w:p>
    <w:sectPr w:rsidR="008F3CE7" w:rsidRPr="00DF647D" w:rsidSect="00523429">
      <w:headerReference w:type="default" r:id="rId104"/>
      <w:pgSz w:w="11906" w:h="16838" w:code="9"/>
      <w:pgMar w:top="1134" w:right="851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47D" w:rsidRDefault="00DF647D" w:rsidP="00523429">
      <w:pPr>
        <w:snapToGrid/>
        <w:rPr>
          <w:lang w:val="ru-RU"/>
        </w:rPr>
      </w:pPr>
      <w:r>
        <w:rPr>
          <w:lang w:val="ru-RU"/>
        </w:rPr>
        <w:separator/>
      </w:r>
    </w:p>
  </w:endnote>
  <w:endnote w:type="continuationSeparator" w:id="0">
    <w:p w:rsidR="00DF647D" w:rsidRDefault="00DF647D" w:rsidP="00523429">
      <w:pPr>
        <w:snapToGrid/>
        <w:rPr>
          <w:lang w:val="ru-RU"/>
        </w:rPr>
      </w:pPr>
      <w:r>
        <w:rPr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47D" w:rsidRDefault="00DF647D" w:rsidP="00523429">
      <w:pPr>
        <w:snapToGrid/>
        <w:rPr>
          <w:lang w:val="ru-RU"/>
        </w:rPr>
      </w:pPr>
      <w:r>
        <w:rPr>
          <w:lang w:val="ru-RU"/>
        </w:rPr>
        <w:separator/>
      </w:r>
    </w:p>
  </w:footnote>
  <w:footnote w:type="continuationSeparator" w:id="0">
    <w:p w:rsidR="00DF647D" w:rsidRDefault="00DF647D" w:rsidP="00523429">
      <w:pPr>
        <w:snapToGrid/>
        <w:rPr>
          <w:lang w:val="ru-RU"/>
        </w:rPr>
      </w:pPr>
      <w:r>
        <w:rPr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429" w:rsidRPr="00DF647D" w:rsidRDefault="00523429" w:rsidP="00523429">
    <w:pPr>
      <w:pStyle w:val="a9"/>
      <w:jc w:val="center"/>
      <w:rPr>
        <w:color w:val="7F7F7F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35631"/>
    <w:multiLevelType w:val="multilevel"/>
    <w:tmpl w:val="1264C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25822484"/>
    <w:multiLevelType w:val="multilevel"/>
    <w:tmpl w:val="6E1472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1021" w:hanging="102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406B0501"/>
    <w:multiLevelType w:val="multilevel"/>
    <w:tmpl w:val="E4A07A4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49B558E4"/>
    <w:multiLevelType w:val="multilevel"/>
    <w:tmpl w:val="C040CEF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59F96C92"/>
    <w:multiLevelType w:val="multilevel"/>
    <w:tmpl w:val="243458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794" w:hanging="79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774736DC"/>
    <w:multiLevelType w:val="multilevel"/>
    <w:tmpl w:val="4C40BD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B98"/>
    <w:rsid w:val="00020B3F"/>
    <w:rsid w:val="000843B9"/>
    <w:rsid w:val="000D6407"/>
    <w:rsid w:val="0010683A"/>
    <w:rsid w:val="00123B8A"/>
    <w:rsid w:val="00282666"/>
    <w:rsid w:val="00282BE2"/>
    <w:rsid w:val="002C644C"/>
    <w:rsid w:val="002D2F9F"/>
    <w:rsid w:val="00353D81"/>
    <w:rsid w:val="003641BF"/>
    <w:rsid w:val="00387667"/>
    <w:rsid w:val="003F72A2"/>
    <w:rsid w:val="00467150"/>
    <w:rsid w:val="0050647D"/>
    <w:rsid w:val="005109E3"/>
    <w:rsid w:val="00523429"/>
    <w:rsid w:val="00530B98"/>
    <w:rsid w:val="00543028"/>
    <w:rsid w:val="00597287"/>
    <w:rsid w:val="005D5D9B"/>
    <w:rsid w:val="00757FC9"/>
    <w:rsid w:val="00804C1A"/>
    <w:rsid w:val="008202D1"/>
    <w:rsid w:val="008761AA"/>
    <w:rsid w:val="008D42D8"/>
    <w:rsid w:val="008D57B5"/>
    <w:rsid w:val="008F3CE7"/>
    <w:rsid w:val="009254FF"/>
    <w:rsid w:val="00AA168B"/>
    <w:rsid w:val="00B910B2"/>
    <w:rsid w:val="00C00939"/>
    <w:rsid w:val="00C23F25"/>
    <w:rsid w:val="00C37F1C"/>
    <w:rsid w:val="00C45CC1"/>
    <w:rsid w:val="00CA77B1"/>
    <w:rsid w:val="00CD5B89"/>
    <w:rsid w:val="00D30486"/>
    <w:rsid w:val="00D558C9"/>
    <w:rsid w:val="00DA1148"/>
    <w:rsid w:val="00DA675D"/>
    <w:rsid w:val="00DE0141"/>
    <w:rsid w:val="00DF647D"/>
    <w:rsid w:val="00E919E2"/>
    <w:rsid w:val="00F147EF"/>
    <w:rsid w:val="00F5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8"/>
    <o:shapelayout v:ext="edit">
      <o:idmap v:ext="edit" data="1"/>
    </o:shapelayout>
  </w:shapeDefaults>
  <w:decimalSymbol w:val=","/>
  <w:listSeparator w:val=";"/>
  <w14:defaultImageDpi w14:val="0"/>
  <w15:chartTrackingRefBased/>
  <w15:docId w15:val="{BC558448-0F90-4397-ABF9-32D739CE1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7667"/>
    <w:pPr>
      <w:snapToGrid w:val="0"/>
    </w:pPr>
    <w:rPr>
      <w:lang w:val="pt-PT"/>
    </w:rPr>
  </w:style>
  <w:style w:type="paragraph" w:styleId="1">
    <w:name w:val="heading 1"/>
    <w:basedOn w:val="a"/>
    <w:next w:val="a"/>
    <w:link w:val="10"/>
    <w:uiPriority w:val="9"/>
    <w:qFormat/>
    <w:rsid w:val="00530B98"/>
    <w:pPr>
      <w:keepNext/>
      <w:snapToGri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530B98"/>
    <w:pPr>
      <w:keepNext/>
      <w:snapToGri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530B98"/>
    <w:pPr>
      <w:keepNext/>
      <w:snapToGrid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530B98"/>
    <w:pPr>
      <w:snapToGrid/>
      <w:jc w:val="center"/>
    </w:pPr>
    <w:rPr>
      <w:sz w:val="32"/>
      <w:lang w:val="ru-RU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Title"/>
    <w:basedOn w:val="a"/>
    <w:link w:val="a6"/>
    <w:uiPriority w:val="10"/>
    <w:qFormat/>
    <w:rsid w:val="00530B98"/>
    <w:pPr>
      <w:snapToGrid/>
      <w:jc w:val="center"/>
    </w:pPr>
    <w:rPr>
      <w:sz w:val="28"/>
      <w:lang w:val="ru-RU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7">
    <w:name w:val="Чертежный"/>
    <w:rsid w:val="00530B98"/>
    <w:pPr>
      <w:jc w:val="both"/>
    </w:pPr>
    <w:rPr>
      <w:rFonts w:ascii="ISOCPEUR" w:hAnsi="ISOCPEUR"/>
      <w:i/>
      <w:sz w:val="28"/>
      <w:lang w:val="uk-UA"/>
    </w:rPr>
  </w:style>
  <w:style w:type="character" w:styleId="a8">
    <w:name w:val="Hyperlink"/>
    <w:uiPriority w:val="99"/>
    <w:rsid w:val="00530B98"/>
    <w:rPr>
      <w:rFonts w:cs="Times New Roman"/>
      <w:b/>
      <w:bCs/>
      <w:color w:val="CC9966"/>
      <w:u w:val="none"/>
      <w:effect w:val="none"/>
    </w:rPr>
  </w:style>
  <w:style w:type="paragraph" w:styleId="11">
    <w:name w:val="toc 1"/>
    <w:basedOn w:val="a"/>
    <w:next w:val="a"/>
    <w:autoRedefine/>
    <w:uiPriority w:val="39"/>
    <w:rsid w:val="00530B98"/>
    <w:pPr>
      <w:tabs>
        <w:tab w:val="right" w:leader="dot" w:pos="9360"/>
      </w:tabs>
      <w:snapToGrid/>
    </w:pPr>
    <w:rPr>
      <w:lang w:val="ru-RU"/>
    </w:rPr>
  </w:style>
  <w:style w:type="paragraph" w:styleId="31">
    <w:name w:val="toc 3"/>
    <w:basedOn w:val="a"/>
    <w:next w:val="a"/>
    <w:autoRedefine/>
    <w:uiPriority w:val="39"/>
    <w:rsid w:val="00530B98"/>
    <w:pPr>
      <w:tabs>
        <w:tab w:val="right" w:leader="dot" w:pos="9360"/>
      </w:tabs>
      <w:snapToGrid/>
      <w:ind w:left="360"/>
    </w:pPr>
    <w:rPr>
      <w:lang w:val="ru-RU"/>
    </w:rPr>
  </w:style>
  <w:style w:type="paragraph" w:styleId="21">
    <w:name w:val="toc 2"/>
    <w:basedOn w:val="a"/>
    <w:next w:val="a"/>
    <w:autoRedefine/>
    <w:uiPriority w:val="39"/>
    <w:rsid w:val="00530B98"/>
    <w:pPr>
      <w:snapToGrid/>
      <w:ind w:left="200"/>
    </w:pPr>
    <w:rPr>
      <w:lang w:val="ru-RU"/>
    </w:rPr>
  </w:style>
  <w:style w:type="paragraph" w:styleId="22">
    <w:name w:val="Body Text Indent 2"/>
    <w:basedOn w:val="a"/>
    <w:link w:val="23"/>
    <w:uiPriority w:val="99"/>
    <w:rsid w:val="00530B98"/>
    <w:pPr>
      <w:snapToGrid/>
      <w:spacing w:after="120" w:line="480" w:lineRule="auto"/>
      <w:ind w:left="283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</w:style>
  <w:style w:type="paragraph" w:styleId="32">
    <w:name w:val="Body Text Indent 3"/>
    <w:basedOn w:val="a"/>
    <w:link w:val="33"/>
    <w:uiPriority w:val="99"/>
    <w:rsid w:val="00282BE2"/>
    <w:pPr>
      <w:snapToGrid/>
      <w:spacing w:after="120"/>
      <w:ind w:left="283"/>
    </w:pPr>
    <w:rPr>
      <w:sz w:val="16"/>
      <w:szCs w:val="16"/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24">
    <w:name w:val="Body Text 2"/>
    <w:basedOn w:val="a"/>
    <w:link w:val="25"/>
    <w:uiPriority w:val="99"/>
    <w:rsid w:val="00DA1148"/>
    <w:pPr>
      <w:snapToGrid/>
      <w:spacing w:after="120" w:line="480" w:lineRule="auto"/>
    </w:pPr>
    <w:rPr>
      <w:lang w:val="ru-RU"/>
    </w:rPr>
  </w:style>
  <w:style w:type="character" w:customStyle="1" w:styleId="25">
    <w:name w:val="Основной текст 2 Знак"/>
    <w:link w:val="24"/>
    <w:uiPriority w:val="99"/>
    <w:locked/>
    <w:rsid w:val="00DA1148"/>
    <w:rPr>
      <w:rFonts w:cs="Times New Roman"/>
    </w:rPr>
  </w:style>
  <w:style w:type="paragraph" w:styleId="a9">
    <w:name w:val="header"/>
    <w:basedOn w:val="a"/>
    <w:link w:val="aa"/>
    <w:uiPriority w:val="99"/>
    <w:rsid w:val="00523429"/>
    <w:pPr>
      <w:tabs>
        <w:tab w:val="center" w:pos="4677"/>
        <w:tab w:val="right" w:pos="9355"/>
      </w:tabs>
      <w:snapToGrid/>
    </w:pPr>
    <w:rPr>
      <w:lang w:val="ru-RU"/>
    </w:rPr>
  </w:style>
  <w:style w:type="character" w:customStyle="1" w:styleId="aa">
    <w:name w:val="Верхний колонтитул Знак"/>
    <w:link w:val="a9"/>
    <w:uiPriority w:val="99"/>
    <w:locked/>
    <w:rsid w:val="00523429"/>
    <w:rPr>
      <w:rFonts w:cs="Times New Roman"/>
    </w:rPr>
  </w:style>
  <w:style w:type="paragraph" w:styleId="ab">
    <w:name w:val="footer"/>
    <w:basedOn w:val="a"/>
    <w:link w:val="ac"/>
    <w:uiPriority w:val="99"/>
    <w:rsid w:val="00523429"/>
    <w:pPr>
      <w:tabs>
        <w:tab w:val="center" w:pos="4677"/>
        <w:tab w:val="right" w:pos="9355"/>
      </w:tabs>
      <w:snapToGrid/>
    </w:pPr>
    <w:rPr>
      <w:lang w:val="ru-RU"/>
    </w:rPr>
  </w:style>
  <w:style w:type="character" w:customStyle="1" w:styleId="ac">
    <w:name w:val="Нижний колонтитул Знак"/>
    <w:link w:val="ab"/>
    <w:uiPriority w:val="99"/>
    <w:locked/>
    <w:rsid w:val="00523429"/>
    <w:rPr>
      <w:rFonts w:cs="Times New Roman"/>
    </w:rPr>
  </w:style>
  <w:style w:type="table" w:styleId="ad">
    <w:name w:val="Table Grid"/>
    <w:basedOn w:val="a1"/>
    <w:uiPriority w:val="59"/>
    <w:rsid w:val="00757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e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image" Target="media/image31.wmf"/><Relationship Id="rId84" Type="http://schemas.openxmlformats.org/officeDocument/2006/relationships/oleObject" Target="embeddings/oleObject41.bin"/><Relationship Id="rId89" Type="http://schemas.openxmlformats.org/officeDocument/2006/relationships/image" Target="media/image40.wmf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e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6.bin"/><Relationship Id="rId79" Type="http://schemas.openxmlformats.org/officeDocument/2006/relationships/image" Target="media/image35.wmf"/><Relationship Id="rId87" Type="http://schemas.openxmlformats.org/officeDocument/2006/relationships/image" Target="media/image39.wmf"/><Relationship Id="rId102" Type="http://schemas.openxmlformats.org/officeDocument/2006/relationships/oleObject" Target="embeddings/oleObject51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40.bin"/><Relationship Id="rId90" Type="http://schemas.openxmlformats.org/officeDocument/2006/relationships/oleObject" Target="embeddings/oleObject44.bin"/><Relationship Id="rId95" Type="http://schemas.openxmlformats.org/officeDocument/2006/relationships/image" Target="media/image43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9.bin"/><Relationship Id="rId105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8.wmf"/><Relationship Id="rId93" Type="http://schemas.openxmlformats.org/officeDocument/2006/relationships/image" Target="media/image42.wmf"/><Relationship Id="rId98" Type="http://schemas.openxmlformats.org/officeDocument/2006/relationships/oleObject" Target="embeddings/oleObject48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5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2.bin"/><Relationship Id="rId94" Type="http://schemas.openxmlformats.org/officeDocument/2006/relationships/oleObject" Target="embeddings/oleObject46.bin"/><Relationship Id="rId99" Type="http://schemas.openxmlformats.org/officeDocument/2006/relationships/image" Target="media/image45.wmf"/><Relationship Id="rId101" Type="http://schemas.openxmlformats.org/officeDocument/2006/relationships/oleObject" Target="embeddings/oleObject5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7.bin"/><Relationship Id="rId97" Type="http://schemas.openxmlformats.org/officeDocument/2006/relationships/image" Target="media/image44.wmf"/><Relationship Id="rId10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4214</Words>
  <Characters>24020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КОМИТЕТ РОССИЙСКОЙ ФЕДЕРАЦИИ</vt:lpstr>
    </vt:vector>
  </TitlesOfParts>
  <Company>Hewlett-Packard Company</Company>
  <LinksUpToDate>false</LinksUpToDate>
  <CharactersWithSpaces>28178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КОМИТЕТ РОССИЙСКОЙ ФЕДЕРАЦИИ</dc:title>
  <dc:subject/>
  <dc:creator>Ninusik</dc:creator>
  <cp:keywords/>
  <dc:description/>
  <cp:lastModifiedBy>admin</cp:lastModifiedBy>
  <cp:revision>2</cp:revision>
  <cp:lastPrinted>2009-10-15T20:19:00Z</cp:lastPrinted>
  <dcterms:created xsi:type="dcterms:W3CDTF">2014-03-27T20:50:00Z</dcterms:created>
  <dcterms:modified xsi:type="dcterms:W3CDTF">2014-03-27T20:50:00Z</dcterms:modified>
</cp:coreProperties>
</file>