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Default="00FF4B0D" w:rsidP="00FF4B0D">
      <w:pPr>
        <w:pStyle w:val="afe"/>
      </w:pPr>
    </w:p>
    <w:p w:rsidR="00FF4B0D" w:rsidRPr="00FF4B0D" w:rsidRDefault="00FF4B0D" w:rsidP="00FF4B0D">
      <w:pPr>
        <w:pStyle w:val="afe"/>
      </w:pPr>
    </w:p>
    <w:p w:rsidR="0051095F" w:rsidRPr="00FF4B0D" w:rsidRDefault="0051095F" w:rsidP="00FF4B0D">
      <w:pPr>
        <w:pStyle w:val="afe"/>
      </w:pPr>
      <w:r w:rsidRPr="00FF4B0D">
        <w:t xml:space="preserve">Реферат </w:t>
      </w:r>
      <w:r w:rsidR="00543DC4">
        <w:t>по</w:t>
      </w:r>
      <w:r w:rsidRPr="00FF4B0D">
        <w:t xml:space="preserve"> БЖД</w:t>
      </w:r>
    </w:p>
    <w:p w:rsidR="00FF4B0D" w:rsidRPr="00FF4B0D" w:rsidRDefault="0051095F" w:rsidP="00FF4B0D">
      <w:pPr>
        <w:pStyle w:val="afe"/>
      </w:pPr>
      <w:r w:rsidRPr="00FF4B0D">
        <w:t>Землетрясения, вулканы, сели, пожары, наводнения</w:t>
      </w:r>
    </w:p>
    <w:p w:rsidR="006B7D92" w:rsidRDefault="0051095F" w:rsidP="006B7D92">
      <w:pPr>
        <w:pStyle w:val="af7"/>
      </w:pPr>
      <w:r w:rsidRPr="00FF4B0D">
        <w:br w:type="page"/>
      </w:r>
      <w:r w:rsidR="006B7D92">
        <w:t>Содержание</w:t>
      </w:r>
    </w:p>
    <w:p w:rsidR="006B7D92" w:rsidRDefault="006B7D92" w:rsidP="006B7D92">
      <w:pPr>
        <w:pStyle w:val="af7"/>
      </w:pPr>
    </w:p>
    <w:p w:rsidR="006B7D92" w:rsidRDefault="006B7D92">
      <w:pPr>
        <w:pStyle w:val="21"/>
        <w:rPr>
          <w:smallCaps w:val="0"/>
          <w:noProof/>
          <w:sz w:val="24"/>
          <w:szCs w:val="24"/>
        </w:rPr>
      </w:pPr>
      <w:r w:rsidRPr="00146E31">
        <w:rPr>
          <w:rStyle w:val="aff1"/>
          <w:noProof/>
        </w:rPr>
        <w:t>Геологически опасные явления</w:t>
      </w:r>
    </w:p>
    <w:p w:rsidR="006B7D92" w:rsidRDefault="006B7D92">
      <w:pPr>
        <w:pStyle w:val="21"/>
        <w:rPr>
          <w:smallCaps w:val="0"/>
          <w:noProof/>
          <w:sz w:val="24"/>
          <w:szCs w:val="24"/>
        </w:rPr>
      </w:pPr>
      <w:r w:rsidRPr="00146E31">
        <w:rPr>
          <w:rStyle w:val="aff1"/>
          <w:noProof/>
        </w:rPr>
        <w:t>Стихийные явления экзогенного происхождения</w:t>
      </w:r>
    </w:p>
    <w:p w:rsidR="006B7D92" w:rsidRDefault="006B7D92" w:rsidP="006B7D92">
      <w:pPr>
        <w:pStyle w:val="21"/>
      </w:pPr>
      <w:r w:rsidRPr="00146E31">
        <w:rPr>
          <w:rStyle w:val="aff1"/>
          <w:noProof/>
        </w:rPr>
        <w:t>Гидрологические чрезвычайные ситуации</w:t>
      </w:r>
    </w:p>
    <w:p w:rsidR="0051095F" w:rsidRPr="00FF4B0D" w:rsidRDefault="006B7D92" w:rsidP="00FF4B0D">
      <w:pPr>
        <w:pStyle w:val="2"/>
      </w:pPr>
      <w:r>
        <w:br w:type="page"/>
      </w:r>
      <w:bookmarkStart w:id="0" w:name="_Toc274511776"/>
      <w:r w:rsidR="00FF4B0D" w:rsidRPr="00FF4B0D">
        <w:t>Геологически опасные явления</w:t>
      </w:r>
      <w:bookmarkEnd w:id="0"/>
    </w:p>
    <w:p w:rsidR="00FF4B0D" w:rsidRDefault="00FF4B0D" w:rsidP="00FF4B0D">
      <w:pPr>
        <w:ind w:firstLine="709"/>
        <w:rPr>
          <w:i/>
          <w:iCs/>
        </w:rPr>
      </w:pPr>
    </w:p>
    <w:p w:rsidR="00FF4B0D" w:rsidRDefault="0051095F" w:rsidP="00FF4B0D">
      <w:pPr>
        <w:ind w:firstLine="709"/>
      </w:pPr>
      <w:r w:rsidRPr="00FF4B0D">
        <w:rPr>
          <w:i/>
          <w:iCs/>
        </w:rPr>
        <w:t>Землетрясения</w:t>
      </w:r>
      <w:r w:rsidR="00FF4B0D" w:rsidRPr="00FF4B0D">
        <w:rPr>
          <w:i/>
          <w:iCs/>
        </w:rPr>
        <w:t xml:space="preserve"> - </w:t>
      </w:r>
      <w:r w:rsidRPr="00FF4B0D">
        <w:t>колебания земной коры, которые возникают в результате взрывов в глубине земли, разламываний слоев земной коры, активной вулканической деятельности</w:t>
      </w:r>
      <w:r w:rsidR="00FF4B0D" w:rsidRPr="00FF4B0D">
        <w:t xml:space="preserve">. </w:t>
      </w:r>
      <w:r w:rsidRPr="00FF4B0D">
        <w:t>Область подземного удара вызывает упругие колебания</w:t>
      </w:r>
      <w:r w:rsidR="00FF4B0D">
        <w:t xml:space="preserve"> (</w:t>
      </w:r>
      <w:r w:rsidRPr="00FF4B0D">
        <w:t>сейсмические волны</w:t>
      </w:r>
      <w:r w:rsidR="00FF4B0D" w:rsidRPr="00FF4B0D">
        <w:t>),</w:t>
      </w:r>
      <w:r w:rsidRPr="00FF4B0D">
        <w:t xml:space="preserve"> которые распространяются по земли во всех направлениях</w:t>
      </w:r>
      <w:r w:rsidR="00FF4B0D" w:rsidRPr="00FF4B0D">
        <w:t xml:space="preserve">. </w:t>
      </w:r>
      <w:r w:rsidRPr="00FF4B0D">
        <w:t>Область земли, из которой выходят волны землетрясения, называют центром, а расположенный на поверхности земли участок</w:t>
      </w:r>
      <w:r w:rsidR="00FF4B0D" w:rsidRPr="00FF4B0D">
        <w:t xml:space="preserve"> - </w:t>
      </w:r>
      <w:r w:rsidRPr="00FF4B0D">
        <w:t>эпицентром землетрясения</w:t>
      </w:r>
      <w:r w:rsidR="00FF4B0D" w:rsidRPr="00FF4B0D">
        <w:t xml:space="preserve">. </w:t>
      </w:r>
      <w:r w:rsidRPr="00FF4B0D">
        <w:t xml:space="preserve">Интенсивность землетрясения измеряется в баллах за шкалой Рихтера, а в последние годы в нашей стране и в ряде европейских государств используют 12-бальную международную шкалу </w:t>
      </w:r>
      <w:r w:rsidRPr="00FF4B0D">
        <w:rPr>
          <w:lang w:val="uk-UA"/>
        </w:rPr>
        <w:t>MSK-64</w:t>
      </w:r>
      <w:r w:rsidR="00FF4B0D" w:rsidRPr="00FF4B0D">
        <w:t xml:space="preserve">. </w:t>
      </w:r>
      <w:r w:rsidRPr="00FF4B0D">
        <w:t>Интенсивность землетрясения уменьшается к периферии зоны катастрофы</w:t>
      </w:r>
      <w:r w:rsidR="00FF4B0D" w:rsidRPr="00FF4B0D">
        <w:t xml:space="preserve">. </w:t>
      </w:r>
      <w:r w:rsidRPr="00FF4B0D">
        <w:t xml:space="preserve">Ячейки землетрясений находятся на глубине 30-60 </w:t>
      </w:r>
      <w:r w:rsidRPr="00FF4B0D">
        <w:rPr>
          <w:lang w:val="uk-UA"/>
        </w:rPr>
        <w:t>KM</w:t>
      </w:r>
      <w:r w:rsidRPr="00FF4B0D">
        <w:t>, а иногда на глубине до 700 км</w:t>
      </w:r>
      <w:r w:rsidR="00FF4B0D" w:rsidRPr="00FF4B0D">
        <w:t xml:space="preserve">. </w:t>
      </w:r>
      <w:r w:rsidRPr="00FF4B0D">
        <w:t xml:space="preserve">В зависимости от причин и места возникновения землетрясения разделяются на тектонические, вулканические, обвальные и </w:t>
      </w:r>
      <w:r w:rsidRPr="00FF4B0D">
        <w:rPr>
          <w:lang w:val="uk-UA"/>
        </w:rPr>
        <w:t>моретруси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Землетрясения захватывают большие территории и характеризуются</w:t>
      </w:r>
      <w:r w:rsidR="00FF4B0D" w:rsidRPr="00FF4B0D">
        <w:t>:</w:t>
      </w:r>
    </w:p>
    <w:p w:rsidR="00FF4B0D" w:rsidRDefault="0051095F" w:rsidP="00FF4B0D">
      <w:pPr>
        <w:ind w:firstLine="709"/>
      </w:pPr>
      <w:r w:rsidRPr="00FF4B0D">
        <w:t>разрушением зданий и сооружений, под обломки которых попадают люди, возникновением массовых пожаров и производственных аварий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затоплением населенных пунктов и целых районов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отравлением газами при вулканических извержениях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поражением</w:t>
      </w:r>
      <w:r w:rsidR="00FF4B0D" w:rsidRPr="00FF4B0D">
        <w:t xml:space="preserve"> </w:t>
      </w:r>
      <w:r w:rsidRPr="00FF4B0D">
        <w:t>людей</w:t>
      </w:r>
      <w:r w:rsidR="00FF4B0D" w:rsidRPr="00FF4B0D">
        <w:t xml:space="preserve"> </w:t>
      </w:r>
      <w:r w:rsidRPr="00FF4B0D">
        <w:t>и</w:t>
      </w:r>
      <w:r w:rsidR="00FF4B0D" w:rsidRPr="00FF4B0D">
        <w:t xml:space="preserve"> </w:t>
      </w:r>
      <w:r w:rsidRPr="00FF4B0D">
        <w:t>разрушением</w:t>
      </w:r>
      <w:r w:rsidR="00FF4B0D" w:rsidRPr="00FF4B0D">
        <w:t xml:space="preserve"> </w:t>
      </w:r>
      <w:r w:rsidRPr="00FF4B0D">
        <w:t>зданий обломками вулканических горных пород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поражением</w:t>
      </w:r>
      <w:r w:rsidR="00FF4B0D" w:rsidRPr="00FF4B0D">
        <w:t xml:space="preserve"> </w:t>
      </w:r>
      <w:r w:rsidRPr="00FF4B0D">
        <w:t>людей</w:t>
      </w:r>
      <w:r w:rsidR="00FF4B0D" w:rsidRPr="00FF4B0D">
        <w:t xml:space="preserve"> </w:t>
      </w:r>
      <w:r w:rsidRPr="00FF4B0D">
        <w:t>и</w:t>
      </w:r>
      <w:r w:rsidR="00FF4B0D" w:rsidRPr="00FF4B0D">
        <w:t xml:space="preserve"> </w:t>
      </w:r>
      <w:r w:rsidRPr="00FF4B0D">
        <w:t>возникновением</w:t>
      </w:r>
      <w:r w:rsidR="00FF4B0D" w:rsidRPr="00FF4B0D">
        <w:t xml:space="preserve"> </w:t>
      </w:r>
      <w:r w:rsidRPr="00FF4B0D">
        <w:t>ячеек</w:t>
      </w:r>
      <w:r w:rsidR="00FF4B0D" w:rsidRPr="00FF4B0D">
        <w:t xml:space="preserve"> </w:t>
      </w:r>
      <w:r w:rsidRPr="00FF4B0D">
        <w:t>пожаров в населенных пунктах от вулканической лавы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провалом населенных пунктов при обвальных землетрясениях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разрушением и смывом населенных пунктов волнами цунами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негативным психологическим действием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Сейсмоактивные зоны окружают Украину на южном западе и юге</w:t>
      </w:r>
      <w:r w:rsidR="00FF4B0D" w:rsidRPr="00FF4B0D">
        <w:t xml:space="preserve">: </w:t>
      </w:r>
      <w:r w:rsidRPr="00FF4B0D">
        <w:t>Закарпатская, Вранча, Крымско-черноморская и Южнее Азовская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 сейсмическом отношении наиболее опасными областями в Украине является Закарпатская, Ивано-Франковская, Черновицкая, Одесская и Автономная Республика Крым</w:t>
      </w:r>
      <w:r w:rsidR="00FF4B0D" w:rsidRPr="00FF4B0D">
        <w:t xml:space="preserve">. </w:t>
      </w:r>
      <w:r w:rsidRPr="00FF4B0D">
        <w:t>На поприщах Закарпатья отмечаются ячейки землетрясений с интенсивностью 6-7 баллов</w:t>
      </w:r>
      <w:r w:rsidR="00FF4B0D">
        <w:t xml:space="preserve"> (</w:t>
      </w:r>
      <w:r w:rsidRPr="00FF4B0D">
        <w:t>за шкалой Рихтера</w:t>
      </w:r>
      <w:r w:rsidR="00FF4B0D" w:rsidRPr="00FF4B0D">
        <w:t xml:space="preserve">) </w:t>
      </w:r>
      <w:r w:rsidRPr="00FF4B0D">
        <w:t>в зонах Тячив-сигет, Мукачево</w:t>
      </w:r>
      <w:r w:rsidR="00FF4B0D" w:rsidRPr="00FF4B0D">
        <w:t>-</w:t>
      </w:r>
      <w:r w:rsidRPr="00FF4B0D">
        <w:t>свалява</w:t>
      </w:r>
      <w:r w:rsidR="00FF4B0D" w:rsidRPr="00FF4B0D">
        <w:t xml:space="preserve">. </w:t>
      </w:r>
      <w:r w:rsidRPr="00FF4B0D">
        <w:t>Закарпатская сейсмоактивная зона характеризуется проявлением землетрясений, которые происходят в верхней части земной коры на глубинах 6-12 км</w:t>
      </w:r>
      <w:r w:rsidR="00FF4B0D" w:rsidRPr="00FF4B0D">
        <w:t xml:space="preserve">. </w:t>
      </w:r>
      <w:r w:rsidRPr="00FF4B0D">
        <w:t>с интенсивностью в эпицентре 7</w:t>
      </w:r>
      <w:r w:rsidR="00FF4B0D" w:rsidRPr="00FF4B0D">
        <w:t xml:space="preserve"> </w:t>
      </w:r>
      <w:r w:rsidRPr="00FF4B0D">
        <w:t>баллов</w:t>
      </w:r>
      <w:r w:rsidR="00FF4B0D" w:rsidRPr="00FF4B0D">
        <w:t xml:space="preserve">. </w:t>
      </w:r>
      <w:r w:rsidRPr="00FF4B0D">
        <w:t>Шестибалльные землетрясения зафиксированы также в Прикарпатье</w:t>
      </w:r>
      <w:r w:rsidR="00FF4B0D">
        <w:t xml:space="preserve"> (</w:t>
      </w:r>
      <w:r w:rsidRPr="00FF4B0D">
        <w:t>Буковина</w:t>
      </w:r>
      <w:r w:rsidR="00FF4B0D" w:rsidRPr="00FF4B0D">
        <w:t xml:space="preserve">). </w:t>
      </w:r>
      <w:r w:rsidRPr="00FF4B0D">
        <w:t>Прикарпатье чувствует влияние от района Вранча</w:t>
      </w:r>
      <w:r w:rsidR="00FF4B0D">
        <w:t xml:space="preserve"> (</w:t>
      </w:r>
      <w:r w:rsidRPr="00FF4B0D">
        <w:t>Румыния</w:t>
      </w:r>
      <w:r w:rsidR="00FF4B0D" w:rsidRPr="00FF4B0D">
        <w:t xml:space="preserve">). </w:t>
      </w:r>
      <w:r w:rsidRPr="00FF4B0D">
        <w:t>В</w:t>
      </w:r>
      <w:r w:rsidR="00FF4B0D" w:rsidRPr="00FF4B0D">
        <w:t xml:space="preserve"> </w:t>
      </w:r>
      <w:r w:rsidRPr="00FF4B0D">
        <w:t>1974-1976 годах здесь имели место землетрясения интенсивностью от Из до 5 баллов</w:t>
      </w:r>
      <w:r w:rsidR="00FF4B0D" w:rsidRPr="00FF4B0D">
        <w:t xml:space="preserve">. </w:t>
      </w:r>
      <w:r w:rsidRPr="00FF4B0D">
        <w:t>Сейсмонебезпечнисть Одесской области предопределена ячейками землетрясений в массиве гор Вранча и Восточных Карпат в Румынии</w:t>
      </w:r>
      <w:r w:rsidR="00FF4B0D" w:rsidRPr="00FF4B0D">
        <w:t xml:space="preserve">. </w:t>
      </w:r>
      <w:r w:rsidRPr="00FF4B0D">
        <w:t>Начиная с 1107 года до этого времени там имели место 90 землетрясений с интенсивностью 7-8 баллов</w:t>
      </w:r>
      <w:r w:rsidR="00FF4B0D" w:rsidRPr="00FF4B0D">
        <w:t xml:space="preserve">. </w:t>
      </w:r>
      <w:r w:rsidRPr="00FF4B0D">
        <w:t>Крымско-черноморская сейсмоактивная зона огибает из юга Крымский полуостров</w:t>
      </w:r>
      <w:r w:rsidR="00FF4B0D" w:rsidRPr="00FF4B0D">
        <w:t xml:space="preserve">. </w:t>
      </w:r>
      <w:r w:rsidRPr="00FF4B0D">
        <w:t>Ячейки сильных коревых землетрясений здесь возникают на глубинах 20-40 км</w:t>
      </w:r>
      <w:r w:rsidR="00FF4B0D" w:rsidRPr="00FF4B0D">
        <w:t xml:space="preserve">. </w:t>
      </w:r>
      <w:r w:rsidRPr="00FF4B0D">
        <w:t>и 10-12 км</w:t>
      </w:r>
      <w:r w:rsidR="00FF4B0D" w:rsidRPr="00FF4B0D">
        <w:t xml:space="preserve">. </w:t>
      </w:r>
      <w:r w:rsidRPr="00FF4B0D">
        <w:t>на расстоянии 25-40 км</w:t>
      </w:r>
      <w:r w:rsidR="00FF4B0D" w:rsidRPr="00FF4B0D">
        <w:t xml:space="preserve">. </w:t>
      </w:r>
      <w:r w:rsidRPr="00FF4B0D">
        <w:t>от побережья с интенсивностью 8-9 баллов</w:t>
      </w:r>
      <w:r w:rsidR="00FF4B0D" w:rsidRPr="00FF4B0D">
        <w:t xml:space="preserve">. </w:t>
      </w:r>
      <w:r w:rsidRPr="00FF4B0D">
        <w:t>За последние два века на Южном побережье Крыма зарегистрировано почти 200 землетрясений от 4 до 7 баллов</w:t>
      </w:r>
      <w:r w:rsidR="00FF4B0D" w:rsidRPr="00FF4B0D">
        <w:t xml:space="preserve">. </w:t>
      </w:r>
      <w:r w:rsidRPr="00FF4B0D">
        <w:t>Южнее азовская сейсмоактивная зона выделена совсем недавно</w:t>
      </w:r>
      <w:r w:rsidR="00FF4B0D" w:rsidRPr="00FF4B0D">
        <w:t xml:space="preserve">. </w:t>
      </w:r>
      <w:r w:rsidRPr="00FF4B0D">
        <w:t>В 1987 году было зафиксировано несколько землетрясений интенсивностью 5-6 баллов</w:t>
      </w:r>
      <w:r w:rsidR="00FF4B0D" w:rsidRPr="00FF4B0D">
        <w:t xml:space="preserve">. </w:t>
      </w:r>
      <w:r w:rsidRPr="00FF4B0D">
        <w:t>Кроме того, по</w:t>
      </w:r>
      <w:r w:rsidR="00FF4B0D" w:rsidRPr="00FF4B0D">
        <w:t xml:space="preserve"> </w:t>
      </w:r>
      <w:r w:rsidRPr="00FF4B0D">
        <w:t>палеосейсмотектоническим и</w:t>
      </w:r>
      <w:r w:rsidR="00FF4B0D" w:rsidRPr="00FF4B0D">
        <w:t xml:space="preserve"> </w:t>
      </w:r>
      <w:r w:rsidRPr="00FF4B0D">
        <w:t>археологическим Данным установлены следы</w:t>
      </w:r>
      <w:r w:rsidR="00FF4B0D" w:rsidRPr="00FF4B0D">
        <w:t xml:space="preserve"> </w:t>
      </w:r>
      <w:r w:rsidRPr="00FF4B0D">
        <w:t>давних</w:t>
      </w:r>
      <w:r w:rsidR="00FF4B0D" w:rsidRPr="00FF4B0D">
        <w:t xml:space="preserve"> </w:t>
      </w:r>
      <w:r w:rsidRPr="00FF4B0D">
        <w:t>землетрясений</w:t>
      </w:r>
      <w:r w:rsidR="00FF4B0D" w:rsidRPr="00FF4B0D">
        <w:t xml:space="preserve"> </w:t>
      </w:r>
      <w:r w:rsidRPr="00FF4B0D">
        <w:t>интенсивностью, до 9</w:t>
      </w:r>
      <w:r w:rsidR="00FF4B0D" w:rsidRPr="00FF4B0D">
        <w:t xml:space="preserve"> </w:t>
      </w:r>
      <w:r w:rsidRPr="00FF4B0D">
        <w:t>баллов с периодичностью близко</w:t>
      </w:r>
      <w:r w:rsidR="00FF4B0D" w:rsidRPr="00FF4B0D">
        <w:t xml:space="preserve"> </w:t>
      </w:r>
      <w:r w:rsidRPr="00FF4B0D">
        <w:t>однажды на 1000 лет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 xml:space="preserve">В </w:t>
      </w:r>
      <w:r w:rsidRPr="00FF4B0D">
        <w:rPr>
          <w:lang w:val="uk-UA"/>
        </w:rPr>
        <w:t>платформній</w:t>
      </w:r>
      <w:r w:rsidRPr="00FF4B0D">
        <w:t xml:space="preserve"> части Украины выделен ряд потенциально сейсмотектонических зон с интенсивностью 4-5,5 баллов</w:t>
      </w:r>
      <w:r w:rsidR="00FF4B0D" w:rsidRPr="00FF4B0D">
        <w:t xml:space="preserve">. </w:t>
      </w:r>
      <w:r w:rsidRPr="00FF4B0D">
        <w:t>По инженерно-сейсмическим оценкам прирост сейсмической на юге Украины превышает 1,5 балла, и в связи с чем было определено, что в отдельных районах 30-50% застройки не отвечает современному уровню сейсмического и инженерного риска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Предупредить землетрясения точно пока еще невозможно</w:t>
      </w:r>
      <w:r w:rsidR="00FF4B0D" w:rsidRPr="00FF4B0D">
        <w:t xml:space="preserve">. </w:t>
      </w:r>
      <w:r w:rsidRPr="00FF4B0D">
        <w:t>Прогноз исполняется лишь в 80 случаях и имеет ориентировочный характер</w:t>
      </w:r>
      <w:r w:rsidR="00FF4B0D" w:rsidRPr="00FF4B0D">
        <w:t xml:space="preserve">. </w:t>
      </w:r>
      <w:r w:rsidRPr="00FF4B0D">
        <w:t>Среди всех стихийных бедствий по данным ЮНЕСКО землетрясения занимают первое место в мире за причиненным экономическим вредом и количеством погибших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Вулканизм</w:t>
      </w:r>
      <w:r w:rsidR="00FF4B0D" w:rsidRPr="00FF4B0D">
        <w:t xml:space="preserve">. </w:t>
      </w:r>
      <w:r w:rsidRPr="00FF4B0D">
        <w:t>Это совокупность явлений, предопределенных проникновением магмы из глубины земли на ее поверхность</w:t>
      </w:r>
      <w:r w:rsidR="00FF4B0D" w:rsidRPr="00FF4B0D">
        <w:t xml:space="preserve">. </w:t>
      </w:r>
      <w:r w:rsidRPr="00FF4B0D">
        <w:t>Процессы грязевого вулканизма локализованы в южной части территории Украины</w:t>
      </w:r>
      <w:r w:rsidR="00FF4B0D" w:rsidRPr="00FF4B0D">
        <w:t xml:space="preserve">. </w:t>
      </w:r>
      <w:r w:rsidRPr="00FF4B0D">
        <w:t>Они наблюдаются на Керченском полуострове и прилегающей акватории Азовского моря</w:t>
      </w:r>
      <w:r w:rsidR="00FF4B0D" w:rsidRPr="00FF4B0D">
        <w:t xml:space="preserve">. </w:t>
      </w:r>
      <w:r w:rsidRPr="00FF4B0D">
        <w:t>В последние годы обнаружены грязевые вулканы на запад и юг Севастополя в акватории Черного моря</w:t>
      </w:r>
      <w:r w:rsidR="00FF4B0D" w:rsidRPr="00FF4B0D">
        <w:t xml:space="preserve">. </w:t>
      </w:r>
      <w:r w:rsidRPr="00FF4B0D">
        <w:t>Среди действующих грязевых вулканов выделяются с постоянно спокойным режимом извержения и с активными выбросами в течение нескольких суток, что сопровождается взрывами и локальными землетрясениями</w:t>
      </w:r>
      <w:r w:rsidR="00FF4B0D" w:rsidRPr="00FF4B0D">
        <w:t xml:space="preserve">. </w:t>
      </w:r>
      <w:r w:rsidRPr="00FF4B0D">
        <w:t>В результате детальных геологических исследований установлена взаимосвязь многих действующих вулканов с зонами активных разломов, например, Южнее Азовского и других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Материальные потери от извержений грязевых вулканов достаточно значительные</w:t>
      </w:r>
      <w:r w:rsidR="00FF4B0D" w:rsidRPr="00FF4B0D">
        <w:t xml:space="preserve">. </w:t>
      </w:r>
      <w:r w:rsidRPr="00FF4B0D">
        <w:t>Уничтожаются здания, поселки</w:t>
      </w:r>
      <w:r w:rsidR="00FF4B0D" w:rsidRPr="00FF4B0D">
        <w:t xml:space="preserve">. </w:t>
      </w:r>
      <w:r w:rsidRPr="00FF4B0D">
        <w:t>Активные вулканы выделяют пары ртути, содержание которой в атмосферном воздухе во время извержения растет на 1-2 порядка</w:t>
      </w:r>
      <w:r w:rsidR="00FF4B0D" w:rsidRPr="00FF4B0D">
        <w:t xml:space="preserve">. </w:t>
      </w:r>
      <w:r w:rsidRPr="00FF4B0D">
        <w:t>Это приводит к возникновению геохимических аномалий, вредных для здоровья человека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Особенного внимания заслуживают полученные в последние годы данные об активизации грязевых вулканов в зоне Южнее Азовского разлома, который способствует возникновению новых островов и мелей в акватории Азовского моря и Керченского пролива</w:t>
      </w:r>
      <w:r w:rsidR="00FF4B0D" w:rsidRPr="00FF4B0D">
        <w:t xml:space="preserve">. </w:t>
      </w:r>
      <w:r w:rsidRPr="00FF4B0D">
        <w:t>Это может стать причиной ухудшения условий судоходства</w:t>
      </w:r>
      <w:r w:rsidR="00FF4B0D" w:rsidRPr="00FF4B0D">
        <w:t>.</w:t>
      </w:r>
    </w:p>
    <w:p w:rsidR="0051095F" w:rsidRPr="00FF4B0D" w:rsidRDefault="0051095F" w:rsidP="00FF4B0D">
      <w:pPr>
        <w:pStyle w:val="2"/>
      </w:pPr>
      <w:r w:rsidRPr="00FF4B0D">
        <w:br w:type="page"/>
      </w:r>
      <w:bookmarkStart w:id="1" w:name="_Toc274511777"/>
      <w:r w:rsidR="00FF4B0D" w:rsidRPr="00FF4B0D">
        <w:t>Стихийные явления экзогенного происхождения</w:t>
      </w:r>
      <w:bookmarkEnd w:id="1"/>
    </w:p>
    <w:p w:rsidR="00FF4B0D" w:rsidRDefault="00FF4B0D" w:rsidP="00FF4B0D">
      <w:pPr>
        <w:ind w:firstLine="709"/>
      </w:pPr>
    </w:p>
    <w:p w:rsidR="00FF4B0D" w:rsidRDefault="0051095F" w:rsidP="00FF4B0D">
      <w:pPr>
        <w:ind w:firstLine="709"/>
      </w:pPr>
      <w:r w:rsidRPr="00FF4B0D">
        <w:t>Если оценивать площадь Украины с точки зрения негативных экзогенных естественных процессов, можно выделить площади с разной степенью риска возникновения естественной</w:t>
      </w:r>
      <w:r w:rsidR="00FF4B0D">
        <w:t xml:space="preserve"> (</w:t>
      </w:r>
      <w:r w:rsidRPr="00FF4B0D">
        <w:t>или стихийного</w:t>
      </w:r>
      <w:r w:rsidR="00FF4B0D" w:rsidRPr="00FF4B0D">
        <w:t xml:space="preserve">) </w:t>
      </w:r>
      <w:r w:rsidRPr="00FF4B0D">
        <w:t>беды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Широкое развитие имеют разные виды экзогенных геологических процессов естественного и техногенного происхождения</w:t>
      </w:r>
      <w:r w:rsidR="00FF4B0D" w:rsidRPr="00FF4B0D">
        <w:t>: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Сели</w:t>
      </w:r>
      <w:r w:rsidR="00FF4B0D" w:rsidRPr="00FF4B0D">
        <w:t xml:space="preserve">. </w:t>
      </w:r>
      <w:r w:rsidRPr="00FF4B0D">
        <w:rPr>
          <w:i/>
          <w:iCs/>
        </w:rPr>
        <w:t>Сель</w:t>
      </w:r>
      <w:r w:rsidR="00FF4B0D" w:rsidRPr="00FF4B0D">
        <w:rPr>
          <w:i/>
          <w:iCs/>
        </w:rPr>
        <w:t xml:space="preserve"> - </w:t>
      </w:r>
      <w:r w:rsidRPr="00FF4B0D">
        <w:t>внезапно сформированный, в результате резкого подъема воды в руслах горных рек, грязевой поток</w:t>
      </w:r>
      <w:r w:rsidR="00FF4B0D" w:rsidRPr="00FF4B0D">
        <w:t xml:space="preserve">. </w:t>
      </w:r>
      <w:r w:rsidRPr="00FF4B0D">
        <w:t>Причинами возникновения селевых потоков почти всегда бывают сильные ливни, интенсивное таяние снега и льда, промыл дамб водоемов, а также землетрясения и извержения вулканов</w:t>
      </w:r>
      <w:r w:rsidR="00FF4B0D" w:rsidRPr="00FF4B0D">
        <w:t xml:space="preserve">. </w:t>
      </w:r>
      <w:r w:rsidRPr="00FF4B0D">
        <w:t>Возникновению их способствуют и антропогенные факторы</w:t>
      </w:r>
      <w:r w:rsidR="00FF4B0D" w:rsidRPr="00FF4B0D">
        <w:t xml:space="preserve">: </w:t>
      </w:r>
      <w:r w:rsidRPr="00FF4B0D">
        <w:t>выруб лесов и деградация почв на горных склонах, взрывы горных пород при прокладке дорог, работы в карьерах, неправильная организация обвалов и повышена загазованность воздуха, который пагубно действует на грунтово-растительный покров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Вероятность зарождения селей зависит от состава и строения горных пород, их способности выветриваться, уровня антропогенного действия на район и степень его экологической деградации</w:t>
      </w:r>
      <w:r w:rsidR="00FF4B0D" w:rsidRPr="00FF4B0D">
        <w:t xml:space="preserve">. </w:t>
      </w:r>
      <w:r w:rsidRPr="00FF4B0D">
        <w:rPr>
          <w:i/>
          <w:iCs/>
        </w:rPr>
        <w:t>Выветривание</w:t>
      </w:r>
      <w:r w:rsidR="00FF4B0D" w:rsidRPr="00FF4B0D">
        <w:rPr>
          <w:i/>
          <w:iCs/>
        </w:rPr>
        <w:t xml:space="preserve"> - </w:t>
      </w:r>
      <w:r w:rsidRPr="00FF4B0D">
        <w:t>это процесс механического разрушения и химического изменения горных пород и минералов</w:t>
      </w:r>
      <w:r w:rsidR="00FF4B0D" w:rsidRPr="00FF4B0D">
        <w:t xml:space="preserve">. </w:t>
      </w:r>
      <w:r w:rsidRPr="00FF4B0D">
        <w:t>Интенсивность и скорость выветривания характеризуются естественными условиями</w:t>
      </w:r>
      <w:r w:rsidR="00FF4B0D">
        <w:t xml:space="preserve"> (</w:t>
      </w:r>
      <w:r w:rsidRPr="00FF4B0D">
        <w:t>атмосферные осадки, ветер, колебание температуры воздуха и другое</w:t>
      </w:r>
      <w:r w:rsidR="00FF4B0D" w:rsidRPr="00FF4B0D">
        <w:t>).</w:t>
      </w:r>
    </w:p>
    <w:p w:rsidR="00FF4B0D" w:rsidRDefault="0051095F" w:rsidP="00FF4B0D">
      <w:pPr>
        <w:ind w:firstLine="709"/>
      </w:pPr>
      <w:r w:rsidRPr="00FF4B0D">
        <w:t>К селевому бассейну относится горная территория с прилегающими склонами, на которых находятся составляющие разрушенных горных пород, его истоки, все его русла, водосбор, а также район его действия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Процесс возникновения и развития селей проходит три этапа</w:t>
      </w:r>
      <w:r w:rsidR="00FF4B0D" w:rsidRPr="00FF4B0D">
        <w:t xml:space="preserve">: </w:t>
      </w:r>
      <w:r w:rsidRPr="00FF4B0D">
        <w:t>первый</w:t>
      </w:r>
      <w:r w:rsidR="00FF4B0D" w:rsidRPr="00FF4B0D">
        <w:t xml:space="preserve"> - </w:t>
      </w:r>
      <w:r w:rsidRPr="00FF4B0D">
        <w:t>накопление в руслах селевых бассейнов рыхлого материала за счет выветривания горных пород и горной эрозии</w:t>
      </w:r>
      <w:r w:rsidR="00FF4B0D" w:rsidRPr="00FF4B0D">
        <w:t xml:space="preserve">; </w:t>
      </w:r>
      <w:r w:rsidRPr="00FF4B0D">
        <w:t>второй</w:t>
      </w:r>
      <w:r w:rsidR="00FF4B0D" w:rsidRPr="00FF4B0D">
        <w:t xml:space="preserve"> - </w:t>
      </w:r>
      <w:r w:rsidRPr="00FF4B0D">
        <w:t>перемещение рыхлых горных материалов по горным руслам из повышенных участков в более низких</w:t>
      </w:r>
      <w:r w:rsidR="00FF4B0D" w:rsidRPr="00FF4B0D">
        <w:t xml:space="preserve">; </w:t>
      </w:r>
      <w:r w:rsidRPr="00FF4B0D">
        <w:t>третий рассредоточение селевого выноса в горных долинах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i/>
          <w:iCs/>
        </w:rPr>
        <w:t>Рух селей</w:t>
      </w:r>
      <w:r w:rsidR="00FF4B0D" w:rsidRPr="00FF4B0D">
        <w:rPr>
          <w:i/>
          <w:iCs/>
        </w:rPr>
        <w:t xml:space="preserve"> - </w:t>
      </w:r>
      <w:r w:rsidRPr="00FF4B0D">
        <w:t>это сплошной поток из камней, грязи и воды</w:t>
      </w:r>
      <w:r w:rsidR="00FF4B0D" w:rsidRPr="00FF4B0D">
        <w:t xml:space="preserve">. </w:t>
      </w:r>
      <w:r w:rsidRPr="00FF4B0D">
        <w:t>Они имеют в своем составе твердые материалы</w:t>
      </w:r>
      <w:r w:rsidR="00FF4B0D">
        <w:t xml:space="preserve"> (</w:t>
      </w:r>
      <w:r w:rsidRPr="00FF4B0D">
        <w:t>10-75% от всего объема</w:t>
      </w:r>
      <w:r w:rsidR="00FF4B0D" w:rsidRPr="00FF4B0D">
        <w:t xml:space="preserve">) </w:t>
      </w:r>
      <w:r w:rsidRPr="00FF4B0D">
        <w:t xml:space="preserve">и двигаются со скоростью от 2 к </w:t>
      </w:r>
      <w:r w:rsidRPr="00FF4B0D">
        <w:rPr>
          <w:lang w:val="uk-UA"/>
        </w:rPr>
        <w:t>10м</w:t>
      </w:r>
      <w:r w:rsidRPr="00FF4B0D">
        <w:t xml:space="preserve"> /с</w:t>
      </w:r>
      <w:r w:rsidR="00FF4B0D" w:rsidRPr="00FF4B0D">
        <w:t xml:space="preserve">. </w:t>
      </w:r>
      <w:r w:rsidRPr="00FF4B0D">
        <w:t>Объемы селевого потока могут достигать сотен тысяч</w:t>
      </w:r>
      <w:r w:rsidR="00FF4B0D" w:rsidRPr="00FF4B0D">
        <w:t xml:space="preserve"> - </w:t>
      </w:r>
      <w:r w:rsidRPr="00FF4B0D">
        <w:t>миллионов кубических метров, а размеры обломков</w:t>
      </w:r>
      <w:r w:rsidR="00FF4B0D" w:rsidRPr="00FF4B0D">
        <w:t xml:space="preserve"> - </w:t>
      </w:r>
      <w:r w:rsidRPr="00FF4B0D">
        <w:t>до 3-4 м в поперечнике и массой до 100-200 тонн</w:t>
      </w:r>
      <w:r w:rsidR="00FF4B0D" w:rsidRPr="00FF4B0D">
        <w:t xml:space="preserve">. </w:t>
      </w:r>
      <w:r w:rsidRPr="00FF4B0D">
        <w:t>Передний фронт селевой волны создает</w:t>
      </w:r>
      <w:r w:rsidR="00FF4B0D">
        <w:t xml:space="preserve"> "</w:t>
      </w:r>
      <w:r w:rsidRPr="00FF4B0D">
        <w:t>голову</w:t>
      </w:r>
      <w:r w:rsidR="00FF4B0D">
        <w:t xml:space="preserve">", </w:t>
      </w:r>
      <w:r w:rsidRPr="00FF4B0D">
        <w:t>высота которой может достигать 25 метров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За составом различают потоки грязевые</w:t>
      </w:r>
      <w:r w:rsidR="00FF4B0D" w:rsidRPr="00FF4B0D">
        <w:t xml:space="preserve"> - </w:t>
      </w:r>
      <w:r w:rsidRPr="00FF4B0D">
        <w:t>смесь воды, небольшого количества земли и мелких камней</w:t>
      </w:r>
      <w:r w:rsidR="00FF4B0D" w:rsidRPr="00FF4B0D">
        <w:t xml:space="preserve">; </w:t>
      </w:r>
      <w:r w:rsidRPr="00FF4B0D">
        <w:t>гряз</w:t>
      </w:r>
      <w:r w:rsidR="00543DC4">
        <w:t>е</w:t>
      </w:r>
      <w:r w:rsidRPr="00FF4B0D">
        <w:t>-каменные</w:t>
      </w:r>
      <w:r w:rsidR="00FF4B0D" w:rsidRPr="00FF4B0D">
        <w:t xml:space="preserve"> - </w:t>
      </w:r>
      <w:r w:rsidRPr="00FF4B0D">
        <w:t>смесь воды, гравия, гальки и небольших камней</w:t>
      </w:r>
      <w:r w:rsidR="00FF4B0D" w:rsidRPr="00FF4B0D">
        <w:t xml:space="preserve">; </w:t>
      </w:r>
      <w:r w:rsidRPr="00FF4B0D">
        <w:t>водокаменные</w:t>
      </w:r>
      <w:r w:rsidR="00FF4B0D" w:rsidRPr="00FF4B0D">
        <w:t xml:space="preserve"> - </w:t>
      </w:r>
      <w:r w:rsidRPr="00FF4B0D">
        <w:t>смесь воды с камнями большого размера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За мощностью</w:t>
      </w:r>
      <w:r w:rsidR="00FF4B0D">
        <w:t xml:space="preserve"> (</w:t>
      </w:r>
      <w:r w:rsidRPr="00FF4B0D">
        <w:t>объемом</w:t>
      </w:r>
      <w:r w:rsidR="00FF4B0D" w:rsidRPr="00FF4B0D">
        <w:t xml:space="preserve">) </w:t>
      </w:r>
      <w:r w:rsidRPr="00FF4B0D">
        <w:t>они могут быть катастрофические, мощные, средней и малой мощности</w:t>
      </w:r>
      <w:r w:rsidR="00FF4B0D" w:rsidRPr="00FF4B0D">
        <w:t xml:space="preserve">. </w:t>
      </w:r>
      <w:r w:rsidRPr="00FF4B0D">
        <w:t>Катастрофические характеризуются выносом материала свыше 1 млн</w:t>
      </w:r>
      <w:r w:rsidR="00FF4B0D" w:rsidRPr="00FF4B0D">
        <w:t xml:space="preserve">. </w:t>
      </w:r>
      <w:r w:rsidRPr="00FF4B0D">
        <w:rPr>
          <w:lang w:val="uk-UA"/>
        </w:rPr>
        <w:t>м3</w:t>
      </w:r>
      <w:r w:rsidRPr="00FF4B0D">
        <w:t xml:space="preserve"> и наблюдаются на земном шаре один раз на 30-50 лет</w:t>
      </w:r>
      <w:r w:rsidR="00FF4B0D" w:rsidRPr="00FF4B0D">
        <w:t xml:space="preserve">. </w:t>
      </w:r>
      <w:r w:rsidRPr="00FF4B0D">
        <w:t xml:space="preserve">Мощные выносят материал объемом в 100 </w:t>
      </w:r>
      <w:r w:rsidRPr="00FF4B0D">
        <w:rPr>
          <w:lang w:val="uk-UA"/>
        </w:rPr>
        <w:t>м3</w:t>
      </w:r>
      <w:r w:rsidRPr="00FF4B0D">
        <w:t xml:space="preserve"> и возникают редко</w:t>
      </w:r>
      <w:r w:rsidR="00FF4B0D" w:rsidRPr="00FF4B0D">
        <w:t xml:space="preserve">. </w:t>
      </w:r>
      <w:r w:rsidRPr="00FF4B0D">
        <w:t>При селях малой мощности выносится материалу около 10 тыс</w:t>
      </w:r>
      <w:r w:rsidR="00FF4B0D" w:rsidRPr="00FF4B0D">
        <w:t xml:space="preserve">. </w:t>
      </w:r>
      <w:r w:rsidRPr="00FF4B0D">
        <w:rPr>
          <w:lang w:val="uk-UA"/>
        </w:rPr>
        <w:t>м3</w:t>
      </w:r>
      <w:r w:rsidRPr="00FF4B0D">
        <w:t xml:space="preserve"> и возникают такие сели ежегодно, иногда по нескольку раз в год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Наиболее широкое распространение селевые процессы получили в горных районах Карпат и Крыма, на правом берегу Днепра</w:t>
      </w:r>
      <w:r w:rsidR="00FF4B0D" w:rsidRPr="00FF4B0D">
        <w:t xml:space="preserve">. </w:t>
      </w:r>
      <w:r w:rsidRPr="00FF4B0D">
        <w:t>Например, с периодичностью 11-12 лет наблюдаются сели в долинах оврагов, которые расположены на Южном берегу Крыма</w:t>
      </w:r>
      <w:r w:rsidR="00FF4B0D" w:rsidRPr="00FF4B0D">
        <w:t xml:space="preserve">. </w:t>
      </w:r>
      <w:r w:rsidRPr="00FF4B0D">
        <w:t>К катастрофическим относятся сели с объемом выноса 10-100 тыс</w:t>
      </w:r>
      <w:r w:rsidR="00FF4B0D" w:rsidRPr="00FF4B0D">
        <w:t xml:space="preserve">. </w:t>
      </w:r>
      <w:r w:rsidRPr="00FF4B0D">
        <w:t>куб</w:t>
      </w:r>
      <w:r w:rsidR="00FF4B0D" w:rsidRPr="00FF4B0D">
        <w:t xml:space="preserve">. </w:t>
      </w:r>
      <w:r w:rsidRPr="00FF4B0D">
        <w:t>м и периодичностью 1-5 лет</w:t>
      </w:r>
      <w:r w:rsidR="00FF4B0D" w:rsidRPr="00FF4B0D">
        <w:t xml:space="preserve">. </w:t>
      </w:r>
      <w:r w:rsidRPr="00FF4B0D">
        <w:t>Количество поражения селевыми потоками составляет от 3 до 25% территории Украины</w:t>
      </w:r>
      <w:r w:rsidR="00FF4B0D" w:rsidRPr="00FF4B0D">
        <w:t xml:space="preserve">. </w:t>
      </w:r>
      <w:r w:rsidRPr="00FF4B0D">
        <w:t>В Крыму они распространяются на 9% территории, в Закарпатской области</w:t>
      </w:r>
      <w:r w:rsidR="00FF4B0D" w:rsidRPr="00FF4B0D">
        <w:t xml:space="preserve"> - </w:t>
      </w:r>
      <w:r w:rsidRPr="00FF4B0D">
        <w:t>на 40%, в Черновицкой</w:t>
      </w:r>
      <w:r w:rsidR="00FF4B0D" w:rsidRPr="00FF4B0D">
        <w:t xml:space="preserve"> - </w:t>
      </w:r>
      <w:r w:rsidRPr="00FF4B0D">
        <w:t>15%, в Ивано-Франковской</w:t>
      </w:r>
      <w:r w:rsidR="00FF4B0D" w:rsidRPr="00FF4B0D">
        <w:t xml:space="preserve"> - </w:t>
      </w:r>
      <w:r w:rsidRPr="00FF4B0D">
        <w:t>33%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Карст</w:t>
      </w:r>
      <w:r w:rsidR="00FF4B0D" w:rsidRPr="00FF4B0D">
        <w:t xml:space="preserve">. </w:t>
      </w:r>
      <w:r w:rsidRPr="00FF4B0D">
        <w:t>На 60% территории Украины развиваются карстовые процессы</w:t>
      </w:r>
      <w:r w:rsidR="00FF4B0D" w:rsidRPr="00FF4B0D">
        <w:t xml:space="preserve">. </w:t>
      </w:r>
      <w:r w:rsidRPr="00FF4B0D">
        <w:t>Это явление, которое связано с растворением естественными водами горных пород</w:t>
      </w:r>
      <w:r w:rsidR="00FF4B0D" w:rsidRPr="00FF4B0D">
        <w:t xml:space="preserve">. </w:t>
      </w:r>
      <w:r w:rsidRPr="00FF4B0D">
        <w:t>В некоторых областях Украины степень пораженности карстовыми процессами достигает 60-100% территории</w:t>
      </w:r>
      <w:r w:rsidR="00FF4B0D" w:rsidRPr="00FF4B0D">
        <w:t xml:space="preserve">. </w:t>
      </w:r>
      <w:r w:rsidRPr="00FF4B0D">
        <w:t>При этом характерными являются явления карбонатного, сульфатного, соляного карста</w:t>
      </w:r>
      <w:r w:rsidR="00FF4B0D" w:rsidRPr="00FF4B0D">
        <w:t xml:space="preserve">. </w:t>
      </w:r>
      <w:r w:rsidRPr="00FF4B0D">
        <w:t>Особенную опасность вызывают участки развития открытого карста</w:t>
      </w:r>
      <w:r w:rsidR="00FF4B0D">
        <w:t xml:space="preserve"> (</w:t>
      </w:r>
      <w:r w:rsidRPr="00FF4B0D">
        <w:t>воронки, колодцы, пропасти</w:t>
      </w:r>
      <w:r w:rsidR="00FF4B0D" w:rsidRPr="00FF4B0D">
        <w:t>),</w:t>
      </w:r>
      <w:r w:rsidRPr="00FF4B0D">
        <w:t xml:space="preserve"> который составляет 27% от всей площади </w:t>
      </w:r>
      <w:r w:rsidRPr="00FF4B0D">
        <w:rPr>
          <w:lang w:val="uk-UA"/>
        </w:rPr>
        <w:t>карстоутворення</w:t>
      </w:r>
      <w:r w:rsidR="00FF4B0D" w:rsidRPr="00FF4B0D">
        <w:t xml:space="preserve">. </w:t>
      </w:r>
      <w:r w:rsidRPr="00FF4B0D">
        <w:t xml:space="preserve">Наиболее развитой открыт карст на территории Волынской области на площади 594 </w:t>
      </w:r>
      <w:r w:rsidRPr="00FF4B0D">
        <w:rPr>
          <w:lang w:val="uk-UA"/>
        </w:rPr>
        <w:t>км2</w:t>
      </w:r>
      <w:r w:rsidRPr="00FF4B0D">
        <w:t>, Ровенской</w:t>
      </w:r>
      <w:r w:rsidR="00FF4B0D" w:rsidRPr="00FF4B0D">
        <w:t xml:space="preserve"> - </w:t>
      </w:r>
      <w:r w:rsidRPr="00FF4B0D">
        <w:t xml:space="preserve">214 </w:t>
      </w:r>
      <w:r w:rsidRPr="00FF4B0D">
        <w:rPr>
          <w:lang w:val="uk-UA"/>
        </w:rPr>
        <w:t>км2</w:t>
      </w:r>
      <w:r w:rsidRPr="00FF4B0D">
        <w:t>, Хмельницкой</w:t>
      </w:r>
      <w:r w:rsidR="00FF4B0D" w:rsidRPr="00FF4B0D">
        <w:t xml:space="preserve"> - </w:t>
      </w:r>
      <w:r w:rsidRPr="00FF4B0D">
        <w:t xml:space="preserve">4235 </w:t>
      </w:r>
      <w:r w:rsidRPr="00FF4B0D">
        <w:rPr>
          <w:lang w:val="uk-UA"/>
        </w:rPr>
        <w:t>км2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Сдвиги</w:t>
      </w:r>
      <w:r w:rsidR="00FF4B0D" w:rsidRPr="00FF4B0D">
        <w:t xml:space="preserve">. </w:t>
      </w:r>
      <w:r w:rsidRPr="00FF4B0D">
        <w:t>Одним из опаснейших и очень распространенных природных явлений есть сдвиги</w:t>
      </w:r>
      <w:r w:rsidR="00FF4B0D" w:rsidRPr="00FF4B0D">
        <w:t xml:space="preserve">. </w:t>
      </w:r>
      <w:r w:rsidRPr="00FF4B0D">
        <w:t>Сдвиги свойственны западным областям Украины, а также побережью Черного и Азовского морей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i/>
          <w:iCs/>
        </w:rPr>
        <w:t>Сдвиги</w:t>
      </w:r>
      <w:r w:rsidR="00FF4B0D" w:rsidRPr="00FF4B0D">
        <w:rPr>
          <w:i/>
          <w:iCs/>
        </w:rPr>
        <w:t xml:space="preserve"> - </w:t>
      </w:r>
      <w:r w:rsidRPr="00FF4B0D">
        <w:t>это смещение вниз по укосу под действием сил притяжения больших грунтовых масс, которые формируют склоны гор, рек, озерных и морских террас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Сдвиги могут быть вызваны как естественными, так и искусственными</w:t>
      </w:r>
      <w:r w:rsidR="00FF4B0D">
        <w:t xml:space="preserve"> (</w:t>
      </w:r>
      <w:r w:rsidRPr="00FF4B0D">
        <w:t>антропогенными</w:t>
      </w:r>
      <w:r w:rsidR="00FF4B0D" w:rsidRPr="00FF4B0D">
        <w:t xml:space="preserve">) </w:t>
      </w:r>
      <w:r w:rsidRPr="00FF4B0D">
        <w:t>причинами</w:t>
      </w:r>
      <w:r w:rsidR="00FF4B0D" w:rsidRPr="00FF4B0D">
        <w:t xml:space="preserve">. </w:t>
      </w:r>
      <w:r w:rsidRPr="00FF4B0D">
        <w:t>К естественным относятся</w:t>
      </w:r>
      <w:r w:rsidR="00FF4B0D" w:rsidRPr="00FF4B0D">
        <w:t xml:space="preserve">: </w:t>
      </w:r>
      <w:r w:rsidRPr="00FF4B0D">
        <w:t>увеличение крутизны склонов, подмыл их основы морской или речной водой, сейсмические толчки</w:t>
      </w:r>
      <w:r w:rsidR="00FF4B0D" w:rsidRPr="00FF4B0D">
        <w:t xml:space="preserve">. </w:t>
      </w:r>
      <w:r w:rsidRPr="00FF4B0D">
        <w:t>Искусственными причинами является</w:t>
      </w:r>
      <w:r w:rsidR="00FF4B0D" w:rsidRPr="00FF4B0D">
        <w:t xml:space="preserve">: </w:t>
      </w:r>
      <w:r w:rsidRPr="00FF4B0D">
        <w:t>разрушение склонов дорожными канавами, избыточным выносом почвы, вырубом лесов, неправильным выбором агротехники для сельскохозяйственных угодий на склонах</w:t>
      </w:r>
      <w:r w:rsidR="00FF4B0D" w:rsidRPr="00FF4B0D">
        <w:t xml:space="preserve">. </w:t>
      </w:r>
      <w:r w:rsidRPr="00FF4B0D">
        <w:t>Согласно с международной статистикой, до 80% современных сдвигов вызванные деятельностью человека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Сдвиги формируются преимущественно на участках увлажненных водостойкими и водоносными породами почв, когда сила притяжения накопленных на склонах продуктов разрушения горных пород, преимущественно в условиях увлажнения, превышает силы сцепления почв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 xml:space="preserve">Возникают сдвиги при крутизне склона </w:t>
      </w:r>
      <w:r w:rsidRPr="00FF4B0D">
        <w:rPr>
          <w:lang w:val="uk-UA"/>
        </w:rPr>
        <w:t>10°</w:t>
      </w:r>
      <w:r w:rsidRPr="00FF4B0D">
        <w:t xml:space="preserve"> и больше</w:t>
      </w:r>
      <w:r w:rsidR="00FF4B0D" w:rsidRPr="00FF4B0D">
        <w:t xml:space="preserve">. </w:t>
      </w:r>
      <w:r w:rsidRPr="00FF4B0D">
        <w:t xml:space="preserve">На глиняных почвах при избыточном увлажнении они могут возникать и при крутизне </w:t>
      </w:r>
      <w:r w:rsidRPr="00FF4B0D">
        <w:rPr>
          <w:lang w:val="uk-UA"/>
        </w:rPr>
        <w:t>5-7°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За глубиной залегания сдвиги бывают</w:t>
      </w:r>
      <w:r w:rsidR="00FF4B0D" w:rsidRPr="00FF4B0D">
        <w:t xml:space="preserve">: </w:t>
      </w:r>
      <w:r w:rsidRPr="00FF4B0D">
        <w:t>поверхностные</w:t>
      </w:r>
      <w:r w:rsidR="00FF4B0D">
        <w:t xml:space="preserve"> (</w:t>
      </w:r>
      <w:r w:rsidRPr="00FF4B0D">
        <w:t>им</w:t>
      </w:r>
      <w:r w:rsidR="00FF4B0D" w:rsidRPr="00FF4B0D">
        <w:t xml:space="preserve">); </w:t>
      </w:r>
      <w:r w:rsidRPr="00FF4B0D">
        <w:t>мелкие</w:t>
      </w:r>
      <w:r w:rsidR="00FF4B0D">
        <w:t xml:space="preserve"> (</w:t>
      </w:r>
      <w:r w:rsidRPr="00FF4B0D">
        <w:t>5 м</w:t>
      </w:r>
      <w:r w:rsidR="00FF4B0D" w:rsidRPr="00FF4B0D">
        <w:t xml:space="preserve">); </w:t>
      </w:r>
      <w:r w:rsidRPr="00FF4B0D">
        <w:t>глубокие</w:t>
      </w:r>
      <w:r w:rsidR="00FF4B0D">
        <w:t xml:space="preserve"> (</w:t>
      </w:r>
      <w:r w:rsidRPr="00FF4B0D">
        <w:t>до 20 м</w:t>
      </w:r>
      <w:r w:rsidR="00FF4B0D" w:rsidRPr="00FF4B0D">
        <w:t xml:space="preserve">); </w:t>
      </w:r>
      <w:r w:rsidRPr="00FF4B0D">
        <w:t>очень глубокие</w:t>
      </w:r>
      <w:r w:rsidR="00FF4B0D">
        <w:t xml:space="preserve"> (</w:t>
      </w:r>
      <w:r w:rsidRPr="00FF4B0D">
        <w:t>свыше 20 м</w:t>
      </w:r>
      <w:r w:rsidR="00FF4B0D" w:rsidRPr="00FF4B0D">
        <w:t>),</w:t>
      </w:r>
      <w:r w:rsidRPr="00FF4B0D">
        <w:t xml:space="preserve"> по типу материала</w:t>
      </w:r>
      <w:r w:rsidR="00FF4B0D" w:rsidRPr="00FF4B0D">
        <w:t xml:space="preserve">: </w:t>
      </w:r>
      <w:r w:rsidRPr="00FF4B0D">
        <w:t>каменные</w:t>
      </w:r>
      <w:r w:rsidR="00FF4B0D">
        <w:t xml:space="preserve"> (</w:t>
      </w:r>
      <w:r w:rsidRPr="00FF4B0D">
        <w:t>гранит, гнейс</w:t>
      </w:r>
      <w:r w:rsidR="00FF4B0D" w:rsidRPr="00FF4B0D">
        <w:t xml:space="preserve">); </w:t>
      </w:r>
      <w:r w:rsidRPr="00FF4B0D">
        <w:t>но грунтовые</w:t>
      </w:r>
      <w:r w:rsidR="00FF4B0D">
        <w:t xml:space="preserve"> (</w:t>
      </w:r>
      <w:r w:rsidRPr="00FF4B0D">
        <w:t>песок, глина, гравий</w:t>
      </w:r>
      <w:r w:rsidR="00FF4B0D" w:rsidRPr="00FF4B0D">
        <w:t>),</w:t>
      </w:r>
      <w:r w:rsidRPr="00FF4B0D">
        <w:t xml:space="preserve"> а в зависимости от мощности они разделяются на</w:t>
      </w:r>
      <w:r w:rsidR="00FF4B0D" w:rsidRPr="00FF4B0D">
        <w:t xml:space="preserve">: </w:t>
      </w:r>
      <w:r w:rsidRPr="00FF4B0D">
        <w:t>малые</w:t>
      </w:r>
      <w:r w:rsidR="00FF4B0D">
        <w:t xml:space="preserve"> (</w:t>
      </w:r>
      <w:r w:rsidRPr="00FF4B0D">
        <w:t>до 10 тыс</w:t>
      </w:r>
      <w:r w:rsidR="00FF4B0D" w:rsidRPr="00FF4B0D">
        <w:t xml:space="preserve">. </w:t>
      </w:r>
      <w:r w:rsidRPr="00FF4B0D">
        <w:rPr>
          <w:lang w:val="uk-UA"/>
        </w:rPr>
        <w:t>м3</w:t>
      </w:r>
      <w:r w:rsidR="00FF4B0D" w:rsidRPr="00FF4B0D">
        <w:t xml:space="preserve">); </w:t>
      </w:r>
      <w:r w:rsidRPr="00FF4B0D">
        <w:t>большие</w:t>
      </w:r>
      <w:r w:rsidR="00FF4B0D">
        <w:t xml:space="preserve"> (</w:t>
      </w:r>
      <w:r w:rsidRPr="00FF4B0D">
        <w:t>до 1 млн</w:t>
      </w:r>
      <w:r w:rsidR="00FF4B0D" w:rsidRPr="00FF4B0D">
        <w:t xml:space="preserve">. </w:t>
      </w:r>
      <w:r w:rsidRPr="00FF4B0D">
        <w:rPr>
          <w:lang w:val="uk-UA"/>
        </w:rPr>
        <w:t>м3</w:t>
      </w:r>
      <w:r w:rsidR="00FF4B0D" w:rsidRPr="00FF4B0D">
        <w:t xml:space="preserve">); </w:t>
      </w:r>
      <w:r w:rsidRPr="00FF4B0D">
        <w:t>очень большие</w:t>
      </w:r>
      <w:r w:rsidR="00FF4B0D">
        <w:t xml:space="preserve"> (</w:t>
      </w:r>
      <w:r w:rsidRPr="00FF4B0D">
        <w:t>свыше 1 млн</w:t>
      </w:r>
      <w:r w:rsidR="00FF4B0D" w:rsidRPr="00FF4B0D">
        <w:t xml:space="preserve">. </w:t>
      </w:r>
      <w:r w:rsidRPr="00FF4B0D">
        <w:rPr>
          <w:lang w:val="uk-UA"/>
        </w:rPr>
        <w:t>м3</w:t>
      </w:r>
      <w:r w:rsidR="00FF4B0D" w:rsidRPr="00FF4B0D">
        <w:t>).</w:t>
      </w:r>
    </w:p>
    <w:p w:rsidR="00FF4B0D" w:rsidRDefault="0051095F" w:rsidP="00FF4B0D">
      <w:pPr>
        <w:ind w:firstLine="709"/>
      </w:pPr>
      <w:r w:rsidRPr="00FF4B0D">
        <w:t>Сдвиги могут быть активными и неактивными</w:t>
      </w:r>
      <w:r w:rsidR="00FF4B0D" w:rsidRPr="00FF4B0D">
        <w:t xml:space="preserve">. </w:t>
      </w:r>
      <w:r w:rsidRPr="00FF4B0D">
        <w:t>На активность влияет горная порода склона, который составляет основу сдвига, а также наличие влаги</w:t>
      </w:r>
      <w:r w:rsidR="00FF4B0D" w:rsidRPr="00FF4B0D">
        <w:t xml:space="preserve">. </w:t>
      </w:r>
      <w:r w:rsidRPr="00FF4B0D">
        <w:t>Скорость движения сдвига составляет от 0,06 м/рек до 3 м/с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 xml:space="preserve">Площади </w:t>
      </w:r>
      <w:r w:rsidRPr="00FF4B0D">
        <w:rPr>
          <w:lang w:val="uk-UA"/>
        </w:rPr>
        <w:t>зсувонебезпечних</w:t>
      </w:r>
      <w:r w:rsidRPr="00FF4B0D">
        <w:t xml:space="preserve"> процессов за последние 30 лет увеличились в 5 раз</w:t>
      </w:r>
      <w:r w:rsidR="00FF4B0D" w:rsidRPr="00FF4B0D">
        <w:t xml:space="preserve">. </w:t>
      </w:r>
      <w:r w:rsidRPr="00FF4B0D">
        <w:t>Они распространены почти на половине территории Украины</w:t>
      </w:r>
      <w:r w:rsidR="00FF4B0D" w:rsidRPr="00FF4B0D">
        <w:t xml:space="preserve">. </w:t>
      </w:r>
      <w:r w:rsidRPr="00FF4B0D">
        <w:t>Наибольшее распространение они получили в Закарпатской, Ивано-Франковской, Черновицкой, Николаевской, Одесской, Харьковской областях и в Крыму</w:t>
      </w:r>
      <w:r w:rsidR="00FF4B0D" w:rsidRPr="00FF4B0D">
        <w:t xml:space="preserve">. </w:t>
      </w:r>
      <w:r w:rsidRPr="00FF4B0D">
        <w:t>Больше всего встречаются сдвиги выдавливания</w:t>
      </w:r>
      <w:r w:rsidR="00FF4B0D">
        <w:t xml:space="preserve"> (</w:t>
      </w:r>
      <w:r w:rsidRPr="00FF4B0D">
        <w:t>размером до 5 км</w:t>
      </w:r>
      <w:r w:rsidR="00FF4B0D" w:rsidRPr="00FF4B0D">
        <w:t xml:space="preserve">) </w:t>
      </w:r>
      <w:r w:rsidRPr="00FF4B0D">
        <w:t>и сдвиги-потоки</w:t>
      </w:r>
      <w:r w:rsidR="00FF4B0D" w:rsidRPr="00FF4B0D">
        <w:t xml:space="preserve">. </w:t>
      </w:r>
      <w:r w:rsidRPr="00FF4B0D">
        <w:t>В Крымских горах встречаются блочные и линейные сдвиги длиной 0,5-2,5 км</w:t>
      </w:r>
      <w:r w:rsidR="00FF4B0D" w:rsidRPr="00FF4B0D">
        <w:t xml:space="preserve">. </w:t>
      </w:r>
      <w:r w:rsidRPr="00FF4B0D">
        <w:t>и шириной 0,3-1,5 км</w:t>
      </w:r>
      <w:r w:rsidR="00FF4B0D" w:rsidRPr="00FF4B0D">
        <w:t xml:space="preserve">. </w:t>
      </w:r>
      <w:r w:rsidRPr="00FF4B0D">
        <w:t>В значительной мере сдвигами охвачены берега каскада Днепровских водохранилищ, где наиболее распространенными являются сдвиги всплытия, а также фронтальные сдвиги, которые еще существуют на побережье Азовского и Черного морей</w:t>
      </w:r>
      <w:r w:rsidR="00FF4B0D" w:rsidRPr="00FF4B0D">
        <w:t xml:space="preserve">. </w:t>
      </w:r>
      <w:r w:rsidRPr="00FF4B0D">
        <w:t xml:space="preserve">В целом на морских </w:t>
      </w:r>
      <w:r w:rsidRPr="00FF4B0D">
        <w:rPr>
          <w:lang w:val="uk-UA"/>
        </w:rPr>
        <w:t>узбережжях</w:t>
      </w:r>
      <w:r w:rsidRPr="00FF4B0D">
        <w:t xml:space="preserve"> длиной 2630 </w:t>
      </w:r>
      <w:r w:rsidRPr="00FF4B0D">
        <w:rPr>
          <w:lang w:val="uk-UA"/>
        </w:rPr>
        <w:t>км2</w:t>
      </w:r>
      <w:r w:rsidRPr="00FF4B0D">
        <w:t xml:space="preserve"> проявляются абразионные процессы</w:t>
      </w:r>
      <w:r w:rsidR="00FF4B0D" w:rsidRPr="00FF4B0D">
        <w:t xml:space="preserve"> - </w:t>
      </w:r>
      <w:r w:rsidRPr="00FF4B0D">
        <w:t>разрушается почти 60% побережье</w:t>
      </w:r>
      <w:r w:rsidR="00FF4B0D" w:rsidRPr="00FF4B0D">
        <w:t xml:space="preserve">. </w:t>
      </w:r>
      <w:r w:rsidRPr="00FF4B0D">
        <w:t>В районах активной хозяйственной деятельности, как Прикарпатье, Крым, Донбасс, Одесская, Днепропетровска, Хмельницка и другие промышленные городские агломерации, зафиксировано 138 тысяч сдвигов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Обвалы, осыпи</w:t>
      </w:r>
      <w:r w:rsidR="00FF4B0D" w:rsidRPr="00FF4B0D">
        <w:t xml:space="preserve">. </w:t>
      </w:r>
      <w:r w:rsidRPr="00FF4B0D">
        <w:t>Это отрыв и катастрофическое падение больших масс горных пород, их дробления и скатывания из круч, обрывов и склонов</w:t>
      </w:r>
      <w:r w:rsidR="00FF4B0D" w:rsidRPr="00FF4B0D">
        <w:t xml:space="preserve">. </w:t>
      </w:r>
      <w:r w:rsidRPr="00FF4B0D">
        <w:t>Обвалы естественного происхождения наблюдаются в горах, на берегах морей, обрывах речных долин</w:t>
      </w:r>
      <w:r w:rsidR="00FF4B0D" w:rsidRPr="00FF4B0D">
        <w:t xml:space="preserve">. </w:t>
      </w:r>
      <w:r w:rsidRPr="00FF4B0D">
        <w:t>Это результат послабления связанности горных пород под действием процессов выветривания, подмыва, растворения и действия сил притяжения, их возникновению способствует геологическое строение местности, наличие на склонах трещин и зон дробления горных пород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Чаще</w:t>
      </w:r>
      <w:r w:rsidR="00FF4B0D">
        <w:t xml:space="preserve"> (</w:t>
      </w:r>
      <w:r w:rsidRPr="00FF4B0D">
        <w:t>до 80%</w:t>
      </w:r>
      <w:r w:rsidR="00FF4B0D" w:rsidRPr="00FF4B0D">
        <w:t xml:space="preserve">) </w:t>
      </w:r>
      <w:r w:rsidRPr="00FF4B0D">
        <w:t>всего современные обвалы связаны с антропогенным фактором</w:t>
      </w:r>
      <w:r w:rsidR="00FF4B0D" w:rsidRPr="00FF4B0D">
        <w:t xml:space="preserve">. </w:t>
      </w:r>
      <w:r w:rsidRPr="00FF4B0D">
        <w:t>Они возникают преимущественно при неправильном проведении работ, при строительстве и горных разработках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i/>
          <w:iCs/>
        </w:rPr>
        <w:t>Осип</w:t>
      </w:r>
      <w:r w:rsidR="00FF4B0D" w:rsidRPr="00FF4B0D">
        <w:rPr>
          <w:i/>
          <w:iCs/>
        </w:rPr>
        <w:t xml:space="preserve"> - </w:t>
      </w:r>
      <w:r w:rsidRPr="00FF4B0D">
        <w:t>это нагромождение щебню или почве у подножия склонов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Районы Карпатских и Крымских гор подпадают под действие обвалов и осыпей, некоторые из них имели катастрофический характер и привели к человеческим потерям, как, например, Демерджинский обвал 1896 года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Абразия</w:t>
      </w:r>
      <w:r w:rsidR="00FF4B0D" w:rsidRPr="00FF4B0D">
        <w:t xml:space="preserve">. </w:t>
      </w:r>
      <w:r w:rsidRPr="00FF4B0D">
        <w:t>Это процесс разрушения волнами прибоя берегов морей, озер и водохранилищ</w:t>
      </w:r>
      <w:r w:rsidR="00FF4B0D" w:rsidRPr="00FF4B0D">
        <w:t xml:space="preserve">. </w:t>
      </w:r>
      <w:r w:rsidRPr="00FF4B0D">
        <w:t>Абразионный процесс наиболее распространен на Черноморском побережье</w:t>
      </w:r>
      <w:r w:rsidR="00FF4B0D" w:rsidRPr="00FF4B0D">
        <w:t xml:space="preserve">. </w:t>
      </w:r>
      <w:r w:rsidRPr="00FF4B0D">
        <w:t xml:space="preserve">В береговой зоне Крыма ежегодно исчезает 22 </w:t>
      </w:r>
      <w:r w:rsidRPr="00FF4B0D">
        <w:rPr>
          <w:lang w:val="uk-UA"/>
        </w:rPr>
        <w:t>га</w:t>
      </w:r>
      <w:r w:rsidRPr="00FF4B0D">
        <w:t xml:space="preserve"> побережье, между дельтой Дуная и Крымом</w:t>
      </w:r>
      <w:r w:rsidR="00FF4B0D" w:rsidRPr="00FF4B0D">
        <w:t xml:space="preserve"> - </w:t>
      </w:r>
      <w:r w:rsidRPr="00FF4B0D">
        <w:t xml:space="preserve">24 </w:t>
      </w:r>
      <w:r w:rsidRPr="00FF4B0D">
        <w:rPr>
          <w:lang w:val="uk-UA"/>
        </w:rPr>
        <w:t>га</w:t>
      </w:r>
      <w:r w:rsidRPr="00FF4B0D">
        <w:t>, в северной части Азовского моря</w:t>
      </w:r>
      <w:r w:rsidR="00FF4B0D" w:rsidRPr="00FF4B0D">
        <w:t xml:space="preserve"> - </w:t>
      </w:r>
      <w:r w:rsidRPr="00FF4B0D">
        <w:t xml:space="preserve">19 </w:t>
      </w:r>
      <w:r w:rsidRPr="00FF4B0D">
        <w:rPr>
          <w:lang w:val="uk-UA"/>
        </w:rPr>
        <w:t>га</w:t>
      </w:r>
      <w:r w:rsidR="00FF4B0D" w:rsidRPr="00FF4B0D">
        <w:t xml:space="preserve">. </w:t>
      </w:r>
      <w:r w:rsidRPr="00FF4B0D">
        <w:t>Абразии подпадает до 60% берегов Азовского и до 30%</w:t>
      </w:r>
      <w:r w:rsidR="00FF4B0D" w:rsidRPr="00FF4B0D">
        <w:t xml:space="preserve"> - </w:t>
      </w:r>
      <w:r w:rsidRPr="00FF4B0D">
        <w:t>Черного морей</w:t>
      </w:r>
      <w:r w:rsidR="00FF4B0D" w:rsidRPr="00FF4B0D">
        <w:t xml:space="preserve">. </w:t>
      </w:r>
      <w:r w:rsidRPr="00FF4B0D">
        <w:t>Скорость абразии составляет в среднем 1,3-4,2 метры на год</w:t>
      </w:r>
      <w:r w:rsidR="00FF4B0D" w:rsidRPr="00FF4B0D">
        <w:t>.</w:t>
      </w:r>
    </w:p>
    <w:p w:rsidR="00FF4B0D" w:rsidRDefault="00FF4B0D" w:rsidP="00FF4B0D">
      <w:pPr>
        <w:ind w:firstLine="709"/>
      </w:pPr>
    </w:p>
    <w:p w:rsidR="0051095F" w:rsidRPr="00FF4B0D" w:rsidRDefault="00FF4B0D" w:rsidP="00FF4B0D">
      <w:pPr>
        <w:pStyle w:val="2"/>
      </w:pPr>
      <w:bookmarkStart w:id="2" w:name="_Toc274511778"/>
      <w:r w:rsidRPr="00FF4B0D">
        <w:t>Гидрологические чрезвычайные ситуации</w:t>
      </w:r>
      <w:bookmarkEnd w:id="2"/>
    </w:p>
    <w:p w:rsidR="00FF4B0D" w:rsidRDefault="00FF4B0D" w:rsidP="00FF4B0D">
      <w:pPr>
        <w:ind w:firstLine="709"/>
      </w:pPr>
    </w:p>
    <w:p w:rsidR="00FF4B0D" w:rsidRDefault="0051095F" w:rsidP="00FF4B0D">
      <w:pPr>
        <w:ind w:firstLine="709"/>
      </w:pPr>
      <w:r w:rsidRPr="00FF4B0D">
        <w:t>Гидрологическими опасными явлениями, которые имеют место в Украине, является</w:t>
      </w:r>
      <w:r w:rsidR="00FF4B0D" w:rsidRPr="00FF4B0D">
        <w:t xml:space="preserve">: </w:t>
      </w:r>
      <w:r w:rsidRPr="00FF4B0D">
        <w:t>наводнения</w:t>
      </w:r>
      <w:r w:rsidR="00FF4B0D">
        <w:t xml:space="preserve"> (</w:t>
      </w:r>
      <w:r w:rsidRPr="00FF4B0D">
        <w:t>бассейны рек</w:t>
      </w:r>
      <w:r w:rsidR="00FF4B0D" w:rsidRPr="00FF4B0D">
        <w:t xml:space="preserve">); </w:t>
      </w:r>
      <w:r w:rsidRPr="00FF4B0D">
        <w:t>сели</w:t>
      </w:r>
      <w:r w:rsidR="00FF4B0D">
        <w:t xml:space="preserve"> (</w:t>
      </w:r>
      <w:r w:rsidRPr="00FF4B0D">
        <w:t>Карпатские и Крымские горы</w:t>
      </w:r>
      <w:r w:rsidR="00FF4B0D" w:rsidRPr="00FF4B0D">
        <w:t xml:space="preserve">); </w:t>
      </w:r>
      <w:r w:rsidRPr="00FF4B0D">
        <w:t>маловодье</w:t>
      </w:r>
      <w:r w:rsidR="00FF4B0D" w:rsidRPr="00FF4B0D">
        <w:t xml:space="preserve">; </w:t>
      </w:r>
      <w:r w:rsidRPr="00FF4B0D">
        <w:t>кроме того, вдоль побережья и в акватории Черного и Азовского морей имеют место опасные подъемы и спады уровня моря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 течение почти 20 годов стабильные аккумулятивные формы Сакско-евпаторийской системы в результате действия техногенных факторов разрушаются со скоростью 3,5 км</w:t>
      </w:r>
      <w:r w:rsidR="00FF4B0D" w:rsidRPr="00FF4B0D">
        <w:t xml:space="preserve">. </w:t>
      </w:r>
      <w:r w:rsidRPr="00FF4B0D">
        <w:t>ежегодно</w:t>
      </w:r>
      <w:r w:rsidR="00FF4B0D" w:rsidRPr="00FF4B0D">
        <w:t xml:space="preserve">. </w:t>
      </w:r>
      <w:r w:rsidRPr="00FF4B0D">
        <w:t xml:space="preserve">Ежегодно бесповоротно теряется больше 100 </w:t>
      </w:r>
      <w:r w:rsidRPr="00FF4B0D">
        <w:rPr>
          <w:lang w:val="uk-UA"/>
        </w:rPr>
        <w:t>га</w:t>
      </w:r>
      <w:r w:rsidRPr="00FF4B0D">
        <w:t xml:space="preserve"> прибрежных территорий, уменьшается пляжная полоса, снижается биологическая производительность моря</w:t>
      </w:r>
      <w:r w:rsidR="00FF4B0D" w:rsidRPr="00FF4B0D">
        <w:t xml:space="preserve">. </w:t>
      </w:r>
      <w:r w:rsidRPr="00FF4B0D">
        <w:t>Под постоянной угрозой разрушения находятся расположенные в береговой зоне материальные ценности</w:t>
      </w:r>
      <w:r w:rsidR="00FF4B0D">
        <w:t xml:space="preserve"> (</w:t>
      </w:r>
      <w:r w:rsidRPr="00FF4B0D">
        <w:t>жилые дома, курортные комплексы, инженерные коммуникации, сельхозугодья</w:t>
      </w:r>
      <w:r w:rsidR="00FF4B0D" w:rsidRPr="00FF4B0D">
        <w:t xml:space="preserve">). </w:t>
      </w:r>
      <w:r w:rsidRPr="00FF4B0D">
        <w:t>Материальные убытки от влияния на побережье Черного и Азовского морей сильных штормов</w:t>
      </w:r>
      <w:r w:rsidR="00FF4B0D">
        <w:t xml:space="preserve"> (</w:t>
      </w:r>
      <w:r w:rsidRPr="00FF4B0D">
        <w:t xml:space="preserve">1969, 1971, 1983, 1992 </w:t>
      </w:r>
      <w:r w:rsidR="00FF4B0D">
        <w:t>гг.)</w:t>
      </w:r>
      <w:r w:rsidR="00FF4B0D" w:rsidRPr="00FF4B0D">
        <w:t xml:space="preserve"> </w:t>
      </w:r>
      <w:r w:rsidRPr="00FF4B0D">
        <w:t>составляют 520-600 млн</w:t>
      </w:r>
      <w:r w:rsidR="00FF4B0D" w:rsidRPr="00FF4B0D">
        <w:t xml:space="preserve">. </w:t>
      </w:r>
      <w:r w:rsidRPr="00FF4B0D">
        <w:t>гривен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 xml:space="preserve">Основными причинами усиления темпов разрушения морских берегов является как естественные факторы, связанные с тектоническими погружениями северного Приазовья, так и антропогенные, к которым относится зарегулированность твердого стока год, загрязнение водных бассейнов и связано с этим снижение их производительности, бессистемная застройка береговой полосы и кос, строительство берегозащитных сооружений, которые не отвечают характеру гидродинамических процессов, использования малоэффективных или даже вредных </w:t>
      </w:r>
      <w:r w:rsidRPr="00FF4B0D">
        <w:rPr>
          <w:lang w:val="uk-UA"/>
        </w:rPr>
        <w:t>берегозакр</w:t>
      </w:r>
      <w:r w:rsidR="00543DC4">
        <w:rPr>
          <w:lang w:val="uk-UA"/>
        </w:rPr>
        <w:t>епительных</w:t>
      </w:r>
      <w:r w:rsidRPr="00FF4B0D">
        <w:t xml:space="preserve"> мероприятий и конструкций при</w:t>
      </w:r>
      <w:r w:rsidR="00FF4B0D">
        <w:t xml:space="preserve"> "</w:t>
      </w:r>
      <w:r w:rsidRPr="00FF4B0D">
        <w:t>самоконурах</w:t>
      </w:r>
      <w:r w:rsidR="00FF4B0D">
        <w:t xml:space="preserve">", </w:t>
      </w:r>
      <w:r w:rsidRPr="00FF4B0D">
        <w:t>отступления от проектных решений, бесконтрольный вывоз песка из кос, нарушение противооползневого режима при застройке террас и другие вредные последствия хозяйственной деятельности на побережье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 горных частях Карпат и Крыма развиваются селевые процессы</w:t>
      </w:r>
      <w:r w:rsidR="00FF4B0D" w:rsidRPr="00FF4B0D">
        <w:t xml:space="preserve">. </w:t>
      </w:r>
      <w:r w:rsidRPr="00FF4B0D">
        <w:t>Около 30 городов, селишь, и сельских населенных пунктов в Крыму, Закарпатской, Ивано-Франковской, Черновицкой и Львовской областях находятся под воздействием селевых потоков</w:t>
      </w:r>
      <w:r w:rsidR="00FF4B0D" w:rsidRPr="00FF4B0D">
        <w:t xml:space="preserve">. </w:t>
      </w:r>
      <w:r w:rsidRPr="00FF4B0D">
        <w:t>Все в Карпатах обнаружено 219 селевых водозаборов</w:t>
      </w:r>
      <w:r w:rsidR="00FF4B0D" w:rsidRPr="00FF4B0D">
        <w:t xml:space="preserve">. </w:t>
      </w:r>
      <w:r w:rsidRPr="00FF4B0D">
        <w:t>Наибольшей активностью характеризуются бассейны год Черемоша, Днестра, Тиссы, Прута</w:t>
      </w:r>
      <w:r w:rsidR="00FF4B0D" w:rsidRPr="00FF4B0D">
        <w:t xml:space="preserve">. </w:t>
      </w:r>
      <w:r w:rsidRPr="00FF4B0D">
        <w:t xml:space="preserve">В </w:t>
      </w:r>
      <w:r w:rsidRPr="00FF4B0D">
        <w:rPr>
          <w:lang w:val="uk-UA"/>
        </w:rPr>
        <w:t>лютому</w:t>
      </w:r>
      <w:r w:rsidR="00FF4B0D" w:rsidRPr="00FF4B0D">
        <w:rPr>
          <w:lang w:val="uk-UA"/>
        </w:rPr>
        <w:t>-</w:t>
      </w:r>
      <w:r w:rsidRPr="00FF4B0D">
        <w:rPr>
          <w:lang w:val="uk-UA"/>
        </w:rPr>
        <w:t>березні</w:t>
      </w:r>
      <w:r w:rsidRPr="00FF4B0D">
        <w:t xml:space="preserve"> и в период </w:t>
      </w:r>
      <w:r w:rsidRPr="00FF4B0D">
        <w:rPr>
          <w:lang w:val="uk-UA"/>
        </w:rPr>
        <w:t>відлиг</w:t>
      </w:r>
      <w:r w:rsidRPr="00FF4B0D">
        <w:t xml:space="preserve"> районы позвоночников Горгани, горный Долинный, Черногори является лавиноопасными с объемом снежных </w:t>
      </w:r>
      <w:r w:rsidRPr="00FF4B0D">
        <w:rPr>
          <w:lang w:val="uk-UA"/>
        </w:rPr>
        <w:t>лавин</w:t>
      </w:r>
      <w:r w:rsidRPr="00FF4B0D">
        <w:t xml:space="preserve"> до 300 тысяч </w:t>
      </w:r>
      <w:r w:rsidRPr="00FF4B0D">
        <w:rPr>
          <w:lang w:val="uk-UA"/>
        </w:rPr>
        <w:t>м3</w:t>
      </w:r>
      <w:r w:rsidR="00FF4B0D" w:rsidRPr="00FF4B0D">
        <w:t xml:space="preserve">. </w:t>
      </w:r>
      <w:r w:rsidRPr="00FF4B0D">
        <w:t xml:space="preserve">Шесть населенных пунктов в Закарпатье подлежат влиянию снежных </w:t>
      </w:r>
      <w:r w:rsidRPr="00FF4B0D">
        <w:rPr>
          <w:lang w:val="uk-UA"/>
        </w:rPr>
        <w:t>лавин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Наводнения</w:t>
      </w:r>
      <w:r w:rsidR="00FF4B0D" w:rsidRPr="00FF4B0D">
        <w:t xml:space="preserve">. </w:t>
      </w:r>
      <w:r w:rsidRPr="00FF4B0D">
        <w:t>Значительное количество денежных и материальных расходов ежегодно тратится на ликвидацию последствий наводнений на реках Украины</w:t>
      </w:r>
      <w:r w:rsidR="00FF4B0D" w:rsidRPr="00FF4B0D">
        <w:t xml:space="preserve">. </w:t>
      </w:r>
      <w:r w:rsidRPr="00FF4B0D">
        <w:t xml:space="preserve">Наводнения возникают во время длительных ливней и в результате таяния снега, ветровых </w:t>
      </w:r>
      <w:r w:rsidRPr="00FF4B0D">
        <w:rPr>
          <w:lang w:val="uk-UA"/>
        </w:rPr>
        <w:t>нагонів</w:t>
      </w:r>
      <w:r w:rsidRPr="00FF4B0D">
        <w:t xml:space="preserve"> воды, при заторах и корыстолюбцах</w:t>
      </w:r>
      <w:r w:rsidR="00FF4B0D" w:rsidRPr="00FF4B0D">
        <w:t xml:space="preserve">. </w:t>
      </w:r>
      <w:r w:rsidRPr="00FF4B0D">
        <w:t>Наиболее достоверными зонами возможных наводнений на территории Украины является</w:t>
      </w:r>
      <w:r w:rsidR="00FF4B0D" w:rsidRPr="00FF4B0D">
        <w:t>:</w:t>
      </w:r>
    </w:p>
    <w:p w:rsidR="00FF4B0D" w:rsidRDefault="0051095F" w:rsidP="00FF4B0D">
      <w:pPr>
        <w:ind w:firstLine="709"/>
      </w:pPr>
      <w:r w:rsidRPr="00FF4B0D">
        <w:t>в северных регионах</w:t>
      </w:r>
      <w:r w:rsidR="00FF4B0D" w:rsidRPr="00FF4B0D">
        <w:t xml:space="preserve"> - </w:t>
      </w:r>
      <w:r w:rsidRPr="00FF4B0D">
        <w:t xml:space="preserve">бассейны рек Припъять, Десна и их </w:t>
      </w:r>
      <w:r w:rsidRPr="00FF4B0D">
        <w:rPr>
          <w:lang w:val="uk-UA"/>
        </w:rPr>
        <w:t>притоків</w:t>
      </w:r>
      <w:r w:rsidR="00FF4B0D" w:rsidRPr="00FF4B0D">
        <w:t xml:space="preserve">. </w:t>
      </w:r>
      <w:r w:rsidRPr="00FF4B0D">
        <w:t>Площадь наводнения лишь в бассейне г</w:t>
      </w:r>
      <w:r w:rsidR="00FF4B0D" w:rsidRPr="00FF4B0D">
        <w:t xml:space="preserve">. </w:t>
      </w:r>
      <w:r w:rsidRPr="00FF4B0D">
        <w:t>Припъять может достичь 600-800 тыс</w:t>
      </w:r>
      <w:r w:rsidR="00FF4B0D" w:rsidRPr="00FF4B0D">
        <w:t xml:space="preserve">. </w:t>
      </w:r>
      <w:r w:rsidRPr="00FF4B0D">
        <w:rPr>
          <w:lang w:val="uk-UA"/>
        </w:rPr>
        <w:t>га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в западных регионах</w:t>
      </w:r>
      <w:r w:rsidR="00FF4B0D" w:rsidRPr="00FF4B0D">
        <w:t xml:space="preserve"> - </w:t>
      </w:r>
      <w:r w:rsidRPr="00FF4B0D">
        <w:t>бассейны верхнего Днестра</w:t>
      </w:r>
      <w:r w:rsidR="00FF4B0D">
        <w:t xml:space="preserve"> (</w:t>
      </w:r>
      <w:r w:rsidRPr="00FF4B0D">
        <w:t>площадь может достичь 100-130 тыс</w:t>
      </w:r>
      <w:r w:rsidR="00FF4B0D" w:rsidRPr="00FF4B0D">
        <w:t xml:space="preserve">. </w:t>
      </w:r>
      <w:r w:rsidRPr="00FF4B0D">
        <w:rPr>
          <w:lang w:val="uk-UA"/>
        </w:rPr>
        <w:t>га</w:t>
      </w:r>
      <w:r w:rsidR="00FF4B0D" w:rsidRPr="00FF4B0D">
        <w:t>),</w:t>
      </w:r>
      <w:r w:rsidRPr="00FF4B0D">
        <w:t xml:space="preserve"> рек Тисса, Прут, Западный буг</w:t>
      </w:r>
      <w:r w:rsidR="00FF4B0D">
        <w:t xml:space="preserve"> (</w:t>
      </w:r>
      <w:r w:rsidRPr="00FF4B0D">
        <w:t>площадь возможных затоплений 20-25 тыс</w:t>
      </w:r>
      <w:r w:rsidR="00FF4B0D" w:rsidRPr="00FF4B0D">
        <w:t xml:space="preserve">. </w:t>
      </w:r>
      <w:r w:rsidRPr="00FF4B0D">
        <w:rPr>
          <w:lang w:val="uk-UA"/>
        </w:rPr>
        <w:t>га</w:t>
      </w:r>
      <w:r w:rsidR="00FF4B0D" w:rsidRPr="00FF4B0D">
        <w:t xml:space="preserve">) </w:t>
      </w:r>
      <w:r w:rsidRPr="00FF4B0D">
        <w:t xml:space="preserve">и их </w:t>
      </w:r>
      <w:r w:rsidRPr="00FF4B0D">
        <w:rPr>
          <w:lang w:val="uk-UA"/>
        </w:rPr>
        <w:t>приток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в восточных</w:t>
      </w:r>
      <w:r w:rsidR="00FF4B0D" w:rsidRPr="00FF4B0D">
        <w:t xml:space="preserve"> </w:t>
      </w:r>
      <w:r w:rsidRPr="00FF4B0D">
        <w:t>регионах</w:t>
      </w:r>
      <w:r w:rsidR="00FF4B0D" w:rsidRPr="00FF4B0D">
        <w:t xml:space="preserve"> - </w:t>
      </w:r>
      <w:r w:rsidRPr="00FF4B0D">
        <w:t>бассейны</w:t>
      </w:r>
      <w:r w:rsidR="00FF4B0D" w:rsidRPr="00FF4B0D">
        <w:t xml:space="preserve"> </w:t>
      </w:r>
      <w:r w:rsidRPr="00FF4B0D">
        <w:t>г</w:t>
      </w:r>
      <w:r w:rsidR="00FF4B0D" w:rsidRPr="00FF4B0D">
        <w:t xml:space="preserve">. </w:t>
      </w:r>
      <w:r w:rsidRPr="00FF4B0D">
        <w:t>Сиверский Донец с притоками, рек Псел, Ворскла, Сула и других притоков Днепра</w:t>
      </w:r>
      <w:r w:rsidR="00FF4B0D" w:rsidRPr="00FF4B0D">
        <w:t>;</w:t>
      </w:r>
    </w:p>
    <w:p w:rsidR="00FF4B0D" w:rsidRDefault="0051095F" w:rsidP="00FF4B0D">
      <w:pPr>
        <w:ind w:firstLine="709"/>
      </w:pPr>
      <w:r w:rsidRPr="00FF4B0D">
        <w:t>в южном и юго-западном регионах</w:t>
      </w:r>
      <w:r w:rsidR="00FF4B0D" w:rsidRPr="00FF4B0D">
        <w:t xml:space="preserve"> - </w:t>
      </w:r>
      <w:r w:rsidRPr="00FF4B0D">
        <w:t>бассейны притоков нижнего Дуная, г</w:t>
      </w:r>
      <w:r w:rsidR="00FF4B0D" w:rsidRPr="00FF4B0D">
        <w:t xml:space="preserve">. </w:t>
      </w:r>
      <w:r w:rsidRPr="00FF4B0D">
        <w:t xml:space="preserve">Южный буг и ее </w:t>
      </w:r>
      <w:r w:rsidRPr="00FF4B0D">
        <w:rPr>
          <w:lang w:val="uk-UA"/>
        </w:rPr>
        <w:t>приток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На значительной территории Украины</w:t>
      </w:r>
      <w:r w:rsidR="00FF4B0D">
        <w:t xml:space="preserve"> (</w:t>
      </w:r>
      <w:r w:rsidRPr="00FF4B0D">
        <w:t>Карпаты, Крым</w:t>
      </w:r>
      <w:r w:rsidR="00FF4B0D" w:rsidRPr="00FF4B0D">
        <w:t xml:space="preserve">) </w:t>
      </w:r>
      <w:r w:rsidRPr="00FF4B0D">
        <w:t>реки имеют выраженный паводковый режим стока</w:t>
      </w:r>
      <w:r w:rsidR="00FF4B0D" w:rsidRPr="00FF4B0D">
        <w:t xml:space="preserve">. </w:t>
      </w:r>
      <w:r w:rsidRPr="00FF4B0D">
        <w:t>В среднем за год здесь бывает 6-7 наводнений</w:t>
      </w:r>
      <w:r w:rsidR="00FF4B0D" w:rsidRPr="00FF4B0D">
        <w:t xml:space="preserve">. </w:t>
      </w:r>
      <w:r w:rsidRPr="00FF4B0D">
        <w:t>Они формируются в любой сезон года и часто имеют катастрофические последствия, предопределяют массовые разрушения и гибель людей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Наводнения на горных реках</w:t>
      </w:r>
      <w:r w:rsidR="00FF4B0D">
        <w:t xml:space="preserve"> (</w:t>
      </w:r>
      <w:r w:rsidRPr="00FF4B0D">
        <w:t>Днестр, Тисса, Прут, реки Крыма</w:t>
      </w:r>
      <w:r w:rsidR="00FF4B0D" w:rsidRPr="00FF4B0D">
        <w:t xml:space="preserve">) </w:t>
      </w:r>
      <w:r w:rsidRPr="00FF4B0D">
        <w:t>формируются очень быстро, что выставляет высокие требования относительно оперативности прогнозирования и оповещения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За последние сорок лет катастрофические наводнения Карпат и Крыма наблюдались 12 раз</w:t>
      </w:r>
      <w:r w:rsidR="00FF4B0D" w:rsidRPr="00FF4B0D">
        <w:t xml:space="preserve">. </w:t>
      </w:r>
      <w:r w:rsidRPr="00FF4B0D">
        <w:t>Ярким примером таких наводнений могут быть снежные и дождевые наводнения на реках Закарпатья в ноябре в 1992 г</w:t>
      </w:r>
      <w:r w:rsidR="00FF4B0D" w:rsidRPr="00FF4B0D">
        <w:t xml:space="preserve">. </w:t>
      </w:r>
      <w:r w:rsidRPr="00FF4B0D">
        <w:t>и грудные в 1993 г</w:t>
      </w:r>
      <w:r w:rsidR="00FF4B0D">
        <w:t>.,</w:t>
      </w:r>
      <w:r w:rsidRPr="00FF4B0D">
        <w:t xml:space="preserve"> осенью 1998 p, когда пострадали много населенных пунктов, промышленных объектов, сооружений, были человеческие жертвы</w:t>
      </w:r>
      <w:r w:rsidR="00FF4B0D" w:rsidRPr="00FF4B0D">
        <w:t xml:space="preserve">. </w:t>
      </w:r>
      <w:r w:rsidRPr="00FF4B0D">
        <w:t>Такие наводнения случаются в среднем один раз на 5-10 ле</w:t>
      </w:r>
      <w:r w:rsidR="00FF4B0D">
        <w:t>т.д.</w:t>
      </w:r>
      <w:r w:rsidRPr="00FF4B0D">
        <w:t>лительность наводнений</w:t>
      </w:r>
      <w:r w:rsidR="00FF4B0D">
        <w:t xml:space="preserve"> (</w:t>
      </w:r>
      <w:r w:rsidRPr="00FF4B0D">
        <w:t>затоплений</w:t>
      </w:r>
      <w:r w:rsidR="00FF4B0D" w:rsidRPr="00FF4B0D">
        <w:t xml:space="preserve">) </w:t>
      </w:r>
      <w:r w:rsidRPr="00FF4B0D">
        <w:t>может достичь от 7 до 20 суток и больше</w:t>
      </w:r>
      <w:r w:rsidR="00FF4B0D" w:rsidRPr="00FF4B0D">
        <w:t xml:space="preserve">. </w:t>
      </w:r>
      <w:r w:rsidRPr="00FF4B0D">
        <w:t>При этом возможно затопление не только 10-70% сельхозугодий, но и большого количества техногенно опасных объектов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Высокие наводнения более свойственны рекам Днепр, Днестр, Дунай и Сиверский Донец</w:t>
      </w:r>
      <w:r w:rsidR="00FF4B0D" w:rsidRPr="00FF4B0D">
        <w:t xml:space="preserve">. </w:t>
      </w:r>
      <w:r w:rsidRPr="00FF4B0D">
        <w:t>Они сопровождаются затоплением значительных территорий и вызывают необходимость частичной эвакуации людей и животных, наносят ощутимый материальный ущерб</w:t>
      </w:r>
      <w:r w:rsidR="00FF4B0D" w:rsidRPr="00FF4B0D">
        <w:t xml:space="preserve">. </w:t>
      </w:r>
      <w:r w:rsidRPr="00FF4B0D">
        <w:t>Уровни воды во время весенних наводнений на равнинных реках растут медленнее, но и опасность негативных последствий сохраняется дольше</w:t>
      </w:r>
      <w:r w:rsidR="00FF4B0D" w:rsidRPr="00FF4B0D">
        <w:t xml:space="preserve">. </w:t>
      </w:r>
      <w:r w:rsidRPr="00FF4B0D">
        <w:t>В зоне затопления могут очутиться и химически опасные объекты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 1998 году в результате сильных дождей и повышения уровня грунтовых вод произошли сильные паводковые подтопления в Николаевской, Запорожской, Херсонской, Днепропетровской, Ровенской и Львовской областях</w:t>
      </w:r>
      <w:r w:rsidR="00FF4B0D" w:rsidRPr="00FF4B0D">
        <w:t xml:space="preserve">. </w:t>
      </w:r>
      <w:r w:rsidRPr="00FF4B0D">
        <w:t>В зоне катастрофического затопления очутилось свыше 200 населенных пунктов в 35 районах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rPr>
          <w:b/>
          <w:bCs/>
        </w:rPr>
        <w:t>Естественные пожары</w:t>
      </w:r>
      <w:r w:rsidR="00FF4B0D" w:rsidRPr="00FF4B0D">
        <w:t xml:space="preserve">. </w:t>
      </w:r>
      <w:r w:rsidRPr="00FF4B0D">
        <w:t>Ежегодно в сухую, жаркую погоду опасность от лесных и торфяных пожаров резко растет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Лесные пожары возникают главным образом по вине человека и в результате действия некоторых естественных факторов</w:t>
      </w:r>
      <w:r w:rsidR="00FF4B0D" w:rsidRPr="00FF4B0D">
        <w:t xml:space="preserve">. </w:t>
      </w:r>
      <w:r w:rsidRPr="00FF4B0D">
        <w:t>Причиной пожаров бывает производственная деятельность человека</w:t>
      </w:r>
      <w:r w:rsidR="00FF4B0D">
        <w:t xml:space="preserve"> (</w:t>
      </w:r>
      <w:r w:rsidRPr="00FF4B0D">
        <w:t>сжигание отходов на прилегающих к лесу территориях</w:t>
      </w:r>
      <w:r w:rsidR="00FF4B0D" w:rsidRPr="00FF4B0D">
        <w:t xml:space="preserve">) </w:t>
      </w:r>
      <w:r w:rsidRPr="00FF4B0D">
        <w:t>и своя неосторожность</w:t>
      </w:r>
      <w:r w:rsidR="00FF4B0D">
        <w:t xml:space="preserve"> (</w:t>
      </w:r>
      <w:r w:rsidRPr="00FF4B0D">
        <w:t>очаги, окурки, спички</w:t>
      </w:r>
      <w:r w:rsidR="00FF4B0D" w:rsidRPr="00FF4B0D">
        <w:t xml:space="preserve">). </w:t>
      </w:r>
      <w:r w:rsidRPr="00FF4B0D">
        <w:t>Огонь может быстро разрастись и, подхваченный ветром, стать огненным валом, который уничтожает на своем пути все живет и превращает леса в нежизнеспособные пустыни</w:t>
      </w:r>
      <w:r w:rsidR="00FF4B0D" w:rsidRPr="00FF4B0D">
        <w:t xml:space="preserve">. </w:t>
      </w:r>
      <w:r w:rsidRPr="00FF4B0D">
        <w:t>При этом возникает большая угроза населенным пунктам, жизни людей, домашним животным, материальным ценностям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Наиболее опасными бывают жаркие и сухие летние дни с относительной влажностью воздуха 30-40%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 зависимости от характера горения, скорости распространения огня и размеров повреждения леса различают четыре категории лесных пожаров</w:t>
      </w:r>
      <w:r w:rsidR="00FF4B0D" w:rsidRPr="00FF4B0D">
        <w:t>:</w:t>
      </w:r>
    </w:p>
    <w:p w:rsidR="00FF4B0D" w:rsidRDefault="0051095F" w:rsidP="00FF4B0D">
      <w:pPr>
        <w:ind w:firstLine="709"/>
      </w:pPr>
      <w:r w:rsidRPr="00FF4B0D">
        <w:t>низовые</w:t>
      </w:r>
      <w:r w:rsidR="00FF4B0D">
        <w:t xml:space="preserve"> (</w:t>
      </w:r>
      <w:r w:rsidRPr="00FF4B0D">
        <w:t>или низинные</w:t>
      </w:r>
      <w:r w:rsidR="00FF4B0D" w:rsidRPr="00FF4B0D">
        <w:t>);</w:t>
      </w:r>
    </w:p>
    <w:p w:rsidR="00FF4B0D" w:rsidRDefault="0051095F" w:rsidP="00FF4B0D">
      <w:pPr>
        <w:ind w:firstLine="709"/>
      </w:pPr>
      <w:r w:rsidRPr="00FF4B0D">
        <w:t>верховые</w:t>
      </w:r>
      <w:r w:rsidR="00FF4B0D">
        <w:t xml:space="preserve"> (</w:t>
      </w:r>
      <w:r w:rsidRPr="00FF4B0D">
        <w:t>или повальные</w:t>
      </w:r>
      <w:r w:rsidR="00FF4B0D" w:rsidRPr="00FF4B0D">
        <w:t>);</w:t>
      </w:r>
    </w:p>
    <w:p w:rsidR="00FF4B0D" w:rsidRDefault="0051095F" w:rsidP="00FF4B0D">
      <w:pPr>
        <w:ind w:firstLine="709"/>
      </w:pPr>
      <w:r w:rsidRPr="00FF4B0D">
        <w:t>подземные</w:t>
      </w:r>
      <w:r w:rsidR="00FF4B0D">
        <w:t xml:space="preserve"> (</w:t>
      </w:r>
      <w:r w:rsidRPr="00FF4B0D">
        <w:t>торфяные или грунтовые</w:t>
      </w:r>
      <w:r w:rsidR="00FF4B0D" w:rsidRPr="00FF4B0D">
        <w:t xml:space="preserve">) </w:t>
      </w:r>
      <w:r w:rsidRPr="00FF4B0D">
        <w:t>и пожары дуплистых деревьев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Наиболее распространены низовые пожары, частица которых составляет около 80% всех случаев возможных пожаров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Низовые</w:t>
      </w:r>
      <w:r w:rsidR="00FF4B0D">
        <w:t xml:space="preserve"> (</w:t>
      </w:r>
      <w:r w:rsidRPr="00FF4B0D">
        <w:t>низинные</w:t>
      </w:r>
      <w:r w:rsidR="00FF4B0D" w:rsidRPr="00FF4B0D">
        <w:t xml:space="preserve">) </w:t>
      </w:r>
      <w:r w:rsidRPr="00FF4B0D">
        <w:t>пожары развиваются в результате сгорания хвойного подлеску, живого надпочвенного покрова</w:t>
      </w:r>
      <w:r w:rsidR="00FF4B0D">
        <w:t xml:space="preserve"> (</w:t>
      </w:r>
      <w:r w:rsidRPr="00FF4B0D">
        <w:t>мха, лишайника, травянистых растений, полукустарников и кустарников</w:t>
      </w:r>
      <w:r w:rsidR="00FF4B0D" w:rsidRPr="00FF4B0D">
        <w:t xml:space="preserve">) </w:t>
      </w:r>
      <w:r w:rsidRPr="00FF4B0D">
        <w:t>или подстилки</w:t>
      </w:r>
      <w:r w:rsidR="00FF4B0D">
        <w:t xml:space="preserve"> (</w:t>
      </w:r>
      <w:r w:rsidRPr="00FF4B0D">
        <w:t xml:space="preserve">опавших листьев, хвои, коры, </w:t>
      </w:r>
      <w:r w:rsidRPr="00FF4B0D">
        <w:rPr>
          <w:lang w:val="uk-UA"/>
        </w:rPr>
        <w:t>сушняку</w:t>
      </w:r>
      <w:r w:rsidRPr="00FF4B0D">
        <w:t>, хвороста, валежника, бурелома, гнилых пней</w:t>
      </w:r>
      <w:r w:rsidR="00FF4B0D" w:rsidRPr="00FF4B0D">
        <w:t>),</w:t>
      </w:r>
      <w:r w:rsidRPr="00FF4B0D">
        <w:t xml:space="preserve"> то есть растений и растительных остатков, расположенных непосредственно на почве или на небольшой высоте</w:t>
      </w:r>
      <w:r w:rsidR="00FF4B0D">
        <w:t xml:space="preserve"> (</w:t>
      </w:r>
      <w:r w:rsidRPr="00FF4B0D">
        <w:rPr>
          <w:lang w:val="uk-UA"/>
        </w:rPr>
        <w:t>півтора</w:t>
      </w:r>
      <w:r w:rsidR="00FF4B0D" w:rsidRPr="00FF4B0D">
        <w:rPr>
          <w:lang w:val="uk-UA"/>
        </w:rPr>
        <w:t>-</w:t>
      </w:r>
      <w:r w:rsidRPr="00FF4B0D">
        <w:rPr>
          <w:lang w:val="uk-UA"/>
        </w:rPr>
        <w:t>два</w:t>
      </w:r>
      <w:r w:rsidRPr="00FF4B0D">
        <w:t xml:space="preserve"> метры</w:t>
      </w:r>
      <w:r w:rsidR="00FF4B0D" w:rsidRPr="00FF4B0D">
        <w:t xml:space="preserve">). </w:t>
      </w:r>
      <w:r w:rsidRPr="00FF4B0D">
        <w:t>Пламя имеет высоту до 50 см, скорость распространения огня при этом небольшая</w:t>
      </w:r>
      <w:r w:rsidR="00FF4B0D" w:rsidRPr="00FF4B0D">
        <w:t xml:space="preserve"> - </w:t>
      </w:r>
      <w:r w:rsidRPr="00FF4B0D">
        <w:rPr>
          <w:lang w:val="uk-UA"/>
        </w:rPr>
        <w:t>сто</w:t>
      </w:r>
      <w:r w:rsidR="00FF4B0D" w:rsidRPr="00FF4B0D">
        <w:rPr>
          <w:lang w:val="uk-UA"/>
        </w:rPr>
        <w:t xml:space="preserve"> - </w:t>
      </w:r>
      <w:r w:rsidRPr="00FF4B0D">
        <w:t>двести метров через час, а при сильном ветре</w:t>
      </w:r>
      <w:r w:rsidR="00FF4B0D" w:rsidRPr="00FF4B0D">
        <w:t xml:space="preserve"> - </w:t>
      </w:r>
      <w:r w:rsidRPr="00FF4B0D">
        <w:rPr>
          <w:lang w:val="uk-UA"/>
        </w:rPr>
        <w:t>до</w:t>
      </w:r>
      <w:r w:rsidRPr="00FF4B0D">
        <w:t xml:space="preserve"> километра в равнинной местности и от одного до трех километров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Верховые лесные пожары развиваются из низовых и отличие их в том, что сгорает не только надпочвенный покров, но и нижние ярусы деревьев и кроны жердняков</w:t>
      </w:r>
      <w:r w:rsidR="00FF4B0D" w:rsidRPr="00FF4B0D">
        <w:t xml:space="preserve">. </w:t>
      </w:r>
      <w:r w:rsidRPr="00FF4B0D">
        <w:t>Могут быть еще и вершинные пожары, когда огнем уничтожаются лишь кроны деревьев</w:t>
      </w:r>
      <w:r w:rsidR="00FF4B0D" w:rsidRPr="00FF4B0D">
        <w:t xml:space="preserve">. </w:t>
      </w:r>
      <w:r w:rsidRPr="00FF4B0D">
        <w:t>Но без сопровождения низинного пожара они долго продолжаться не могут</w:t>
      </w:r>
      <w:r w:rsidR="00FF4B0D" w:rsidRPr="00FF4B0D">
        <w:t xml:space="preserve">. </w:t>
      </w:r>
      <w:r w:rsidRPr="00FF4B0D">
        <w:t>При верховых пожарах выделяется много тепла</w:t>
      </w:r>
      <w:r w:rsidR="00FF4B0D" w:rsidRPr="00FF4B0D">
        <w:t xml:space="preserve">. </w:t>
      </w:r>
      <w:r w:rsidRPr="00FF4B0D">
        <w:t>Высота пламени при этом составляет 100 и больше метров</w:t>
      </w:r>
      <w:r w:rsidR="00FF4B0D" w:rsidRPr="00FF4B0D">
        <w:t xml:space="preserve">. </w:t>
      </w:r>
      <w:r w:rsidRPr="00FF4B0D">
        <w:t>В таких случаях огонь опрокидывается на значительные расстояния, иногда на несколько сотен километров, потому что скорость пожара растет до 8-25 км</w:t>
      </w:r>
      <w:r w:rsidR="00FF4B0D" w:rsidRPr="00FF4B0D">
        <w:t xml:space="preserve">. </w:t>
      </w:r>
      <w:r w:rsidRPr="00FF4B0D">
        <w:t>через час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Подземные</w:t>
      </w:r>
      <w:r w:rsidR="00FF4B0D">
        <w:t xml:space="preserve"> (</w:t>
      </w:r>
      <w:r w:rsidRPr="00FF4B0D">
        <w:t>грунтовые или торфяные</w:t>
      </w:r>
      <w:r w:rsidR="00FF4B0D" w:rsidRPr="00FF4B0D">
        <w:t xml:space="preserve">) </w:t>
      </w:r>
      <w:r w:rsidRPr="00FF4B0D">
        <w:t>пожары возникают часто в конце лета, как продолжения низовых или верховые</w:t>
      </w:r>
      <w:r w:rsidR="00FF4B0D" w:rsidRPr="00FF4B0D">
        <w:t xml:space="preserve">. </w:t>
      </w:r>
      <w:r w:rsidRPr="00FF4B0D">
        <w:t>Углубление низового огня начинается возле стволов деревьев, потом оно распространяется в разные стороны до нескольких метров за сутки</w:t>
      </w:r>
      <w:r w:rsidR="00FF4B0D" w:rsidRPr="00FF4B0D">
        <w:t xml:space="preserve">. </w:t>
      </w:r>
      <w:r w:rsidRPr="00FF4B0D">
        <w:t>В ячейках грунтовых пожаров возникают завалы из опавших деревьев и участков сгоревшего торфа</w:t>
      </w:r>
      <w:r w:rsidR="00FF4B0D" w:rsidRPr="00FF4B0D">
        <w:t xml:space="preserve">. </w:t>
      </w:r>
      <w:r w:rsidRPr="00FF4B0D">
        <w:t>Однако торфяные пожары могут быть и не следствием лесных</w:t>
      </w:r>
      <w:r w:rsidR="00FF4B0D" w:rsidRPr="00FF4B0D">
        <w:t xml:space="preserve">. </w:t>
      </w:r>
      <w:r w:rsidRPr="00FF4B0D">
        <w:t>Они часто захватывают огромные пространства и очень трудно гасятся</w:t>
      </w:r>
      <w:r w:rsidR="00FF4B0D" w:rsidRPr="00FF4B0D">
        <w:t xml:space="preserve">. </w:t>
      </w:r>
      <w:r w:rsidRPr="00FF4B0D">
        <w:t>Опасность их в том, что горение возникает под землей, создавая пустые места в торфе, который уже сгорел</w:t>
      </w:r>
      <w:r w:rsidR="00FF4B0D" w:rsidRPr="00FF4B0D">
        <w:t xml:space="preserve">. </w:t>
      </w:r>
      <w:r w:rsidRPr="00FF4B0D">
        <w:t>Задымляются большие районы, что раздражающее действует на людей и осложняет борьбу с пожаром</w:t>
      </w:r>
      <w:r w:rsidR="00FF4B0D" w:rsidRPr="00FF4B0D">
        <w:t xml:space="preserve">; </w:t>
      </w:r>
      <w:r w:rsidRPr="00FF4B0D">
        <w:t>ограничивает видимость</w:t>
      </w:r>
      <w:r w:rsidR="00FF4B0D" w:rsidRPr="00FF4B0D">
        <w:t xml:space="preserve">; </w:t>
      </w:r>
      <w:r w:rsidRPr="00FF4B0D">
        <w:t>негативно психологически влияет на население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Чаще пожарноопасные условия складываются в Степной, Полесской и Лесостепной зонах, в горах Крыма</w:t>
      </w:r>
      <w:r w:rsidR="00FF4B0D" w:rsidRPr="00FF4B0D">
        <w:t xml:space="preserve">. </w:t>
      </w:r>
      <w:r w:rsidRPr="00FF4B0D">
        <w:t>Наиболее распространенными являются лесные и торфяные пожары, потому что леса и торфяники занимают больше 10 млн</w:t>
      </w:r>
      <w:r w:rsidR="00FF4B0D" w:rsidRPr="00FF4B0D">
        <w:t xml:space="preserve">. </w:t>
      </w:r>
      <w:r w:rsidRPr="00FF4B0D">
        <w:rPr>
          <w:lang w:val="uk-UA"/>
        </w:rPr>
        <w:t>га</w:t>
      </w:r>
      <w:r w:rsidRPr="00FF4B0D">
        <w:t xml:space="preserve"> территории Украины</w:t>
      </w:r>
      <w:r w:rsidR="00FF4B0D">
        <w:t>.3</w:t>
      </w:r>
      <w:r w:rsidRPr="00FF4B0D">
        <w:t>1% лесов расположено в северном регионе, 17%</w:t>
      </w:r>
      <w:r w:rsidR="00FF4B0D" w:rsidRPr="00FF4B0D">
        <w:t xml:space="preserve"> - </w:t>
      </w:r>
      <w:r w:rsidRPr="00FF4B0D">
        <w:t>в восточном, 10%</w:t>
      </w:r>
      <w:r w:rsidR="00FF4B0D" w:rsidRPr="00FF4B0D">
        <w:t xml:space="preserve"> - </w:t>
      </w:r>
      <w:r w:rsidRPr="00FF4B0D">
        <w:t>в южном, 8%</w:t>
      </w:r>
      <w:r w:rsidR="00FF4B0D" w:rsidRPr="00FF4B0D">
        <w:t xml:space="preserve"> - </w:t>
      </w:r>
      <w:r w:rsidRPr="00FF4B0D">
        <w:t>в юго-западном и 32%</w:t>
      </w:r>
      <w:r w:rsidR="00FF4B0D" w:rsidRPr="00FF4B0D">
        <w:t xml:space="preserve"> - </w:t>
      </w:r>
      <w:r w:rsidRPr="00FF4B0D">
        <w:t>в западном регионе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Лесной фонд Украины почти на 50% состоит из хвойных лесов, с каких 60% занимают молодняки</w:t>
      </w:r>
      <w:r w:rsidR="00FF4B0D" w:rsidRPr="00FF4B0D">
        <w:t xml:space="preserve">. </w:t>
      </w:r>
      <w:r w:rsidRPr="00FF4B0D">
        <w:t>В результате широкомасштабных работ из облесения на сотнях тысяч гектаров созданы сосновые насаждения, которые достигли критического, в пожарном отношении, возраста 15-30 лет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Леса Украины в большинстве ее регионов несостоятельны выдержать растущего потока отдыхающих, поскольку площадь их значительно более малая от научно обоснованных норм</w:t>
      </w:r>
      <w:r w:rsidR="00FF4B0D" w:rsidRPr="00FF4B0D">
        <w:t xml:space="preserve">. </w:t>
      </w:r>
      <w:r w:rsidRPr="00FF4B0D">
        <w:t>Такая ситуация наиболее характерна для Херсонской, Николаевской, Луганской, Донецкой, Полтавской областей, Автономной Республики Крым, что считаются наиболее пожарноопасными</w:t>
      </w:r>
      <w:r w:rsidR="00FF4B0D" w:rsidRPr="00FF4B0D">
        <w:t>.</w:t>
      </w:r>
    </w:p>
    <w:p w:rsidR="00FF4B0D" w:rsidRDefault="0051095F" w:rsidP="00FF4B0D">
      <w:pPr>
        <w:ind w:firstLine="709"/>
      </w:pPr>
      <w:r w:rsidRPr="00FF4B0D">
        <w:t>В среднем за год, в зависимости от погодных условий, возникает около 3,5 тысяч пожаров, которыми уничтожается больше 5 тысяч гектаров леса</w:t>
      </w:r>
      <w:r w:rsidR="00FF4B0D" w:rsidRPr="00FF4B0D">
        <w:t xml:space="preserve">. </w:t>
      </w:r>
      <w:r w:rsidRPr="00FF4B0D">
        <w:t>Наиболее пожароопасными являются северный и восточный регионы, где ежегодно возникает в среднем соответственно 37 и 40</w:t>
      </w:r>
      <w:r w:rsidR="00FF4B0D" w:rsidRPr="00FF4B0D">
        <w:t>%</w:t>
      </w:r>
      <w:r w:rsidRPr="00FF4B0D">
        <w:t xml:space="preserve"> всех лесных пожаров</w:t>
      </w:r>
      <w:r w:rsidR="00FF4B0D" w:rsidRPr="00FF4B0D">
        <w:t>.</w:t>
      </w:r>
    </w:p>
    <w:p w:rsidR="0051095F" w:rsidRPr="00FF4B0D" w:rsidRDefault="0051095F" w:rsidP="00FF4B0D">
      <w:pPr>
        <w:ind w:firstLine="709"/>
        <w:rPr>
          <w:lang w:val="uk-UA"/>
        </w:rPr>
      </w:pPr>
      <w:bookmarkStart w:id="3" w:name="_GoBack"/>
      <w:bookmarkEnd w:id="3"/>
    </w:p>
    <w:sectPr w:rsidR="0051095F" w:rsidRPr="00FF4B0D" w:rsidSect="00FF4B0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39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09E" w:rsidRDefault="009B409E">
      <w:pPr>
        <w:ind w:firstLine="709"/>
      </w:pPr>
      <w:r>
        <w:separator/>
      </w:r>
    </w:p>
  </w:endnote>
  <w:endnote w:type="continuationSeparator" w:id="0">
    <w:p w:rsidR="009B409E" w:rsidRDefault="009B409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0D" w:rsidRDefault="00FF4B0D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0D" w:rsidRDefault="00FF4B0D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09E" w:rsidRDefault="009B409E">
      <w:pPr>
        <w:ind w:firstLine="709"/>
      </w:pPr>
      <w:r>
        <w:separator/>
      </w:r>
    </w:p>
  </w:footnote>
  <w:footnote w:type="continuationSeparator" w:id="0">
    <w:p w:rsidR="009B409E" w:rsidRDefault="009B409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0D" w:rsidRDefault="00146E31" w:rsidP="00FF4B0D">
    <w:pPr>
      <w:pStyle w:val="a6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FF4B0D" w:rsidRDefault="00FF4B0D" w:rsidP="00FF4B0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B0D" w:rsidRDefault="00FF4B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079"/>
    <w:rsid w:val="00000E33"/>
    <w:rsid w:val="00047A16"/>
    <w:rsid w:val="00055C47"/>
    <w:rsid w:val="000E5B8E"/>
    <w:rsid w:val="000E6860"/>
    <w:rsid w:val="00133502"/>
    <w:rsid w:val="00146E31"/>
    <w:rsid w:val="001604A1"/>
    <w:rsid w:val="001A4D3F"/>
    <w:rsid w:val="00243AD1"/>
    <w:rsid w:val="00294C06"/>
    <w:rsid w:val="002C3CDC"/>
    <w:rsid w:val="003A2BA2"/>
    <w:rsid w:val="003C1270"/>
    <w:rsid w:val="003E62C7"/>
    <w:rsid w:val="00406779"/>
    <w:rsid w:val="00416F1B"/>
    <w:rsid w:val="00440085"/>
    <w:rsid w:val="00497B96"/>
    <w:rsid w:val="004D373A"/>
    <w:rsid w:val="004E6CEF"/>
    <w:rsid w:val="00502225"/>
    <w:rsid w:val="0051095F"/>
    <w:rsid w:val="00517302"/>
    <w:rsid w:val="00543DC4"/>
    <w:rsid w:val="005D69E0"/>
    <w:rsid w:val="00637177"/>
    <w:rsid w:val="006B7D92"/>
    <w:rsid w:val="006C4866"/>
    <w:rsid w:val="00804B07"/>
    <w:rsid w:val="008552F5"/>
    <w:rsid w:val="008855D3"/>
    <w:rsid w:val="008A0FD8"/>
    <w:rsid w:val="00905990"/>
    <w:rsid w:val="00907207"/>
    <w:rsid w:val="00933A31"/>
    <w:rsid w:val="00987079"/>
    <w:rsid w:val="009B409E"/>
    <w:rsid w:val="00A84CEC"/>
    <w:rsid w:val="00B11D6C"/>
    <w:rsid w:val="00BA3BE1"/>
    <w:rsid w:val="00BC4056"/>
    <w:rsid w:val="00BF3129"/>
    <w:rsid w:val="00C908F9"/>
    <w:rsid w:val="00CC5B7C"/>
    <w:rsid w:val="00CF38F7"/>
    <w:rsid w:val="00CF4EB9"/>
    <w:rsid w:val="00DE6E84"/>
    <w:rsid w:val="00E50793"/>
    <w:rsid w:val="00E52D9F"/>
    <w:rsid w:val="00F71436"/>
    <w:rsid w:val="00FA2589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3F2B62-17F7-42AA-B99F-1D6F35FC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F4B0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F4B0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F4B0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FF4B0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F4B0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F4B0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F4B0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F4B0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F4B0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Title"/>
    <w:basedOn w:val="a0"/>
    <w:link w:val="a5"/>
    <w:uiPriority w:val="99"/>
    <w:qFormat/>
    <w:rsid w:val="0051095F"/>
    <w:pPr>
      <w:widowControl w:val="0"/>
      <w:autoSpaceDE w:val="0"/>
      <w:autoSpaceDN w:val="0"/>
      <w:adjustRightInd w:val="0"/>
      <w:ind w:firstLine="709"/>
      <w:jc w:val="center"/>
    </w:pPr>
    <w:rPr>
      <w:b/>
      <w:bCs/>
      <w:lang w:val="uk-UA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header"/>
    <w:basedOn w:val="a0"/>
    <w:next w:val="a7"/>
    <w:link w:val="a8"/>
    <w:uiPriority w:val="99"/>
    <w:rsid w:val="00FF4B0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F4B0D"/>
    <w:rPr>
      <w:vertAlign w:val="superscript"/>
    </w:rPr>
  </w:style>
  <w:style w:type="paragraph" w:styleId="a7">
    <w:name w:val="Body Text"/>
    <w:basedOn w:val="a0"/>
    <w:link w:val="aa"/>
    <w:uiPriority w:val="99"/>
    <w:rsid w:val="00FF4B0D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character" w:customStyle="1" w:styleId="12">
    <w:name w:val="Текст Знак1"/>
    <w:link w:val="ab"/>
    <w:uiPriority w:val="99"/>
    <w:locked/>
    <w:rsid w:val="00FF4B0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b">
    <w:name w:val="Plain Text"/>
    <w:basedOn w:val="a0"/>
    <w:link w:val="12"/>
    <w:uiPriority w:val="99"/>
    <w:rsid w:val="00FF4B0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Верхний колонтитул Знак"/>
    <w:link w:val="a6"/>
    <w:uiPriority w:val="99"/>
    <w:semiHidden/>
    <w:locked/>
    <w:rsid w:val="00FF4B0D"/>
    <w:rPr>
      <w:noProof/>
      <w:kern w:val="16"/>
      <w:sz w:val="28"/>
      <w:szCs w:val="28"/>
      <w:lang w:val="ru-RU" w:eastAsia="ru-RU"/>
    </w:rPr>
  </w:style>
  <w:style w:type="character" w:styleId="ad">
    <w:name w:val="footnote reference"/>
    <w:uiPriority w:val="99"/>
    <w:semiHidden/>
    <w:rsid w:val="00FF4B0D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F4B0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омерация"/>
    <w:basedOn w:val="a0"/>
    <w:next w:val="a0"/>
    <w:autoRedefine/>
    <w:uiPriority w:val="99"/>
    <w:rsid w:val="00FF4B0D"/>
    <w:pPr>
      <w:ind w:firstLine="0"/>
    </w:pPr>
  </w:style>
  <w:style w:type="paragraph" w:customStyle="1" w:styleId="af">
    <w:name w:val="литера"/>
    <w:uiPriority w:val="99"/>
    <w:rsid w:val="00FF4B0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0">
    <w:name w:val="page number"/>
    <w:uiPriority w:val="99"/>
    <w:rsid w:val="00FF4B0D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FF4B0D"/>
    <w:rPr>
      <w:sz w:val="28"/>
      <w:szCs w:val="28"/>
    </w:rPr>
  </w:style>
  <w:style w:type="paragraph" w:styleId="af2">
    <w:name w:val="Normal (Web)"/>
    <w:basedOn w:val="a0"/>
    <w:uiPriority w:val="99"/>
    <w:rsid w:val="00FF4B0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FF4B0D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FF4B0D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FF4B0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F4B0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F4B0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F4B0D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FF4B0D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FF4B0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FF4B0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FF4B0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FF4B0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F4B0D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FF4B0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F4B0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F4B0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F4B0D"/>
    <w:rPr>
      <w:i/>
      <w:iCs/>
    </w:rPr>
  </w:style>
  <w:style w:type="table" w:customStyle="1" w:styleId="14">
    <w:name w:val="Стиль таблицы1"/>
    <w:uiPriority w:val="99"/>
    <w:rsid w:val="00FF4B0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FF4B0D"/>
    <w:pPr>
      <w:jc w:val="center"/>
    </w:pPr>
  </w:style>
  <w:style w:type="paragraph" w:customStyle="1" w:styleId="af9">
    <w:name w:val="ТАБЛИЦА"/>
    <w:next w:val="a0"/>
    <w:autoRedefine/>
    <w:uiPriority w:val="99"/>
    <w:rsid w:val="00FF4B0D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FF4B0D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FF4B0D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FF4B0D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FF4B0D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footer"/>
    <w:basedOn w:val="a0"/>
    <w:link w:val="aff0"/>
    <w:uiPriority w:val="99"/>
    <w:rsid w:val="00FF4B0D"/>
    <w:pPr>
      <w:tabs>
        <w:tab w:val="center" w:pos="4677"/>
        <w:tab w:val="right" w:pos="9355"/>
      </w:tabs>
      <w:ind w:firstLine="709"/>
    </w:pPr>
  </w:style>
  <w:style w:type="character" w:customStyle="1" w:styleId="aff0">
    <w:name w:val="Нижний колонтитул Знак"/>
    <w:link w:val="aff"/>
    <w:uiPriority w:val="99"/>
    <w:semiHidden/>
    <w:rPr>
      <w:sz w:val="28"/>
      <w:szCs w:val="28"/>
    </w:rPr>
  </w:style>
  <w:style w:type="character" w:styleId="aff1">
    <w:name w:val="Hyperlink"/>
    <w:uiPriority w:val="99"/>
    <w:rsid w:val="006B7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3398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из БЖД</vt:lpstr>
    </vt:vector>
  </TitlesOfParts>
  <Company>Diapsalmata</Company>
  <LinksUpToDate>false</LinksUpToDate>
  <CharactersWithSpaces>22723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из БЖД</dc:title>
  <dc:subject/>
  <dc:creator>Diapsalmata</dc:creator>
  <cp:keywords/>
  <dc:description/>
  <cp:lastModifiedBy>admin</cp:lastModifiedBy>
  <cp:revision>2</cp:revision>
  <dcterms:created xsi:type="dcterms:W3CDTF">2014-03-13T12:29:00Z</dcterms:created>
  <dcterms:modified xsi:type="dcterms:W3CDTF">2014-03-13T12:29:00Z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URPY</vt:lpwstr>
  </property>
</Properties>
</file>